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70C" w:rsidRDefault="00ED1FE5" w:rsidP="00A4170C">
      <w:pPr>
        <w:jc w:val="center"/>
      </w:pPr>
      <w:r>
        <w:rPr>
          <w:noProof/>
        </w:rPr>
        <w:drawing>
          <wp:inline distT="0" distB="0" distL="0" distR="0">
            <wp:extent cx="461645" cy="71501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645" cy="715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170C" w:rsidRDefault="00A4170C" w:rsidP="00A4170C">
      <w:pPr>
        <w:jc w:val="center"/>
        <w:rPr>
          <w:rFonts w:ascii="Century" w:hAnsi="Century"/>
          <w:b/>
          <w:caps/>
          <w:sz w:val="10"/>
        </w:rPr>
      </w:pPr>
    </w:p>
    <w:p w:rsidR="00C324D2" w:rsidRPr="00DA508E" w:rsidRDefault="00A4170C" w:rsidP="00A4170C">
      <w:pPr>
        <w:jc w:val="center"/>
        <w:rPr>
          <w:rFonts w:ascii="Century" w:hAnsi="Century"/>
          <w:b/>
          <w:caps/>
        </w:rPr>
      </w:pPr>
      <w:r>
        <w:rPr>
          <w:rFonts w:ascii="Century" w:hAnsi="Century"/>
          <w:b/>
          <w:caps/>
        </w:rPr>
        <w:t>Ленинградская область</w:t>
      </w:r>
    </w:p>
    <w:p w:rsidR="00C324D2" w:rsidRPr="00BB604E" w:rsidRDefault="00C324D2" w:rsidP="00C324D2">
      <w:pPr>
        <w:jc w:val="center"/>
        <w:rPr>
          <w:rFonts w:ascii="Century" w:hAnsi="Century"/>
          <w:b/>
          <w:caps/>
          <w:spacing w:val="60"/>
          <w:sz w:val="32"/>
          <w:szCs w:val="32"/>
        </w:rPr>
      </w:pPr>
    </w:p>
    <w:p w:rsidR="00C324D2" w:rsidRPr="00DA508E" w:rsidRDefault="00C324D2" w:rsidP="00C324D2">
      <w:pPr>
        <w:jc w:val="center"/>
        <w:rPr>
          <w:rFonts w:ascii="Century" w:hAnsi="Century"/>
          <w:b/>
          <w:caps/>
          <w:spacing w:val="60"/>
          <w:sz w:val="32"/>
          <w:szCs w:val="32"/>
        </w:rPr>
      </w:pPr>
      <w:r w:rsidRPr="00DA508E">
        <w:rPr>
          <w:rFonts w:ascii="Century" w:hAnsi="Century"/>
          <w:b/>
          <w:caps/>
          <w:spacing w:val="60"/>
          <w:sz w:val="32"/>
          <w:szCs w:val="32"/>
        </w:rPr>
        <w:t>Администрация</w:t>
      </w:r>
    </w:p>
    <w:p w:rsidR="00C324D2" w:rsidRPr="00DA508E" w:rsidRDefault="00C324D2" w:rsidP="00C324D2">
      <w:pPr>
        <w:jc w:val="center"/>
        <w:rPr>
          <w:rFonts w:ascii="Century" w:hAnsi="Century"/>
          <w:b/>
          <w:caps/>
        </w:rPr>
      </w:pPr>
      <w:r w:rsidRPr="00DA508E">
        <w:rPr>
          <w:rFonts w:ascii="Century" w:hAnsi="Century"/>
          <w:b/>
          <w:caps/>
        </w:rPr>
        <w:t>Лужского муниципального района</w:t>
      </w:r>
    </w:p>
    <w:p w:rsidR="00C324D2" w:rsidRPr="00D66976" w:rsidRDefault="00C324D2" w:rsidP="00C324D2">
      <w:pPr>
        <w:jc w:val="center"/>
        <w:rPr>
          <w:rFonts w:ascii="Arial Black" w:hAnsi="Arial Black"/>
          <w:b/>
          <w:caps/>
          <w:spacing w:val="40"/>
          <w:sz w:val="36"/>
          <w:szCs w:val="36"/>
        </w:rPr>
      </w:pPr>
    </w:p>
    <w:p w:rsidR="00C324D2" w:rsidRPr="00DA508E" w:rsidRDefault="00C324D2" w:rsidP="00C324D2">
      <w:pPr>
        <w:jc w:val="center"/>
        <w:rPr>
          <w:rFonts w:ascii="Arial Black" w:hAnsi="Arial Black"/>
          <w:b/>
          <w:caps/>
          <w:spacing w:val="40"/>
          <w:sz w:val="36"/>
          <w:szCs w:val="36"/>
        </w:rPr>
      </w:pPr>
      <w:r w:rsidRPr="00DA508E">
        <w:rPr>
          <w:rFonts w:ascii="Arial Black" w:hAnsi="Arial Black"/>
          <w:b/>
          <w:caps/>
          <w:spacing w:val="40"/>
          <w:sz w:val="36"/>
          <w:szCs w:val="36"/>
        </w:rPr>
        <w:t>Постановление</w:t>
      </w:r>
    </w:p>
    <w:p w:rsidR="00C324D2" w:rsidRDefault="00827DD0" w:rsidP="00827DD0">
      <w:pPr>
        <w:tabs>
          <w:tab w:val="left" w:pos="40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324D2" w:rsidRDefault="00C324D2" w:rsidP="00C324D2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324D2">
        <w:rPr>
          <w:rFonts w:ascii="Times New Roman" w:hAnsi="Times New Roman" w:cs="Times New Roman"/>
          <w:sz w:val="28"/>
          <w:szCs w:val="28"/>
        </w:rPr>
        <w:t xml:space="preserve">От  </w:t>
      </w:r>
      <w:r w:rsidR="00BB604E">
        <w:rPr>
          <w:rFonts w:ascii="Times New Roman" w:hAnsi="Times New Roman" w:cs="Times New Roman"/>
          <w:sz w:val="28"/>
          <w:szCs w:val="28"/>
        </w:rPr>
        <w:t>29 мая</w:t>
      </w:r>
      <w:r w:rsidR="00273F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6943B2">
        <w:rPr>
          <w:rFonts w:ascii="Times New Roman" w:hAnsi="Times New Roman" w:cs="Times New Roman"/>
          <w:sz w:val="28"/>
          <w:szCs w:val="28"/>
        </w:rPr>
        <w:t>2</w:t>
      </w:r>
      <w:r w:rsidR="00ED1FE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Pr="00C324D2">
        <w:rPr>
          <w:rFonts w:ascii="Times New Roman" w:hAnsi="Times New Roman" w:cs="Times New Roman"/>
          <w:sz w:val="28"/>
          <w:szCs w:val="28"/>
        </w:rPr>
        <w:t xml:space="preserve"> №</w:t>
      </w:r>
      <w:r w:rsidR="00CF2056">
        <w:rPr>
          <w:rFonts w:ascii="Times New Roman" w:hAnsi="Times New Roman" w:cs="Times New Roman"/>
          <w:sz w:val="28"/>
          <w:szCs w:val="28"/>
        </w:rPr>
        <w:t xml:space="preserve">  </w:t>
      </w:r>
      <w:r w:rsidR="00BB604E">
        <w:rPr>
          <w:rFonts w:ascii="Times New Roman" w:hAnsi="Times New Roman" w:cs="Times New Roman"/>
          <w:sz w:val="28"/>
          <w:szCs w:val="28"/>
        </w:rPr>
        <w:t>1804</w:t>
      </w:r>
      <w:r w:rsidRPr="00C324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24D2" w:rsidRDefault="00C324D2" w:rsidP="00C324D2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324D2" w:rsidRDefault="009A26E3" w:rsidP="00C324D2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A26E3">
        <w:rPr>
          <w:rFonts w:ascii="Century" w:hAnsi="Century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7.5pt;margin-top:13.65pt;width:185.95pt;height:60.5pt;z-index:251657728" stroked="f">
            <v:textbox style="mso-next-textbox:#_x0000_s1027">
              <w:txbxContent>
                <w:p w:rsidR="006631BE" w:rsidRDefault="006631BE" w:rsidP="00C17CE5">
                  <w:pPr>
                    <w:ind w:left="-142" w:right="-84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E154B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О внесении изменений </w:t>
                  </w:r>
                </w:p>
                <w:p w:rsidR="006631BE" w:rsidRDefault="006631BE" w:rsidP="00C17CE5">
                  <w:pPr>
                    <w:ind w:left="-142" w:right="-84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E154B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в постановление </w:t>
                  </w:r>
                </w:p>
                <w:p w:rsidR="006631BE" w:rsidRPr="00C17CE5" w:rsidRDefault="006631BE" w:rsidP="00C17CE5">
                  <w:pPr>
                    <w:ind w:left="-142" w:right="-8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154B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от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14.11.2018 № 3546</w:t>
                  </w:r>
                </w:p>
              </w:txbxContent>
            </v:textbox>
          </v:shape>
        </w:pict>
      </w:r>
    </w:p>
    <w:p w:rsidR="00C324D2" w:rsidRPr="00372012" w:rsidRDefault="009A26E3" w:rsidP="00C324D2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A26E3">
        <w:rPr>
          <w:rFonts w:ascii="Century" w:hAnsi="Century"/>
          <w:noProof/>
        </w:rPr>
        <w:pict>
          <v:shape id="_x0000_s1026" type="#_x0000_t202" style="position:absolute;left:0;text-align:left;margin-left:-49.55pt;margin-top:.55pt;width:83.6pt;height:49.5pt;z-index:251656704;mso-width-relative:margin;mso-height-relative:margin">
            <v:textbox style="mso-next-textbox:#_x0000_s1026">
              <w:txbxContent>
                <w:p w:rsidR="006631BE" w:rsidRPr="00FE78A3" w:rsidRDefault="006631BE" w:rsidP="00C324D2">
                  <w:pPr>
                    <w:rPr>
                      <w:rFonts w:ascii="Century" w:hAnsi="Century"/>
                    </w:rPr>
                  </w:pPr>
                </w:p>
              </w:txbxContent>
            </v:textbox>
          </v:shape>
        </w:pict>
      </w:r>
    </w:p>
    <w:p w:rsidR="00C324D2" w:rsidRPr="00FE78A3" w:rsidRDefault="00C324D2" w:rsidP="00C324D2">
      <w:pPr>
        <w:contextualSpacing/>
        <w:rPr>
          <w:rFonts w:ascii="Times New Roman" w:hAnsi="Times New Roman"/>
        </w:rPr>
      </w:pPr>
    </w:p>
    <w:p w:rsidR="001849F8" w:rsidRDefault="001849F8" w:rsidP="00C324D2">
      <w:pPr>
        <w:pStyle w:val="11"/>
        <w:shd w:val="clear" w:color="auto" w:fill="auto"/>
        <w:spacing w:after="0" w:line="240" w:lineRule="auto"/>
        <w:ind w:left="20" w:right="5400"/>
        <w:contextualSpacing/>
      </w:pPr>
    </w:p>
    <w:p w:rsidR="00372012" w:rsidRPr="00AC5C66" w:rsidRDefault="00C324D2" w:rsidP="00C324D2">
      <w:pPr>
        <w:pStyle w:val="11"/>
        <w:shd w:val="clear" w:color="auto" w:fill="auto"/>
        <w:spacing w:after="0" w:line="240" w:lineRule="auto"/>
        <w:ind w:left="20" w:right="40" w:firstLine="200"/>
        <w:contextualSpacing/>
        <w:jc w:val="both"/>
        <w:rPr>
          <w:sz w:val="36"/>
        </w:rPr>
      </w:pPr>
      <w:r>
        <w:tab/>
      </w:r>
    </w:p>
    <w:p w:rsidR="001849F8" w:rsidRPr="005E2F17" w:rsidRDefault="00E14CA9" w:rsidP="005E2F17">
      <w:pPr>
        <w:pStyle w:val="11"/>
        <w:widowControl w:val="0"/>
        <w:shd w:val="clear" w:color="auto" w:fill="auto"/>
        <w:spacing w:after="0" w:line="240" w:lineRule="auto"/>
        <w:ind w:left="20" w:right="-2" w:firstLine="689"/>
        <w:contextualSpacing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В соответствии со ст. 14, 17 Федерального закона от 06.10.2003                       № 131-ФЗ «Об общих принципах организации местного самоуправления в Российской Федерации», руководствуясь постановлением администрации Лужского муниципального района от 30.10.2013 № 3279 «Об утверждении Порядка разработки, реализации и оценки эффективности муниципальных программ Лужского муниципального района Ленинградской области», в целях оптимизации расходов и эффективности использования бюджетных средств в 202</w:t>
      </w:r>
      <w:r w:rsidR="00130873"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-202</w:t>
      </w:r>
      <w:r w:rsidR="00130873">
        <w:rPr>
          <w:sz w:val="28"/>
          <w:szCs w:val="28"/>
        </w:rPr>
        <w:t>7</w:t>
      </w:r>
      <w:r>
        <w:rPr>
          <w:rFonts w:hint="eastAsia"/>
          <w:sz w:val="28"/>
          <w:szCs w:val="28"/>
        </w:rPr>
        <w:t xml:space="preserve"> годах</w:t>
      </w:r>
      <w:r w:rsidR="00FD4BC9" w:rsidRPr="005E2F17">
        <w:rPr>
          <w:sz w:val="28"/>
          <w:szCs w:val="28"/>
        </w:rPr>
        <w:t xml:space="preserve">, </w:t>
      </w:r>
      <w:r w:rsidR="007A4C66" w:rsidRPr="005E2F17">
        <w:rPr>
          <w:sz w:val="28"/>
          <w:szCs w:val="28"/>
        </w:rPr>
        <w:t>администрация Лужского муниципального района</w:t>
      </w:r>
      <w:r w:rsidR="00EE6AEC" w:rsidRPr="005E2F17">
        <w:rPr>
          <w:sz w:val="28"/>
          <w:szCs w:val="28"/>
        </w:rPr>
        <w:t xml:space="preserve">  </w:t>
      </w:r>
      <w:r w:rsidR="00646419" w:rsidRPr="005E2F17">
        <w:rPr>
          <w:sz w:val="28"/>
          <w:szCs w:val="28"/>
        </w:rPr>
        <w:t>п</w:t>
      </w:r>
      <w:r w:rsidR="00E01262" w:rsidRPr="005E2F17">
        <w:rPr>
          <w:sz w:val="28"/>
          <w:szCs w:val="28"/>
        </w:rPr>
        <w:t xml:space="preserve"> </w:t>
      </w:r>
      <w:r w:rsidR="00646419" w:rsidRPr="005E2F17">
        <w:rPr>
          <w:sz w:val="28"/>
          <w:szCs w:val="28"/>
        </w:rPr>
        <w:t>о</w:t>
      </w:r>
      <w:r w:rsidR="00E01262" w:rsidRPr="005E2F17">
        <w:rPr>
          <w:sz w:val="28"/>
          <w:szCs w:val="28"/>
        </w:rPr>
        <w:t xml:space="preserve"> </w:t>
      </w:r>
      <w:r w:rsidR="00646419" w:rsidRPr="005E2F17">
        <w:rPr>
          <w:sz w:val="28"/>
          <w:szCs w:val="28"/>
        </w:rPr>
        <w:t>с</w:t>
      </w:r>
      <w:r w:rsidR="00E01262" w:rsidRPr="005E2F17">
        <w:rPr>
          <w:sz w:val="28"/>
          <w:szCs w:val="28"/>
        </w:rPr>
        <w:t xml:space="preserve"> </w:t>
      </w:r>
      <w:r w:rsidR="00646419" w:rsidRPr="005E2F17">
        <w:rPr>
          <w:sz w:val="28"/>
          <w:szCs w:val="28"/>
        </w:rPr>
        <w:t>т</w:t>
      </w:r>
      <w:r w:rsidR="00E01262" w:rsidRPr="005E2F17">
        <w:rPr>
          <w:sz w:val="28"/>
          <w:szCs w:val="28"/>
        </w:rPr>
        <w:t xml:space="preserve"> </w:t>
      </w:r>
      <w:r w:rsidR="00646419" w:rsidRPr="005E2F17">
        <w:rPr>
          <w:sz w:val="28"/>
          <w:szCs w:val="28"/>
        </w:rPr>
        <w:t>а</w:t>
      </w:r>
      <w:r w:rsidR="00E01262" w:rsidRPr="005E2F17">
        <w:rPr>
          <w:sz w:val="28"/>
          <w:szCs w:val="28"/>
        </w:rPr>
        <w:t xml:space="preserve"> </w:t>
      </w:r>
      <w:r w:rsidR="00646419" w:rsidRPr="005E2F17">
        <w:rPr>
          <w:sz w:val="28"/>
          <w:szCs w:val="28"/>
        </w:rPr>
        <w:t>н</w:t>
      </w:r>
      <w:r w:rsidR="00E01262" w:rsidRPr="005E2F17">
        <w:rPr>
          <w:sz w:val="28"/>
          <w:szCs w:val="28"/>
        </w:rPr>
        <w:t xml:space="preserve"> </w:t>
      </w:r>
      <w:r w:rsidR="00646419" w:rsidRPr="005E2F17">
        <w:rPr>
          <w:sz w:val="28"/>
          <w:szCs w:val="28"/>
        </w:rPr>
        <w:t>о</w:t>
      </w:r>
      <w:r w:rsidR="00E01262" w:rsidRPr="005E2F17">
        <w:rPr>
          <w:sz w:val="28"/>
          <w:szCs w:val="28"/>
        </w:rPr>
        <w:t xml:space="preserve"> </w:t>
      </w:r>
      <w:r w:rsidR="00646419" w:rsidRPr="005E2F17">
        <w:rPr>
          <w:sz w:val="28"/>
          <w:szCs w:val="28"/>
        </w:rPr>
        <w:t>в</w:t>
      </w:r>
      <w:r w:rsidR="00E01262" w:rsidRPr="005E2F17">
        <w:rPr>
          <w:sz w:val="28"/>
          <w:szCs w:val="28"/>
        </w:rPr>
        <w:t xml:space="preserve"> </w:t>
      </w:r>
      <w:r w:rsidR="00646419" w:rsidRPr="005E2F17">
        <w:rPr>
          <w:sz w:val="28"/>
          <w:szCs w:val="28"/>
        </w:rPr>
        <w:t>л</w:t>
      </w:r>
      <w:r w:rsidR="00E01262" w:rsidRPr="005E2F17">
        <w:rPr>
          <w:sz w:val="28"/>
          <w:szCs w:val="28"/>
        </w:rPr>
        <w:t xml:space="preserve"> </w:t>
      </w:r>
      <w:r w:rsidR="00646419" w:rsidRPr="005E2F17">
        <w:rPr>
          <w:sz w:val="28"/>
          <w:szCs w:val="28"/>
        </w:rPr>
        <w:t>я</w:t>
      </w:r>
      <w:r w:rsidR="00E01262" w:rsidRPr="005E2F17">
        <w:rPr>
          <w:sz w:val="28"/>
          <w:szCs w:val="28"/>
        </w:rPr>
        <w:t xml:space="preserve"> </w:t>
      </w:r>
      <w:r w:rsidR="007A4C66" w:rsidRPr="005E2F17">
        <w:rPr>
          <w:sz w:val="28"/>
          <w:szCs w:val="28"/>
        </w:rPr>
        <w:t>е т</w:t>
      </w:r>
      <w:r w:rsidR="00646419" w:rsidRPr="005E2F17">
        <w:rPr>
          <w:sz w:val="28"/>
          <w:szCs w:val="28"/>
        </w:rPr>
        <w:t>:</w:t>
      </w:r>
    </w:p>
    <w:p w:rsidR="00E01262" w:rsidRPr="005E2F17" w:rsidRDefault="00E01262" w:rsidP="005E2F17">
      <w:pPr>
        <w:pStyle w:val="11"/>
        <w:widowControl w:val="0"/>
        <w:shd w:val="clear" w:color="auto" w:fill="auto"/>
        <w:spacing w:after="0" w:line="240" w:lineRule="auto"/>
        <w:ind w:left="20" w:right="40" w:firstLine="200"/>
        <w:contextualSpacing/>
        <w:jc w:val="both"/>
        <w:rPr>
          <w:sz w:val="28"/>
          <w:szCs w:val="28"/>
        </w:rPr>
      </w:pPr>
    </w:p>
    <w:p w:rsidR="00F673E1" w:rsidRPr="00CA09CB" w:rsidRDefault="000D1DD8" w:rsidP="00754475">
      <w:pPr>
        <w:pStyle w:val="21"/>
        <w:widowControl w:val="0"/>
        <w:numPr>
          <w:ilvl w:val="2"/>
          <w:numId w:val="1"/>
        </w:numPr>
        <w:shd w:val="clear" w:color="auto" w:fill="auto"/>
        <w:tabs>
          <w:tab w:val="left" w:pos="1134"/>
        </w:tabs>
        <w:spacing w:after="0" w:line="240" w:lineRule="auto"/>
        <w:ind w:left="20" w:firstLine="689"/>
        <w:contextualSpacing/>
        <w:jc w:val="both"/>
      </w:pPr>
      <w:r w:rsidRPr="005E2F17">
        <w:t xml:space="preserve">Внести в постановление администрации Лужского муниципального района </w:t>
      </w:r>
      <w:r w:rsidR="00EE6AEC" w:rsidRPr="005E2F17">
        <w:t xml:space="preserve">от </w:t>
      </w:r>
      <w:r w:rsidR="00E14CA9">
        <w:t>14.11.2018 № 3546</w:t>
      </w:r>
      <w:r w:rsidR="00915576" w:rsidRPr="005E2F17">
        <w:t xml:space="preserve"> «</w:t>
      </w:r>
      <w:r w:rsidR="00E14CA9">
        <w:t>Об утверждении муниципальной программы Лужского городского поселения Лужского муниципального района Ленинградской области «Развитие жилищно-коммунального и дорожного хозяйства Лужского городского поселения Лужского муниципального района</w:t>
      </w:r>
      <w:r w:rsidR="00915576" w:rsidRPr="005E2F17">
        <w:t>»</w:t>
      </w:r>
      <w:r w:rsidR="00EE6AEC" w:rsidRPr="005E2F17">
        <w:t xml:space="preserve"> (</w:t>
      </w:r>
      <w:r w:rsidRPr="005E2F17">
        <w:t>далее</w:t>
      </w:r>
      <w:r w:rsidR="00EE6AEC" w:rsidRPr="005E2F17">
        <w:t xml:space="preserve"> </w:t>
      </w:r>
      <w:r w:rsidR="00EE6AEC" w:rsidRPr="005E2F17">
        <w:sym w:font="Symbol" w:char="F02D"/>
      </w:r>
      <w:r w:rsidRPr="005E2F17">
        <w:t xml:space="preserve"> Постановление</w:t>
      </w:r>
      <w:r w:rsidR="00EE6AEC" w:rsidRPr="005E2F17">
        <w:t>) следующие изменения</w:t>
      </w:r>
      <w:r w:rsidR="0021453B" w:rsidRPr="005E2F17">
        <w:t>:</w:t>
      </w:r>
    </w:p>
    <w:p w:rsidR="00D819DE" w:rsidRPr="00D819DE" w:rsidRDefault="00D819DE" w:rsidP="00D819DE">
      <w:pPr>
        <w:widowControl w:val="0"/>
        <w:numPr>
          <w:ilvl w:val="1"/>
          <w:numId w:val="2"/>
        </w:numPr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819D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В муниципальной программе Лужского городского поселения Лужского муниципального района Ленинградской области «Развитие жилищно-коммунального и дорожного хозяйства Лужского городского поселения Лужского муниципального района» (приложение к Постановлению, далее –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М</w:t>
      </w:r>
      <w:r w:rsidRPr="00D819D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униципальная программа):</w:t>
      </w:r>
    </w:p>
    <w:p w:rsidR="00D819DE" w:rsidRDefault="00D819DE" w:rsidP="00D819DE">
      <w:pPr>
        <w:widowControl w:val="0"/>
        <w:ind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819D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1.1.1.</w:t>
      </w:r>
      <w:r w:rsidRPr="00D819D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ab/>
        <w:t xml:space="preserve">раздел «Финансовое обеспечение  муниципальной программы» паспорта муниципальной программы Лужского городского поселения Лужского муниципального района Ленинградской области «Развитие жилищно-коммунального и дорожного хозяйства Лужского городского </w:t>
      </w:r>
      <w:r w:rsidRPr="00D819D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lastRenderedPageBreak/>
        <w:t>поселения Лужского муниципального района»</w:t>
      </w:r>
      <w:r w:rsidR="0053047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изложить в новой редакции</w:t>
      </w:r>
      <w:r w:rsidRPr="00D819D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:</w:t>
      </w:r>
    </w:p>
    <w:p w:rsidR="00D819DE" w:rsidRPr="00D819DE" w:rsidRDefault="00D819DE" w:rsidP="00D819DE">
      <w:pPr>
        <w:widowControl w:val="0"/>
        <w:ind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819D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«</w:t>
      </w:r>
      <w:r w:rsidR="00530479" w:rsidRPr="0053047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Общий объем финансирования муниципальной программы составит              2 800 894,30079 тыс. руб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.»;</w:t>
      </w:r>
    </w:p>
    <w:p w:rsidR="009121A2" w:rsidRDefault="00D819DE" w:rsidP="00D819DE">
      <w:pPr>
        <w:widowControl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</w:rPr>
      </w:pPr>
      <w:r w:rsidRPr="00D819D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1.1.2.</w:t>
      </w:r>
      <w:r w:rsidRPr="00D819D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ab/>
        <w:t xml:space="preserve">план реализации муниципальной программы Лужского городского поселения Лужского муниципального района Ленинградской области «Развитие жилищно-коммунального и дорожного хозяйства Лужского городского поселения Лужского муниципального района» на период 2024-2027 годов  приложения 1 к Муниципальной программе </w:t>
      </w:r>
      <w:r w:rsidR="0053047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изложить в новой редакции</w:t>
      </w:r>
      <w:r w:rsidR="00530479" w:rsidRPr="00D819D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D819D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согласно приложению к настоящему постановлению</w:t>
      </w:r>
      <w:r w:rsidR="00530479">
        <w:rPr>
          <w:rFonts w:ascii="Times New Roman" w:eastAsia="Times New Roman" w:hAnsi="Times New Roman" w:cs="Times New Roman"/>
          <w:color w:val="auto"/>
          <w:sz w:val="28"/>
        </w:rPr>
        <w:t>;</w:t>
      </w:r>
    </w:p>
    <w:p w:rsidR="00530479" w:rsidRPr="00530479" w:rsidRDefault="00530479" w:rsidP="00530479">
      <w:pPr>
        <w:widowControl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</w:rPr>
      </w:pPr>
      <w:r w:rsidRPr="00530479">
        <w:rPr>
          <w:rFonts w:ascii="Times New Roman" w:eastAsia="Times New Roman" w:hAnsi="Times New Roman" w:cs="Times New Roman"/>
          <w:color w:val="auto"/>
          <w:sz w:val="28"/>
        </w:rPr>
        <w:t>1.1.3.</w:t>
      </w:r>
      <w:r w:rsidRPr="00530479">
        <w:rPr>
          <w:rFonts w:ascii="Times New Roman" w:eastAsia="Times New Roman" w:hAnsi="Times New Roman" w:cs="Times New Roman"/>
          <w:color w:val="auto"/>
          <w:sz w:val="28"/>
        </w:rPr>
        <w:tab/>
      </w:r>
      <w:r w:rsidR="00B93CB1">
        <w:rPr>
          <w:rFonts w:ascii="Times New Roman" w:eastAsia="Times New Roman" w:hAnsi="Times New Roman" w:cs="Times New Roman"/>
          <w:color w:val="auto"/>
          <w:sz w:val="28"/>
        </w:rPr>
        <w:t>п</w:t>
      </w:r>
      <w:r w:rsidRPr="00530479">
        <w:rPr>
          <w:rFonts w:ascii="Times New Roman" w:eastAsia="Times New Roman" w:hAnsi="Times New Roman" w:cs="Times New Roman"/>
          <w:color w:val="auto"/>
          <w:sz w:val="28"/>
        </w:rPr>
        <w:t xml:space="preserve">оказатель 5.2 «Количество ликвидированных несанкционированных свалок» на 2025 год прогнозных значений показателей (индикаторов) реализации муниципальной программы Лужского городского поселения Лужского муниципального района Ленинградской области «Развитие жилищно-коммунального и дорожного хозяйства  Лужского городского поселения Лужского муниципального района» на период 2024-2027 годов приложения 2 к Муниципальной программе изложить в </w:t>
      </w:r>
      <w:r>
        <w:rPr>
          <w:rFonts w:ascii="Times New Roman" w:eastAsia="Times New Roman" w:hAnsi="Times New Roman" w:cs="Times New Roman"/>
          <w:color w:val="auto"/>
          <w:sz w:val="28"/>
        </w:rPr>
        <w:t xml:space="preserve">следующей редакции: </w:t>
      </w:r>
      <w:r w:rsidR="00B93CB1">
        <w:rPr>
          <w:rFonts w:ascii="Times New Roman" w:eastAsia="Times New Roman" w:hAnsi="Times New Roman" w:cs="Times New Roman"/>
          <w:color w:val="auto"/>
          <w:sz w:val="28"/>
        </w:rPr>
        <w:t>«12»;</w:t>
      </w:r>
    </w:p>
    <w:p w:rsidR="00530479" w:rsidRPr="00530479" w:rsidRDefault="00530479" w:rsidP="00530479">
      <w:pPr>
        <w:widowControl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</w:rPr>
      </w:pPr>
      <w:r w:rsidRPr="00530479">
        <w:rPr>
          <w:rFonts w:ascii="Times New Roman" w:eastAsia="Times New Roman" w:hAnsi="Times New Roman" w:cs="Times New Roman"/>
          <w:color w:val="auto"/>
          <w:sz w:val="28"/>
        </w:rPr>
        <w:t>1.1.4.</w:t>
      </w:r>
      <w:r w:rsidRPr="00530479">
        <w:rPr>
          <w:rFonts w:ascii="Times New Roman" w:eastAsia="Times New Roman" w:hAnsi="Times New Roman" w:cs="Times New Roman"/>
          <w:color w:val="auto"/>
          <w:sz w:val="28"/>
        </w:rPr>
        <w:tab/>
      </w:r>
      <w:r w:rsidR="00B93CB1">
        <w:rPr>
          <w:rFonts w:ascii="Times New Roman" w:eastAsia="Times New Roman" w:hAnsi="Times New Roman" w:cs="Times New Roman"/>
          <w:color w:val="auto"/>
          <w:sz w:val="28"/>
        </w:rPr>
        <w:t>п</w:t>
      </w:r>
      <w:r w:rsidRPr="00530479">
        <w:rPr>
          <w:rFonts w:ascii="Times New Roman" w:eastAsia="Times New Roman" w:hAnsi="Times New Roman" w:cs="Times New Roman"/>
          <w:color w:val="auto"/>
          <w:sz w:val="28"/>
        </w:rPr>
        <w:t xml:space="preserve">оказатель 5.3 «Объем вывезенных свалочных масс» на 2025 год прогнозных значений показателей (индикаторов) реализации муниципальной программы Лужского городского поселения Лужского муниципального района Ленинградской области «Развитие жилищно-коммунального и дорожного хозяйства  Лужского городского поселения Лужского муниципального района» на период 2024-2027 годов приложения 2 к Муниципальной программе изложить в </w:t>
      </w:r>
      <w:r>
        <w:rPr>
          <w:rFonts w:ascii="Times New Roman" w:eastAsia="Times New Roman" w:hAnsi="Times New Roman" w:cs="Times New Roman"/>
          <w:color w:val="auto"/>
          <w:sz w:val="28"/>
        </w:rPr>
        <w:t xml:space="preserve">следующей </w:t>
      </w:r>
      <w:r w:rsidRPr="00530479">
        <w:rPr>
          <w:rFonts w:ascii="Times New Roman" w:eastAsia="Times New Roman" w:hAnsi="Times New Roman" w:cs="Times New Roman"/>
          <w:color w:val="auto"/>
          <w:sz w:val="28"/>
        </w:rPr>
        <w:t>редакции</w:t>
      </w:r>
      <w:r>
        <w:rPr>
          <w:rFonts w:ascii="Times New Roman" w:eastAsia="Times New Roman" w:hAnsi="Times New Roman" w:cs="Times New Roman"/>
          <w:color w:val="auto"/>
          <w:sz w:val="28"/>
        </w:rPr>
        <w:t>:</w:t>
      </w:r>
      <w:r w:rsidR="00B93CB1">
        <w:rPr>
          <w:rFonts w:ascii="Times New Roman" w:eastAsia="Times New Roman" w:hAnsi="Times New Roman" w:cs="Times New Roman"/>
          <w:color w:val="auto"/>
          <w:sz w:val="28"/>
        </w:rPr>
        <w:t xml:space="preserve"> «1800»;</w:t>
      </w:r>
    </w:p>
    <w:p w:rsidR="00530479" w:rsidRPr="00530479" w:rsidRDefault="00530479" w:rsidP="00530479">
      <w:pPr>
        <w:widowControl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</w:rPr>
      </w:pPr>
      <w:r w:rsidRPr="00530479">
        <w:rPr>
          <w:rFonts w:ascii="Times New Roman" w:eastAsia="Times New Roman" w:hAnsi="Times New Roman" w:cs="Times New Roman"/>
          <w:color w:val="auto"/>
          <w:sz w:val="28"/>
        </w:rPr>
        <w:t>1.1.5.</w:t>
      </w:r>
      <w:r w:rsidRPr="00530479">
        <w:rPr>
          <w:rFonts w:ascii="Times New Roman" w:eastAsia="Times New Roman" w:hAnsi="Times New Roman" w:cs="Times New Roman"/>
          <w:color w:val="auto"/>
          <w:sz w:val="28"/>
        </w:rPr>
        <w:tab/>
      </w:r>
      <w:r w:rsidR="00B93CB1">
        <w:rPr>
          <w:rFonts w:ascii="Times New Roman" w:eastAsia="Times New Roman" w:hAnsi="Times New Roman" w:cs="Times New Roman"/>
          <w:color w:val="auto"/>
          <w:sz w:val="28"/>
        </w:rPr>
        <w:t>п</w:t>
      </w:r>
      <w:r w:rsidRPr="00530479">
        <w:rPr>
          <w:rFonts w:ascii="Times New Roman" w:eastAsia="Times New Roman" w:hAnsi="Times New Roman" w:cs="Times New Roman"/>
          <w:color w:val="auto"/>
          <w:sz w:val="28"/>
        </w:rPr>
        <w:t xml:space="preserve">оказатель 6.1 «Протяженность отремонтированных  автомобильных дорог» на 2025 год прогнозных значений показателей (индикаторов) реализации муниципальной программы Лужского городского поселения Лужского муниципального района Ленинградской области «Развитие жилищно-коммунального и дорожного хозяйства  Лужского городского поселения Лужского муниципального района» на период 2024-2027 годов приложения 2 к Муниципальной программе изложить в </w:t>
      </w:r>
      <w:r>
        <w:rPr>
          <w:rFonts w:ascii="Times New Roman" w:eastAsia="Times New Roman" w:hAnsi="Times New Roman" w:cs="Times New Roman"/>
          <w:color w:val="auto"/>
          <w:sz w:val="28"/>
        </w:rPr>
        <w:t xml:space="preserve">следующей </w:t>
      </w:r>
      <w:r w:rsidRPr="00530479">
        <w:rPr>
          <w:rFonts w:ascii="Times New Roman" w:eastAsia="Times New Roman" w:hAnsi="Times New Roman" w:cs="Times New Roman"/>
          <w:color w:val="auto"/>
          <w:sz w:val="28"/>
        </w:rPr>
        <w:t>редакции</w:t>
      </w:r>
      <w:r>
        <w:rPr>
          <w:rFonts w:ascii="Times New Roman" w:eastAsia="Times New Roman" w:hAnsi="Times New Roman" w:cs="Times New Roman"/>
          <w:color w:val="auto"/>
          <w:sz w:val="28"/>
        </w:rPr>
        <w:t>:</w:t>
      </w:r>
      <w:r w:rsidRPr="00530479">
        <w:rPr>
          <w:rFonts w:ascii="Times New Roman" w:eastAsia="Times New Roman" w:hAnsi="Times New Roman" w:cs="Times New Roman"/>
          <w:color w:val="auto"/>
          <w:sz w:val="28"/>
        </w:rPr>
        <w:t xml:space="preserve"> «4.15»</w:t>
      </w:r>
      <w:r w:rsidR="00B93CB1">
        <w:rPr>
          <w:rFonts w:ascii="Times New Roman" w:eastAsia="Times New Roman" w:hAnsi="Times New Roman" w:cs="Times New Roman"/>
          <w:color w:val="auto"/>
          <w:sz w:val="28"/>
        </w:rPr>
        <w:t>.</w:t>
      </w:r>
    </w:p>
    <w:p w:rsidR="00915576" w:rsidRPr="005E2F17" w:rsidRDefault="00915576" w:rsidP="005E2F17">
      <w:pPr>
        <w:pStyle w:val="21"/>
        <w:widowControl w:val="0"/>
        <w:shd w:val="clear" w:color="auto" w:fill="auto"/>
        <w:tabs>
          <w:tab w:val="left" w:pos="1134"/>
        </w:tabs>
        <w:spacing w:after="0" w:line="240" w:lineRule="auto"/>
        <w:ind w:left="709" w:firstLine="0"/>
        <w:contextualSpacing/>
        <w:jc w:val="both"/>
      </w:pPr>
    </w:p>
    <w:p w:rsidR="00FB5B4F" w:rsidRDefault="00FB5B4F" w:rsidP="00FB5B4F">
      <w:pPr>
        <w:pStyle w:val="21"/>
        <w:widowControl w:val="0"/>
        <w:tabs>
          <w:tab w:val="left" w:pos="1134"/>
        </w:tabs>
        <w:ind w:firstLine="709"/>
        <w:contextualSpacing/>
        <w:jc w:val="both"/>
      </w:pPr>
      <w:r>
        <w:t>4.</w:t>
      </w:r>
      <w:r>
        <w:tab/>
        <w:t>Настоящее постановление подлежит официальному опубликованию.</w:t>
      </w:r>
    </w:p>
    <w:p w:rsidR="00FB5B4F" w:rsidRDefault="00FB5B4F" w:rsidP="00FB5B4F">
      <w:pPr>
        <w:pStyle w:val="21"/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</w:pPr>
      <w:r>
        <w:t>5.</w:t>
      </w:r>
      <w:r>
        <w:tab/>
      </w:r>
      <w:proofErr w:type="gramStart"/>
      <w:r>
        <w:t>Контроль за</w:t>
      </w:r>
      <w:proofErr w:type="gramEnd"/>
      <w:r>
        <w:t xml:space="preserve"> исполнением постановления возложить на заместителя главы администрации Лужского муниципального района – </w:t>
      </w:r>
      <w:r w:rsidRPr="00FB5B4F">
        <w:t>заведующ</w:t>
      </w:r>
      <w:r>
        <w:t>его</w:t>
      </w:r>
      <w:r w:rsidRPr="00FB5B4F">
        <w:t xml:space="preserve"> отделом транспорта, связи и жилищно-коммунального хозяйства</w:t>
      </w:r>
      <w:r>
        <w:t>.</w:t>
      </w:r>
    </w:p>
    <w:p w:rsidR="00F673E1" w:rsidRDefault="00FB5B4F" w:rsidP="00FB5B4F">
      <w:pPr>
        <w:pStyle w:val="21"/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</w:pPr>
      <w:r>
        <w:t>6.</w:t>
      </w:r>
      <w:r>
        <w:tab/>
        <w:t>Настоящее постановление вступает в силу со дня официального опубликования.</w:t>
      </w:r>
    </w:p>
    <w:p w:rsidR="00FB5B4F" w:rsidRPr="00FB5B4F" w:rsidRDefault="00FB5B4F" w:rsidP="00FB5B4F">
      <w:pPr>
        <w:pStyle w:val="21"/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</w:pPr>
    </w:p>
    <w:p w:rsidR="00230FD4" w:rsidRPr="005E2F17" w:rsidRDefault="009121A2" w:rsidP="005E2F17">
      <w:pPr>
        <w:pStyle w:val="11"/>
        <w:widowControl w:val="0"/>
        <w:shd w:val="clear" w:color="auto" w:fill="auto"/>
        <w:tabs>
          <w:tab w:val="left" w:pos="1134"/>
        </w:tabs>
        <w:spacing w:after="0" w:line="240" w:lineRule="auto"/>
        <w:ind w:right="2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230FD4" w:rsidRPr="005E2F17">
        <w:rPr>
          <w:sz w:val="28"/>
          <w:szCs w:val="28"/>
        </w:rPr>
        <w:t>администрации</w:t>
      </w:r>
    </w:p>
    <w:p w:rsidR="00230FD4" w:rsidRPr="005E2F17" w:rsidRDefault="00230FD4" w:rsidP="005E2F17">
      <w:pPr>
        <w:pStyle w:val="11"/>
        <w:widowControl w:val="0"/>
        <w:shd w:val="clear" w:color="auto" w:fill="auto"/>
        <w:tabs>
          <w:tab w:val="left" w:pos="1134"/>
        </w:tabs>
        <w:spacing w:after="0" w:line="240" w:lineRule="auto"/>
        <w:ind w:right="-2"/>
        <w:contextualSpacing/>
        <w:jc w:val="both"/>
        <w:rPr>
          <w:sz w:val="28"/>
          <w:szCs w:val="28"/>
        </w:rPr>
      </w:pPr>
      <w:r w:rsidRPr="005E2F17">
        <w:rPr>
          <w:sz w:val="28"/>
          <w:szCs w:val="28"/>
        </w:rPr>
        <w:t>Лужского муниципального района</w:t>
      </w:r>
      <w:r w:rsidRPr="005E2F17">
        <w:rPr>
          <w:sz w:val="28"/>
          <w:szCs w:val="28"/>
        </w:rPr>
        <w:tab/>
      </w:r>
      <w:r w:rsidRPr="005E2F17">
        <w:rPr>
          <w:sz w:val="28"/>
          <w:szCs w:val="28"/>
        </w:rPr>
        <w:tab/>
      </w:r>
      <w:r w:rsidRPr="005E2F17">
        <w:rPr>
          <w:sz w:val="28"/>
          <w:szCs w:val="28"/>
        </w:rPr>
        <w:tab/>
      </w:r>
      <w:r w:rsidRPr="005E2F17">
        <w:rPr>
          <w:sz w:val="28"/>
          <w:szCs w:val="28"/>
        </w:rPr>
        <w:tab/>
        <w:t xml:space="preserve">         </w:t>
      </w:r>
      <w:r w:rsidR="007D4095" w:rsidRPr="005E2F17">
        <w:rPr>
          <w:sz w:val="28"/>
          <w:szCs w:val="28"/>
        </w:rPr>
        <w:t xml:space="preserve">   </w:t>
      </w:r>
      <w:r w:rsidR="00F673E1" w:rsidRPr="005E2F17">
        <w:rPr>
          <w:sz w:val="28"/>
          <w:szCs w:val="28"/>
        </w:rPr>
        <w:t xml:space="preserve"> </w:t>
      </w:r>
      <w:r w:rsidR="009121A2">
        <w:rPr>
          <w:sz w:val="28"/>
          <w:szCs w:val="28"/>
        </w:rPr>
        <w:t xml:space="preserve"> </w:t>
      </w:r>
      <w:r w:rsidR="005567B8" w:rsidRPr="005E2F17">
        <w:rPr>
          <w:sz w:val="28"/>
          <w:szCs w:val="28"/>
        </w:rPr>
        <w:t xml:space="preserve"> </w:t>
      </w:r>
      <w:r w:rsidR="00FB5B4F">
        <w:rPr>
          <w:sz w:val="28"/>
          <w:szCs w:val="28"/>
        </w:rPr>
        <w:t xml:space="preserve">  </w:t>
      </w:r>
      <w:r w:rsidR="005567B8" w:rsidRPr="005E2F17">
        <w:rPr>
          <w:sz w:val="28"/>
          <w:szCs w:val="28"/>
        </w:rPr>
        <w:t xml:space="preserve"> </w:t>
      </w:r>
      <w:r w:rsidR="009121A2">
        <w:rPr>
          <w:sz w:val="28"/>
          <w:szCs w:val="28"/>
        </w:rPr>
        <w:t xml:space="preserve">Ю.В. </w:t>
      </w:r>
      <w:proofErr w:type="spellStart"/>
      <w:r w:rsidR="009121A2">
        <w:rPr>
          <w:sz w:val="28"/>
          <w:szCs w:val="28"/>
        </w:rPr>
        <w:t>Намлиев</w:t>
      </w:r>
      <w:proofErr w:type="spellEnd"/>
      <w:r w:rsidR="00FB5B4F">
        <w:rPr>
          <w:sz w:val="28"/>
          <w:szCs w:val="28"/>
        </w:rPr>
        <w:t xml:space="preserve"> </w:t>
      </w:r>
    </w:p>
    <w:p w:rsidR="00230FD4" w:rsidRPr="005E2F17" w:rsidRDefault="00230FD4" w:rsidP="005E2F17">
      <w:pPr>
        <w:pStyle w:val="11"/>
        <w:widowControl w:val="0"/>
        <w:shd w:val="clear" w:color="auto" w:fill="auto"/>
        <w:tabs>
          <w:tab w:val="left" w:pos="1134"/>
        </w:tabs>
        <w:spacing w:after="0" w:line="240" w:lineRule="auto"/>
        <w:ind w:right="260"/>
        <w:contextualSpacing/>
        <w:jc w:val="both"/>
        <w:rPr>
          <w:sz w:val="28"/>
          <w:szCs w:val="28"/>
        </w:rPr>
      </w:pPr>
    </w:p>
    <w:p w:rsidR="00FE7FFA" w:rsidRDefault="00230FD4" w:rsidP="005E2F17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  <w:r w:rsidRPr="005E2F17">
        <w:rPr>
          <w:sz w:val="28"/>
          <w:szCs w:val="28"/>
        </w:rPr>
        <w:t>Разослано</w:t>
      </w:r>
      <w:r w:rsidR="00EE6AEC" w:rsidRPr="005E2F17">
        <w:rPr>
          <w:sz w:val="28"/>
          <w:szCs w:val="28"/>
        </w:rPr>
        <w:t xml:space="preserve">: </w:t>
      </w:r>
      <w:proofErr w:type="spellStart"/>
      <w:r w:rsidR="00530479">
        <w:rPr>
          <w:sz w:val="28"/>
          <w:szCs w:val="28"/>
        </w:rPr>
        <w:t>К</w:t>
      </w:r>
      <w:r w:rsidR="00E14CA9">
        <w:rPr>
          <w:sz w:val="28"/>
          <w:szCs w:val="28"/>
        </w:rPr>
        <w:t>КРиБ</w:t>
      </w:r>
      <w:proofErr w:type="spellEnd"/>
      <w:r w:rsidR="00E14CA9">
        <w:rPr>
          <w:sz w:val="28"/>
          <w:szCs w:val="28"/>
        </w:rPr>
        <w:t xml:space="preserve"> ЛГП</w:t>
      </w:r>
      <w:r w:rsidR="0011656D" w:rsidRPr="005E2F17">
        <w:rPr>
          <w:sz w:val="28"/>
          <w:szCs w:val="28"/>
        </w:rPr>
        <w:t xml:space="preserve">, </w:t>
      </w:r>
      <w:proofErr w:type="spellStart"/>
      <w:r w:rsidR="00915576" w:rsidRPr="005E2F17">
        <w:rPr>
          <w:sz w:val="28"/>
          <w:szCs w:val="28"/>
        </w:rPr>
        <w:t>КЭРиИД</w:t>
      </w:r>
      <w:proofErr w:type="spellEnd"/>
      <w:r w:rsidR="00915576" w:rsidRPr="005E2F17">
        <w:rPr>
          <w:sz w:val="28"/>
          <w:szCs w:val="28"/>
        </w:rPr>
        <w:t xml:space="preserve">, ОБУ, </w:t>
      </w:r>
      <w:r w:rsidR="00FE7FFA" w:rsidRPr="005E2F17">
        <w:rPr>
          <w:sz w:val="28"/>
          <w:szCs w:val="28"/>
        </w:rPr>
        <w:t>КФ, сектор ФМК</w:t>
      </w:r>
      <w:r w:rsidR="00E154B3" w:rsidRPr="005E2F17">
        <w:rPr>
          <w:sz w:val="28"/>
          <w:szCs w:val="28"/>
        </w:rPr>
        <w:t>, прокуратура</w:t>
      </w:r>
      <w:r w:rsidR="00F673E1" w:rsidRPr="005E2F17">
        <w:rPr>
          <w:sz w:val="28"/>
          <w:szCs w:val="28"/>
        </w:rPr>
        <w:t>.</w:t>
      </w:r>
      <w:r w:rsidR="00FE7FFA" w:rsidRPr="005E2F17">
        <w:rPr>
          <w:sz w:val="28"/>
          <w:szCs w:val="28"/>
        </w:rPr>
        <w:t xml:space="preserve"> </w:t>
      </w:r>
    </w:p>
    <w:p w:rsidR="00CA09CB" w:rsidRDefault="00CA09CB" w:rsidP="00E14CA9">
      <w:pPr>
        <w:pStyle w:val="11"/>
        <w:shd w:val="clear" w:color="auto" w:fill="auto"/>
        <w:spacing w:after="0" w:line="240" w:lineRule="auto"/>
        <w:ind w:left="5387" w:right="-285" w:hanging="567"/>
        <w:contextualSpacing/>
        <w:jc w:val="center"/>
        <w:rPr>
          <w:sz w:val="28"/>
          <w:szCs w:val="28"/>
        </w:rPr>
        <w:sectPr w:rsidR="00CA09CB" w:rsidSect="00E14CA9">
          <w:pgSz w:w="11905" w:h="16837"/>
          <w:pgMar w:top="1134" w:right="850" w:bottom="1134" w:left="1701" w:header="0" w:footer="6" w:gutter="0"/>
          <w:cols w:space="720"/>
          <w:docGrid w:linePitch="326"/>
        </w:sectPr>
      </w:pPr>
    </w:p>
    <w:p w:rsidR="00E14CA9" w:rsidRDefault="00E14CA9" w:rsidP="00CA09CB">
      <w:pPr>
        <w:pStyle w:val="11"/>
        <w:shd w:val="clear" w:color="auto" w:fill="auto"/>
        <w:spacing w:after="0" w:line="240" w:lineRule="auto"/>
        <w:ind w:left="10632" w:right="-285" w:hanging="567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E14CA9" w:rsidRDefault="00E14CA9" w:rsidP="00CA09CB">
      <w:pPr>
        <w:pStyle w:val="11"/>
        <w:shd w:val="clear" w:color="auto" w:fill="auto"/>
        <w:spacing w:after="0" w:line="240" w:lineRule="auto"/>
        <w:ind w:left="10632" w:right="-28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E14CA9" w:rsidRDefault="00E14CA9" w:rsidP="00CA09CB">
      <w:pPr>
        <w:pStyle w:val="11"/>
        <w:shd w:val="clear" w:color="auto" w:fill="auto"/>
        <w:spacing w:after="0" w:line="240" w:lineRule="auto"/>
        <w:ind w:left="10632" w:right="-28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Лужского муниципального района </w:t>
      </w:r>
    </w:p>
    <w:p w:rsidR="00E14CA9" w:rsidRDefault="00E14CA9" w:rsidP="00CA09CB">
      <w:pPr>
        <w:pStyle w:val="11"/>
        <w:shd w:val="clear" w:color="auto" w:fill="auto"/>
        <w:spacing w:after="0" w:line="240" w:lineRule="auto"/>
        <w:ind w:left="10632" w:right="-28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93CB1">
        <w:rPr>
          <w:sz w:val="28"/>
          <w:szCs w:val="28"/>
        </w:rPr>
        <w:t>29.05.2025</w:t>
      </w:r>
      <w:r>
        <w:rPr>
          <w:sz w:val="28"/>
          <w:szCs w:val="28"/>
        </w:rPr>
        <w:t xml:space="preserve"> № </w:t>
      </w:r>
      <w:r w:rsidR="00B93CB1">
        <w:rPr>
          <w:sz w:val="28"/>
          <w:szCs w:val="28"/>
        </w:rPr>
        <w:t>1804</w:t>
      </w:r>
      <w:r>
        <w:rPr>
          <w:sz w:val="28"/>
          <w:szCs w:val="28"/>
        </w:rPr>
        <w:t xml:space="preserve"> </w:t>
      </w:r>
    </w:p>
    <w:p w:rsidR="00E14CA9" w:rsidRDefault="00E14CA9" w:rsidP="00E14CA9">
      <w:pPr>
        <w:pStyle w:val="11"/>
        <w:shd w:val="clear" w:color="auto" w:fill="auto"/>
        <w:spacing w:after="0" w:line="240" w:lineRule="auto"/>
        <w:ind w:left="5387" w:right="-285"/>
        <w:contextualSpacing/>
        <w:jc w:val="both"/>
        <w:rPr>
          <w:sz w:val="28"/>
          <w:szCs w:val="28"/>
        </w:rPr>
      </w:pPr>
    </w:p>
    <w:p w:rsidR="009D239A" w:rsidRDefault="009D239A" w:rsidP="00F73291">
      <w:pPr>
        <w:pStyle w:val="11"/>
        <w:widowControl w:val="0"/>
        <w:shd w:val="clear" w:color="auto" w:fill="auto"/>
        <w:spacing w:after="0" w:line="240" w:lineRule="auto"/>
        <w:ind w:right="-285"/>
        <w:contextualSpacing/>
        <w:jc w:val="center"/>
        <w:rPr>
          <w:sz w:val="28"/>
          <w:szCs w:val="28"/>
        </w:rPr>
      </w:pPr>
    </w:p>
    <w:p w:rsidR="00F73291" w:rsidRDefault="00F73291" w:rsidP="00F73291">
      <w:pPr>
        <w:keepNext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br/>
        <w:t>реализации муниципальной программы Лужского городского поселения Лужского муниципального района Ленинградской области «</w:t>
      </w:r>
      <w:r w:rsidRPr="00F73291">
        <w:rPr>
          <w:rFonts w:ascii="Times New Roman" w:hAnsi="Times New Roman" w:cs="Times New Roman"/>
          <w:sz w:val="28"/>
          <w:szCs w:val="28"/>
        </w:rPr>
        <w:t>Развитие жилищно-коммунального и дорожного хозяйства Лужского городского поселения Лужского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F73291" w:rsidRPr="00F73291" w:rsidRDefault="00F73291" w:rsidP="00F73291">
      <w:pPr>
        <w:keepNext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73291">
        <w:rPr>
          <w:rFonts w:ascii="Times New Roman" w:hAnsi="Times New Roman" w:cs="Times New Roman"/>
          <w:sz w:val="28"/>
          <w:szCs w:val="28"/>
        </w:rPr>
        <w:t>на период 2024-202</w:t>
      </w:r>
      <w:r w:rsidR="00D819DE">
        <w:rPr>
          <w:rFonts w:ascii="Times New Roman" w:hAnsi="Times New Roman" w:cs="Times New Roman"/>
          <w:sz w:val="28"/>
          <w:szCs w:val="28"/>
        </w:rPr>
        <w:t>7</w:t>
      </w:r>
      <w:r w:rsidRPr="00F73291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F73291" w:rsidRDefault="00F73291" w:rsidP="00F73291">
      <w:pPr>
        <w:pStyle w:val="11"/>
        <w:widowControl w:val="0"/>
        <w:shd w:val="clear" w:color="auto" w:fill="auto"/>
        <w:spacing w:after="0" w:line="240" w:lineRule="auto"/>
        <w:ind w:left="10206" w:hanging="10915"/>
        <w:contextualSpacing/>
        <w:jc w:val="center"/>
        <w:rPr>
          <w:rFonts w:eastAsia="Calibri"/>
          <w:sz w:val="28"/>
          <w:lang w:eastAsia="en-US"/>
        </w:rPr>
      </w:pPr>
    </w:p>
    <w:tbl>
      <w:tblPr>
        <w:tblW w:w="15610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18"/>
        <w:gridCol w:w="1191"/>
        <w:gridCol w:w="1758"/>
        <w:gridCol w:w="1716"/>
        <w:gridCol w:w="1756"/>
        <w:gridCol w:w="1237"/>
        <w:gridCol w:w="1041"/>
        <w:gridCol w:w="1356"/>
        <w:gridCol w:w="1003"/>
        <w:gridCol w:w="1134"/>
      </w:tblGrid>
      <w:tr w:rsidR="00530479" w:rsidRPr="00530479" w:rsidTr="00530479">
        <w:trPr>
          <w:trHeight w:val="20"/>
          <w:jc w:val="center"/>
        </w:trPr>
        <w:tc>
          <w:tcPr>
            <w:tcW w:w="3417" w:type="dxa"/>
            <w:vMerge w:val="restart"/>
            <w:vAlign w:val="center"/>
            <w:hideMark/>
          </w:tcPr>
          <w:p w:rsidR="00530479" w:rsidRPr="00530479" w:rsidRDefault="00530479" w:rsidP="0053047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Наименование муниципальной программы/ структурного элемента</w:t>
            </w:r>
          </w:p>
        </w:tc>
        <w:tc>
          <w:tcPr>
            <w:tcW w:w="1190" w:type="dxa"/>
            <w:vMerge w:val="restart"/>
            <w:vAlign w:val="center"/>
            <w:hideMark/>
          </w:tcPr>
          <w:p w:rsidR="00530479" w:rsidRPr="00530479" w:rsidRDefault="00530479" w:rsidP="0053047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Годы реализации</w:t>
            </w:r>
          </w:p>
        </w:tc>
        <w:tc>
          <w:tcPr>
            <w:tcW w:w="7508" w:type="dxa"/>
            <w:gridSpan w:val="5"/>
            <w:vAlign w:val="center"/>
            <w:hideMark/>
          </w:tcPr>
          <w:p w:rsidR="00530479" w:rsidRPr="00530479" w:rsidRDefault="00530479" w:rsidP="0053047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Оценка расходов (тыс. руб. в ценах соответствующих лет)</w:t>
            </w:r>
          </w:p>
        </w:tc>
        <w:tc>
          <w:tcPr>
            <w:tcW w:w="1356" w:type="dxa"/>
            <w:vMerge w:val="restart"/>
            <w:vAlign w:val="center"/>
            <w:hideMark/>
          </w:tcPr>
          <w:p w:rsidR="00530479" w:rsidRPr="00530479" w:rsidRDefault="00530479" w:rsidP="0053047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Индикаторы реализации (целевые задания)</w:t>
            </w:r>
          </w:p>
        </w:tc>
        <w:tc>
          <w:tcPr>
            <w:tcW w:w="1003" w:type="dxa"/>
            <w:vMerge w:val="restart"/>
            <w:vAlign w:val="center"/>
            <w:hideMark/>
          </w:tcPr>
          <w:p w:rsidR="00530479" w:rsidRPr="00530479" w:rsidRDefault="00530479" w:rsidP="0053047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8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16"/>
                <w:szCs w:val="18"/>
              </w:rPr>
              <w:t>Главный распорядитель бюджетных средств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530479" w:rsidRPr="00530479" w:rsidRDefault="00530479" w:rsidP="0053047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8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16"/>
                <w:szCs w:val="18"/>
              </w:rPr>
              <w:t>Распорядитель (получатель) бюджетных средств Исполнители мероприятий</w:t>
            </w:r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58" w:type="dxa"/>
            <w:vMerge w:val="restart"/>
            <w:vAlign w:val="center"/>
            <w:hideMark/>
          </w:tcPr>
          <w:p w:rsidR="00530479" w:rsidRPr="00530479" w:rsidRDefault="00530479" w:rsidP="0053047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всего</w:t>
            </w:r>
          </w:p>
        </w:tc>
        <w:tc>
          <w:tcPr>
            <w:tcW w:w="5750" w:type="dxa"/>
            <w:gridSpan w:val="4"/>
            <w:vAlign w:val="center"/>
            <w:hideMark/>
          </w:tcPr>
          <w:p w:rsidR="00530479" w:rsidRPr="00530479" w:rsidRDefault="00530479" w:rsidP="0053047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в том числе</w:t>
            </w:r>
          </w:p>
        </w:tc>
        <w:tc>
          <w:tcPr>
            <w:tcW w:w="1356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8"/>
              </w:rPr>
            </w:pPr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716" w:type="dxa"/>
            <w:vAlign w:val="center"/>
            <w:hideMark/>
          </w:tcPr>
          <w:p w:rsidR="00530479" w:rsidRPr="00530479" w:rsidRDefault="00530479" w:rsidP="0053047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бюджет Лужского муниципального района (Лужского городского поселения)</w:t>
            </w:r>
          </w:p>
        </w:tc>
        <w:tc>
          <w:tcPr>
            <w:tcW w:w="1756" w:type="dxa"/>
            <w:vAlign w:val="center"/>
            <w:hideMark/>
          </w:tcPr>
          <w:p w:rsidR="00530479" w:rsidRPr="00530479" w:rsidRDefault="00530479" w:rsidP="0053047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областной бюджет</w:t>
            </w:r>
          </w:p>
        </w:tc>
        <w:tc>
          <w:tcPr>
            <w:tcW w:w="1237" w:type="dxa"/>
            <w:vAlign w:val="center"/>
            <w:hideMark/>
          </w:tcPr>
          <w:p w:rsidR="00530479" w:rsidRPr="00530479" w:rsidRDefault="00530479" w:rsidP="0053047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федеральный бюджет</w:t>
            </w:r>
          </w:p>
        </w:tc>
        <w:tc>
          <w:tcPr>
            <w:tcW w:w="1041" w:type="dxa"/>
            <w:vAlign w:val="center"/>
            <w:hideMark/>
          </w:tcPr>
          <w:p w:rsidR="00530479" w:rsidRPr="00530479" w:rsidRDefault="00530479" w:rsidP="0053047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прочие источники</w:t>
            </w:r>
          </w:p>
        </w:tc>
        <w:tc>
          <w:tcPr>
            <w:tcW w:w="1356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8"/>
              </w:rPr>
            </w:pPr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417" w:type="dxa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190" w:type="dxa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1758" w:type="dxa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1716" w:type="dxa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</w:t>
            </w:r>
          </w:p>
        </w:tc>
        <w:tc>
          <w:tcPr>
            <w:tcW w:w="1756" w:type="dxa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1237" w:type="dxa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6</w:t>
            </w:r>
          </w:p>
        </w:tc>
        <w:tc>
          <w:tcPr>
            <w:tcW w:w="1041" w:type="dxa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7</w:t>
            </w:r>
          </w:p>
        </w:tc>
        <w:tc>
          <w:tcPr>
            <w:tcW w:w="1356" w:type="dxa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8</w:t>
            </w:r>
          </w:p>
        </w:tc>
        <w:tc>
          <w:tcPr>
            <w:tcW w:w="1003" w:type="dxa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</w:t>
            </w:r>
          </w:p>
        </w:tc>
        <w:tc>
          <w:tcPr>
            <w:tcW w:w="1134" w:type="dxa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10</w:t>
            </w:r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417" w:type="dxa"/>
            <w:vMerge w:val="restart"/>
            <w:vAlign w:val="bottom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Муниципальная программа Лужского городского поселения Лужского муниципального района Ленинградской области «Развитие </w:t>
            </w:r>
            <w:proofErr w:type="spellStart"/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жилищн</w:t>
            </w:r>
            <w:proofErr w:type="gramStart"/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о</w:t>
            </w:r>
            <w:proofErr w:type="spellEnd"/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-</w:t>
            </w:r>
            <w:proofErr w:type="gramEnd"/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коммунального и дорожного хозяйства Лужского городского поселения Лужского муниципального района» </w:t>
            </w: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2024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324 535,88507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232 891,63971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91 639,24536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5,00000</w:t>
            </w:r>
          </w:p>
        </w:tc>
        <w:tc>
          <w:tcPr>
            <w:tcW w:w="13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003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 </w:t>
            </w:r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2025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552 599,30390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254 121,98420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298 472,31970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5,00000</w:t>
            </w:r>
          </w:p>
        </w:tc>
        <w:tc>
          <w:tcPr>
            <w:tcW w:w="13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003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 </w:t>
            </w:r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2026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163 897,47763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163 829,93388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67,54375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003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 </w:t>
            </w:r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2027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175 904,38233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164 701,76448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11 202,61785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003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 </w:t>
            </w:r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41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Итого по муниципальной программе</w:t>
            </w: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2024-2027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1 216 937,04893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815 545,32227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401 381,72666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10,00000</w:t>
            </w:r>
          </w:p>
        </w:tc>
        <w:tc>
          <w:tcPr>
            <w:tcW w:w="13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003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 </w:t>
            </w:r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417" w:type="dxa"/>
            <w:vMerge w:val="restart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 xml:space="preserve">Проектная часть </w:t>
            </w: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2024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100 987,58469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12 909,53933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88 078,04536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003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 </w:t>
            </w:r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2025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348 854,77986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53 406,66016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295 448,11970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003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 </w:t>
            </w:r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2026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4 200,79382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4 133,25007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67,54375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003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 </w:t>
            </w:r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2027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16 208,20658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5 005,58873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11 202,61785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003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 </w:t>
            </w:r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41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Итого по проектной части</w:t>
            </w: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2024-2027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470 251,36495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75 455,03829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394 796,32666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003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 </w:t>
            </w:r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15608" w:type="dxa"/>
            <w:gridSpan w:val="10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1. Отраслевой проект «Эффективное обращение с отходами производства и потребления на территории Ленинградской области»</w:t>
            </w:r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417" w:type="dxa"/>
            <w:vMerge w:val="restart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1.1. Расходы на мероприятия по созданию мест (площадок) накопления твердых коммунальных отходов</w:t>
            </w: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2024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5 649,00000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621,39000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5 027,61000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 w:val="restart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5"/>
                <w:szCs w:val="15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15"/>
                <w:szCs w:val="15"/>
              </w:rPr>
              <w:t xml:space="preserve">п. 5.1. </w:t>
            </w:r>
            <w:r w:rsidRPr="00530479">
              <w:rPr>
                <w:rFonts w:ascii="Times New Roman" w:eastAsia="Times New Roman" w:hAnsi="Times New Roman" w:cs="Times New Roman"/>
                <w:color w:val="auto"/>
                <w:sz w:val="15"/>
                <w:szCs w:val="15"/>
              </w:rPr>
              <w:br/>
            </w:r>
            <w:proofErr w:type="gramStart"/>
            <w:r w:rsidRPr="00530479">
              <w:rPr>
                <w:rFonts w:ascii="Times New Roman" w:eastAsia="Times New Roman" w:hAnsi="Times New Roman" w:cs="Times New Roman"/>
                <w:color w:val="auto"/>
                <w:sz w:val="15"/>
                <w:szCs w:val="15"/>
              </w:rPr>
              <w:t xml:space="preserve">Приложения 2 (Прогнозные значения показателей (индикаторов) </w:t>
            </w:r>
            <w:proofErr w:type="gramEnd"/>
          </w:p>
        </w:tc>
        <w:tc>
          <w:tcPr>
            <w:tcW w:w="1003" w:type="dxa"/>
            <w:vMerge w:val="restart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Администрация ЛМР </w:t>
            </w:r>
          </w:p>
        </w:tc>
        <w:tc>
          <w:tcPr>
            <w:tcW w:w="1134" w:type="dxa"/>
            <w:vMerge w:val="restart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Администрация ЛМР /комитет КР и</w:t>
            </w:r>
            <w:proofErr w:type="gramStart"/>
            <w:r w:rsidRPr="005304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Б</w:t>
            </w:r>
            <w:proofErr w:type="gramEnd"/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2025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2 600,00000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312,00000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2 288,00000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5"/>
                <w:szCs w:val="15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2026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5"/>
                <w:szCs w:val="15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2027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5"/>
                <w:szCs w:val="15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2024-2027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8 249,00000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933,39000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7 315,61000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5"/>
                <w:szCs w:val="15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417" w:type="dxa"/>
            <w:vMerge w:val="restart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1.2.   Расходы на мероприятия по ликвидации несанкционированных свалок</w:t>
            </w: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2024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2 100,00000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231,00000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1 869,00000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 w:val="restart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п.п. 5.2., 5.3.  </w:t>
            </w:r>
            <w:r w:rsidRPr="0053047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br/>
            </w:r>
            <w:proofErr w:type="gramStart"/>
            <w:r w:rsidRPr="0053047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Приложения 2 (Прогнозные значения показателей (индикаторов) </w:t>
            </w:r>
            <w:proofErr w:type="gramEnd"/>
          </w:p>
        </w:tc>
        <w:tc>
          <w:tcPr>
            <w:tcW w:w="1003" w:type="dxa"/>
            <w:vMerge w:val="restart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Администрация ЛМР </w:t>
            </w:r>
          </w:p>
        </w:tc>
        <w:tc>
          <w:tcPr>
            <w:tcW w:w="1134" w:type="dxa"/>
            <w:vMerge w:val="restart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Администрация ЛМР /комитет КР и</w:t>
            </w:r>
            <w:proofErr w:type="gramStart"/>
            <w:r w:rsidRPr="005304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Б</w:t>
            </w:r>
            <w:proofErr w:type="gramEnd"/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2025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1 800,00000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216,00000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1 584,00000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2026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2027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2024-2027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3 900,00000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447,00000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3 453,00000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417" w:type="dxa"/>
            <w:vMerge w:val="restart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1.3. Иные межбюджетные трансферты, направленные на реализацию плана природоохранных мероприятий, в соответствии с Федеральным законом от 10.01.2002 № 7-ФЗ  «Об охране окружающей среды</w:t>
            </w: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2025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10 000,00000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10 000,00000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vMerge w:val="restart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Администрация ЛМР </w:t>
            </w:r>
          </w:p>
        </w:tc>
        <w:tc>
          <w:tcPr>
            <w:tcW w:w="1134" w:type="dxa"/>
            <w:vMerge w:val="restart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Администрация ЛМР /комитет КР и</w:t>
            </w:r>
            <w:proofErr w:type="gramStart"/>
            <w:r w:rsidRPr="005304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Б</w:t>
            </w:r>
            <w:proofErr w:type="gramEnd"/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2026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2027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2024-2027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10 000,00000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10 000,00000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15608" w:type="dxa"/>
            <w:gridSpan w:val="10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2. Отраслевой  проект «Развитие и приведение в нормативное состояние автомобильных дорог общего пользования»</w:t>
            </w:r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417" w:type="dxa"/>
            <w:vMerge w:val="restart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2.1. Расходы на капитальный ремонт и ремонт автомобильных дорог общего пользования местного значения, имеющих приоритетный социально-значимый характер</w:t>
            </w: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2024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91 134,15380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10 024,75742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81 109,39638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 w:val="restart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5"/>
                <w:szCs w:val="15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15"/>
                <w:szCs w:val="15"/>
              </w:rPr>
              <w:t xml:space="preserve">п. 6.1. </w:t>
            </w:r>
            <w:r w:rsidRPr="00530479">
              <w:rPr>
                <w:rFonts w:ascii="Times New Roman" w:eastAsia="Times New Roman" w:hAnsi="Times New Roman" w:cs="Times New Roman"/>
                <w:color w:val="auto"/>
                <w:sz w:val="15"/>
                <w:szCs w:val="15"/>
              </w:rPr>
              <w:br/>
            </w:r>
            <w:proofErr w:type="gramStart"/>
            <w:r w:rsidRPr="00530479">
              <w:rPr>
                <w:rFonts w:ascii="Times New Roman" w:eastAsia="Times New Roman" w:hAnsi="Times New Roman" w:cs="Times New Roman"/>
                <w:color w:val="auto"/>
                <w:sz w:val="15"/>
                <w:szCs w:val="15"/>
              </w:rPr>
              <w:t xml:space="preserve">Приложения 2 (Прогнозные значения показателей (индикаторов) </w:t>
            </w:r>
            <w:proofErr w:type="gramEnd"/>
          </w:p>
        </w:tc>
        <w:tc>
          <w:tcPr>
            <w:tcW w:w="1003" w:type="dxa"/>
            <w:vMerge w:val="restart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Администрация ЛМР </w:t>
            </w:r>
          </w:p>
        </w:tc>
        <w:tc>
          <w:tcPr>
            <w:tcW w:w="1134" w:type="dxa"/>
            <w:vMerge w:val="restart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Администрация ЛМР /комитет КР и</w:t>
            </w:r>
            <w:proofErr w:type="gramStart"/>
            <w:r w:rsidRPr="005304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Б</w:t>
            </w:r>
            <w:proofErr w:type="gramEnd"/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2025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280 955,35324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33 714,64262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247 240,71062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5"/>
                <w:szCs w:val="15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2026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4 125,74520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4 125,74520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5"/>
                <w:szCs w:val="15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2027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5"/>
                <w:szCs w:val="15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2024-2027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376 215,25824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47 865,15124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328 350,10700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5"/>
                <w:szCs w:val="15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417" w:type="dxa"/>
            <w:vMerge w:val="restart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2.2. Расходы на ремонт автомобильных дорог общего пользования местного значения</w:t>
            </w: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2024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 w:val="restart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5"/>
                <w:szCs w:val="15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15"/>
                <w:szCs w:val="15"/>
              </w:rPr>
              <w:t xml:space="preserve">п. 6.1. </w:t>
            </w:r>
            <w:r w:rsidRPr="00530479">
              <w:rPr>
                <w:rFonts w:ascii="Times New Roman" w:eastAsia="Times New Roman" w:hAnsi="Times New Roman" w:cs="Times New Roman"/>
                <w:color w:val="auto"/>
                <w:sz w:val="15"/>
                <w:szCs w:val="15"/>
              </w:rPr>
              <w:br/>
            </w:r>
            <w:proofErr w:type="gramStart"/>
            <w:r w:rsidRPr="00530479">
              <w:rPr>
                <w:rFonts w:ascii="Times New Roman" w:eastAsia="Times New Roman" w:hAnsi="Times New Roman" w:cs="Times New Roman"/>
                <w:color w:val="auto"/>
                <w:sz w:val="15"/>
                <w:szCs w:val="15"/>
              </w:rPr>
              <w:t xml:space="preserve">Приложения 2 (Прогнозные значения показателей (индикаторов) </w:t>
            </w:r>
            <w:proofErr w:type="gramEnd"/>
          </w:p>
        </w:tc>
        <w:tc>
          <w:tcPr>
            <w:tcW w:w="1003" w:type="dxa"/>
            <w:vMerge w:val="restart"/>
            <w:hideMark/>
          </w:tcPr>
          <w:p w:rsidR="00530479" w:rsidRPr="00530479" w:rsidRDefault="00530479" w:rsidP="0053047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Администрация ЛМР </w:t>
            </w:r>
          </w:p>
        </w:tc>
        <w:tc>
          <w:tcPr>
            <w:tcW w:w="1134" w:type="dxa"/>
            <w:vMerge w:val="restart"/>
            <w:hideMark/>
          </w:tcPr>
          <w:p w:rsidR="00530479" w:rsidRPr="00530479" w:rsidRDefault="00530479" w:rsidP="0053047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Администрация ЛМР /комитет КР и</w:t>
            </w:r>
            <w:proofErr w:type="gramStart"/>
            <w:r w:rsidRPr="005304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Б</w:t>
            </w:r>
            <w:proofErr w:type="gramEnd"/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2025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5"/>
                <w:szCs w:val="15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2026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5"/>
                <w:szCs w:val="15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2027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16 157,40000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5 000,00000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11 157,40000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5"/>
                <w:szCs w:val="15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2024-2027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16 157,40000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5 000,00000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11 157,40000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5"/>
                <w:szCs w:val="15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417" w:type="dxa"/>
            <w:vMerge w:val="restart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2.3. Расходы на капитальный ремонт и ремонт автомобильных дорог общего пользования местного значения, имеющих приоритетный социально-значимый характер (остатки средств на начало текущего финансового года)</w:t>
            </w: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2025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hAnsi="Times New Roman" w:cs="Times New Roman"/>
              </w:rPr>
            </w:pPr>
            <w:r w:rsidRPr="00530479">
              <w:rPr>
                <w:rFonts w:ascii="Times New Roman" w:hAnsi="Times New Roman" w:cs="Times New Roman"/>
              </w:rPr>
              <w:t>50 283,09291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hAnsi="Times New Roman" w:cs="Times New Roman"/>
              </w:rPr>
            </w:pPr>
            <w:r w:rsidRPr="00530479">
              <w:rPr>
                <w:rFonts w:ascii="Times New Roman" w:hAnsi="Times New Roman" w:cs="Times New Roman"/>
              </w:rPr>
              <w:t>6 033,97115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44 249,12176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 w:val="restart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5"/>
                <w:szCs w:val="15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15"/>
                <w:szCs w:val="15"/>
              </w:rPr>
              <w:t xml:space="preserve">п. 6.1. </w:t>
            </w:r>
            <w:r w:rsidRPr="00530479">
              <w:rPr>
                <w:rFonts w:ascii="Times New Roman" w:eastAsia="Times New Roman" w:hAnsi="Times New Roman" w:cs="Times New Roman"/>
                <w:color w:val="auto"/>
                <w:sz w:val="15"/>
                <w:szCs w:val="15"/>
              </w:rPr>
              <w:br/>
            </w:r>
            <w:proofErr w:type="gramStart"/>
            <w:r w:rsidRPr="00530479">
              <w:rPr>
                <w:rFonts w:ascii="Times New Roman" w:eastAsia="Times New Roman" w:hAnsi="Times New Roman" w:cs="Times New Roman"/>
                <w:color w:val="auto"/>
                <w:sz w:val="15"/>
                <w:szCs w:val="15"/>
              </w:rPr>
              <w:t xml:space="preserve">Приложения 2 (Прогнозные значения показателей (индикаторов) </w:t>
            </w:r>
            <w:proofErr w:type="gramEnd"/>
          </w:p>
        </w:tc>
        <w:tc>
          <w:tcPr>
            <w:tcW w:w="1003" w:type="dxa"/>
            <w:vMerge w:val="restart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Администрация ЛМР </w:t>
            </w:r>
          </w:p>
        </w:tc>
        <w:tc>
          <w:tcPr>
            <w:tcW w:w="1134" w:type="dxa"/>
            <w:vMerge w:val="restart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Администрация ЛМР /комитет КР и</w:t>
            </w:r>
            <w:proofErr w:type="gramStart"/>
            <w:r w:rsidRPr="005304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Б</w:t>
            </w:r>
            <w:proofErr w:type="gramEnd"/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2026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5"/>
                <w:szCs w:val="15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2027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5"/>
                <w:szCs w:val="15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2024-2027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50 283,08691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6 033,96515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44 249,12176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5"/>
                <w:szCs w:val="15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15608" w:type="dxa"/>
            <w:gridSpan w:val="10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3.  Отраслевой проект «Благоустройство сельских территорий»</w:t>
            </w:r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417" w:type="dxa"/>
            <w:vMerge w:val="restart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3.1. Расходы на реализацию комплекса мероприятий по борьбе с борщевиком Сосновского на территориях муниципальных образований Ленинградской области</w:t>
            </w: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2024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80,04332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8,00434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72,03898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 w:val="restart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5"/>
                <w:szCs w:val="15"/>
              </w:rPr>
            </w:pPr>
            <w:proofErr w:type="gramStart"/>
            <w:r w:rsidRPr="00530479">
              <w:rPr>
                <w:rFonts w:ascii="Times New Roman" w:eastAsia="Times New Roman" w:hAnsi="Times New Roman" w:cs="Times New Roman"/>
                <w:color w:val="auto"/>
                <w:sz w:val="15"/>
                <w:szCs w:val="15"/>
              </w:rPr>
              <w:t>п. 4.2</w:t>
            </w:r>
            <w:r w:rsidRPr="00530479">
              <w:rPr>
                <w:rFonts w:ascii="Times New Roman" w:eastAsia="Times New Roman" w:hAnsi="Times New Roman" w:cs="Times New Roman"/>
                <w:color w:val="auto"/>
                <w:sz w:val="15"/>
                <w:szCs w:val="15"/>
              </w:rPr>
              <w:br/>
              <w:t xml:space="preserve">Приложения 2 (Прогнозные значения показателей (индикаторов) </w:t>
            </w:r>
            <w:proofErr w:type="gramEnd"/>
          </w:p>
        </w:tc>
        <w:tc>
          <w:tcPr>
            <w:tcW w:w="1003" w:type="dxa"/>
            <w:vMerge w:val="restart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Администрация ЛМР </w:t>
            </w:r>
          </w:p>
        </w:tc>
        <w:tc>
          <w:tcPr>
            <w:tcW w:w="1134" w:type="dxa"/>
            <w:vMerge w:val="restart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Администрация ЛМР /комитет КР и</w:t>
            </w:r>
            <w:proofErr w:type="gramStart"/>
            <w:r w:rsidRPr="005304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Б</w:t>
            </w:r>
            <w:proofErr w:type="gramEnd"/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2025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98,05378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11,76646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86,28732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5"/>
                <w:szCs w:val="15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2026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75,04862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7,50487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67,54375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5"/>
                <w:szCs w:val="15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2027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50,80658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5,58873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45,21785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5"/>
                <w:szCs w:val="15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2024-2027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303,95230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32,86440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271,08790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5"/>
                <w:szCs w:val="15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15608" w:type="dxa"/>
            <w:gridSpan w:val="10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4. Отраслевой проект «Обеспечение надежности и качества снабжения населения и организаций Ленинградской области электрической и тепловой энергией»</w:t>
            </w:r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417" w:type="dxa"/>
            <w:vMerge w:val="restart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4.1.  Расходы на проектно-изыскательские работы и строительство газопровода</w:t>
            </w: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2024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1479,02915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1479,02915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 w:val="restart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proofErr w:type="gramStart"/>
            <w:r w:rsidRPr="0053047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п.п. 8.1, 8.2</w:t>
            </w:r>
            <w:r w:rsidRPr="0053047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br/>
              <w:t xml:space="preserve">Приложения 2 (Прогнозные значения показателей (индикаторов) </w:t>
            </w:r>
            <w:proofErr w:type="gramEnd"/>
          </w:p>
        </w:tc>
        <w:tc>
          <w:tcPr>
            <w:tcW w:w="1003" w:type="dxa"/>
            <w:vMerge w:val="restart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Администрация ЛМР </w:t>
            </w:r>
          </w:p>
        </w:tc>
        <w:tc>
          <w:tcPr>
            <w:tcW w:w="1134" w:type="dxa"/>
            <w:vMerge w:val="restart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Администрация ЛМР /комитет КР и</w:t>
            </w:r>
            <w:proofErr w:type="gramStart"/>
            <w:r w:rsidRPr="005304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Б</w:t>
            </w:r>
            <w:proofErr w:type="gramEnd"/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2025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1618,27993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1618,27993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2026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2027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2024-2027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3097,30908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3097,30908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417" w:type="dxa"/>
            <w:vMerge w:val="restart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4.2.  Расходы на организацию газоснабжения</w:t>
            </w: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2024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545,35842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545,35842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vMerge w:val="restart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Администрация ЛМР </w:t>
            </w:r>
          </w:p>
        </w:tc>
        <w:tc>
          <w:tcPr>
            <w:tcW w:w="1134" w:type="dxa"/>
            <w:vMerge w:val="restart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Администрация ЛМР /комитет КР и</w:t>
            </w:r>
            <w:proofErr w:type="gramStart"/>
            <w:r w:rsidRPr="005304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Б</w:t>
            </w:r>
            <w:proofErr w:type="gramEnd"/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2025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1500,00000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1500,00000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2026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2027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2024-2027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2045,35842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2045,35842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417" w:type="dxa"/>
            <w:vMerge w:val="restart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 xml:space="preserve">Процессная часть </w:t>
            </w: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2024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223 548,30038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219 982,10038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3 561,20000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5,00000</w:t>
            </w:r>
          </w:p>
        </w:tc>
        <w:tc>
          <w:tcPr>
            <w:tcW w:w="13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003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 </w:t>
            </w:r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2025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203 744,52404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200 715,32404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3 024,20000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5,00000</w:t>
            </w:r>
          </w:p>
        </w:tc>
        <w:tc>
          <w:tcPr>
            <w:tcW w:w="13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003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 </w:t>
            </w:r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2026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159 696,68381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159 696,68381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003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 </w:t>
            </w:r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2027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159 696,17575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159 696,17575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003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 </w:t>
            </w:r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41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Итого по процессной части</w:t>
            </w: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2024-2027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746 685,68398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740 090,28398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6 585,40000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10,00000</w:t>
            </w:r>
          </w:p>
        </w:tc>
        <w:tc>
          <w:tcPr>
            <w:tcW w:w="13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003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 </w:t>
            </w:r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417" w:type="dxa"/>
            <w:vMerge w:val="restart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1. Комплекс процессных мероприятий «Поддержание устойчивой работы объектов коммунальной и инженерной инфраструктуры»</w:t>
            </w: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2024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9 387,85067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9 387,85067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 w:val="restart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3" w:type="dxa"/>
            <w:vMerge w:val="restart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Администрация ЛМР </w:t>
            </w:r>
          </w:p>
        </w:tc>
        <w:tc>
          <w:tcPr>
            <w:tcW w:w="1134" w:type="dxa"/>
            <w:vMerge w:val="restart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Администрация ЛМР /комитет КР и</w:t>
            </w:r>
            <w:proofErr w:type="gramStart"/>
            <w:r w:rsidRPr="005304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Б</w:t>
            </w:r>
            <w:proofErr w:type="gramEnd"/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2025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7 420,26472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7 420,26472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2026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4 082,41405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4 082,41405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2027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4 482,41405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4 482,41405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2024-2027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25 372,94349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25 372,94349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417" w:type="dxa"/>
            <w:vMerge w:val="restart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1.1. Расходы на организацию обеспечения теплоснабжения потребителей на территории Лужского городского поселения</w:t>
            </w: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2024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1 297,85067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1 297,85067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 w:val="restart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3" w:type="dxa"/>
            <w:vMerge w:val="restart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Администрация ЛМР </w:t>
            </w:r>
          </w:p>
        </w:tc>
        <w:tc>
          <w:tcPr>
            <w:tcW w:w="1134" w:type="dxa"/>
            <w:vMerge w:val="restart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Администрация ЛМР /комитет КР и</w:t>
            </w:r>
            <w:proofErr w:type="gramStart"/>
            <w:r w:rsidRPr="005304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Б</w:t>
            </w:r>
            <w:proofErr w:type="gramEnd"/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2025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1 497,85067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1 497,85067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2026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700,00000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700,00000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2027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700,00000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700,00000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2024-2027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4 195,70134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4 195,70134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417" w:type="dxa"/>
            <w:vMerge w:val="restart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1.2. Расходы на мероприятия по ремонту и содержанию  ливневой канализации</w:t>
            </w: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2024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1 000,00000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1 000,00000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 w:val="restart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3" w:type="dxa"/>
            <w:vMerge w:val="restart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Администрация ЛМР </w:t>
            </w:r>
          </w:p>
        </w:tc>
        <w:tc>
          <w:tcPr>
            <w:tcW w:w="1134" w:type="dxa"/>
            <w:vMerge w:val="restart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Администрация ЛМР /комитет КР и</w:t>
            </w:r>
            <w:proofErr w:type="gramStart"/>
            <w:r w:rsidRPr="005304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Б</w:t>
            </w:r>
            <w:proofErr w:type="gramEnd"/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2025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3 000,00000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3 000,00000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2026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600,00000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600,00000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2027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1 000,00000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1 000,00000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2024-2027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5 600,00000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5 600,00000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417" w:type="dxa"/>
            <w:vMerge w:val="restart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1.3. Проведение непредвиденных аварийно-восстановительных работ и других неотложных мероприятий</w:t>
            </w: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2024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140,00000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140,00000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 w:val="restart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3" w:type="dxa"/>
            <w:vMerge w:val="restart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Администрация ЛМР </w:t>
            </w:r>
          </w:p>
        </w:tc>
        <w:tc>
          <w:tcPr>
            <w:tcW w:w="1134" w:type="dxa"/>
            <w:vMerge w:val="restart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Администрация ЛМР /комитет КР и</w:t>
            </w:r>
            <w:proofErr w:type="gramStart"/>
            <w:r w:rsidRPr="005304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Б</w:t>
            </w:r>
            <w:proofErr w:type="gramEnd"/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2025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140,00000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140,00000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2026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2027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2024-2027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280,00000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280,00000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417" w:type="dxa"/>
            <w:vMerge w:val="restart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1.4. Расходы на актуализацию схем водоснабжения и водоотведения </w:t>
            </w: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2024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450,00000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450,00000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 w:val="restart"/>
            <w:hideMark/>
          </w:tcPr>
          <w:p w:rsidR="00530479" w:rsidRPr="00530479" w:rsidRDefault="00530479" w:rsidP="0053047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3" w:type="dxa"/>
            <w:vMerge w:val="restart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Администрация ЛМР </w:t>
            </w:r>
          </w:p>
        </w:tc>
        <w:tc>
          <w:tcPr>
            <w:tcW w:w="1134" w:type="dxa"/>
            <w:vMerge w:val="restart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Администрация ЛМР /комитет КР и</w:t>
            </w:r>
            <w:proofErr w:type="gramStart"/>
            <w:r w:rsidRPr="005304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Б</w:t>
            </w:r>
            <w:proofErr w:type="gramEnd"/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2025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2026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2027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2024-2027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450,00000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450,00000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417" w:type="dxa"/>
            <w:vMerge w:val="restart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1.5. Иные межбюджетные трансферты на проведение непредвиденных аварийно-восстановительных работ и других неотложных мероприятий</w:t>
            </w: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2024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6 500,00000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6 500,00000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 w:val="restart"/>
            <w:hideMark/>
          </w:tcPr>
          <w:p w:rsidR="00530479" w:rsidRPr="00530479" w:rsidRDefault="00530479" w:rsidP="0053047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3" w:type="dxa"/>
            <w:vMerge w:val="restart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Администрация ЛМР </w:t>
            </w:r>
          </w:p>
        </w:tc>
        <w:tc>
          <w:tcPr>
            <w:tcW w:w="1134" w:type="dxa"/>
            <w:vMerge w:val="restart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Администрация ЛМР /комитет КР и</w:t>
            </w:r>
            <w:proofErr w:type="gramStart"/>
            <w:r w:rsidRPr="005304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Б</w:t>
            </w:r>
            <w:proofErr w:type="gramEnd"/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2025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2026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2027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2024-2027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6 500,00000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6 500,00000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417" w:type="dxa"/>
            <w:vMerge w:val="restart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1.6. Возмещение недополученных доходов в связи с оказанием банных услуг населению на территории Лужского городского поселения</w:t>
            </w: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2024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 w:val="restart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п.п. 1.2., 1.3.  </w:t>
            </w:r>
            <w:r w:rsidRPr="0053047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br/>
            </w:r>
            <w:proofErr w:type="gramStart"/>
            <w:r w:rsidRPr="0053047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Приложения 2 (Прогнозные значения показателей (индикаторов) </w:t>
            </w:r>
            <w:proofErr w:type="gramEnd"/>
          </w:p>
        </w:tc>
        <w:tc>
          <w:tcPr>
            <w:tcW w:w="1003" w:type="dxa"/>
            <w:vMerge w:val="restart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Администрация ЛМР </w:t>
            </w:r>
          </w:p>
        </w:tc>
        <w:tc>
          <w:tcPr>
            <w:tcW w:w="1134" w:type="dxa"/>
            <w:vMerge w:val="restart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Администрация ЛМР /комитет КР и</w:t>
            </w:r>
            <w:proofErr w:type="gramStart"/>
            <w:r w:rsidRPr="005304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Б</w:t>
            </w:r>
            <w:proofErr w:type="gramEnd"/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2025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2 782,41405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2 782,41405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2026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2 782,41405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2 782,41405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2027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2 782,41405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2 782,41405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2024-2027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8 347,24215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8 347,24215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417" w:type="dxa"/>
            <w:vMerge w:val="restart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2. Комплекс процессных мероприятий «Электроснабжение, энергосбережение и повышение энергетической эффективности»</w:t>
            </w: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2024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25 845,95159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25 845,95159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 w:val="restart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3" w:type="dxa"/>
            <w:vMerge w:val="restart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Администрация ЛМР </w:t>
            </w:r>
          </w:p>
        </w:tc>
        <w:tc>
          <w:tcPr>
            <w:tcW w:w="1134" w:type="dxa"/>
            <w:vMerge w:val="restart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Администрация ЛМР /комитет КР и</w:t>
            </w:r>
            <w:proofErr w:type="gramStart"/>
            <w:r w:rsidRPr="005304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Б</w:t>
            </w:r>
            <w:proofErr w:type="gramEnd"/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2025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31 258,18413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31 258,18413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2026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26 073,05993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26 073,05993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2027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27 626,53920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27 626,53920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2024-2027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110 803,73485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110 803,73485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417" w:type="dxa"/>
            <w:vMerge w:val="restart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2.1. Расходы на оплату потребляемой электроэнергии наружным освещением на территории Лужского городского поселения</w:t>
            </w: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2024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19 008,53622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19 008,53622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 w:val="restart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3" w:type="dxa"/>
            <w:vMerge w:val="restart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Администрация ЛМР </w:t>
            </w:r>
          </w:p>
        </w:tc>
        <w:tc>
          <w:tcPr>
            <w:tcW w:w="1134" w:type="dxa"/>
            <w:vMerge w:val="restart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Администрация ЛМР /комитет КР и</w:t>
            </w:r>
            <w:proofErr w:type="gramStart"/>
            <w:r w:rsidRPr="005304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Б</w:t>
            </w:r>
            <w:proofErr w:type="gramEnd"/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2025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22 669,39580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22 669,39580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2026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18 073,05993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18 073,05993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2027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19 126,53920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19 126,53920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2024-2027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78 877,53115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78 877,53115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417" w:type="dxa"/>
            <w:vMerge w:val="restart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2.2. Расходы на организацию электроснабжения</w:t>
            </w: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2024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487,41537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487,41537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 w:val="restart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3" w:type="dxa"/>
            <w:vMerge w:val="restart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Администрация ЛМР </w:t>
            </w:r>
          </w:p>
        </w:tc>
        <w:tc>
          <w:tcPr>
            <w:tcW w:w="1134" w:type="dxa"/>
            <w:vMerge w:val="restart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Администрация ЛМР /комитет КР и</w:t>
            </w:r>
            <w:proofErr w:type="gramStart"/>
            <w:r w:rsidRPr="005304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Б</w:t>
            </w:r>
            <w:proofErr w:type="gramEnd"/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2025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1 588,78833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1 588,78833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2026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1 000,00000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1 000,00000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2027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1 500,00000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1 500,00000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2024-2027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4 576,20370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4 576,20370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417" w:type="dxa"/>
            <w:vMerge w:val="restart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2.3. Расходы на техническое обслуживание и текущий ремонт уличного освещения поселения</w:t>
            </w: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2024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6 350,00000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6 350,00000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 w:val="restart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5"/>
                <w:szCs w:val="15"/>
              </w:rPr>
            </w:pPr>
            <w:proofErr w:type="gramStart"/>
            <w:r w:rsidRPr="00530479">
              <w:rPr>
                <w:rFonts w:ascii="Times New Roman" w:eastAsia="Times New Roman" w:hAnsi="Times New Roman" w:cs="Times New Roman"/>
                <w:color w:val="auto"/>
                <w:sz w:val="15"/>
                <w:szCs w:val="15"/>
              </w:rPr>
              <w:t>п. 2.1</w:t>
            </w:r>
            <w:r w:rsidRPr="00530479">
              <w:rPr>
                <w:rFonts w:ascii="Times New Roman" w:eastAsia="Times New Roman" w:hAnsi="Times New Roman" w:cs="Times New Roman"/>
                <w:color w:val="auto"/>
                <w:sz w:val="15"/>
                <w:szCs w:val="15"/>
              </w:rPr>
              <w:br/>
              <w:t xml:space="preserve">Приложения 2 (Прогнозные значения показателей (индикаторов) </w:t>
            </w:r>
            <w:proofErr w:type="gramEnd"/>
          </w:p>
        </w:tc>
        <w:tc>
          <w:tcPr>
            <w:tcW w:w="1003" w:type="dxa"/>
            <w:vMerge w:val="restart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Администрация ЛМР </w:t>
            </w:r>
          </w:p>
        </w:tc>
        <w:tc>
          <w:tcPr>
            <w:tcW w:w="1134" w:type="dxa"/>
            <w:vMerge w:val="restart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Администрация ЛМР /комитет КР и</w:t>
            </w:r>
            <w:proofErr w:type="gramStart"/>
            <w:r w:rsidRPr="005304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Б</w:t>
            </w:r>
            <w:proofErr w:type="gramEnd"/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2025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7 000,00000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7 000,00000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5"/>
                <w:szCs w:val="15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2026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7 000,00000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7 000,00000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5"/>
                <w:szCs w:val="15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2027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7 000,00000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7 000,00000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5"/>
                <w:szCs w:val="15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2024-2027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27 350,00000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27 350,00000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5"/>
                <w:szCs w:val="15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417" w:type="dxa"/>
            <w:vMerge w:val="restart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3. Комплекс процессных мероприятий «Содержание, капитальный и текущий ремонт жилищного фонда»</w:t>
            </w: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2024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15 020,02400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15 020,02400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 w:val="restart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3" w:type="dxa"/>
            <w:vMerge w:val="restart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Администрация ЛМР </w:t>
            </w:r>
          </w:p>
        </w:tc>
        <w:tc>
          <w:tcPr>
            <w:tcW w:w="1134" w:type="dxa"/>
            <w:vMerge w:val="restart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Администрация ЛМР /комитет КР и</w:t>
            </w:r>
            <w:proofErr w:type="gramStart"/>
            <w:r w:rsidRPr="005304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Б</w:t>
            </w:r>
            <w:proofErr w:type="gramEnd"/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2025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15 798,03386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15 798,03386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2026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9 867,06603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9 867,06603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2027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9 867,06603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9 867,06603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2024-2027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50 552,18992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50 552,18992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417" w:type="dxa"/>
            <w:vMerge w:val="restart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3.1. Взносы на капитальный ремонт общего имущества в многоквартирных домах, расположенных на территории поселения, в части муниципальной собственности </w:t>
            </w: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2024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8 469,02200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8 469,02200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 w:val="restart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3" w:type="dxa"/>
            <w:vMerge w:val="restart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Администрация ЛМР </w:t>
            </w:r>
          </w:p>
        </w:tc>
        <w:tc>
          <w:tcPr>
            <w:tcW w:w="1134" w:type="dxa"/>
            <w:vMerge w:val="restart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Администрация ЛМР /комитет КР и</w:t>
            </w:r>
            <w:proofErr w:type="gramStart"/>
            <w:r w:rsidRPr="005304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Б</w:t>
            </w:r>
            <w:proofErr w:type="gramEnd"/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2025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9 247,03186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9 247,03186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2026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8 867,06603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8 867,06603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2027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8 867,06603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8 867,06603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2024-2027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35 450,18592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35 450,18592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417" w:type="dxa"/>
            <w:vMerge w:val="restart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3.2.  Расходы на проведение технической экспертизы, ремонт и прочие мероприятия по содержанию объектов жилищного фонда</w:t>
            </w: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2024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6 551,00200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6 551,00200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 w:val="restart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5"/>
                <w:szCs w:val="15"/>
              </w:rPr>
            </w:pPr>
            <w:proofErr w:type="gramStart"/>
            <w:r w:rsidRPr="00530479">
              <w:rPr>
                <w:rFonts w:ascii="Times New Roman" w:eastAsia="Times New Roman" w:hAnsi="Times New Roman" w:cs="Times New Roman"/>
                <w:color w:val="auto"/>
                <w:sz w:val="15"/>
                <w:szCs w:val="15"/>
              </w:rPr>
              <w:t>п. 3.1</w:t>
            </w:r>
            <w:r w:rsidRPr="00530479">
              <w:rPr>
                <w:rFonts w:ascii="Times New Roman" w:eastAsia="Times New Roman" w:hAnsi="Times New Roman" w:cs="Times New Roman"/>
                <w:color w:val="auto"/>
                <w:sz w:val="15"/>
                <w:szCs w:val="15"/>
              </w:rPr>
              <w:br/>
              <w:t xml:space="preserve">Приложения 2 (Прогнозные значения показателей (индикаторов) </w:t>
            </w:r>
            <w:proofErr w:type="gramEnd"/>
          </w:p>
        </w:tc>
        <w:tc>
          <w:tcPr>
            <w:tcW w:w="1003" w:type="dxa"/>
            <w:vMerge w:val="restart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Администрация ЛМР </w:t>
            </w:r>
          </w:p>
        </w:tc>
        <w:tc>
          <w:tcPr>
            <w:tcW w:w="1134" w:type="dxa"/>
            <w:vMerge w:val="restart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Администрация ЛМР /комитет КР и</w:t>
            </w:r>
            <w:proofErr w:type="gramStart"/>
            <w:r w:rsidRPr="005304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Б</w:t>
            </w:r>
            <w:proofErr w:type="gramEnd"/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2025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6 551,00200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6 551,00200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5"/>
                <w:szCs w:val="15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2026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1 000,00000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1 000,00000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5"/>
                <w:szCs w:val="15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2027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1 000,00000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1 000,00000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5"/>
                <w:szCs w:val="15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2024-2027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15 102,00400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15 102,00400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5"/>
                <w:szCs w:val="15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417" w:type="dxa"/>
            <w:vMerge w:val="restart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4.  Комплекс процессных мероприятий «Благоустройство территории Лужского городского поселения»</w:t>
            </w: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2024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61 416,59085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60 916,59085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500,00000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 w:val="restart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3" w:type="dxa"/>
            <w:vMerge w:val="restart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Администрация ЛМР </w:t>
            </w:r>
          </w:p>
        </w:tc>
        <w:tc>
          <w:tcPr>
            <w:tcW w:w="1134" w:type="dxa"/>
            <w:vMerge w:val="restart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Администрация ЛМР /комитет КР и</w:t>
            </w:r>
            <w:proofErr w:type="gramStart"/>
            <w:r w:rsidRPr="005304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Б</w:t>
            </w:r>
            <w:proofErr w:type="gramEnd"/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2025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72 222,11572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72 222,11572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2026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50 400,00000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50 400,00000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2027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51 100,00000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51 100,00000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2024-2027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235 138,70657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234 638,70657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500,00000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417" w:type="dxa"/>
            <w:vMerge w:val="restart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4.1. Расходы на мероприятия по содержанию  территории Лужского городского поселения</w:t>
            </w: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2024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21 818,65706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21 818,65706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 w:val="restart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5"/>
                <w:szCs w:val="15"/>
              </w:rPr>
            </w:pPr>
            <w:proofErr w:type="gramStart"/>
            <w:r w:rsidRPr="00530479">
              <w:rPr>
                <w:rFonts w:ascii="Times New Roman" w:eastAsia="Times New Roman" w:hAnsi="Times New Roman" w:cs="Times New Roman"/>
                <w:color w:val="auto"/>
                <w:sz w:val="15"/>
                <w:szCs w:val="15"/>
              </w:rPr>
              <w:t>п. 4.1</w:t>
            </w:r>
            <w:r w:rsidRPr="00530479">
              <w:rPr>
                <w:rFonts w:ascii="Times New Roman" w:eastAsia="Times New Roman" w:hAnsi="Times New Roman" w:cs="Times New Roman"/>
                <w:color w:val="auto"/>
                <w:sz w:val="15"/>
                <w:szCs w:val="15"/>
              </w:rPr>
              <w:br/>
              <w:t xml:space="preserve">Приложения 2 (Прогнозные значения показателей (индикаторов) </w:t>
            </w:r>
            <w:proofErr w:type="gramEnd"/>
          </w:p>
        </w:tc>
        <w:tc>
          <w:tcPr>
            <w:tcW w:w="1003" w:type="dxa"/>
            <w:vMerge w:val="restart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Администрация ЛМР </w:t>
            </w:r>
          </w:p>
        </w:tc>
        <w:tc>
          <w:tcPr>
            <w:tcW w:w="1134" w:type="dxa"/>
            <w:vMerge w:val="restart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Администрация ЛМР /комитет КР и</w:t>
            </w:r>
            <w:proofErr w:type="gramStart"/>
            <w:r w:rsidRPr="005304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Б</w:t>
            </w:r>
            <w:proofErr w:type="gramEnd"/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2025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39 100,00000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39 100,00000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5"/>
                <w:szCs w:val="15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2026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41 000,00000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41 000,00000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5"/>
                <w:szCs w:val="15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2027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41 000,00000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41 000,00000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5"/>
                <w:szCs w:val="15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2024-2027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142 918,65706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142 918,65706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5"/>
                <w:szCs w:val="15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417" w:type="dxa"/>
            <w:vMerge w:val="restart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4.2. Расходы на озеленение и прочие мероприятия по благоустройству территории Лужского городского поселения</w:t>
            </w: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2024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26 116,92970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26 116,92970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 w:val="restart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3" w:type="dxa"/>
            <w:vMerge w:val="restart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Администрация ЛМР </w:t>
            </w:r>
          </w:p>
        </w:tc>
        <w:tc>
          <w:tcPr>
            <w:tcW w:w="1134" w:type="dxa"/>
            <w:vMerge w:val="restart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Администрация ЛМР /комитет КР и</w:t>
            </w:r>
            <w:proofErr w:type="gramStart"/>
            <w:r w:rsidRPr="005304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Б</w:t>
            </w:r>
            <w:proofErr w:type="gramEnd"/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2025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32 647,45334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32 647,45334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2026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9 300,00000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9 300,00000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2027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10 000,00000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10 000,00000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2024-2027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78 064,38304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78 064,38304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417" w:type="dxa"/>
            <w:vMerge w:val="restart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4.3. Расходы на поддержку развития общественной инфраструктуры муниципального значения</w:t>
            </w: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2024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526,31579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26,31579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500,00000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 w:val="restart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3" w:type="dxa"/>
            <w:vMerge w:val="restart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Администрация ЛМР </w:t>
            </w:r>
          </w:p>
        </w:tc>
        <w:tc>
          <w:tcPr>
            <w:tcW w:w="1134" w:type="dxa"/>
            <w:vMerge w:val="restart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Администрация ЛМР /комитет КР и</w:t>
            </w:r>
            <w:proofErr w:type="gramStart"/>
            <w:r w:rsidRPr="005304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Б</w:t>
            </w:r>
            <w:proofErr w:type="gramEnd"/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2025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2026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2027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2024-2027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526,31579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26,31579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500,00000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417" w:type="dxa"/>
            <w:vMerge w:val="restart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4.4. Расходы на организацию ритуальных услуг</w:t>
            </w: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2024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100,00000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100,00000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 w:val="restart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3" w:type="dxa"/>
            <w:vMerge w:val="restart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Администрация ЛМР </w:t>
            </w:r>
          </w:p>
        </w:tc>
        <w:tc>
          <w:tcPr>
            <w:tcW w:w="1134" w:type="dxa"/>
            <w:vMerge w:val="restart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Администрация ЛМР /комитет КР и</w:t>
            </w:r>
            <w:proofErr w:type="gramStart"/>
            <w:r w:rsidRPr="005304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Б</w:t>
            </w:r>
            <w:proofErr w:type="gramEnd"/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2025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100,00000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100,00000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2026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100,00000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100,00000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2027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100,00000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100,00000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2024-2027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400,00000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400,00000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417" w:type="dxa"/>
            <w:vMerge w:val="restart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4.5. Иные межбюджетные трансферты на поддержку ЖКХ, развитие общественной и транспортной инфраструктуры поселений и оказание дополнительной финансовой помощи</w:t>
            </w: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2024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12 854,68830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12 854,68830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 w:val="restart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3" w:type="dxa"/>
            <w:vMerge w:val="restart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Администрация ЛМР </w:t>
            </w:r>
          </w:p>
        </w:tc>
        <w:tc>
          <w:tcPr>
            <w:tcW w:w="1134" w:type="dxa"/>
            <w:vMerge w:val="restart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Администрация ЛМР /комитет КР и</w:t>
            </w:r>
            <w:proofErr w:type="gramStart"/>
            <w:r w:rsidRPr="005304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Б</w:t>
            </w:r>
            <w:proofErr w:type="gramEnd"/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2025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374,66238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374,66238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2026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2027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2024-2027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13 229,35068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13 229,35068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417" w:type="dxa"/>
            <w:vMerge w:val="restart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5. Комплекс процессных мероприятий «Реализация функций в сфере обращения с отходами»</w:t>
            </w: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2024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2 434,94492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2 434,94492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 w:val="restart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3" w:type="dxa"/>
            <w:vMerge w:val="restart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Администрация ЛМР </w:t>
            </w:r>
          </w:p>
        </w:tc>
        <w:tc>
          <w:tcPr>
            <w:tcW w:w="1134" w:type="dxa"/>
            <w:vMerge w:val="restart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Администрация ЛМР /комитет КР и</w:t>
            </w:r>
            <w:proofErr w:type="gramStart"/>
            <w:r w:rsidRPr="005304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Б</w:t>
            </w:r>
            <w:proofErr w:type="gramEnd"/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2025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3 020,73372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3 020,73372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2026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1 598,86684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1 598,86684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2027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1 494,41127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1 494,41127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2024-2026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8 548,95675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8 548,95675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417" w:type="dxa"/>
            <w:vMerge w:val="restart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5.1.  Расходы на мероприятия по оборудованию и ремонту контейнерных площадок</w:t>
            </w: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2024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1 719,00000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1 719,00000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 w:val="restart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3" w:type="dxa"/>
            <w:vMerge w:val="restart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Администрация ЛМР </w:t>
            </w:r>
          </w:p>
        </w:tc>
        <w:tc>
          <w:tcPr>
            <w:tcW w:w="1134" w:type="dxa"/>
            <w:vMerge w:val="restart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Администрация ЛМР /комитет КР и</w:t>
            </w:r>
            <w:proofErr w:type="gramStart"/>
            <w:r w:rsidRPr="005304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Б</w:t>
            </w:r>
            <w:proofErr w:type="gramEnd"/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2025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2 000,00000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2 000,00000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2026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500,00000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500,00000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2027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500,00000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500,00000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2024-2027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4 719,00000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4 719,00000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417" w:type="dxa"/>
            <w:vMerge w:val="restart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5.2.  Расходы на организацию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2024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715,94492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715,94492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 w:val="restart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3" w:type="dxa"/>
            <w:vMerge w:val="restart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Администрация ЛМР </w:t>
            </w:r>
          </w:p>
        </w:tc>
        <w:tc>
          <w:tcPr>
            <w:tcW w:w="1134" w:type="dxa"/>
            <w:vMerge w:val="restart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Администрация ЛМР /комитет КР и</w:t>
            </w:r>
            <w:proofErr w:type="gramStart"/>
            <w:r w:rsidRPr="005304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Б</w:t>
            </w:r>
            <w:proofErr w:type="gramEnd"/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2025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1 020,73372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1 020,73372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2026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1 098,86684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1 098,86684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2027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994,41127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994,41127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2024-2027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3 829,95675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3 829,95675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417" w:type="dxa"/>
            <w:vMerge w:val="restart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6. Комплекс процессных мероприятий «Содержание и ремонт автомобильных дорог и искусственных сооружений»</w:t>
            </w: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2024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97 225,29134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97 225,29134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 w:val="restart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3" w:type="dxa"/>
            <w:vMerge w:val="restart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Администрация ЛМР </w:t>
            </w:r>
          </w:p>
        </w:tc>
        <w:tc>
          <w:tcPr>
            <w:tcW w:w="1134" w:type="dxa"/>
            <w:vMerge w:val="restart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Администрация ЛМР /комитет КР и</w:t>
            </w:r>
            <w:proofErr w:type="gramStart"/>
            <w:r w:rsidRPr="005304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Б</w:t>
            </w:r>
            <w:proofErr w:type="gramEnd"/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2025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67 397,90588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64 368,70588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3 024,20000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5,00000</w:t>
            </w:r>
          </w:p>
        </w:tc>
        <w:tc>
          <w:tcPr>
            <w:tcW w:w="1356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2026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58 675,27696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58 675,27696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2027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56 125,74520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56 125,74520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2024-2027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279 424,21938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276 395,01938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3 024,20000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5,00000</w:t>
            </w:r>
          </w:p>
        </w:tc>
        <w:tc>
          <w:tcPr>
            <w:tcW w:w="1356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417" w:type="dxa"/>
            <w:vMerge w:val="restart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6.1.  Расходы на содержание проезжих частей улиц и привокзальной площади</w:t>
            </w: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2024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27 791,96061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27 791,96061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 w:val="restart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3" w:type="dxa"/>
            <w:vMerge w:val="restart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Администрация ЛМР </w:t>
            </w:r>
          </w:p>
        </w:tc>
        <w:tc>
          <w:tcPr>
            <w:tcW w:w="1134" w:type="dxa"/>
            <w:vMerge w:val="restart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Администрация ЛМР /комитет КР и</w:t>
            </w:r>
            <w:proofErr w:type="gramStart"/>
            <w:r w:rsidRPr="005304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Б</w:t>
            </w:r>
            <w:proofErr w:type="gramEnd"/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2025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38 411,85404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38 411,85404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2026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45 000,00000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45 000,00000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2027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45 000,00000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45 000,00000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2024-2027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156 203,81465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156 203,81465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417" w:type="dxa"/>
            <w:vMerge w:val="restart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6.2.  Расходы на капитальный ремонт, ремонт автомобильных дорог и искусственных сооружений</w:t>
            </w: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2024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67 784,19488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67 784,19488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 w:val="restart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3" w:type="dxa"/>
            <w:vMerge w:val="restart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Администрация ЛМР </w:t>
            </w:r>
          </w:p>
        </w:tc>
        <w:tc>
          <w:tcPr>
            <w:tcW w:w="1134" w:type="dxa"/>
            <w:vMerge w:val="restart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Администрация ЛМР /комитет КР и</w:t>
            </w:r>
            <w:proofErr w:type="gramStart"/>
            <w:r w:rsidRPr="005304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Б</w:t>
            </w:r>
            <w:proofErr w:type="gramEnd"/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2025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21 643,81495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21 643,81495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2026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10 000,00000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10 000,00000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2027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8 000,00000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8 000,00000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2024-2027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107 428,00983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107 428,00983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417" w:type="dxa"/>
            <w:vMerge w:val="restart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6.3. Расходы на оплату потребляемой электроэнергии светофорными постами  на территории Лужского городского поселения</w:t>
            </w: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2024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1 649,13585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1 649,13585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 w:val="restart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3" w:type="dxa"/>
            <w:vMerge w:val="restart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Администрация ЛМР </w:t>
            </w:r>
          </w:p>
        </w:tc>
        <w:tc>
          <w:tcPr>
            <w:tcW w:w="1134" w:type="dxa"/>
            <w:vMerge w:val="restart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Администрация ЛМР /комитет КР и</w:t>
            </w:r>
            <w:proofErr w:type="gramStart"/>
            <w:r w:rsidRPr="005304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Б</w:t>
            </w:r>
            <w:proofErr w:type="gramEnd"/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2025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2 049,30289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2 049,30289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2026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2 000,00000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2 000,00000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2027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2 000,00000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2 000,00000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2024-2027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7 698,43874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7 698,43874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417" w:type="dxa"/>
            <w:vMerge w:val="restart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6.4. Расходы на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2024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 w:val="restart"/>
            <w:hideMark/>
          </w:tcPr>
          <w:p w:rsidR="00530479" w:rsidRPr="00530479" w:rsidRDefault="00530479" w:rsidP="0053047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3" w:type="dxa"/>
            <w:vMerge w:val="restart"/>
            <w:hideMark/>
          </w:tcPr>
          <w:p w:rsidR="00530479" w:rsidRPr="00530479" w:rsidRDefault="00530479" w:rsidP="0053047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Администрация ЛМР </w:t>
            </w:r>
          </w:p>
        </w:tc>
        <w:tc>
          <w:tcPr>
            <w:tcW w:w="1134" w:type="dxa"/>
            <w:vMerge w:val="restart"/>
            <w:hideMark/>
          </w:tcPr>
          <w:p w:rsidR="00530479" w:rsidRPr="00530479" w:rsidRDefault="00530479" w:rsidP="0053047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Администрация ЛМР /комитет КР и</w:t>
            </w:r>
            <w:proofErr w:type="gramStart"/>
            <w:r w:rsidRPr="005304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Б</w:t>
            </w:r>
            <w:proofErr w:type="gramEnd"/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2025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1 851,34300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1 851,34300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2026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1 675,27696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1 675,27696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2027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1 125,74520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1 125,74520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2024-2027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4 652,36516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4 652,36516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417" w:type="dxa"/>
            <w:vMerge w:val="restart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6.5. Расходы на реализацию областного закона от 16 февраля 2024 года № 10-оз "О содействии участию населения в осуществлении местного самоуправления в Ленинградской области"</w:t>
            </w: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2024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 w:val="restart"/>
            <w:hideMark/>
          </w:tcPr>
          <w:p w:rsidR="00530479" w:rsidRPr="00530479" w:rsidRDefault="00530479" w:rsidP="0053047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3" w:type="dxa"/>
            <w:vMerge w:val="restart"/>
            <w:hideMark/>
          </w:tcPr>
          <w:p w:rsidR="00530479" w:rsidRPr="00530479" w:rsidRDefault="00530479" w:rsidP="0053047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Администрация ЛМР </w:t>
            </w:r>
          </w:p>
        </w:tc>
        <w:tc>
          <w:tcPr>
            <w:tcW w:w="1134" w:type="dxa"/>
            <w:vMerge w:val="restart"/>
            <w:hideMark/>
          </w:tcPr>
          <w:p w:rsidR="00530479" w:rsidRPr="00530479" w:rsidRDefault="00530479" w:rsidP="0053047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Администрация ЛМР /комитет КР и</w:t>
            </w:r>
            <w:proofErr w:type="gramStart"/>
            <w:r w:rsidRPr="005304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Б</w:t>
            </w:r>
            <w:proofErr w:type="gramEnd"/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2025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3 441,59100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412,39100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3 024,20000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5,00000</w:t>
            </w:r>
          </w:p>
        </w:tc>
        <w:tc>
          <w:tcPr>
            <w:tcW w:w="1356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2026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2027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2024-2027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3 441,59100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412,39100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3 024,20000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5,00000</w:t>
            </w:r>
          </w:p>
        </w:tc>
        <w:tc>
          <w:tcPr>
            <w:tcW w:w="1356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417" w:type="dxa"/>
            <w:vMerge w:val="restart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7. Комплекс процессных мероприятий «Повышение безопасности дорожного движения»</w:t>
            </w: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2024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12 217,64701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9 151,44701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3 061,20000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5,00000</w:t>
            </w:r>
          </w:p>
        </w:tc>
        <w:tc>
          <w:tcPr>
            <w:tcW w:w="1356" w:type="dxa"/>
            <w:vMerge w:val="restart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3" w:type="dxa"/>
            <w:vMerge w:val="restart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Администрация ЛМР </w:t>
            </w:r>
          </w:p>
        </w:tc>
        <w:tc>
          <w:tcPr>
            <w:tcW w:w="1134" w:type="dxa"/>
            <w:vMerge w:val="restart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Администрация ЛМР /комитет КР и</w:t>
            </w:r>
            <w:proofErr w:type="gramStart"/>
            <w:r w:rsidRPr="005304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Б</w:t>
            </w:r>
            <w:proofErr w:type="gramEnd"/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2025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6 627,28601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6 627,28601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2026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9 000,00000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9 000,00000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2027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9 000,00000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9 000,00000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2024-2027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36 844,93302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33 778,73302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3 061,20000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5,00000</w:t>
            </w:r>
          </w:p>
        </w:tc>
        <w:tc>
          <w:tcPr>
            <w:tcW w:w="1356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417" w:type="dxa"/>
            <w:vMerge w:val="restart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7.1.  Расходы на мероприятия, направленные на повышение безопасности дорожного движения,  приобретение, ремонт и установку дорожных знаков</w:t>
            </w: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2024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8 773,09601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8 773,09601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 w:val="restart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5"/>
                <w:szCs w:val="15"/>
              </w:rPr>
            </w:pPr>
            <w:proofErr w:type="gramStart"/>
            <w:r w:rsidRPr="00530479">
              <w:rPr>
                <w:rFonts w:ascii="Times New Roman" w:eastAsia="Times New Roman" w:hAnsi="Times New Roman" w:cs="Times New Roman"/>
                <w:color w:val="auto"/>
                <w:sz w:val="15"/>
                <w:szCs w:val="15"/>
              </w:rPr>
              <w:t>п. 7.1</w:t>
            </w:r>
            <w:r w:rsidRPr="00530479">
              <w:rPr>
                <w:rFonts w:ascii="Times New Roman" w:eastAsia="Times New Roman" w:hAnsi="Times New Roman" w:cs="Times New Roman"/>
                <w:color w:val="auto"/>
                <w:sz w:val="15"/>
                <w:szCs w:val="15"/>
              </w:rPr>
              <w:br/>
              <w:t xml:space="preserve">Приложения 2 (Прогнозные значения показателей (индикаторов) </w:t>
            </w:r>
            <w:proofErr w:type="gramEnd"/>
          </w:p>
        </w:tc>
        <w:tc>
          <w:tcPr>
            <w:tcW w:w="1003" w:type="dxa"/>
            <w:vMerge w:val="restart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Администрация ЛМР </w:t>
            </w:r>
          </w:p>
        </w:tc>
        <w:tc>
          <w:tcPr>
            <w:tcW w:w="1134" w:type="dxa"/>
            <w:vMerge w:val="restart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Администрация ЛМР /комитет КР и</w:t>
            </w:r>
            <w:proofErr w:type="gramStart"/>
            <w:r w:rsidRPr="005304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Б</w:t>
            </w:r>
            <w:proofErr w:type="gramEnd"/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2025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6 627,28601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6 627,28601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5"/>
                <w:szCs w:val="15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2026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9 000,00000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9 000,00000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5"/>
                <w:szCs w:val="15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2027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9 000,00000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9 000,00000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5"/>
                <w:szCs w:val="15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2024-2027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33 400,38202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33 400,38202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5"/>
                <w:szCs w:val="15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417" w:type="dxa"/>
            <w:vMerge w:val="restart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7.2.  Расходы на реализацию областного закона от 15 января 2018 года № 3-оз «О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области»</w:t>
            </w: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2024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3 444,55100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378,35100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3 061,20000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5,00000</w:t>
            </w:r>
          </w:p>
        </w:tc>
        <w:tc>
          <w:tcPr>
            <w:tcW w:w="1356" w:type="dxa"/>
            <w:vMerge w:val="restart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3" w:type="dxa"/>
            <w:vMerge w:val="restart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Администрация ЛМР </w:t>
            </w:r>
          </w:p>
        </w:tc>
        <w:tc>
          <w:tcPr>
            <w:tcW w:w="1134" w:type="dxa"/>
            <w:vMerge w:val="restart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Администрация ЛМР /комитет КР и</w:t>
            </w:r>
            <w:proofErr w:type="gramStart"/>
            <w:r w:rsidRPr="005304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Б</w:t>
            </w:r>
            <w:proofErr w:type="gramEnd"/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2025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2026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2027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6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30479" w:rsidRPr="00530479" w:rsidTr="00530479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90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2024-2027</w:t>
            </w:r>
          </w:p>
        </w:tc>
        <w:tc>
          <w:tcPr>
            <w:tcW w:w="1758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3 444,55100</w:t>
            </w:r>
          </w:p>
        </w:tc>
        <w:tc>
          <w:tcPr>
            <w:tcW w:w="171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378,35100</w:t>
            </w:r>
          </w:p>
        </w:tc>
        <w:tc>
          <w:tcPr>
            <w:tcW w:w="1756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3 061,20000</w:t>
            </w:r>
          </w:p>
        </w:tc>
        <w:tc>
          <w:tcPr>
            <w:tcW w:w="1237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41" w:type="dxa"/>
            <w:noWrap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304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5,00000</w:t>
            </w:r>
          </w:p>
        </w:tc>
        <w:tc>
          <w:tcPr>
            <w:tcW w:w="1356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30479" w:rsidRPr="00530479" w:rsidRDefault="00530479" w:rsidP="00530479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</w:tbl>
    <w:p w:rsidR="00F73291" w:rsidRDefault="00F73291" w:rsidP="00F73291">
      <w:pPr>
        <w:pStyle w:val="11"/>
        <w:widowControl w:val="0"/>
        <w:shd w:val="clear" w:color="auto" w:fill="auto"/>
        <w:spacing w:after="0" w:line="240" w:lineRule="auto"/>
        <w:ind w:left="10206" w:hanging="10915"/>
        <w:contextualSpacing/>
        <w:jc w:val="center"/>
        <w:rPr>
          <w:rFonts w:eastAsia="Calibri"/>
          <w:sz w:val="28"/>
          <w:lang w:eastAsia="en-US"/>
        </w:rPr>
      </w:pPr>
    </w:p>
    <w:p w:rsidR="00F73291" w:rsidRPr="005E2F17" w:rsidRDefault="00F73291" w:rsidP="00F73291">
      <w:pPr>
        <w:pStyle w:val="11"/>
        <w:widowControl w:val="0"/>
        <w:shd w:val="clear" w:color="auto" w:fill="auto"/>
        <w:spacing w:after="0" w:line="240" w:lineRule="auto"/>
        <w:ind w:right="-285"/>
        <w:contextualSpacing/>
        <w:jc w:val="center"/>
        <w:rPr>
          <w:sz w:val="28"/>
          <w:szCs w:val="28"/>
        </w:rPr>
      </w:pPr>
    </w:p>
    <w:sectPr w:rsidR="00F73291" w:rsidRPr="005E2F17" w:rsidSect="00F73291">
      <w:pgSz w:w="16837" w:h="11905" w:orient="landscape"/>
      <w:pgMar w:top="1134" w:right="1134" w:bottom="851" w:left="1134" w:header="567" w:footer="397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479A" w:rsidRDefault="003E479A" w:rsidP="001849F8">
      <w:r>
        <w:separator/>
      </w:r>
    </w:p>
  </w:endnote>
  <w:endnote w:type="continuationSeparator" w:id="0">
    <w:p w:rsidR="003E479A" w:rsidRDefault="003E479A" w:rsidP="001849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sburgCTT">
    <w:altName w:val="Times New Roman"/>
    <w:charset w:val="CC"/>
    <w:family w:val="roman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479A" w:rsidRDefault="003E479A"/>
  </w:footnote>
  <w:footnote w:type="continuationSeparator" w:id="0">
    <w:p w:rsidR="003E479A" w:rsidRDefault="003E479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1"/>
    <w:multiLevelType w:val="singleLevel"/>
    <w:tmpl w:val="E0666766"/>
    <w:lvl w:ilvl="0">
      <w:start w:val="1"/>
      <w:numFmt w:val="bullet"/>
      <w:pStyle w:val="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FFFFFFFB"/>
    <w:multiLevelType w:val="multilevel"/>
    <w:tmpl w:val="F9C23D70"/>
    <w:lvl w:ilvl="0">
      <w:start w:val="1"/>
      <w:numFmt w:val="decimal"/>
      <w:lvlText w:val="%1."/>
      <w:lvlJc w:val="left"/>
      <w:pPr>
        <w:tabs>
          <w:tab w:val="num" w:pos="-1701"/>
        </w:tabs>
        <w:ind w:left="-1701" w:hanging="851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1134"/>
      </w:pPr>
    </w:lvl>
    <w:lvl w:ilvl="2">
      <w:start w:val="1"/>
      <w:numFmt w:val="decimal"/>
      <w:pStyle w:val="3"/>
      <w:lvlText w:val="%1.%2.%3.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720"/>
      </w:pPr>
    </w:lvl>
    <w:lvl w:ilvl="5">
      <w:start w:val="1"/>
      <w:numFmt w:val="decimal"/>
      <w:pStyle w:val="6"/>
      <w:lvlText w:val="%1.%2.%3.%4.%5.%6."/>
      <w:lvlJc w:val="left"/>
      <w:pPr>
        <w:tabs>
          <w:tab w:val="num" w:pos="0"/>
        </w:tabs>
        <w:ind w:left="4320" w:hanging="720"/>
      </w:pPr>
    </w:lvl>
    <w:lvl w:ilvl="6">
      <w:start w:val="1"/>
      <w:numFmt w:val="decimal"/>
      <w:pStyle w:val="7"/>
      <w:lvlText w:val="%1.%2.%3.%4.%5.%6.%7."/>
      <w:lvlJc w:val="left"/>
      <w:pPr>
        <w:tabs>
          <w:tab w:val="num" w:pos="0"/>
        </w:tabs>
        <w:ind w:left="5040" w:hanging="720"/>
      </w:pPr>
    </w:lvl>
    <w:lvl w:ilvl="7">
      <w:start w:val="1"/>
      <w:numFmt w:val="decimal"/>
      <w:pStyle w:val="8"/>
      <w:lvlText w:val="%1.%2.%3.%4.%5.%6.%7.%8."/>
      <w:lvlJc w:val="left"/>
      <w:pPr>
        <w:tabs>
          <w:tab w:val="num" w:pos="0"/>
        </w:tabs>
        <w:ind w:left="5760" w:hanging="720"/>
      </w:p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0"/>
        </w:tabs>
        <w:ind w:left="6480" w:hanging="720"/>
      </w:pPr>
    </w:lvl>
  </w:abstractNum>
  <w:abstractNum w:abstractNumId="2">
    <w:nsid w:val="00000001"/>
    <w:multiLevelType w:val="multilevel"/>
    <w:tmpl w:val="27A89EF0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szCs w:val="28"/>
      </w:rPr>
    </w:lvl>
    <w:lvl w:ilvl="1">
      <w:start w:val="2"/>
      <w:numFmt w:val="decimal"/>
      <w:isLgl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3">
    <w:nsid w:val="01455B64"/>
    <w:multiLevelType w:val="multilevel"/>
    <w:tmpl w:val="CC22C438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160" w:hanging="72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600" w:hanging="1080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B213575"/>
    <w:multiLevelType w:val="multilevel"/>
    <w:tmpl w:val="BB66BC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160" w:hanging="72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600" w:hanging="1080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2520FE5"/>
    <w:multiLevelType w:val="hybridMultilevel"/>
    <w:tmpl w:val="F0464312"/>
    <w:lvl w:ilvl="0" w:tplc="3F2E36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C47322"/>
    <w:multiLevelType w:val="hybridMultilevel"/>
    <w:tmpl w:val="5372B362"/>
    <w:lvl w:ilvl="0" w:tplc="A3A69B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6D4992"/>
    <w:multiLevelType w:val="multilevel"/>
    <w:tmpl w:val="4C42F4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8">
    <w:nsid w:val="1B5C5797"/>
    <w:multiLevelType w:val="multilevel"/>
    <w:tmpl w:val="7FFAF78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">
    <w:nsid w:val="1CBE4EBC"/>
    <w:multiLevelType w:val="multilevel"/>
    <w:tmpl w:val="4C42F4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0">
    <w:nsid w:val="1FCF07C0"/>
    <w:multiLevelType w:val="hybridMultilevel"/>
    <w:tmpl w:val="68AE75B4"/>
    <w:lvl w:ilvl="0" w:tplc="8D9623C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B71A6B"/>
    <w:multiLevelType w:val="hybridMultilevel"/>
    <w:tmpl w:val="4F32CB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636786"/>
    <w:multiLevelType w:val="multilevel"/>
    <w:tmpl w:val="BEA07736"/>
    <w:lvl w:ilvl="0">
      <w:start w:val="1"/>
      <w:numFmt w:val="decimal"/>
      <w:pStyle w:val="a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31A4233E"/>
    <w:multiLevelType w:val="multilevel"/>
    <w:tmpl w:val="756EA0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14">
    <w:nsid w:val="3DD8395A"/>
    <w:multiLevelType w:val="multilevel"/>
    <w:tmpl w:val="756EA0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15">
    <w:nsid w:val="44901269"/>
    <w:multiLevelType w:val="multilevel"/>
    <w:tmpl w:val="18A0FE1C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160" w:hanging="72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600" w:hanging="1080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518A526C"/>
    <w:multiLevelType w:val="multilevel"/>
    <w:tmpl w:val="B74EE0A4"/>
    <w:lvl w:ilvl="0">
      <w:start w:val="1"/>
      <w:numFmt w:val="decimal"/>
      <w:lvlText w:val="%1."/>
      <w:lvlJc w:val="left"/>
      <w:pPr>
        <w:ind w:left="435" w:hanging="435"/>
      </w:pPr>
      <w:rPr>
        <w:rFonts w:eastAsia="Arial Unicode MS"/>
        <w:color w:val="000000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ascii="Times New Roman" w:eastAsia="Arial Unicode MS" w:hAnsi="Times New Roman" w:cs="Times New Roman"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eastAsia="Arial Unicode MS"/>
        <w:color w:val="000000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eastAsia="Arial Unicode MS"/>
        <w:color w:val="000000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eastAsia="Arial Unicode MS"/>
        <w:color w:val="000000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eastAsia="Arial Unicode MS"/>
        <w:color w:val="000000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eastAsia="Arial Unicode MS"/>
        <w:color w:val="000000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eastAsia="Arial Unicode MS"/>
        <w:color w:val="000000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eastAsia="Arial Unicode MS"/>
        <w:color w:val="000000"/>
      </w:rPr>
    </w:lvl>
  </w:abstractNum>
  <w:abstractNum w:abstractNumId="17">
    <w:nsid w:val="64BE28F0"/>
    <w:multiLevelType w:val="multilevel"/>
    <w:tmpl w:val="5A4A1A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DA516F6"/>
    <w:multiLevelType w:val="multilevel"/>
    <w:tmpl w:val="4C60598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84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160" w:hanging="72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600" w:hanging="1080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7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2"/>
  </w:num>
  <w:num w:numId="5">
    <w:abstractNumId w:val="0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11"/>
  </w:num>
  <w:num w:numId="19">
    <w:abstractNumId w:val="0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docVars>
    <w:docVar w:name="BossProviderVariable" w:val="25_01_2006!e40fa937-d6a2-4fd0-b91a-c0697da5f3e7"/>
  </w:docVars>
  <w:rsids>
    <w:rsidRoot w:val="001849F8"/>
    <w:rsid w:val="000028AB"/>
    <w:rsid w:val="0000596B"/>
    <w:rsid w:val="00006311"/>
    <w:rsid w:val="00011AB1"/>
    <w:rsid w:val="00027028"/>
    <w:rsid w:val="00031FD9"/>
    <w:rsid w:val="00032162"/>
    <w:rsid w:val="00037567"/>
    <w:rsid w:val="0005430F"/>
    <w:rsid w:val="00054501"/>
    <w:rsid w:val="00060544"/>
    <w:rsid w:val="00060DDE"/>
    <w:rsid w:val="00077371"/>
    <w:rsid w:val="00084244"/>
    <w:rsid w:val="00085FEA"/>
    <w:rsid w:val="00092150"/>
    <w:rsid w:val="000973D6"/>
    <w:rsid w:val="000A6115"/>
    <w:rsid w:val="000B29F1"/>
    <w:rsid w:val="000C5D1E"/>
    <w:rsid w:val="000D1DD8"/>
    <w:rsid w:val="000D4F1A"/>
    <w:rsid w:val="000E24D0"/>
    <w:rsid w:val="000E5592"/>
    <w:rsid w:val="000E7F35"/>
    <w:rsid w:val="001018A9"/>
    <w:rsid w:val="00103256"/>
    <w:rsid w:val="001040ED"/>
    <w:rsid w:val="0011452B"/>
    <w:rsid w:val="00115DE5"/>
    <w:rsid w:val="0011656D"/>
    <w:rsid w:val="00117705"/>
    <w:rsid w:val="00121257"/>
    <w:rsid w:val="0012158D"/>
    <w:rsid w:val="0012391D"/>
    <w:rsid w:val="00130761"/>
    <w:rsid w:val="00130873"/>
    <w:rsid w:val="0014566D"/>
    <w:rsid w:val="001610E8"/>
    <w:rsid w:val="001642E6"/>
    <w:rsid w:val="00175392"/>
    <w:rsid w:val="001849F8"/>
    <w:rsid w:val="00187139"/>
    <w:rsid w:val="00191F8D"/>
    <w:rsid w:val="00193DF7"/>
    <w:rsid w:val="001944D3"/>
    <w:rsid w:val="0019608F"/>
    <w:rsid w:val="001962C9"/>
    <w:rsid w:val="00196E3F"/>
    <w:rsid w:val="001A125B"/>
    <w:rsid w:val="001A385E"/>
    <w:rsid w:val="001B0730"/>
    <w:rsid w:val="001C3F64"/>
    <w:rsid w:val="001D06FA"/>
    <w:rsid w:val="001D1801"/>
    <w:rsid w:val="001D4BA9"/>
    <w:rsid w:val="001E0EB7"/>
    <w:rsid w:val="001E51C2"/>
    <w:rsid w:val="001F10F4"/>
    <w:rsid w:val="001F168E"/>
    <w:rsid w:val="001F6383"/>
    <w:rsid w:val="00213759"/>
    <w:rsid w:val="00213E7A"/>
    <w:rsid w:val="0021453B"/>
    <w:rsid w:val="0021455D"/>
    <w:rsid w:val="002251BA"/>
    <w:rsid w:val="002259E8"/>
    <w:rsid w:val="00230FD4"/>
    <w:rsid w:val="0023788C"/>
    <w:rsid w:val="0024530D"/>
    <w:rsid w:val="00250550"/>
    <w:rsid w:val="00250C15"/>
    <w:rsid w:val="0025436E"/>
    <w:rsid w:val="00264C5E"/>
    <w:rsid w:val="00267285"/>
    <w:rsid w:val="00270043"/>
    <w:rsid w:val="00273FB8"/>
    <w:rsid w:val="002763CA"/>
    <w:rsid w:val="002816FE"/>
    <w:rsid w:val="002A6407"/>
    <w:rsid w:val="002B6F54"/>
    <w:rsid w:val="002C0A4F"/>
    <w:rsid w:val="002C4465"/>
    <w:rsid w:val="002E547A"/>
    <w:rsid w:val="002F3248"/>
    <w:rsid w:val="00300551"/>
    <w:rsid w:val="00301218"/>
    <w:rsid w:val="003101D1"/>
    <w:rsid w:val="0031129F"/>
    <w:rsid w:val="00323CCC"/>
    <w:rsid w:val="00323EE0"/>
    <w:rsid w:val="00325035"/>
    <w:rsid w:val="003264D5"/>
    <w:rsid w:val="0033220D"/>
    <w:rsid w:val="00337169"/>
    <w:rsid w:val="00337679"/>
    <w:rsid w:val="00342387"/>
    <w:rsid w:val="0034464E"/>
    <w:rsid w:val="00372012"/>
    <w:rsid w:val="00376189"/>
    <w:rsid w:val="00380295"/>
    <w:rsid w:val="00390012"/>
    <w:rsid w:val="003A30B1"/>
    <w:rsid w:val="003C4E63"/>
    <w:rsid w:val="003C4FEC"/>
    <w:rsid w:val="003D0EC9"/>
    <w:rsid w:val="003D75D0"/>
    <w:rsid w:val="003E4026"/>
    <w:rsid w:val="003E479A"/>
    <w:rsid w:val="003E7713"/>
    <w:rsid w:val="003F27E9"/>
    <w:rsid w:val="003F596C"/>
    <w:rsid w:val="00403E66"/>
    <w:rsid w:val="004143F0"/>
    <w:rsid w:val="00415B54"/>
    <w:rsid w:val="00435B68"/>
    <w:rsid w:val="00440BC3"/>
    <w:rsid w:val="004418A2"/>
    <w:rsid w:val="00461730"/>
    <w:rsid w:val="00463C50"/>
    <w:rsid w:val="00465C54"/>
    <w:rsid w:val="00467725"/>
    <w:rsid w:val="00477AC8"/>
    <w:rsid w:val="004928C8"/>
    <w:rsid w:val="00494B94"/>
    <w:rsid w:val="004B1D0D"/>
    <w:rsid w:val="004B36BD"/>
    <w:rsid w:val="004B466D"/>
    <w:rsid w:val="004B50DB"/>
    <w:rsid w:val="004D0ADD"/>
    <w:rsid w:val="004E2E92"/>
    <w:rsid w:val="004E742B"/>
    <w:rsid w:val="00500BAD"/>
    <w:rsid w:val="00506DAD"/>
    <w:rsid w:val="00511F5F"/>
    <w:rsid w:val="00520412"/>
    <w:rsid w:val="00530479"/>
    <w:rsid w:val="005363A7"/>
    <w:rsid w:val="005405FA"/>
    <w:rsid w:val="00541674"/>
    <w:rsid w:val="0054300C"/>
    <w:rsid w:val="005567B8"/>
    <w:rsid w:val="0056000D"/>
    <w:rsid w:val="0057010D"/>
    <w:rsid w:val="00575006"/>
    <w:rsid w:val="00576355"/>
    <w:rsid w:val="005825C0"/>
    <w:rsid w:val="00583888"/>
    <w:rsid w:val="00585F9F"/>
    <w:rsid w:val="005868E9"/>
    <w:rsid w:val="005A2766"/>
    <w:rsid w:val="005A4935"/>
    <w:rsid w:val="005B1AE4"/>
    <w:rsid w:val="005B2404"/>
    <w:rsid w:val="005B6287"/>
    <w:rsid w:val="005D337A"/>
    <w:rsid w:val="005D4800"/>
    <w:rsid w:val="005E2CE1"/>
    <w:rsid w:val="005E2F17"/>
    <w:rsid w:val="005E495B"/>
    <w:rsid w:val="005F12B1"/>
    <w:rsid w:val="005F131C"/>
    <w:rsid w:val="00616172"/>
    <w:rsid w:val="00616859"/>
    <w:rsid w:val="006177B0"/>
    <w:rsid w:val="00623E70"/>
    <w:rsid w:val="0062548D"/>
    <w:rsid w:val="00625C26"/>
    <w:rsid w:val="00642600"/>
    <w:rsid w:val="00646419"/>
    <w:rsid w:val="00654FEF"/>
    <w:rsid w:val="00655CA3"/>
    <w:rsid w:val="006611ED"/>
    <w:rsid w:val="006631BE"/>
    <w:rsid w:val="00663B3C"/>
    <w:rsid w:val="00664111"/>
    <w:rsid w:val="00664F88"/>
    <w:rsid w:val="00665E27"/>
    <w:rsid w:val="00667942"/>
    <w:rsid w:val="00670637"/>
    <w:rsid w:val="006823BB"/>
    <w:rsid w:val="006943B2"/>
    <w:rsid w:val="006A6B93"/>
    <w:rsid w:val="006B0162"/>
    <w:rsid w:val="006B1424"/>
    <w:rsid w:val="006C09C0"/>
    <w:rsid w:val="006C23D2"/>
    <w:rsid w:val="006C4E07"/>
    <w:rsid w:val="006D22ED"/>
    <w:rsid w:val="006D38FA"/>
    <w:rsid w:val="006F2112"/>
    <w:rsid w:val="006F5BF8"/>
    <w:rsid w:val="006F6429"/>
    <w:rsid w:val="0070697B"/>
    <w:rsid w:val="0071660F"/>
    <w:rsid w:val="00723F9A"/>
    <w:rsid w:val="00752A96"/>
    <w:rsid w:val="00753964"/>
    <w:rsid w:val="007540A3"/>
    <w:rsid w:val="00754475"/>
    <w:rsid w:val="00756C16"/>
    <w:rsid w:val="00757A70"/>
    <w:rsid w:val="00765716"/>
    <w:rsid w:val="00767B45"/>
    <w:rsid w:val="00770996"/>
    <w:rsid w:val="00772E5F"/>
    <w:rsid w:val="00782232"/>
    <w:rsid w:val="0079343F"/>
    <w:rsid w:val="007934BD"/>
    <w:rsid w:val="007947B1"/>
    <w:rsid w:val="00796829"/>
    <w:rsid w:val="00796AC6"/>
    <w:rsid w:val="007A3C90"/>
    <w:rsid w:val="007A4C66"/>
    <w:rsid w:val="007A5497"/>
    <w:rsid w:val="007A673A"/>
    <w:rsid w:val="007B5ECA"/>
    <w:rsid w:val="007B6EC7"/>
    <w:rsid w:val="007C309A"/>
    <w:rsid w:val="007C36F9"/>
    <w:rsid w:val="007C53D6"/>
    <w:rsid w:val="007D0988"/>
    <w:rsid w:val="007D4095"/>
    <w:rsid w:val="007D46B2"/>
    <w:rsid w:val="007D63D4"/>
    <w:rsid w:val="007D7313"/>
    <w:rsid w:val="007E5218"/>
    <w:rsid w:val="007F013D"/>
    <w:rsid w:val="007F0F6E"/>
    <w:rsid w:val="007F19A0"/>
    <w:rsid w:val="007F6625"/>
    <w:rsid w:val="00800409"/>
    <w:rsid w:val="0080342B"/>
    <w:rsid w:val="0082004E"/>
    <w:rsid w:val="00820E41"/>
    <w:rsid w:val="008216B7"/>
    <w:rsid w:val="00827DD0"/>
    <w:rsid w:val="008406B6"/>
    <w:rsid w:val="0084573B"/>
    <w:rsid w:val="00850316"/>
    <w:rsid w:val="008528AE"/>
    <w:rsid w:val="00852FCF"/>
    <w:rsid w:val="008629A7"/>
    <w:rsid w:val="00871611"/>
    <w:rsid w:val="008725E3"/>
    <w:rsid w:val="008776C7"/>
    <w:rsid w:val="008A15BC"/>
    <w:rsid w:val="008A4259"/>
    <w:rsid w:val="008A42E0"/>
    <w:rsid w:val="008A49B1"/>
    <w:rsid w:val="008C0996"/>
    <w:rsid w:val="008C45BC"/>
    <w:rsid w:val="008C77FB"/>
    <w:rsid w:val="008D1EAA"/>
    <w:rsid w:val="008D2A09"/>
    <w:rsid w:val="008D6B7A"/>
    <w:rsid w:val="008E60B9"/>
    <w:rsid w:val="008F5D54"/>
    <w:rsid w:val="009121A2"/>
    <w:rsid w:val="00915576"/>
    <w:rsid w:val="00922346"/>
    <w:rsid w:val="00941CA0"/>
    <w:rsid w:val="00944DD3"/>
    <w:rsid w:val="009477B2"/>
    <w:rsid w:val="00951F2E"/>
    <w:rsid w:val="0096200E"/>
    <w:rsid w:val="00964BBB"/>
    <w:rsid w:val="009679CA"/>
    <w:rsid w:val="00967AF4"/>
    <w:rsid w:val="009721CF"/>
    <w:rsid w:val="009728F0"/>
    <w:rsid w:val="00974E2C"/>
    <w:rsid w:val="00983C77"/>
    <w:rsid w:val="00986594"/>
    <w:rsid w:val="00990E22"/>
    <w:rsid w:val="009A125D"/>
    <w:rsid w:val="009A26E3"/>
    <w:rsid w:val="009D239A"/>
    <w:rsid w:val="009D55F8"/>
    <w:rsid w:val="009F02E6"/>
    <w:rsid w:val="009F448C"/>
    <w:rsid w:val="009F4AA1"/>
    <w:rsid w:val="009F7E1E"/>
    <w:rsid w:val="00A011F6"/>
    <w:rsid w:val="00A01A0D"/>
    <w:rsid w:val="00A079E0"/>
    <w:rsid w:val="00A1427C"/>
    <w:rsid w:val="00A146CA"/>
    <w:rsid w:val="00A16E67"/>
    <w:rsid w:val="00A26131"/>
    <w:rsid w:val="00A26138"/>
    <w:rsid w:val="00A3118B"/>
    <w:rsid w:val="00A40252"/>
    <w:rsid w:val="00A4170C"/>
    <w:rsid w:val="00A4432D"/>
    <w:rsid w:val="00A4597A"/>
    <w:rsid w:val="00A5197A"/>
    <w:rsid w:val="00A523DB"/>
    <w:rsid w:val="00A54642"/>
    <w:rsid w:val="00A57D97"/>
    <w:rsid w:val="00A75B7B"/>
    <w:rsid w:val="00A76583"/>
    <w:rsid w:val="00AA0660"/>
    <w:rsid w:val="00AA14BD"/>
    <w:rsid w:val="00AB098E"/>
    <w:rsid w:val="00AB2B8C"/>
    <w:rsid w:val="00AB6DAC"/>
    <w:rsid w:val="00AC180A"/>
    <w:rsid w:val="00AC5C66"/>
    <w:rsid w:val="00AD38B0"/>
    <w:rsid w:val="00B03778"/>
    <w:rsid w:val="00B1308C"/>
    <w:rsid w:val="00B14CA9"/>
    <w:rsid w:val="00B15858"/>
    <w:rsid w:val="00B16418"/>
    <w:rsid w:val="00B6350C"/>
    <w:rsid w:val="00B674E6"/>
    <w:rsid w:val="00B860BE"/>
    <w:rsid w:val="00B86ABD"/>
    <w:rsid w:val="00B93CB1"/>
    <w:rsid w:val="00B9469E"/>
    <w:rsid w:val="00B96C15"/>
    <w:rsid w:val="00BA0423"/>
    <w:rsid w:val="00BA2CEE"/>
    <w:rsid w:val="00BB604E"/>
    <w:rsid w:val="00BC3F42"/>
    <w:rsid w:val="00BD7614"/>
    <w:rsid w:val="00BE2381"/>
    <w:rsid w:val="00BE25B5"/>
    <w:rsid w:val="00BE5A06"/>
    <w:rsid w:val="00C020FB"/>
    <w:rsid w:val="00C145BF"/>
    <w:rsid w:val="00C149A0"/>
    <w:rsid w:val="00C17CE5"/>
    <w:rsid w:val="00C21EFC"/>
    <w:rsid w:val="00C317E4"/>
    <w:rsid w:val="00C324D2"/>
    <w:rsid w:val="00C468CF"/>
    <w:rsid w:val="00C5606F"/>
    <w:rsid w:val="00C56165"/>
    <w:rsid w:val="00C745C2"/>
    <w:rsid w:val="00C77B50"/>
    <w:rsid w:val="00C82FFC"/>
    <w:rsid w:val="00C904EA"/>
    <w:rsid w:val="00C91A26"/>
    <w:rsid w:val="00CA09CB"/>
    <w:rsid w:val="00CA122D"/>
    <w:rsid w:val="00CA2589"/>
    <w:rsid w:val="00CA2E28"/>
    <w:rsid w:val="00CA6860"/>
    <w:rsid w:val="00CA7DFE"/>
    <w:rsid w:val="00CB02CE"/>
    <w:rsid w:val="00CB452A"/>
    <w:rsid w:val="00CB4C96"/>
    <w:rsid w:val="00CC6C1F"/>
    <w:rsid w:val="00CE056E"/>
    <w:rsid w:val="00CE356F"/>
    <w:rsid w:val="00CE4FD5"/>
    <w:rsid w:val="00CF2056"/>
    <w:rsid w:val="00CF56CF"/>
    <w:rsid w:val="00CF5A49"/>
    <w:rsid w:val="00CF78CB"/>
    <w:rsid w:val="00D029DB"/>
    <w:rsid w:val="00D049EF"/>
    <w:rsid w:val="00D0544D"/>
    <w:rsid w:val="00D10614"/>
    <w:rsid w:val="00D16769"/>
    <w:rsid w:val="00D2745C"/>
    <w:rsid w:val="00D35998"/>
    <w:rsid w:val="00D467C1"/>
    <w:rsid w:val="00D509FC"/>
    <w:rsid w:val="00D6041A"/>
    <w:rsid w:val="00D66976"/>
    <w:rsid w:val="00D70FC1"/>
    <w:rsid w:val="00D71A77"/>
    <w:rsid w:val="00D73A68"/>
    <w:rsid w:val="00D819DE"/>
    <w:rsid w:val="00D93FC3"/>
    <w:rsid w:val="00D94D96"/>
    <w:rsid w:val="00D95B49"/>
    <w:rsid w:val="00D972D1"/>
    <w:rsid w:val="00DA044C"/>
    <w:rsid w:val="00DA1489"/>
    <w:rsid w:val="00DA5A3A"/>
    <w:rsid w:val="00DB0539"/>
    <w:rsid w:val="00DB3159"/>
    <w:rsid w:val="00DB6F2F"/>
    <w:rsid w:val="00DC1F5D"/>
    <w:rsid w:val="00DC53FD"/>
    <w:rsid w:val="00DC615C"/>
    <w:rsid w:val="00DE1FB0"/>
    <w:rsid w:val="00DE4D55"/>
    <w:rsid w:val="00E01262"/>
    <w:rsid w:val="00E024C5"/>
    <w:rsid w:val="00E10408"/>
    <w:rsid w:val="00E14CA9"/>
    <w:rsid w:val="00E154B3"/>
    <w:rsid w:val="00E40087"/>
    <w:rsid w:val="00E42C15"/>
    <w:rsid w:val="00E46AAF"/>
    <w:rsid w:val="00E501B2"/>
    <w:rsid w:val="00E54CCC"/>
    <w:rsid w:val="00E5578A"/>
    <w:rsid w:val="00E61E29"/>
    <w:rsid w:val="00E628D0"/>
    <w:rsid w:val="00E677D2"/>
    <w:rsid w:val="00E8333C"/>
    <w:rsid w:val="00E84F43"/>
    <w:rsid w:val="00EA0217"/>
    <w:rsid w:val="00EA30E0"/>
    <w:rsid w:val="00EB1293"/>
    <w:rsid w:val="00EB1B61"/>
    <w:rsid w:val="00EB5A43"/>
    <w:rsid w:val="00ED0419"/>
    <w:rsid w:val="00ED1FE5"/>
    <w:rsid w:val="00EE6AEC"/>
    <w:rsid w:val="00EE7CD3"/>
    <w:rsid w:val="00EF5C60"/>
    <w:rsid w:val="00EF5E72"/>
    <w:rsid w:val="00F0017D"/>
    <w:rsid w:val="00F00BFB"/>
    <w:rsid w:val="00F00ECD"/>
    <w:rsid w:val="00F026B1"/>
    <w:rsid w:val="00F06DAD"/>
    <w:rsid w:val="00F10D26"/>
    <w:rsid w:val="00F24A74"/>
    <w:rsid w:val="00F30BA8"/>
    <w:rsid w:val="00F555A7"/>
    <w:rsid w:val="00F56DAF"/>
    <w:rsid w:val="00F6145D"/>
    <w:rsid w:val="00F63007"/>
    <w:rsid w:val="00F64721"/>
    <w:rsid w:val="00F673E1"/>
    <w:rsid w:val="00F73291"/>
    <w:rsid w:val="00F74C69"/>
    <w:rsid w:val="00F841A8"/>
    <w:rsid w:val="00F975E5"/>
    <w:rsid w:val="00F9768E"/>
    <w:rsid w:val="00FA46C5"/>
    <w:rsid w:val="00FA7B39"/>
    <w:rsid w:val="00FB5B4F"/>
    <w:rsid w:val="00FC229B"/>
    <w:rsid w:val="00FC5104"/>
    <w:rsid w:val="00FD32E5"/>
    <w:rsid w:val="00FD4BC9"/>
    <w:rsid w:val="00FE36B3"/>
    <w:rsid w:val="00FE7E97"/>
    <w:rsid w:val="00FE7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rsid w:val="001849F8"/>
    <w:rPr>
      <w:color w:val="000000"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11656D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color w:val="auto"/>
      <w:kern w:val="32"/>
      <w:sz w:val="32"/>
      <w:szCs w:val="32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0"/>
    <w:next w:val="a0"/>
    <w:link w:val="20"/>
    <w:uiPriority w:val="9"/>
    <w:semiHidden/>
    <w:unhideWhenUsed/>
    <w:qFormat/>
    <w:rsid w:val="0011656D"/>
    <w:pPr>
      <w:keepNext/>
      <w:spacing w:before="240" w:after="60"/>
      <w:outlineLvl w:val="1"/>
    </w:pPr>
    <w:rPr>
      <w:rFonts w:ascii="Arial" w:eastAsia="Times New Roman" w:hAnsi="Arial" w:cs="Times New Roman"/>
      <w:b/>
      <w:bCs/>
      <w:i/>
      <w:iCs/>
      <w:color w:val="auto"/>
      <w:sz w:val="28"/>
      <w:szCs w:val="28"/>
    </w:rPr>
  </w:style>
  <w:style w:type="paragraph" w:styleId="3">
    <w:name w:val="heading 3"/>
    <w:aliases w:val="H3,&quot;Сапфир&quot;"/>
    <w:basedOn w:val="a0"/>
    <w:next w:val="a0"/>
    <w:link w:val="30"/>
    <w:semiHidden/>
    <w:unhideWhenUsed/>
    <w:qFormat/>
    <w:rsid w:val="0011656D"/>
    <w:pPr>
      <w:keepNext/>
      <w:numPr>
        <w:ilvl w:val="2"/>
        <w:numId w:val="3"/>
      </w:numPr>
      <w:suppressAutoHyphens/>
      <w:spacing w:before="240" w:after="120"/>
      <w:outlineLvl w:val="2"/>
    </w:pPr>
    <w:rPr>
      <w:rFonts w:ascii="Times New Roman" w:eastAsia="Times New Roman" w:hAnsi="Times New Roman" w:cs="Times New Roman"/>
      <w:b/>
      <w:color w:val="auto"/>
      <w:sz w:val="28"/>
      <w:lang w:eastAsia="en-US"/>
    </w:rPr>
  </w:style>
  <w:style w:type="paragraph" w:styleId="6">
    <w:name w:val="heading 6"/>
    <w:aliases w:val="H6"/>
    <w:basedOn w:val="a0"/>
    <w:next w:val="a0"/>
    <w:link w:val="60"/>
    <w:semiHidden/>
    <w:unhideWhenUsed/>
    <w:qFormat/>
    <w:rsid w:val="0011656D"/>
    <w:pPr>
      <w:numPr>
        <w:ilvl w:val="5"/>
        <w:numId w:val="3"/>
      </w:numPr>
      <w:spacing w:before="240" w:after="60"/>
      <w:jc w:val="both"/>
      <w:outlineLvl w:val="5"/>
    </w:pPr>
    <w:rPr>
      <w:rFonts w:ascii="PetersburgCTT" w:eastAsia="Times New Roman" w:hAnsi="PetersburgCTT" w:cs="Times New Roman"/>
      <w:i/>
      <w:color w:val="auto"/>
      <w:sz w:val="22"/>
      <w:lang w:eastAsia="en-US"/>
    </w:rPr>
  </w:style>
  <w:style w:type="paragraph" w:styleId="7">
    <w:name w:val="heading 7"/>
    <w:basedOn w:val="a0"/>
    <w:next w:val="a0"/>
    <w:link w:val="70"/>
    <w:uiPriority w:val="99"/>
    <w:semiHidden/>
    <w:unhideWhenUsed/>
    <w:qFormat/>
    <w:rsid w:val="0011656D"/>
    <w:pPr>
      <w:numPr>
        <w:ilvl w:val="6"/>
        <w:numId w:val="3"/>
      </w:numPr>
      <w:spacing w:before="240" w:after="60"/>
      <w:jc w:val="both"/>
      <w:outlineLvl w:val="6"/>
    </w:pPr>
    <w:rPr>
      <w:rFonts w:ascii="PetersburgCTT" w:eastAsia="Times New Roman" w:hAnsi="PetersburgCTT" w:cs="Times New Roman"/>
      <w:color w:val="auto"/>
      <w:sz w:val="22"/>
      <w:lang w:eastAsia="en-US"/>
    </w:rPr>
  </w:style>
  <w:style w:type="paragraph" w:styleId="8">
    <w:name w:val="heading 8"/>
    <w:basedOn w:val="a0"/>
    <w:next w:val="a0"/>
    <w:link w:val="80"/>
    <w:uiPriority w:val="99"/>
    <w:semiHidden/>
    <w:unhideWhenUsed/>
    <w:qFormat/>
    <w:rsid w:val="0011656D"/>
    <w:pPr>
      <w:numPr>
        <w:ilvl w:val="7"/>
        <w:numId w:val="3"/>
      </w:numPr>
      <w:spacing w:before="240" w:after="60"/>
      <w:jc w:val="both"/>
      <w:outlineLvl w:val="7"/>
    </w:pPr>
    <w:rPr>
      <w:rFonts w:ascii="PetersburgCTT" w:eastAsia="Times New Roman" w:hAnsi="PetersburgCTT" w:cs="Times New Roman"/>
      <w:i/>
      <w:color w:val="auto"/>
      <w:sz w:val="22"/>
      <w:lang w:eastAsia="en-US"/>
    </w:rPr>
  </w:style>
  <w:style w:type="paragraph" w:styleId="9">
    <w:name w:val="heading 9"/>
    <w:basedOn w:val="a0"/>
    <w:next w:val="a0"/>
    <w:link w:val="90"/>
    <w:uiPriority w:val="99"/>
    <w:semiHidden/>
    <w:unhideWhenUsed/>
    <w:qFormat/>
    <w:rsid w:val="0011656D"/>
    <w:pPr>
      <w:numPr>
        <w:ilvl w:val="8"/>
        <w:numId w:val="3"/>
      </w:numPr>
      <w:spacing w:before="240" w:after="60"/>
      <w:jc w:val="both"/>
      <w:outlineLvl w:val="8"/>
    </w:pPr>
    <w:rPr>
      <w:rFonts w:ascii="PetersburgCTT" w:eastAsia="Times New Roman" w:hAnsi="PetersburgCTT" w:cs="Times New Roman"/>
      <w:i/>
      <w:color w:val="auto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11656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link w:val="2"/>
    <w:uiPriority w:val="9"/>
    <w:semiHidden/>
    <w:rsid w:val="0011656D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aliases w:val="H3 Знак,&quot;Сапфир&quot; Знак"/>
    <w:link w:val="3"/>
    <w:semiHidden/>
    <w:rsid w:val="0011656D"/>
    <w:rPr>
      <w:rFonts w:ascii="Times New Roman" w:eastAsia="Times New Roman" w:hAnsi="Times New Roman" w:cs="Times New Roman"/>
      <w:b/>
      <w:sz w:val="28"/>
      <w:szCs w:val="24"/>
      <w:lang w:eastAsia="en-US"/>
    </w:rPr>
  </w:style>
  <w:style w:type="character" w:customStyle="1" w:styleId="60">
    <w:name w:val="Заголовок 6 Знак"/>
    <w:aliases w:val="H6 Знак"/>
    <w:link w:val="6"/>
    <w:semiHidden/>
    <w:rsid w:val="0011656D"/>
    <w:rPr>
      <w:rFonts w:ascii="PetersburgCTT" w:eastAsia="Times New Roman" w:hAnsi="PetersburgCTT" w:cs="Times New Roman"/>
      <w:i/>
      <w:sz w:val="22"/>
      <w:szCs w:val="24"/>
      <w:lang w:eastAsia="en-US"/>
    </w:rPr>
  </w:style>
  <w:style w:type="character" w:customStyle="1" w:styleId="70">
    <w:name w:val="Заголовок 7 Знак"/>
    <w:link w:val="7"/>
    <w:uiPriority w:val="99"/>
    <w:semiHidden/>
    <w:rsid w:val="0011656D"/>
    <w:rPr>
      <w:rFonts w:ascii="PetersburgCTT" w:eastAsia="Times New Roman" w:hAnsi="PetersburgCTT" w:cs="Times New Roman"/>
      <w:sz w:val="22"/>
      <w:szCs w:val="24"/>
      <w:lang w:eastAsia="en-US"/>
    </w:rPr>
  </w:style>
  <w:style w:type="character" w:customStyle="1" w:styleId="80">
    <w:name w:val="Заголовок 8 Знак"/>
    <w:link w:val="8"/>
    <w:uiPriority w:val="99"/>
    <w:semiHidden/>
    <w:rsid w:val="0011656D"/>
    <w:rPr>
      <w:rFonts w:ascii="PetersburgCTT" w:eastAsia="Times New Roman" w:hAnsi="PetersburgCTT" w:cs="Times New Roman"/>
      <w:i/>
      <w:sz w:val="22"/>
      <w:szCs w:val="24"/>
      <w:lang w:eastAsia="en-US"/>
    </w:rPr>
  </w:style>
  <w:style w:type="character" w:customStyle="1" w:styleId="90">
    <w:name w:val="Заголовок 9 Знак"/>
    <w:link w:val="9"/>
    <w:uiPriority w:val="99"/>
    <w:semiHidden/>
    <w:rsid w:val="0011656D"/>
    <w:rPr>
      <w:rFonts w:ascii="PetersburgCTT" w:eastAsia="Times New Roman" w:hAnsi="PetersburgCTT" w:cs="Times New Roman"/>
      <w:i/>
      <w:sz w:val="18"/>
      <w:szCs w:val="24"/>
      <w:lang w:eastAsia="en-US"/>
    </w:rPr>
  </w:style>
  <w:style w:type="character" w:styleId="a4">
    <w:name w:val="Hyperlink"/>
    <w:uiPriority w:val="99"/>
    <w:rsid w:val="001849F8"/>
    <w:rPr>
      <w:color w:val="0066CC"/>
      <w:u w:val="single"/>
    </w:rPr>
  </w:style>
  <w:style w:type="character" w:customStyle="1" w:styleId="a5">
    <w:name w:val="Основной текст_"/>
    <w:link w:val="11"/>
    <w:rsid w:val="001849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11">
    <w:name w:val="Основной текст1"/>
    <w:basedOn w:val="a0"/>
    <w:link w:val="a5"/>
    <w:rsid w:val="001849F8"/>
    <w:pPr>
      <w:shd w:val="clear" w:color="auto" w:fill="FFFFFF"/>
      <w:spacing w:after="600" w:line="317" w:lineRule="exact"/>
    </w:pPr>
    <w:rPr>
      <w:rFonts w:ascii="Times New Roman" w:eastAsia="Times New Roman" w:hAnsi="Times New Roman" w:cs="Times New Roman"/>
      <w:color w:val="auto"/>
      <w:sz w:val="27"/>
      <w:szCs w:val="27"/>
    </w:rPr>
  </w:style>
  <w:style w:type="paragraph" w:styleId="a6">
    <w:name w:val="Balloon Text"/>
    <w:basedOn w:val="a0"/>
    <w:link w:val="a7"/>
    <w:uiPriority w:val="99"/>
    <w:semiHidden/>
    <w:unhideWhenUsed/>
    <w:rsid w:val="00C324D2"/>
    <w:rPr>
      <w:rFonts w:ascii="Tahoma" w:hAnsi="Tahoma" w:cs="Times New Roman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C324D2"/>
    <w:rPr>
      <w:rFonts w:ascii="Tahoma" w:hAnsi="Tahoma" w:cs="Tahoma"/>
      <w:color w:val="000000"/>
      <w:sz w:val="16"/>
      <w:szCs w:val="16"/>
    </w:rPr>
  </w:style>
  <w:style w:type="paragraph" w:styleId="a8">
    <w:name w:val="header"/>
    <w:basedOn w:val="a0"/>
    <w:link w:val="a9"/>
    <w:uiPriority w:val="99"/>
    <w:unhideWhenUsed/>
    <w:rsid w:val="00C5606F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9">
    <w:name w:val="Верхний колонтитул Знак"/>
    <w:link w:val="a8"/>
    <w:uiPriority w:val="99"/>
    <w:rsid w:val="00C5606F"/>
    <w:rPr>
      <w:color w:val="000000"/>
    </w:rPr>
  </w:style>
  <w:style w:type="paragraph" w:styleId="aa">
    <w:name w:val="footer"/>
    <w:basedOn w:val="a0"/>
    <w:link w:val="ab"/>
    <w:uiPriority w:val="99"/>
    <w:semiHidden/>
    <w:unhideWhenUsed/>
    <w:rsid w:val="00C5606F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b">
    <w:name w:val="Нижний колонтитул Знак"/>
    <w:link w:val="aa"/>
    <w:uiPriority w:val="99"/>
    <w:semiHidden/>
    <w:rsid w:val="00C5606F"/>
    <w:rPr>
      <w:color w:val="000000"/>
    </w:rPr>
  </w:style>
  <w:style w:type="paragraph" w:styleId="ac">
    <w:name w:val="List Paragraph"/>
    <w:basedOn w:val="a0"/>
    <w:link w:val="ad"/>
    <w:uiPriority w:val="34"/>
    <w:qFormat/>
    <w:rsid w:val="00006311"/>
    <w:pPr>
      <w:ind w:left="720"/>
      <w:contextualSpacing/>
    </w:pPr>
    <w:rPr>
      <w:rFonts w:cs="Times New Roman"/>
    </w:rPr>
  </w:style>
  <w:style w:type="character" w:customStyle="1" w:styleId="ad">
    <w:name w:val="Абзац списка Знак"/>
    <w:link w:val="ac"/>
    <w:uiPriority w:val="34"/>
    <w:locked/>
    <w:rsid w:val="0011656D"/>
    <w:rPr>
      <w:color w:val="000000"/>
      <w:sz w:val="24"/>
      <w:szCs w:val="24"/>
    </w:rPr>
  </w:style>
  <w:style w:type="paragraph" w:customStyle="1" w:styleId="21">
    <w:name w:val="Основной текст2"/>
    <w:basedOn w:val="a0"/>
    <w:rsid w:val="007D4095"/>
    <w:pPr>
      <w:shd w:val="clear" w:color="auto" w:fill="FFFFFF"/>
      <w:spacing w:after="660" w:line="0" w:lineRule="atLeast"/>
      <w:ind w:hanging="340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FontStyle13">
    <w:name w:val="Font Style13"/>
    <w:uiPriority w:val="99"/>
    <w:rsid w:val="005F131C"/>
    <w:rPr>
      <w:rFonts w:ascii="Times New Roman" w:hAnsi="Times New Roman" w:cs="Times New Roman" w:hint="default"/>
      <w:sz w:val="22"/>
      <w:szCs w:val="22"/>
    </w:rPr>
  </w:style>
  <w:style w:type="character" w:customStyle="1" w:styleId="22">
    <w:name w:val="Основной текст (2)_"/>
    <w:link w:val="23"/>
    <w:locked/>
    <w:rsid w:val="00B1308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 (2)"/>
    <w:basedOn w:val="a0"/>
    <w:link w:val="22"/>
    <w:rsid w:val="00B1308C"/>
    <w:pPr>
      <w:shd w:val="clear" w:color="auto" w:fill="FFFFFF"/>
      <w:spacing w:after="360" w:line="0" w:lineRule="atLeast"/>
      <w:ind w:hanging="480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40">
    <w:name w:val="Основной текст (4)_"/>
    <w:link w:val="41"/>
    <w:locked/>
    <w:rsid w:val="00B1308C"/>
    <w:rPr>
      <w:rFonts w:ascii="Candara" w:eastAsia="Candara" w:hAnsi="Candara" w:cs="Candara"/>
      <w:spacing w:val="-10"/>
      <w:sz w:val="25"/>
      <w:szCs w:val="25"/>
      <w:shd w:val="clear" w:color="auto" w:fill="FFFFFF"/>
    </w:rPr>
  </w:style>
  <w:style w:type="paragraph" w:customStyle="1" w:styleId="41">
    <w:name w:val="Основной текст (4)"/>
    <w:basedOn w:val="a0"/>
    <w:link w:val="40"/>
    <w:rsid w:val="00B1308C"/>
    <w:pPr>
      <w:shd w:val="clear" w:color="auto" w:fill="FFFFFF"/>
      <w:spacing w:line="302" w:lineRule="exact"/>
      <w:jc w:val="center"/>
    </w:pPr>
    <w:rPr>
      <w:rFonts w:ascii="Candara" w:eastAsia="Candara" w:hAnsi="Candara" w:cs="Times New Roman"/>
      <w:color w:val="auto"/>
      <w:spacing w:val="-10"/>
      <w:sz w:val="25"/>
      <w:szCs w:val="25"/>
    </w:rPr>
  </w:style>
  <w:style w:type="character" w:customStyle="1" w:styleId="5">
    <w:name w:val="Основной текст (5)_"/>
    <w:link w:val="50"/>
    <w:locked/>
    <w:rsid w:val="00B1308C"/>
    <w:rPr>
      <w:rFonts w:ascii="Candara" w:eastAsia="Candara" w:hAnsi="Candara" w:cs="Candara"/>
      <w:sz w:val="10"/>
      <w:szCs w:val="10"/>
      <w:shd w:val="clear" w:color="auto" w:fill="FFFFFF"/>
    </w:rPr>
  </w:style>
  <w:style w:type="paragraph" w:customStyle="1" w:styleId="50">
    <w:name w:val="Основной текст (5)"/>
    <w:basedOn w:val="a0"/>
    <w:link w:val="5"/>
    <w:rsid w:val="00B1308C"/>
    <w:pPr>
      <w:shd w:val="clear" w:color="auto" w:fill="FFFFFF"/>
      <w:spacing w:line="0" w:lineRule="atLeast"/>
    </w:pPr>
    <w:rPr>
      <w:rFonts w:ascii="Candara" w:eastAsia="Candara" w:hAnsi="Candara" w:cs="Times New Roman"/>
      <w:color w:val="auto"/>
      <w:sz w:val="10"/>
      <w:szCs w:val="10"/>
    </w:rPr>
  </w:style>
  <w:style w:type="table" w:styleId="ae">
    <w:name w:val="Table Grid"/>
    <w:basedOn w:val="a2"/>
    <w:uiPriority w:val="59"/>
    <w:rsid w:val="00B1308C"/>
    <w:rPr>
      <w:rFonts w:ascii="Calibri" w:eastAsia="Times New Roman" w:hAnsi="Calibri" w:cs="Times New Roman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2">
    <w:name w:val="Основной текст4"/>
    <w:basedOn w:val="a0"/>
    <w:rsid w:val="00380295"/>
    <w:pPr>
      <w:shd w:val="clear" w:color="auto" w:fill="FFFFFF"/>
      <w:spacing w:after="240" w:line="298" w:lineRule="exact"/>
      <w:ind w:hanging="340"/>
      <w:jc w:val="center"/>
    </w:pPr>
    <w:rPr>
      <w:rFonts w:ascii="Times New Roman" w:eastAsia="Times New Roman" w:hAnsi="Times New Roman" w:cs="Times New Roman"/>
      <w:color w:val="auto"/>
      <w:sz w:val="26"/>
      <w:szCs w:val="26"/>
    </w:rPr>
  </w:style>
  <w:style w:type="character" w:customStyle="1" w:styleId="110">
    <w:name w:val="Основной текст + 11"/>
    <w:aliases w:val="5 pt"/>
    <w:rsid w:val="007D098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Pro-Gramma">
    <w:name w:val="Pro-Gramma Знак"/>
    <w:link w:val="Pro-Gramma0"/>
    <w:locked/>
    <w:rsid w:val="00FE7FFA"/>
    <w:rPr>
      <w:rFonts w:ascii="Times New Roman" w:eastAsia="Times New Roman" w:hAnsi="Times New Roman" w:cs="Times New Roman"/>
      <w:sz w:val="28"/>
      <w:szCs w:val="28"/>
    </w:rPr>
  </w:style>
  <w:style w:type="paragraph" w:customStyle="1" w:styleId="Pro-Gramma0">
    <w:name w:val="Pro-Gramma"/>
    <w:basedOn w:val="a0"/>
    <w:link w:val="Pro-Gramma"/>
    <w:qFormat/>
    <w:rsid w:val="00FE7FFA"/>
    <w:pPr>
      <w:ind w:firstLine="709"/>
      <w:contextualSpacing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ConsPlusNormal">
    <w:name w:val="ConsPlusNormal"/>
    <w:rsid w:val="00FE7FFA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ConsPlusTitle">
    <w:name w:val="ConsPlusTitle"/>
    <w:rsid w:val="00FE7FFA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character" w:styleId="af">
    <w:name w:val="FollowedHyperlink"/>
    <w:uiPriority w:val="99"/>
    <w:semiHidden/>
    <w:unhideWhenUsed/>
    <w:rsid w:val="0011656D"/>
    <w:rPr>
      <w:color w:val="800080"/>
      <w:u w:val="single"/>
    </w:rPr>
  </w:style>
  <w:style w:type="paragraph" w:styleId="HTML">
    <w:name w:val="HTML Preformatted"/>
    <w:basedOn w:val="a0"/>
    <w:link w:val="HTML0"/>
    <w:semiHidden/>
    <w:unhideWhenUsed/>
    <w:rsid w:val="001165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Times New Roman"/>
      <w:color w:val="auto"/>
      <w:sz w:val="20"/>
      <w:szCs w:val="20"/>
      <w:lang w:val="en-US" w:eastAsia="en-US"/>
    </w:rPr>
  </w:style>
  <w:style w:type="character" w:customStyle="1" w:styleId="HTML0">
    <w:name w:val="Стандартный HTML Знак"/>
    <w:link w:val="HTML"/>
    <w:semiHidden/>
    <w:rsid w:val="0011656D"/>
    <w:rPr>
      <w:rFonts w:ascii="Courier New" w:eastAsia="Times New Roman" w:hAnsi="Courier New" w:cs="Times New Roman"/>
      <w:lang w:val="en-US" w:eastAsia="en-US"/>
    </w:rPr>
  </w:style>
  <w:style w:type="character" w:styleId="HTML1">
    <w:name w:val="HTML Typewriter"/>
    <w:semiHidden/>
    <w:unhideWhenUsed/>
    <w:rsid w:val="0011656D"/>
    <w:rPr>
      <w:rFonts w:ascii="Courier New" w:eastAsia="Times New Roman" w:hAnsi="Courier New" w:cs="Courier New" w:hint="default"/>
      <w:sz w:val="20"/>
      <w:szCs w:val="20"/>
    </w:rPr>
  </w:style>
  <w:style w:type="paragraph" w:styleId="af0">
    <w:name w:val="Normal (Web)"/>
    <w:basedOn w:val="a0"/>
    <w:semiHidden/>
    <w:unhideWhenUsed/>
    <w:rsid w:val="0011656D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styleId="12">
    <w:name w:val="toc 1"/>
    <w:basedOn w:val="a0"/>
    <w:next w:val="a0"/>
    <w:autoRedefine/>
    <w:uiPriority w:val="39"/>
    <w:semiHidden/>
    <w:unhideWhenUsed/>
    <w:rsid w:val="0011656D"/>
    <w:pPr>
      <w:tabs>
        <w:tab w:val="right" w:leader="dot" w:pos="9356"/>
      </w:tabs>
      <w:ind w:left="-567"/>
    </w:pPr>
    <w:rPr>
      <w:rFonts w:ascii="Times New Roman" w:eastAsia="Times New Roman" w:hAnsi="Times New Roman" w:cs="Times New Roman"/>
      <w:noProof/>
      <w:color w:val="auto"/>
    </w:rPr>
  </w:style>
  <w:style w:type="paragraph" w:styleId="24">
    <w:name w:val="toc 2"/>
    <w:basedOn w:val="a0"/>
    <w:next w:val="a0"/>
    <w:autoRedefine/>
    <w:uiPriority w:val="99"/>
    <w:semiHidden/>
    <w:unhideWhenUsed/>
    <w:rsid w:val="0011656D"/>
    <w:pPr>
      <w:ind w:left="240"/>
    </w:pPr>
    <w:rPr>
      <w:rFonts w:ascii="Times New Roman" w:eastAsia="Times New Roman" w:hAnsi="Times New Roman" w:cs="Times New Roman"/>
      <w:color w:val="auto"/>
    </w:rPr>
  </w:style>
  <w:style w:type="paragraph" w:styleId="31">
    <w:name w:val="toc 3"/>
    <w:basedOn w:val="a0"/>
    <w:next w:val="a0"/>
    <w:autoRedefine/>
    <w:uiPriority w:val="99"/>
    <w:semiHidden/>
    <w:unhideWhenUsed/>
    <w:rsid w:val="0011656D"/>
    <w:pPr>
      <w:ind w:left="480"/>
    </w:pPr>
    <w:rPr>
      <w:rFonts w:ascii="Times New Roman" w:eastAsia="Times New Roman" w:hAnsi="Times New Roman" w:cs="Times New Roman"/>
      <w:color w:val="auto"/>
    </w:rPr>
  </w:style>
  <w:style w:type="character" w:customStyle="1" w:styleId="af1">
    <w:name w:val="Текст сноски Знак"/>
    <w:aliases w:val="Table_Footnote_last Знак2,Текст сноски Знак1 Знак Знак1,Текст сноски Знак Знак Знак Знак1,Footnote Text Char Знак Знак Знак1,Footnote Text Char Знак Знак2,Текст сноски-FN Знак1,Table_Footnote_last Знак Знак Знак Знак1,single space Знак"/>
    <w:link w:val="af2"/>
    <w:semiHidden/>
    <w:locked/>
    <w:rsid w:val="0011656D"/>
    <w:rPr>
      <w:rFonts w:ascii="Calibri" w:hAnsi="Calibri"/>
      <w:color w:val="000000"/>
    </w:rPr>
  </w:style>
  <w:style w:type="paragraph" w:styleId="af2">
    <w:name w:val="footnote text"/>
    <w:aliases w:val="Table_Footnote_last,Текст сноски Знак1 Знак,Текст сноски Знак Знак Знак,Footnote Text Char Знак Знак,Footnote Text Char Знак,Текст сноски-FN,Table_Footnote_last Знак Знак Знак,Table_Footnote_last Знак,single space,Зн,footnote text"/>
    <w:basedOn w:val="a0"/>
    <w:link w:val="af1"/>
    <w:semiHidden/>
    <w:unhideWhenUsed/>
    <w:rsid w:val="0011656D"/>
    <w:pPr>
      <w:suppressAutoHyphens/>
      <w:spacing w:after="200" w:line="276" w:lineRule="auto"/>
    </w:pPr>
    <w:rPr>
      <w:rFonts w:ascii="Calibri" w:hAnsi="Calibri" w:cs="Times New Roman"/>
      <w:sz w:val="20"/>
      <w:szCs w:val="20"/>
    </w:rPr>
  </w:style>
  <w:style w:type="character" w:customStyle="1" w:styleId="13">
    <w:name w:val="Текст сноски Знак1"/>
    <w:aliases w:val="Table_Footnote_last Знак1,Текст сноски Знак1 Знак Знак,Текст сноски Знак Знак Знак Знак,Footnote Text Char Знак Знак Знак,Footnote Text Char Знак Знак1,Текст сноски-FN Знак,Table_Footnote_last Знак Знак Знак Знак,single space Знак1"/>
    <w:semiHidden/>
    <w:rsid w:val="0011656D"/>
    <w:rPr>
      <w:color w:val="000000"/>
    </w:rPr>
  </w:style>
  <w:style w:type="paragraph" w:styleId="af3">
    <w:name w:val="annotation text"/>
    <w:basedOn w:val="a0"/>
    <w:link w:val="af4"/>
    <w:uiPriority w:val="99"/>
    <w:semiHidden/>
    <w:unhideWhenUsed/>
    <w:rsid w:val="0011656D"/>
    <w:pPr>
      <w:spacing w:after="200" w:line="276" w:lineRule="auto"/>
    </w:pPr>
    <w:rPr>
      <w:rFonts w:ascii="Calibri" w:eastAsia="Times New Roman" w:hAnsi="Calibri" w:cs="Times New Roman"/>
      <w:color w:val="auto"/>
      <w:sz w:val="20"/>
      <w:szCs w:val="20"/>
      <w:lang w:eastAsia="en-US"/>
    </w:rPr>
  </w:style>
  <w:style w:type="character" w:customStyle="1" w:styleId="af4">
    <w:name w:val="Текст примечания Знак"/>
    <w:link w:val="af3"/>
    <w:uiPriority w:val="99"/>
    <w:semiHidden/>
    <w:rsid w:val="0011656D"/>
    <w:rPr>
      <w:rFonts w:ascii="Calibri" w:eastAsia="Times New Roman" w:hAnsi="Calibri" w:cs="Times New Roman"/>
      <w:lang w:eastAsia="en-US"/>
    </w:rPr>
  </w:style>
  <w:style w:type="paragraph" w:styleId="af5">
    <w:name w:val="caption"/>
    <w:basedOn w:val="a0"/>
    <w:next w:val="a0"/>
    <w:uiPriority w:val="99"/>
    <w:semiHidden/>
    <w:unhideWhenUsed/>
    <w:qFormat/>
    <w:rsid w:val="0011656D"/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styleId="af6">
    <w:name w:val="Title"/>
    <w:basedOn w:val="a0"/>
    <w:link w:val="af7"/>
    <w:uiPriority w:val="10"/>
    <w:qFormat/>
    <w:rsid w:val="0011656D"/>
    <w:pPr>
      <w:jc w:val="center"/>
    </w:pPr>
    <w:rPr>
      <w:rFonts w:ascii="Times New Roman" w:eastAsia="Times New Roman" w:hAnsi="Times New Roman" w:cs="Times New Roman"/>
      <w:b/>
      <w:color w:val="auto"/>
      <w:sz w:val="28"/>
      <w:szCs w:val="20"/>
    </w:rPr>
  </w:style>
  <w:style w:type="character" w:customStyle="1" w:styleId="af7">
    <w:name w:val="Название Знак"/>
    <w:link w:val="af6"/>
    <w:uiPriority w:val="10"/>
    <w:rsid w:val="0011656D"/>
    <w:rPr>
      <w:rFonts w:ascii="Times New Roman" w:eastAsia="Times New Roman" w:hAnsi="Times New Roman" w:cs="Times New Roman"/>
      <w:b/>
      <w:sz w:val="28"/>
    </w:rPr>
  </w:style>
  <w:style w:type="character" w:customStyle="1" w:styleId="14">
    <w:name w:val="Основной текст Знак1"/>
    <w:aliases w:val="Body Text - Level 2 Знак,Подпись1 Знак,Текст в рамке Знак,Òåêñò â ðàìêå Знак,отчет_нормаль Знак,Заг1 Знак,io?ao_ii?iaeu Знак,body text Знак Знак Знак,body text Знак Знак1,body text Знак1,bt Знак,Знак1 Знак Знак"/>
    <w:link w:val="af8"/>
    <w:semiHidden/>
    <w:locked/>
    <w:rsid w:val="0011656D"/>
    <w:rPr>
      <w:sz w:val="24"/>
      <w:szCs w:val="24"/>
    </w:rPr>
  </w:style>
  <w:style w:type="paragraph" w:styleId="af8">
    <w:name w:val="Body Text"/>
    <w:aliases w:val="Body Text - Level 2,Подпись1,Текст в рамке,Òåêñò â ðàìêå,отчет_нормаль,Заг1,io?ao_ii?iaeu,body text Знак Знак,body text Знак,body text,bt,Знак1 Знак,Основной текст Знак Знак"/>
    <w:basedOn w:val="a0"/>
    <w:link w:val="14"/>
    <w:semiHidden/>
    <w:unhideWhenUsed/>
    <w:rsid w:val="0011656D"/>
    <w:pPr>
      <w:spacing w:after="120"/>
    </w:pPr>
    <w:rPr>
      <w:rFonts w:cs="Times New Roman"/>
      <w:color w:val="auto"/>
    </w:rPr>
  </w:style>
  <w:style w:type="character" w:customStyle="1" w:styleId="af9">
    <w:name w:val="Основной текст Знак"/>
    <w:aliases w:val="Body Text - Level 2 Знак1,Подпись1 Знак1,Текст в рамке Знак1,Òåêñò â ðàìêå Знак1,отчет_нормаль Знак1,Заг1 Знак1,io?ao_ii?iaeu Знак1,body text Знак Знак Знак1,body text Знак Знак2,body text Знак2,bt Знак1,Знак1 Знак Знак1"/>
    <w:uiPriority w:val="99"/>
    <w:semiHidden/>
    <w:rsid w:val="0011656D"/>
    <w:rPr>
      <w:color w:val="000000"/>
      <w:sz w:val="24"/>
      <w:szCs w:val="24"/>
    </w:rPr>
  </w:style>
  <w:style w:type="paragraph" w:styleId="a">
    <w:name w:val="Body Text Indent"/>
    <w:basedOn w:val="a0"/>
    <w:link w:val="afa"/>
    <w:uiPriority w:val="99"/>
    <w:semiHidden/>
    <w:unhideWhenUsed/>
    <w:rsid w:val="0011656D"/>
    <w:pPr>
      <w:numPr>
        <w:numId w:val="4"/>
      </w:numPr>
      <w:ind w:right="176" w:firstLine="709"/>
      <w:jc w:val="both"/>
      <w:outlineLvl w:val="1"/>
    </w:pPr>
    <w:rPr>
      <w:rFonts w:ascii="Times New Roman" w:eastAsia="Times New Roman" w:hAnsi="Times New Roman" w:cs="Times New Roman"/>
      <w:color w:val="auto"/>
    </w:rPr>
  </w:style>
  <w:style w:type="character" w:customStyle="1" w:styleId="afa">
    <w:name w:val="Основной текст с отступом Знак"/>
    <w:link w:val="a"/>
    <w:uiPriority w:val="99"/>
    <w:semiHidden/>
    <w:rsid w:val="0011656D"/>
    <w:rPr>
      <w:rFonts w:ascii="Times New Roman" w:eastAsia="Times New Roman" w:hAnsi="Times New Roman" w:cs="Times New Roman"/>
      <w:sz w:val="24"/>
      <w:szCs w:val="24"/>
    </w:rPr>
  </w:style>
  <w:style w:type="paragraph" w:styleId="afb">
    <w:name w:val="Subtitle"/>
    <w:basedOn w:val="a0"/>
    <w:next w:val="a0"/>
    <w:link w:val="afc"/>
    <w:uiPriority w:val="11"/>
    <w:qFormat/>
    <w:rsid w:val="0011656D"/>
    <w:pPr>
      <w:spacing w:after="60"/>
      <w:jc w:val="center"/>
      <w:outlineLvl w:val="1"/>
    </w:pPr>
    <w:rPr>
      <w:rFonts w:ascii="Cambria" w:eastAsia="Times New Roman" w:hAnsi="Cambria" w:cs="Times New Roman"/>
      <w:color w:val="auto"/>
    </w:rPr>
  </w:style>
  <w:style w:type="character" w:customStyle="1" w:styleId="afc">
    <w:name w:val="Подзаголовок Знак"/>
    <w:link w:val="afb"/>
    <w:uiPriority w:val="11"/>
    <w:rsid w:val="0011656D"/>
    <w:rPr>
      <w:rFonts w:ascii="Cambria" w:eastAsia="Times New Roman" w:hAnsi="Cambria" w:cs="Times New Roman"/>
      <w:sz w:val="24"/>
      <w:szCs w:val="24"/>
    </w:rPr>
  </w:style>
  <w:style w:type="paragraph" w:styleId="25">
    <w:name w:val="Body Text 2"/>
    <w:basedOn w:val="a0"/>
    <w:link w:val="26"/>
    <w:uiPriority w:val="99"/>
    <w:semiHidden/>
    <w:unhideWhenUsed/>
    <w:rsid w:val="0011656D"/>
    <w:pPr>
      <w:spacing w:after="120" w:line="480" w:lineRule="auto"/>
    </w:pPr>
    <w:rPr>
      <w:rFonts w:ascii="Times New Roman" w:eastAsia="Times New Roman" w:hAnsi="Times New Roman" w:cs="Times New Roman"/>
      <w:color w:val="auto"/>
    </w:rPr>
  </w:style>
  <w:style w:type="character" w:customStyle="1" w:styleId="26">
    <w:name w:val="Основной текст 2 Знак"/>
    <w:link w:val="25"/>
    <w:uiPriority w:val="99"/>
    <w:semiHidden/>
    <w:rsid w:val="0011656D"/>
    <w:rPr>
      <w:rFonts w:ascii="Times New Roman" w:eastAsia="Times New Roman" w:hAnsi="Times New Roman" w:cs="Times New Roman"/>
      <w:sz w:val="24"/>
      <w:szCs w:val="24"/>
    </w:rPr>
  </w:style>
  <w:style w:type="paragraph" w:styleId="27">
    <w:name w:val="Body Text Indent 2"/>
    <w:basedOn w:val="a0"/>
    <w:link w:val="28"/>
    <w:uiPriority w:val="99"/>
    <w:semiHidden/>
    <w:unhideWhenUsed/>
    <w:rsid w:val="0011656D"/>
    <w:pPr>
      <w:spacing w:after="120" w:line="480" w:lineRule="auto"/>
      <w:ind w:left="283"/>
    </w:pPr>
    <w:rPr>
      <w:rFonts w:ascii="Times New Roman" w:eastAsia="Times New Roman" w:hAnsi="Times New Roman" w:cs="Times New Roman"/>
      <w:color w:val="auto"/>
    </w:rPr>
  </w:style>
  <w:style w:type="character" w:customStyle="1" w:styleId="28">
    <w:name w:val="Основной текст с отступом 2 Знак"/>
    <w:link w:val="27"/>
    <w:uiPriority w:val="99"/>
    <w:semiHidden/>
    <w:rsid w:val="0011656D"/>
    <w:rPr>
      <w:rFonts w:ascii="Times New Roman" w:eastAsia="Times New Roman" w:hAnsi="Times New Roman" w:cs="Times New Roman"/>
      <w:sz w:val="24"/>
      <w:szCs w:val="24"/>
    </w:rPr>
  </w:style>
  <w:style w:type="paragraph" w:styleId="32">
    <w:name w:val="Body Text Indent 3"/>
    <w:basedOn w:val="a0"/>
    <w:link w:val="33"/>
    <w:uiPriority w:val="99"/>
    <w:semiHidden/>
    <w:unhideWhenUsed/>
    <w:rsid w:val="0011656D"/>
    <w:pPr>
      <w:spacing w:after="120"/>
      <w:ind w:left="283"/>
    </w:pPr>
    <w:rPr>
      <w:rFonts w:ascii="Times New Roman" w:eastAsia="Calibri" w:hAnsi="Times New Roman" w:cs="Times New Roman"/>
      <w:color w:val="auto"/>
      <w:sz w:val="16"/>
      <w:szCs w:val="16"/>
    </w:rPr>
  </w:style>
  <w:style w:type="character" w:customStyle="1" w:styleId="33">
    <w:name w:val="Основной текст с отступом 3 Знак"/>
    <w:link w:val="32"/>
    <w:uiPriority w:val="99"/>
    <w:semiHidden/>
    <w:rsid w:val="0011656D"/>
    <w:rPr>
      <w:rFonts w:ascii="Times New Roman" w:eastAsia="Calibri" w:hAnsi="Times New Roman" w:cs="Times New Roman"/>
      <w:sz w:val="16"/>
      <w:szCs w:val="16"/>
    </w:rPr>
  </w:style>
  <w:style w:type="paragraph" w:styleId="afd">
    <w:name w:val="Document Map"/>
    <w:basedOn w:val="a0"/>
    <w:link w:val="afe"/>
    <w:uiPriority w:val="99"/>
    <w:semiHidden/>
    <w:unhideWhenUsed/>
    <w:rsid w:val="0011656D"/>
    <w:rPr>
      <w:rFonts w:ascii="Tahoma" w:eastAsia="Times New Roman" w:hAnsi="Tahoma" w:cs="Times New Roman"/>
      <w:color w:val="auto"/>
      <w:sz w:val="16"/>
      <w:szCs w:val="16"/>
    </w:rPr>
  </w:style>
  <w:style w:type="character" w:customStyle="1" w:styleId="afe">
    <w:name w:val="Схема документа Знак"/>
    <w:link w:val="afd"/>
    <w:uiPriority w:val="99"/>
    <w:semiHidden/>
    <w:rsid w:val="0011656D"/>
    <w:rPr>
      <w:rFonts w:ascii="Tahoma" w:eastAsia="Times New Roman" w:hAnsi="Tahoma" w:cs="Tahoma"/>
      <w:sz w:val="16"/>
      <w:szCs w:val="16"/>
    </w:rPr>
  </w:style>
  <w:style w:type="paragraph" w:styleId="aff">
    <w:name w:val="Plain Text"/>
    <w:basedOn w:val="a0"/>
    <w:link w:val="aff0"/>
    <w:uiPriority w:val="99"/>
    <w:semiHidden/>
    <w:unhideWhenUsed/>
    <w:rsid w:val="0011656D"/>
    <w:rPr>
      <w:rFonts w:ascii="Courier New" w:eastAsia="Calibri" w:hAnsi="Courier New" w:cs="Times New Roman"/>
      <w:color w:val="auto"/>
      <w:sz w:val="20"/>
      <w:szCs w:val="20"/>
    </w:rPr>
  </w:style>
  <w:style w:type="character" w:customStyle="1" w:styleId="aff0">
    <w:name w:val="Текст Знак"/>
    <w:link w:val="aff"/>
    <w:uiPriority w:val="99"/>
    <w:semiHidden/>
    <w:rsid w:val="0011656D"/>
    <w:rPr>
      <w:rFonts w:ascii="Courier New" w:eastAsia="Calibri" w:hAnsi="Courier New" w:cs="Courier New"/>
    </w:rPr>
  </w:style>
  <w:style w:type="paragraph" w:styleId="aff1">
    <w:name w:val="annotation subject"/>
    <w:basedOn w:val="af3"/>
    <w:next w:val="af3"/>
    <w:link w:val="aff2"/>
    <w:uiPriority w:val="99"/>
    <w:semiHidden/>
    <w:unhideWhenUsed/>
    <w:rsid w:val="0011656D"/>
    <w:pPr>
      <w:spacing w:after="0" w:line="240" w:lineRule="auto"/>
    </w:pPr>
    <w:rPr>
      <w:rFonts w:ascii="Times New Roman" w:hAnsi="Times New Roman"/>
      <w:b/>
      <w:bCs/>
    </w:rPr>
  </w:style>
  <w:style w:type="character" w:customStyle="1" w:styleId="aff2">
    <w:name w:val="Тема примечания Знак"/>
    <w:link w:val="aff1"/>
    <w:uiPriority w:val="99"/>
    <w:semiHidden/>
    <w:rsid w:val="0011656D"/>
    <w:rPr>
      <w:rFonts w:ascii="Times New Roman" w:eastAsia="Times New Roman" w:hAnsi="Times New Roman" w:cs="Times New Roman"/>
      <w:b/>
      <w:bCs/>
      <w:lang w:eastAsia="en-US"/>
    </w:rPr>
  </w:style>
  <w:style w:type="paragraph" w:styleId="aff3">
    <w:name w:val="No Spacing"/>
    <w:uiPriority w:val="1"/>
    <w:qFormat/>
    <w:rsid w:val="0011656D"/>
    <w:rPr>
      <w:rFonts w:ascii="Times New Roman" w:eastAsia="Times New Roman" w:hAnsi="Times New Roman" w:cs="Times New Roman"/>
      <w:sz w:val="24"/>
      <w:szCs w:val="24"/>
    </w:rPr>
  </w:style>
  <w:style w:type="paragraph" w:styleId="aff4">
    <w:name w:val="Revision"/>
    <w:uiPriority w:val="99"/>
    <w:semiHidden/>
    <w:rsid w:val="0011656D"/>
    <w:rPr>
      <w:rFonts w:ascii="Times New Roman" w:eastAsia="Times New Roman" w:hAnsi="Times New Roman" w:cs="Times New Roman"/>
      <w:sz w:val="24"/>
      <w:szCs w:val="24"/>
    </w:rPr>
  </w:style>
  <w:style w:type="paragraph" w:styleId="aff5">
    <w:name w:val="TOC Heading"/>
    <w:basedOn w:val="1"/>
    <w:next w:val="a0"/>
    <w:uiPriority w:val="99"/>
    <w:semiHidden/>
    <w:unhideWhenUsed/>
    <w:qFormat/>
    <w:rsid w:val="0011656D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character" w:customStyle="1" w:styleId="34">
    <w:name w:val="Основной текст (3)_"/>
    <w:link w:val="35"/>
    <w:semiHidden/>
    <w:locked/>
    <w:rsid w:val="0011656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5">
    <w:name w:val="Основной текст (3)"/>
    <w:basedOn w:val="a0"/>
    <w:link w:val="34"/>
    <w:semiHidden/>
    <w:rsid w:val="0011656D"/>
    <w:pPr>
      <w:shd w:val="clear" w:color="auto" w:fill="FFFFFF"/>
      <w:spacing w:after="60" w:line="182" w:lineRule="exact"/>
      <w:jc w:val="both"/>
    </w:pPr>
    <w:rPr>
      <w:rFonts w:ascii="Times New Roman" w:eastAsia="Times New Roman" w:hAnsi="Times New Roman" w:cs="Times New Roman"/>
      <w:color w:val="auto"/>
      <w:sz w:val="23"/>
      <w:szCs w:val="23"/>
    </w:rPr>
  </w:style>
  <w:style w:type="paragraph" w:customStyle="1" w:styleId="61">
    <w:name w:val="Основной текст6"/>
    <w:basedOn w:val="a0"/>
    <w:uiPriority w:val="99"/>
    <w:semiHidden/>
    <w:rsid w:val="0011656D"/>
    <w:pPr>
      <w:shd w:val="clear" w:color="auto" w:fill="FFFFFF"/>
      <w:spacing w:before="420" w:after="240" w:line="298" w:lineRule="exact"/>
      <w:ind w:hanging="320"/>
    </w:pPr>
    <w:rPr>
      <w:rFonts w:ascii="Times New Roman" w:eastAsia="Times New Roman" w:hAnsi="Times New Roman" w:cs="Times New Roman"/>
      <w:color w:val="auto"/>
      <w:sz w:val="27"/>
      <w:szCs w:val="27"/>
    </w:rPr>
  </w:style>
  <w:style w:type="paragraph" w:customStyle="1" w:styleId="ConsPlusNonformat">
    <w:name w:val="ConsPlusNonformat"/>
    <w:uiPriority w:val="99"/>
    <w:semiHidden/>
    <w:rsid w:val="0011656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semiHidden/>
    <w:rsid w:val="0011656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Default">
    <w:name w:val="Default"/>
    <w:semiHidden/>
    <w:rsid w:val="0011656D"/>
    <w:pPr>
      <w:suppressAutoHyphens/>
    </w:pPr>
    <w:rPr>
      <w:rFonts w:ascii="Times New Roman" w:eastAsia="Times New Roman" w:hAnsi="Times New Roman" w:cs="Times New Roman"/>
      <w:color w:val="000000"/>
      <w:kern w:val="2"/>
      <w:sz w:val="24"/>
      <w:szCs w:val="24"/>
      <w:lang w:eastAsia="ar-SA"/>
    </w:rPr>
  </w:style>
  <w:style w:type="character" w:customStyle="1" w:styleId="ListParagraphChar">
    <w:name w:val="List Paragraph Char"/>
    <w:link w:val="15"/>
    <w:semiHidden/>
    <w:locked/>
    <w:rsid w:val="0011656D"/>
    <w:rPr>
      <w:rFonts w:ascii="Calibri" w:eastAsia="Calibri" w:hAnsi="Calibri"/>
      <w:kern w:val="2"/>
      <w:lang w:val="ru-RU" w:eastAsia="ar-SA" w:bidi="ar-SA"/>
    </w:rPr>
  </w:style>
  <w:style w:type="paragraph" w:customStyle="1" w:styleId="15">
    <w:name w:val="Абзац списка1"/>
    <w:link w:val="ListParagraphChar"/>
    <w:semiHidden/>
    <w:rsid w:val="0011656D"/>
    <w:pPr>
      <w:widowControl w:val="0"/>
      <w:suppressAutoHyphens/>
      <w:ind w:left="720"/>
    </w:pPr>
    <w:rPr>
      <w:rFonts w:ascii="Calibri" w:eastAsia="Calibri" w:hAnsi="Calibri"/>
      <w:kern w:val="2"/>
      <w:lang w:eastAsia="ar-SA"/>
    </w:rPr>
  </w:style>
  <w:style w:type="paragraph" w:customStyle="1" w:styleId="aff6">
    <w:name w:val="Прижатый влево"/>
    <w:basedOn w:val="a0"/>
    <w:next w:val="a0"/>
    <w:uiPriority w:val="99"/>
    <w:semiHidden/>
    <w:rsid w:val="0011656D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auto"/>
    </w:rPr>
  </w:style>
  <w:style w:type="paragraph" w:customStyle="1" w:styleId="aff7">
    <w:name w:val="Текст в заданном формате"/>
    <w:basedOn w:val="a0"/>
    <w:uiPriority w:val="99"/>
    <w:semiHidden/>
    <w:rsid w:val="0011656D"/>
    <w:pPr>
      <w:widowControl w:val="0"/>
      <w:suppressAutoHyphens/>
    </w:pPr>
    <w:rPr>
      <w:rFonts w:ascii="Courier New" w:eastAsia="NSimSun" w:hAnsi="Courier New" w:cs="Courier New"/>
      <w:color w:val="auto"/>
      <w:sz w:val="20"/>
      <w:szCs w:val="20"/>
      <w:lang w:eastAsia="hi-IN" w:bidi="hi-IN"/>
    </w:rPr>
  </w:style>
  <w:style w:type="paragraph" w:customStyle="1" w:styleId="s1">
    <w:name w:val="s_1"/>
    <w:basedOn w:val="a0"/>
    <w:uiPriority w:val="99"/>
    <w:semiHidden/>
    <w:rsid w:val="0011656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16">
    <w:name w:val="Абзац 1 нум"/>
    <w:basedOn w:val="a0"/>
    <w:autoRedefine/>
    <w:uiPriority w:val="99"/>
    <w:semiHidden/>
    <w:rsid w:val="0011656D"/>
    <w:pPr>
      <w:suppressAutoHyphens/>
      <w:spacing w:before="60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7">
    <w:name w:val="Знак1"/>
    <w:basedOn w:val="a0"/>
    <w:uiPriority w:val="99"/>
    <w:semiHidden/>
    <w:rsid w:val="0011656D"/>
    <w:pPr>
      <w:spacing w:before="100" w:beforeAutospacing="1" w:after="100" w:afterAutospacing="1"/>
    </w:pPr>
    <w:rPr>
      <w:rFonts w:ascii="Tahoma" w:eastAsia="Times New Roman" w:hAnsi="Tahoma" w:cs="Times New Roman"/>
      <w:color w:val="auto"/>
      <w:sz w:val="20"/>
      <w:szCs w:val="20"/>
      <w:lang w:val="en-US" w:eastAsia="en-US"/>
    </w:rPr>
  </w:style>
  <w:style w:type="paragraph" w:customStyle="1" w:styleId="msonormalcxspmiddle">
    <w:name w:val="msonormalcxspmiddle"/>
    <w:basedOn w:val="a0"/>
    <w:uiPriority w:val="99"/>
    <w:semiHidden/>
    <w:rsid w:val="0011656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PointChar">
    <w:name w:val="Point Char"/>
    <w:link w:val="Point"/>
    <w:semiHidden/>
    <w:locked/>
    <w:rsid w:val="0011656D"/>
    <w:rPr>
      <w:sz w:val="24"/>
      <w:szCs w:val="24"/>
    </w:rPr>
  </w:style>
  <w:style w:type="paragraph" w:customStyle="1" w:styleId="Point">
    <w:name w:val="Point"/>
    <w:basedOn w:val="a0"/>
    <w:link w:val="PointChar"/>
    <w:semiHidden/>
    <w:rsid w:val="0011656D"/>
    <w:pPr>
      <w:spacing w:before="120" w:line="288" w:lineRule="auto"/>
      <w:ind w:firstLine="720"/>
      <w:jc w:val="both"/>
    </w:pPr>
    <w:rPr>
      <w:rFonts w:cs="Times New Roman"/>
      <w:color w:val="auto"/>
    </w:rPr>
  </w:style>
  <w:style w:type="paragraph" w:customStyle="1" w:styleId="BodyText22">
    <w:name w:val="Body Text 22"/>
    <w:basedOn w:val="a0"/>
    <w:uiPriority w:val="99"/>
    <w:semiHidden/>
    <w:rsid w:val="0011656D"/>
    <w:pPr>
      <w:ind w:firstLine="709"/>
      <w:jc w:val="both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Normal1">
    <w:name w:val="Normal1"/>
    <w:uiPriority w:val="99"/>
    <w:semiHidden/>
    <w:rsid w:val="0011656D"/>
    <w:rPr>
      <w:rFonts w:ascii="Times New Roman" w:eastAsia="Times New Roman" w:hAnsi="Times New Roman" w:cs="Times New Roman"/>
    </w:rPr>
  </w:style>
  <w:style w:type="character" w:customStyle="1" w:styleId="aff8">
    <w:name w:val="Сноска_"/>
    <w:link w:val="aff9"/>
    <w:semiHidden/>
    <w:locked/>
    <w:rsid w:val="0011656D"/>
    <w:rPr>
      <w:sz w:val="27"/>
      <w:szCs w:val="27"/>
      <w:shd w:val="clear" w:color="auto" w:fill="FFFFFF"/>
    </w:rPr>
  </w:style>
  <w:style w:type="paragraph" w:customStyle="1" w:styleId="aff9">
    <w:name w:val="Сноска"/>
    <w:basedOn w:val="a0"/>
    <w:link w:val="aff8"/>
    <w:semiHidden/>
    <w:rsid w:val="0011656D"/>
    <w:pPr>
      <w:shd w:val="clear" w:color="auto" w:fill="FFFFFF"/>
      <w:spacing w:line="320" w:lineRule="exact"/>
    </w:pPr>
    <w:rPr>
      <w:rFonts w:cs="Times New Roman"/>
      <w:color w:val="auto"/>
      <w:sz w:val="27"/>
      <w:szCs w:val="27"/>
    </w:rPr>
  </w:style>
  <w:style w:type="paragraph" w:customStyle="1" w:styleId="s34">
    <w:name w:val="s_34"/>
    <w:basedOn w:val="a0"/>
    <w:uiPriority w:val="99"/>
    <w:semiHidden/>
    <w:rsid w:val="0011656D"/>
    <w:pPr>
      <w:jc w:val="center"/>
    </w:pPr>
    <w:rPr>
      <w:rFonts w:ascii="Times New Roman" w:eastAsia="Times New Roman" w:hAnsi="Times New Roman" w:cs="Times New Roman"/>
      <w:b/>
      <w:bCs/>
      <w:color w:val="000080"/>
      <w:sz w:val="21"/>
      <w:szCs w:val="21"/>
    </w:rPr>
  </w:style>
  <w:style w:type="paragraph" w:customStyle="1" w:styleId="s13">
    <w:name w:val="s_13"/>
    <w:basedOn w:val="a0"/>
    <w:uiPriority w:val="99"/>
    <w:semiHidden/>
    <w:rsid w:val="0011656D"/>
    <w:pPr>
      <w:ind w:firstLine="720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18">
    <w:name w:val="1 Знак"/>
    <w:basedOn w:val="a0"/>
    <w:uiPriority w:val="99"/>
    <w:semiHidden/>
    <w:rsid w:val="0011656D"/>
    <w:pPr>
      <w:spacing w:before="100" w:beforeAutospacing="1" w:after="100" w:afterAutospacing="1"/>
    </w:pPr>
    <w:rPr>
      <w:rFonts w:ascii="Tahoma" w:eastAsia="Times New Roman" w:hAnsi="Tahoma" w:cs="Times New Roman"/>
      <w:color w:val="auto"/>
      <w:sz w:val="20"/>
      <w:szCs w:val="20"/>
      <w:lang w:val="en-US" w:eastAsia="en-US"/>
    </w:rPr>
  </w:style>
  <w:style w:type="paragraph" w:customStyle="1" w:styleId="36">
    <w:name w:val="Знак3 Знак Знак Знак"/>
    <w:basedOn w:val="a0"/>
    <w:uiPriority w:val="99"/>
    <w:semiHidden/>
    <w:rsid w:val="0011656D"/>
    <w:pPr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/>
    </w:rPr>
  </w:style>
  <w:style w:type="paragraph" w:customStyle="1" w:styleId="affa">
    <w:name w:val="Базовый"/>
    <w:uiPriority w:val="99"/>
    <w:semiHidden/>
    <w:rsid w:val="0011656D"/>
    <w:pPr>
      <w:tabs>
        <w:tab w:val="left" w:pos="709"/>
      </w:tabs>
      <w:suppressAutoHyphens/>
      <w:spacing w:line="100" w:lineRule="atLeast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71">
    <w:name w:val="Основной текст (7)"/>
    <w:link w:val="710"/>
    <w:semiHidden/>
    <w:locked/>
    <w:rsid w:val="0011656D"/>
    <w:rPr>
      <w:b/>
      <w:bCs/>
      <w:sz w:val="24"/>
      <w:szCs w:val="24"/>
      <w:shd w:val="clear" w:color="auto" w:fill="FFFFFF"/>
    </w:rPr>
  </w:style>
  <w:style w:type="paragraph" w:customStyle="1" w:styleId="710">
    <w:name w:val="Основной текст (7)1"/>
    <w:basedOn w:val="a0"/>
    <w:link w:val="71"/>
    <w:semiHidden/>
    <w:rsid w:val="0011656D"/>
    <w:pPr>
      <w:shd w:val="clear" w:color="auto" w:fill="FFFFFF"/>
      <w:spacing w:line="274" w:lineRule="exact"/>
    </w:pPr>
    <w:rPr>
      <w:rFonts w:cs="Times New Roman"/>
      <w:b/>
      <w:bCs/>
      <w:color w:val="auto"/>
    </w:rPr>
  </w:style>
  <w:style w:type="paragraph" w:customStyle="1" w:styleId="ConsNonformat">
    <w:name w:val="ConsNonformat"/>
    <w:uiPriority w:val="99"/>
    <w:semiHidden/>
    <w:rsid w:val="0011656D"/>
    <w:pPr>
      <w:widowControl w:val="0"/>
      <w:autoSpaceDE w:val="0"/>
      <w:autoSpaceDN w:val="0"/>
      <w:adjustRightInd w:val="0"/>
      <w:spacing w:line="360" w:lineRule="atLeast"/>
      <w:ind w:right="19772"/>
      <w:jc w:val="both"/>
    </w:pPr>
    <w:rPr>
      <w:rFonts w:ascii="Courier New" w:eastAsia="Times New Roman" w:hAnsi="Courier New" w:cs="Courier New"/>
    </w:rPr>
  </w:style>
  <w:style w:type="paragraph" w:customStyle="1" w:styleId="affb">
    <w:name w:val="МОЕ"/>
    <w:basedOn w:val="a0"/>
    <w:uiPriority w:val="99"/>
    <w:semiHidden/>
    <w:rsid w:val="0011656D"/>
    <w:pPr>
      <w:widowControl w:val="0"/>
      <w:snapToGrid w:val="0"/>
      <w:ind w:firstLine="709"/>
      <w:jc w:val="both"/>
    </w:pPr>
    <w:rPr>
      <w:rFonts w:ascii="Times New Roman" w:eastAsia="Times New Roman" w:hAnsi="Times New Roman" w:cs="Times New Roman"/>
      <w:color w:val="auto"/>
      <w:spacing w:val="10"/>
      <w:sz w:val="28"/>
      <w:szCs w:val="28"/>
    </w:rPr>
  </w:style>
  <w:style w:type="paragraph" w:customStyle="1" w:styleId="affc">
    <w:name w:val="Нормальный (таблица)"/>
    <w:basedOn w:val="a0"/>
    <w:next w:val="a0"/>
    <w:uiPriority w:val="99"/>
    <w:semiHidden/>
    <w:rsid w:val="0011656D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color w:val="auto"/>
    </w:rPr>
  </w:style>
  <w:style w:type="paragraph" w:customStyle="1" w:styleId="Heading">
    <w:name w:val="Heading"/>
    <w:uiPriority w:val="99"/>
    <w:semiHidden/>
    <w:rsid w:val="0011656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character" w:styleId="affd">
    <w:name w:val="footnote reference"/>
    <w:aliases w:val="Знак сноски-FN,Ciae niinee-FN,Знак сноски 1,Referencia nota al pie"/>
    <w:semiHidden/>
    <w:unhideWhenUsed/>
    <w:rsid w:val="0011656D"/>
    <w:rPr>
      <w:vertAlign w:val="superscript"/>
    </w:rPr>
  </w:style>
  <w:style w:type="character" w:styleId="affe">
    <w:name w:val="annotation reference"/>
    <w:semiHidden/>
    <w:unhideWhenUsed/>
    <w:rsid w:val="0011656D"/>
    <w:rPr>
      <w:sz w:val="16"/>
      <w:szCs w:val="16"/>
    </w:rPr>
  </w:style>
  <w:style w:type="character" w:customStyle="1" w:styleId="FontStyle12">
    <w:name w:val="Font Style12"/>
    <w:uiPriority w:val="99"/>
    <w:rsid w:val="0011656D"/>
    <w:rPr>
      <w:rFonts w:ascii="Times New Roman" w:hAnsi="Times New Roman" w:cs="Times New Roman" w:hint="default"/>
      <w:sz w:val="26"/>
    </w:rPr>
  </w:style>
  <w:style w:type="character" w:customStyle="1" w:styleId="FontStyle28">
    <w:name w:val="Font Style28"/>
    <w:rsid w:val="0011656D"/>
    <w:rPr>
      <w:rFonts w:ascii="Times New Roman" w:hAnsi="Times New Roman" w:cs="Times New Roman" w:hint="default"/>
      <w:sz w:val="18"/>
      <w:szCs w:val="18"/>
    </w:rPr>
  </w:style>
  <w:style w:type="character" w:customStyle="1" w:styleId="130">
    <w:name w:val="Знак Знак13"/>
    <w:rsid w:val="0011656D"/>
    <w:rPr>
      <w:rFonts w:ascii="Cambria" w:eastAsia="Times New Roman" w:hAnsi="Cambria" w:cs="Times New Roman" w:hint="default"/>
      <w:b/>
      <w:bCs/>
      <w:kern w:val="32"/>
      <w:sz w:val="32"/>
      <w:szCs w:val="32"/>
    </w:rPr>
  </w:style>
  <w:style w:type="character" w:customStyle="1" w:styleId="120">
    <w:name w:val="Знак Знак12"/>
    <w:rsid w:val="0011656D"/>
    <w:rPr>
      <w:rFonts w:ascii="Arial" w:hAnsi="Arial" w:cs="Arial" w:hint="default"/>
      <w:b/>
      <w:bCs/>
      <w:i/>
      <w:iCs/>
      <w:sz w:val="28"/>
      <w:szCs w:val="28"/>
    </w:rPr>
  </w:style>
  <w:style w:type="character" w:customStyle="1" w:styleId="afff">
    <w:name w:val="Знак Знак"/>
    <w:locked/>
    <w:rsid w:val="0011656D"/>
    <w:rPr>
      <w:rFonts w:ascii="Cambria" w:hAnsi="Cambria" w:hint="default"/>
      <w:b/>
      <w:bCs/>
      <w:kern w:val="32"/>
      <w:sz w:val="32"/>
      <w:szCs w:val="32"/>
      <w:lang w:bidi="ar-SA"/>
    </w:rPr>
  </w:style>
  <w:style w:type="character" w:customStyle="1" w:styleId="A10">
    <w:name w:val="A1"/>
    <w:rsid w:val="0011656D"/>
    <w:rPr>
      <w:rFonts w:ascii="Myriad Pro" w:hAnsi="Myriad Pro" w:cs="Myriad Pro" w:hint="default"/>
      <w:color w:val="000000"/>
      <w:sz w:val="22"/>
      <w:szCs w:val="22"/>
    </w:rPr>
  </w:style>
  <w:style w:type="character" w:customStyle="1" w:styleId="HTML10">
    <w:name w:val="Стандартный HTML Знак1"/>
    <w:locked/>
    <w:rsid w:val="0011656D"/>
    <w:rPr>
      <w:rFonts w:ascii="Courier New" w:eastAsia="Calibri" w:hAnsi="Courier New" w:cs="Courier New" w:hint="default"/>
      <w:sz w:val="22"/>
      <w:szCs w:val="22"/>
    </w:rPr>
  </w:style>
  <w:style w:type="character" w:customStyle="1" w:styleId="afff0">
    <w:name w:val="Цветовое выделение"/>
    <w:uiPriority w:val="99"/>
    <w:rsid w:val="0011656D"/>
    <w:rPr>
      <w:b/>
      <w:bCs/>
      <w:color w:val="000080"/>
    </w:rPr>
  </w:style>
  <w:style w:type="character" w:customStyle="1" w:styleId="afff1">
    <w:name w:val="Основной текст + Полужирный"/>
    <w:aliases w:val="Курсив"/>
    <w:basedOn w:val="a1"/>
    <w:rsid w:val="009D239A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pacing w:val="0"/>
      <w:sz w:val="26"/>
      <w:szCs w:val="26"/>
      <w:u w:val="none"/>
      <w:effect w:val="none"/>
    </w:rPr>
  </w:style>
  <w:style w:type="character" w:customStyle="1" w:styleId="blk">
    <w:name w:val="blk"/>
    <w:basedOn w:val="a1"/>
    <w:rsid w:val="009D239A"/>
  </w:style>
  <w:style w:type="character" w:customStyle="1" w:styleId="apple-style-span">
    <w:name w:val="apple-style-span"/>
    <w:basedOn w:val="a1"/>
    <w:rsid w:val="009D239A"/>
  </w:style>
  <w:style w:type="character" w:customStyle="1" w:styleId="apple-converted-space">
    <w:name w:val="apple-converted-space"/>
    <w:basedOn w:val="a1"/>
    <w:rsid w:val="009D239A"/>
  </w:style>
  <w:style w:type="character" w:customStyle="1" w:styleId="210">
    <w:name w:val="Заголовок 2 Знак1"/>
    <w:aliases w:val="Major Знак1,&quot;Изумруд&quot; Знак1,H2 Знак1,Заголовок 2 Знак Знак Знак Знак Знак Знак Знак Знак Знак Знак Знак Знак Знак1,Заголовок раздела Знак1,Заголовок для  раздела Знак1"/>
    <w:basedOn w:val="a1"/>
    <w:uiPriority w:val="9"/>
    <w:semiHidden/>
    <w:rsid w:val="00E14CA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43">
    <w:name w:val="List 4"/>
    <w:basedOn w:val="a0"/>
    <w:uiPriority w:val="99"/>
    <w:semiHidden/>
    <w:unhideWhenUsed/>
    <w:rsid w:val="00E14CA9"/>
    <w:pPr>
      <w:ind w:left="1132" w:hanging="283"/>
      <w:contextualSpacing/>
    </w:pPr>
  </w:style>
  <w:style w:type="paragraph" w:styleId="4">
    <w:name w:val="List Bullet 4"/>
    <w:basedOn w:val="a0"/>
    <w:uiPriority w:val="99"/>
    <w:semiHidden/>
    <w:unhideWhenUsed/>
    <w:rsid w:val="00E14CA9"/>
    <w:pPr>
      <w:numPr>
        <w:numId w:val="5"/>
      </w:numPr>
      <w:contextualSpacing/>
    </w:pPr>
  </w:style>
  <w:style w:type="paragraph" w:customStyle="1" w:styleId="Style4">
    <w:name w:val="Style4"/>
    <w:basedOn w:val="a0"/>
    <w:uiPriority w:val="99"/>
    <w:semiHidden/>
    <w:rsid w:val="00E14CA9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</w:rPr>
  </w:style>
  <w:style w:type="paragraph" w:customStyle="1" w:styleId="Style9">
    <w:name w:val="Style9"/>
    <w:basedOn w:val="a0"/>
    <w:uiPriority w:val="99"/>
    <w:semiHidden/>
    <w:rsid w:val="00E14CA9"/>
    <w:pPr>
      <w:widowControl w:val="0"/>
      <w:autoSpaceDE w:val="0"/>
      <w:autoSpaceDN w:val="0"/>
      <w:adjustRightInd w:val="0"/>
      <w:spacing w:line="278" w:lineRule="exact"/>
    </w:pPr>
    <w:rPr>
      <w:rFonts w:ascii="Times New Roman" w:eastAsia="Times New Roman" w:hAnsi="Times New Roman" w:cs="Times New Roman"/>
      <w:color w:val="auto"/>
    </w:rPr>
  </w:style>
  <w:style w:type="paragraph" w:customStyle="1" w:styleId="Style10">
    <w:name w:val="Style10"/>
    <w:basedOn w:val="a0"/>
    <w:uiPriority w:val="99"/>
    <w:semiHidden/>
    <w:rsid w:val="00E14CA9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</w:rPr>
  </w:style>
  <w:style w:type="paragraph" w:customStyle="1" w:styleId="Style12">
    <w:name w:val="Style12"/>
    <w:basedOn w:val="a0"/>
    <w:uiPriority w:val="99"/>
    <w:semiHidden/>
    <w:rsid w:val="00E14CA9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</w:rPr>
  </w:style>
  <w:style w:type="paragraph" w:customStyle="1" w:styleId="Style1">
    <w:name w:val="Style1"/>
    <w:basedOn w:val="a0"/>
    <w:uiPriority w:val="99"/>
    <w:semiHidden/>
    <w:rsid w:val="00E14CA9"/>
    <w:pPr>
      <w:widowControl w:val="0"/>
      <w:autoSpaceDE w:val="0"/>
      <w:autoSpaceDN w:val="0"/>
      <w:adjustRightInd w:val="0"/>
      <w:spacing w:line="319" w:lineRule="exact"/>
      <w:ind w:hanging="350"/>
    </w:pPr>
    <w:rPr>
      <w:rFonts w:ascii="Times New Roman" w:eastAsia="Times New Roman" w:hAnsi="Times New Roman" w:cs="Times New Roman"/>
      <w:color w:val="auto"/>
    </w:rPr>
  </w:style>
  <w:style w:type="paragraph" w:customStyle="1" w:styleId="Style3">
    <w:name w:val="Style3"/>
    <w:basedOn w:val="a0"/>
    <w:uiPriority w:val="99"/>
    <w:semiHidden/>
    <w:rsid w:val="00E14CA9"/>
    <w:pPr>
      <w:widowControl w:val="0"/>
      <w:autoSpaceDE w:val="0"/>
      <w:autoSpaceDN w:val="0"/>
      <w:adjustRightInd w:val="0"/>
      <w:spacing w:line="310" w:lineRule="exact"/>
      <w:ind w:hanging="346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Style2">
    <w:name w:val="Style2"/>
    <w:basedOn w:val="a0"/>
    <w:uiPriority w:val="99"/>
    <w:semiHidden/>
    <w:rsid w:val="00E14CA9"/>
    <w:pPr>
      <w:widowControl w:val="0"/>
      <w:autoSpaceDE w:val="0"/>
      <w:autoSpaceDN w:val="0"/>
      <w:adjustRightInd w:val="0"/>
      <w:spacing w:line="221" w:lineRule="exact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Style5">
    <w:name w:val="Style5"/>
    <w:basedOn w:val="a0"/>
    <w:uiPriority w:val="99"/>
    <w:semiHidden/>
    <w:rsid w:val="00E14CA9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</w:rPr>
  </w:style>
  <w:style w:type="paragraph" w:customStyle="1" w:styleId="Style6">
    <w:name w:val="Style6"/>
    <w:basedOn w:val="a0"/>
    <w:uiPriority w:val="99"/>
    <w:semiHidden/>
    <w:rsid w:val="00E14CA9"/>
    <w:pPr>
      <w:widowControl w:val="0"/>
      <w:autoSpaceDE w:val="0"/>
      <w:autoSpaceDN w:val="0"/>
      <w:adjustRightInd w:val="0"/>
      <w:spacing w:line="298" w:lineRule="exact"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FontStyle55">
    <w:name w:val="Font Style55"/>
    <w:uiPriority w:val="99"/>
    <w:rsid w:val="00E14CA9"/>
    <w:rPr>
      <w:rFonts w:ascii="Times New Roman" w:hAnsi="Times New Roman" w:cs="Times New Roman" w:hint="default"/>
      <w:sz w:val="20"/>
      <w:szCs w:val="20"/>
    </w:rPr>
  </w:style>
  <w:style w:type="character" w:customStyle="1" w:styleId="FontStyle19">
    <w:name w:val="Font Style19"/>
    <w:uiPriority w:val="99"/>
    <w:rsid w:val="00E14CA9"/>
    <w:rPr>
      <w:rFonts w:ascii="Times New Roman" w:hAnsi="Times New Roman" w:cs="Times New Roman" w:hint="default"/>
      <w:sz w:val="22"/>
      <w:szCs w:val="22"/>
    </w:rPr>
  </w:style>
  <w:style w:type="character" w:customStyle="1" w:styleId="FontStyle20">
    <w:name w:val="Font Style20"/>
    <w:uiPriority w:val="99"/>
    <w:rsid w:val="00E14CA9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1">
    <w:name w:val="Font Style11"/>
    <w:uiPriority w:val="99"/>
    <w:rsid w:val="00E14CA9"/>
    <w:rPr>
      <w:rFonts w:ascii="Times New Roman" w:hAnsi="Times New Roman" w:cs="Times New Roman" w:hint="default"/>
      <w:sz w:val="24"/>
      <w:szCs w:val="24"/>
    </w:rPr>
  </w:style>
  <w:style w:type="table" w:customStyle="1" w:styleId="62">
    <w:name w:val="Сетка таблицы6"/>
    <w:basedOn w:val="a2"/>
    <w:rsid w:val="00E14CA9"/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3">
    <w:name w:val="Style33"/>
    <w:basedOn w:val="a0"/>
    <w:uiPriority w:val="99"/>
    <w:semiHidden/>
    <w:rsid w:val="00F73291"/>
    <w:pPr>
      <w:widowControl w:val="0"/>
      <w:autoSpaceDE w:val="0"/>
      <w:autoSpaceDN w:val="0"/>
      <w:adjustRightInd w:val="0"/>
      <w:spacing w:line="320" w:lineRule="exact"/>
      <w:ind w:firstLine="883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font5">
    <w:name w:val="font5"/>
    <w:basedOn w:val="a0"/>
    <w:semiHidden/>
    <w:rsid w:val="00F73291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font6">
    <w:name w:val="font6"/>
    <w:basedOn w:val="a0"/>
    <w:semiHidden/>
    <w:rsid w:val="00F73291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64">
    <w:name w:val="xl64"/>
    <w:basedOn w:val="a0"/>
    <w:semiHidden/>
    <w:rsid w:val="00F73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8"/>
      <w:szCs w:val="18"/>
    </w:rPr>
  </w:style>
  <w:style w:type="paragraph" w:customStyle="1" w:styleId="xl65">
    <w:name w:val="xl65"/>
    <w:basedOn w:val="a0"/>
    <w:semiHidden/>
    <w:rsid w:val="00F73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66">
    <w:name w:val="xl66"/>
    <w:basedOn w:val="a0"/>
    <w:semiHidden/>
    <w:rsid w:val="00F73291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67">
    <w:name w:val="xl67"/>
    <w:basedOn w:val="a0"/>
    <w:semiHidden/>
    <w:rsid w:val="00F73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68">
    <w:name w:val="xl68"/>
    <w:basedOn w:val="a0"/>
    <w:semiHidden/>
    <w:rsid w:val="00F73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69">
    <w:name w:val="xl69"/>
    <w:basedOn w:val="a0"/>
    <w:semiHidden/>
    <w:rsid w:val="00F73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18"/>
      <w:szCs w:val="18"/>
    </w:rPr>
  </w:style>
  <w:style w:type="paragraph" w:customStyle="1" w:styleId="xl70">
    <w:name w:val="xl70"/>
    <w:basedOn w:val="a0"/>
    <w:semiHidden/>
    <w:rsid w:val="00F73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71">
    <w:name w:val="xl71"/>
    <w:basedOn w:val="a0"/>
    <w:semiHidden/>
    <w:rsid w:val="00F73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72">
    <w:name w:val="xl72"/>
    <w:basedOn w:val="a0"/>
    <w:semiHidden/>
    <w:rsid w:val="00F73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73">
    <w:name w:val="xl73"/>
    <w:basedOn w:val="a0"/>
    <w:semiHidden/>
    <w:rsid w:val="00F73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74">
    <w:name w:val="xl74"/>
    <w:basedOn w:val="a0"/>
    <w:semiHidden/>
    <w:rsid w:val="00F73291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8"/>
      <w:szCs w:val="18"/>
    </w:rPr>
  </w:style>
  <w:style w:type="paragraph" w:customStyle="1" w:styleId="xl75">
    <w:name w:val="xl75"/>
    <w:basedOn w:val="a0"/>
    <w:semiHidden/>
    <w:rsid w:val="00F73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76">
    <w:name w:val="xl76"/>
    <w:basedOn w:val="a0"/>
    <w:semiHidden/>
    <w:rsid w:val="00F7329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77">
    <w:name w:val="xl77"/>
    <w:basedOn w:val="a0"/>
    <w:semiHidden/>
    <w:rsid w:val="00F73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78">
    <w:name w:val="xl78"/>
    <w:basedOn w:val="a0"/>
    <w:semiHidden/>
    <w:rsid w:val="00F73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18"/>
      <w:szCs w:val="18"/>
    </w:rPr>
  </w:style>
  <w:style w:type="paragraph" w:customStyle="1" w:styleId="xl79">
    <w:name w:val="xl79"/>
    <w:basedOn w:val="a0"/>
    <w:semiHidden/>
    <w:rsid w:val="00F732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xl80">
    <w:name w:val="xl80"/>
    <w:basedOn w:val="a0"/>
    <w:semiHidden/>
    <w:rsid w:val="00F7329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xl81">
    <w:name w:val="xl81"/>
    <w:basedOn w:val="a0"/>
    <w:semiHidden/>
    <w:rsid w:val="00F732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xl82">
    <w:name w:val="xl82"/>
    <w:basedOn w:val="a0"/>
    <w:semiHidden/>
    <w:rsid w:val="00F732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xl83">
    <w:name w:val="xl83"/>
    <w:basedOn w:val="a0"/>
    <w:semiHidden/>
    <w:rsid w:val="00F7329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xl84">
    <w:name w:val="xl84"/>
    <w:basedOn w:val="a0"/>
    <w:semiHidden/>
    <w:rsid w:val="00F732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xl85">
    <w:name w:val="xl85"/>
    <w:basedOn w:val="a0"/>
    <w:semiHidden/>
    <w:rsid w:val="00F732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86">
    <w:name w:val="xl86"/>
    <w:basedOn w:val="a0"/>
    <w:semiHidden/>
    <w:rsid w:val="00F7329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87">
    <w:name w:val="xl87"/>
    <w:basedOn w:val="a0"/>
    <w:semiHidden/>
    <w:rsid w:val="00F732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88">
    <w:name w:val="xl88"/>
    <w:basedOn w:val="a0"/>
    <w:semiHidden/>
    <w:rsid w:val="00F732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8"/>
      <w:szCs w:val="18"/>
    </w:rPr>
  </w:style>
  <w:style w:type="paragraph" w:customStyle="1" w:styleId="xl89">
    <w:name w:val="xl89"/>
    <w:basedOn w:val="a0"/>
    <w:semiHidden/>
    <w:rsid w:val="00F7329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8"/>
      <w:szCs w:val="18"/>
    </w:rPr>
  </w:style>
  <w:style w:type="paragraph" w:customStyle="1" w:styleId="xl90">
    <w:name w:val="xl90"/>
    <w:basedOn w:val="a0"/>
    <w:semiHidden/>
    <w:rsid w:val="00F732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8"/>
      <w:szCs w:val="18"/>
    </w:rPr>
  </w:style>
  <w:style w:type="paragraph" w:customStyle="1" w:styleId="xl91">
    <w:name w:val="xl91"/>
    <w:basedOn w:val="a0"/>
    <w:semiHidden/>
    <w:rsid w:val="00F732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92">
    <w:name w:val="xl92"/>
    <w:basedOn w:val="a0"/>
    <w:semiHidden/>
    <w:rsid w:val="00F7329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93">
    <w:name w:val="xl93"/>
    <w:basedOn w:val="a0"/>
    <w:semiHidden/>
    <w:rsid w:val="00F732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94">
    <w:name w:val="xl94"/>
    <w:basedOn w:val="a0"/>
    <w:semiHidden/>
    <w:rsid w:val="00F732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95">
    <w:name w:val="xl95"/>
    <w:basedOn w:val="a0"/>
    <w:semiHidden/>
    <w:rsid w:val="00F7329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96">
    <w:name w:val="xl96"/>
    <w:basedOn w:val="a0"/>
    <w:semiHidden/>
    <w:rsid w:val="00F732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97">
    <w:name w:val="xl97"/>
    <w:basedOn w:val="a0"/>
    <w:semiHidden/>
    <w:rsid w:val="00F732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98">
    <w:name w:val="xl98"/>
    <w:basedOn w:val="a0"/>
    <w:semiHidden/>
    <w:rsid w:val="00F7329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99">
    <w:name w:val="xl99"/>
    <w:basedOn w:val="a0"/>
    <w:semiHidden/>
    <w:rsid w:val="00F732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100">
    <w:name w:val="xl100"/>
    <w:basedOn w:val="a0"/>
    <w:semiHidden/>
    <w:rsid w:val="00F732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101">
    <w:name w:val="xl101"/>
    <w:basedOn w:val="a0"/>
    <w:semiHidden/>
    <w:rsid w:val="00F7329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102">
    <w:name w:val="xl102"/>
    <w:basedOn w:val="a0"/>
    <w:semiHidden/>
    <w:rsid w:val="00F732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103">
    <w:name w:val="xl103"/>
    <w:basedOn w:val="a0"/>
    <w:semiHidden/>
    <w:rsid w:val="00F732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104">
    <w:name w:val="xl104"/>
    <w:basedOn w:val="a0"/>
    <w:semiHidden/>
    <w:rsid w:val="00F7329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105">
    <w:name w:val="xl105"/>
    <w:basedOn w:val="a0"/>
    <w:semiHidden/>
    <w:rsid w:val="00F732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106">
    <w:name w:val="xl106"/>
    <w:basedOn w:val="a0"/>
    <w:semiHidden/>
    <w:rsid w:val="00F73291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107">
    <w:name w:val="xl107"/>
    <w:basedOn w:val="a0"/>
    <w:semiHidden/>
    <w:rsid w:val="00F73291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</w:rPr>
  </w:style>
  <w:style w:type="character" w:customStyle="1" w:styleId="Hyperlink0">
    <w:name w:val="Hyperlink.0"/>
    <w:rsid w:val="00F73291"/>
    <w:rPr>
      <w:rFonts w:ascii="Times New Roman" w:eastAsia="Times New Roman" w:hAnsi="Times New Roman" w:cs="Times New Roman" w:hint="default"/>
      <w:sz w:val="28"/>
      <w:szCs w:val="28"/>
      <w:lang w:val="ru-RU"/>
    </w:rPr>
  </w:style>
  <w:style w:type="paragraph" w:customStyle="1" w:styleId="xl108">
    <w:name w:val="xl108"/>
    <w:basedOn w:val="a0"/>
    <w:semiHidden/>
    <w:rsid w:val="005304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16"/>
      <w:szCs w:val="16"/>
      <w:u w:val="single"/>
    </w:rPr>
  </w:style>
  <w:style w:type="paragraph" w:customStyle="1" w:styleId="xl109">
    <w:name w:val="xl109"/>
    <w:basedOn w:val="a0"/>
    <w:semiHidden/>
    <w:rsid w:val="0053047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16"/>
      <w:szCs w:val="16"/>
      <w:u w:val="single"/>
    </w:rPr>
  </w:style>
  <w:style w:type="paragraph" w:customStyle="1" w:styleId="xl110">
    <w:name w:val="xl110"/>
    <w:basedOn w:val="a0"/>
    <w:semiHidden/>
    <w:rsid w:val="005304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16"/>
      <w:szCs w:val="16"/>
      <w:u w:val="single"/>
    </w:rPr>
  </w:style>
  <w:style w:type="paragraph" w:customStyle="1" w:styleId="xl111">
    <w:name w:val="xl111"/>
    <w:basedOn w:val="a0"/>
    <w:semiHidden/>
    <w:rsid w:val="005304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xl112">
    <w:name w:val="xl112"/>
    <w:basedOn w:val="a0"/>
    <w:semiHidden/>
    <w:rsid w:val="0053047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xl113">
    <w:name w:val="xl113"/>
    <w:basedOn w:val="a0"/>
    <w:semiHidden/>
    <w:rsid w:val="005304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xl114">
    <w:name w:val="xl114"/>
    <w:basedOn w:val="a0"/>
    <w:semiHidden/>
    <w:rsid w:val="005304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18"/>
      <w:szCs w:val="18"/>
    </w:rPr>
  </w:style>
  <w:style w:type="paragraph" w:customStyle="1" w:styleId="xl115">
    <w:name w:val="xl115"/>
    <w:basedOn w:val="a0"/>
    <w:semiHidden/>
    <w:rsid w:val="0053047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18"/>
      <w:szCs w:val="18"/>
    </w:rPr>
  </w:style>
  <w:style w:type="paragraph" w:customStyle="1" w:styleId="xl116">
    <w:name w:val="xl116"/>
    <w:basedOn w:val="a0"/>
    <w:semiHidden/>
    <w:rsid w:val="005304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18"/>
      <w:szCs w:val="18"/>
    </w:rPr>
  </w:style>
  <w:style w:type="paragraph" w:customStyle="1" w:styleId="xl117">
    <w:name w:val="xl117"/>
    <w:basedOn w:val="a0"/>
    <w:semiHidden/>
    <w:rsid w:val="0053047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</w:rPr>
  </w:style>
  <w:style w:type="paragraph" w:customStyle="1" w:styleId="xl118">
    <w:name w:val="xl118"/>
    <w:basedOn w:val="a0"/>
    <w:semiHidden/>
    <w:rsid w:val="0053047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2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D61C49FF-722D-4A86-B189-8996105BF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3878</Words>
  <Characters>22110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25937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Пастухова 20110823</dc:creator>
  <cp:lastModifiedBy>MihailovaAR</cp:lastModifiedBy>
  <cp:revision>2</cp:revision>
  <cp:lastPrinted>2025-05-29T08:21:00Z</cp:lastPrinted>
  <dcterms:created xsi:type="dcterms:W3CDTF">2025-05-29T08:25:00Z</dcterms:created>
  <dcterms:modified xsi:type="dcterms:W3CDTF">2025-05-29T08:25:00Z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e40fa937-d6a2-4fd0-b91a-c0697da5f3e7</vt:lpwstr>
  </property>
</Properties>
</file>