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FE1CC0" w:rsidP="00A4170C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AF5F44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BF0E45">
        <w:rPr>
          <w:rFonts w:ascii="Times New Roman" w:hAnsi="Times New Roman" w:cs="Times New Roman"/>
          <w:sz w:val="28"/>
          <w:szCs w:val="28"/>
        </w:rPr>
        <w:t>24 июля</w:t>
      </w:r>
      <w:r w:rsidR="0055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877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E45">
        <w:rPr>
          <w:rFonts w:ascii="Times New Roman" w:hAnsi="Times New Roman" w:cs="Times New Roman"/>
          <w:sz w:val="28"/>
          <w:szCs w:val="28"/>
        </w:rPr>
        <w:t>2495</w:t>
      </w:r>
    </w:p>
    <w:p w:rsidR="00C324D2" w:rsidRPr="00993276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276">
        <w:rPr>
          <w:rFonts w:ascii="Times New Roman" w:hAnsi="Times New Roman" w:cs="Times New Roman"/>
          <w:sz w:val="28"/>
          <w:szCs w:val="28"/>
        </w:rPr>
        <w:tab/>
      </w:r>
    </w:p>
    <w:p w:rsidR="00C324D2" w:rsidRPr="00993276" w:rsidRDefault="00E15B6F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5B6F">
        <w:rPr>
          <w:rFonts w:ascii="Century" w:hAnsi="Century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C17CE5" w:rsidRDefault="00E154B3" w:rsidP="00993276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901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09.01.2025 № 06</w:t>
                  </w:r>
                </w:p>
              </w:txbxContent>
            </v:textbox>
          </v:shape>
        </w:pict>
      </w:r>
      <w:r w:rsidRPr="00E15B6F">
        <w:rPr>
          <w:rFonts w:ascii="Century" w:hAnsi="Century"/>
          <w:noProof/>
          <w:sz w:val="28"/>
          <w:szCs w:val="28"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9D3BB8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szCs w:val="28"/>
        </w:rPr>
      </w:pPr>
      <w:r w:rsidRPr="005A0CAD">
        <w:rPr>
          <w:sz w:val="28"/>
          <w:szCs w:val="28"/>
        </w:rPr>
        <w:tab/>
      </w:r>
    </w:p>
    <w:p w:rsidR="001849F8" w:rsidRPr="005A0CAD" w:rsidRDefault="00C90140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В целях приведения в соответствие с действующим законодательством постановления администрации Лужского муниципального района от 09.01.2025 № 06 «Об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комплекса»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</w:rPr>
        <w:t>администрация Лужского муниципального района</w:t>
      </w:r>
      <w:r w:rsidR="00EE6AEC" w:rsidRPr="005A0CAD">
        <w:rPr>
          <w:sz w:val="28"/>
          <w:szCs w:val="28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</w:rPr>
        <w:t xml:space="preserve"> </w:t>
      </w:r>
      <w:r w:rsidR="007A4C66" w:rsidRPr="005A0CAD">
        <w:rPr>
          <w:sz w:val="28"/>
          <w:szCs w:val="28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993276" w:rsidRDefault="000D1DD8" w:rsidP="00993276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3" w:firstLine="692"/>
        <w:contextualSpacing/>
        <w:jc w:val="both"/>
      </w:pPr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C90140">
        <w:t xml:space="preserve">09.01.2025 № 06 </w:t>
      </w:r>
      <w:r w:rsidR="007D27C6" w:rsidRPr="005A0CAD">
        <w:t>«</w:t>
      </w:r>
      <w:r w:rsidR="00C90140">
        <w:rPr>
          <w:rFonts w:hint="eastAsia"/>
        </w:rPr>
        <w:t>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</w:t>
      </w:r>
      <w:r w:rsidR="007D27C6" w:rsidRPr="005A0CAD">
        <w:t>»</w:t>
      </w:r>
      <w:r w:rsidR="00EE6AEC" w:rsidRPr="00993276">
        <w:t xml:space="preserve"> (</w:t>
      </w:r>
      <w:r w:rsidRPr="005A0CAD">
        <w:t>далее</w:t>
      </w:r>
      <w:r w:rsidR="00EE6AEC" w:rsidRPr="00993276">
        <w:t xml:space="preserve"> </w:t>
      </w:r>
      <w:r w:rsidR="004433EF" w:rsidRPr="005A0CAD">
        <w:sym w:font="Symbol" w:char="F02D"/>
      </w:r>
      <w:r w:rsidRPr="005A0CAD">
        <w:t xml:space="preserve"> Постановление</w:t>
      </w:r>
      <w:r w:rsidR="00EE6AEC" w:rsidRPr="00993276">
        <w:t>) следующие изменения</w:t>
      </w:r>
      <w:r w:rsidR="0021453B" w:rsidRPr="00993276">
        <w:t>:</w:t>
      </w:r>
    </w:p>
    <w:p w:rsidR="00C90140" w:rsidRDefault="00C90140" w:rsidP="00993276">
      <w:pPr>
        <w:widowControl w:val="0"/>
        <w:numPr>
          <w:ilvl w:val="1"/>
          <w:numId w:val="17"/>
        </w:numPr>
        <w:tabs>
          <w:tab w:val="left" w:pos="1418"/>
        </w:tabs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предоставления субсидий за счет средств бюджета Лужского муниципального района Ленинградской области на поддержку агропромышленного комплекса (приложение к Постановлению, далее – Порядок):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Пункт 7 Приложения 1.1 к Порядку  изложить в новой редакции: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«7. Показателем результата предоставления субсидий является сохранение и (или) увеличение посевной площади в текущем финансовом году (в гектарах) по отношению к предыдущему году.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Исключение составляют случаи гибели у получателей субсидий посевных площадей вследствие пожара, стихийного бедствия.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В случае если посевная площадь в текущем финансовом году уменьшилась по отношению к предыдущему году в силу обстоятельств, не зависящих от получателя субсидий, необходимо предоставить письменное </w:t>
      </w:r>
      <w:r w:rsidRPr="00C90140">
        <w:rPr>
          <w:rFonts w:ascii="Times New Roman" w:hAnsi="Times New Roman"/>
          <w:sz w:val="28"/>
          <w:szCs w:val="28"/>
        </w:rPr>
        <w:lastRenderedPageBreak/>
        <w:t>объяснение с указанием причин, повлиявших на снижение посевной площади в текущем году.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Факт гибели посевных площадей должен быть подтвержден: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Лужского района;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стихийного бедствия – справкой об опасных агрометеорологических явлениях Федерального государственного бюджетного учреждения «Северо-Западное управление по гидрометеорологии и мониторингу окружающей среды».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Пункт 7 Приложения 1.2 к Порядку изложить в новой редакции: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«7. Показателем результата предоставления субсидий является сохранение и (или) увеличение посевной площади в текущем финансовом году (в гектарах) по отношению к предыдущему году.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 xml:space="preserve">Исключение составляют случаи гибели у получателей субсидий посевных площадей вследствие пожара, стихийного бедствия. 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если посевная площадь в текущем финансовом году уменьшилась по отношению к предыдущему году в силу обстоятельств, не зависящих от получателя субсидий, необходимо предоставить письменное объяснение с указанием причин, повлиявших на снижение посевной площади в текущем году.</w:t>
      </w:r>
    </w:p>
    <w:p w:rsidR="00C90140" w:rsidRPr="00C90140" w:rsidRDefault="00C90140" w:rsidP="00C90140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Факт гибели посевных площадей должен быть подтвержден:</w:t>
      </w:r>
    </w:p>
    <w:p w:rsidR="00C90140" w:rsidRPr="00C90140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Лужского района;</w:t>
      </w:r>
    </w:p>
    <w:p w:rsidR="005A0CAD" w:rsidRDefault="00C90140" w:rsidP="00C90140">
      <w:pPr>
        <w:pStyle w:val="ab"/>
        <w:widowControl w:val="0"/>
        <w:numPr>
          <w:ilvl w:val="2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140">
        <w:rPr>
          <w:rFonts w:ascii="Times New Roman" w:hAnsi="Times New Roman"/>
          <w:sz w:val="28"/>
          <w:szCs w:val="28"/>
        </w:rPr>
        <w:t>в случае стихийного бедствия – справкой об опасных агрометеорологических явлениях Федерального государственного бюджетного учреждения «Северо-Западное управление по гидрометеорологии и мониторингу окружающей среды»</w:t>
      </w:r>
      <w:r>
        <w:rPr>
          <w:rFonts w:ascii="Times New Roman" w:hAnsi="Times New Roman"/>
          <w:sz w:val="28"/>
          <w:szCs w:val="28"/>
        </w:rPr>
        <w:t>.</w:t>
      </w:r>
    </w:p>
    <w:p w:rsidR="00C90140" w:rsidRPr="00C90140" w:rsidRDefault="00C90140" w:rsidP="00C90140">
      <w:pPr>
        <w:pStyle w:val="ab"/>
        <w:widowControl w:val="0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230FD4" w:rsidRDefault="004433EF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993276">
        <w:t>Контроль за</w:t>
      </w:r>
      <w:proofErr w:type="gramEnd"/>
      <w:r w:rsidRPr="00993276">
        <w:t xml:space="preserve"> исполнением постановления </w:t>
      </w:r>
      <w:r w:rsidR="00C90140">
        <w:t>оставляю за собой</w:t>
      </w:r>
      <w:r w:rsidR="00993276" w:rsidRPr="00993276">
        <w:t>.</w:t>
      </w:r>
    </w:p>
    <w:p w:rsidR="00C90140" w:rsidRPr="00993276" w:rsidRDefault="00C90140" w:rsidP="00C90140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93276" w:rsidRDefault="000D1DD8" w:rsidP="005A0CAD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93276">
        <w:t xml:space="preserve">Настоящее постановление вступает в силу со дня </w:t>
      </w:r>
      <w:r w:rsidR="00134C6A">
        <w:t>официального опубликования</w:t>
      </w:r>
      <w:r w:rsidRPr="00993276">
        <w:t xml:space="preserve">. </w:t>
      </w:r>
    </w:p>
    <w:p w:rsidR="00F673E1" w:rsidRPr="00993276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93276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Г</w:t>
      </w:r>
      <w:r w:rsidR="008F4DBB" w:rsidRPr="00993276">
        <w:rPr>
          <w:sz w:val="28"/>
          <w:szCs w:val="28"/>
        </w:rPr>
        <w:t>лав</w:t>
      </w:r>
      <w:r w:rsidRPr="00993276">
        <w:rPr>
          <w:sz w:val="28"/>
          <w:szCs w:val="28"/>
        </w:rPr>
        <w:t>а</w:t>
      </w:r>
      <w:r w:rsidR="00230FD4" w:rsidRPr="00993276">
        <w:rPr>
          <w:sz w:val="28"/>
          <w:szCs w:val="28"/>
        </w:rPr>
        <w:t xml:space="preserve"> администрации</w:t>
      </w:r>
    </w:p>
    <w:p w:rsidR="00230FD4" w:rsidRPr="00993276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Лужского муниципального района</w:t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</w:r>
      <w:r w:rsidRPr="00993276">
        <w:rPr>
          <w:sz w:val="28"/>
          <w:szCs w:val="28"/>
        </w:rPr>
        <w:tab/>
        <w:t xml:space="preserve">         </w:t>
      </w:r>
      <w:r w:rsidR="007D4095" w:rsidRPr="00993276">
        <w:rPr>
          <w:sz w:val="28"/>
          <w:szCs w:val="28"/>
        </w:rPr>
        <w:t xml:space="preserve">   </w:t>
      </w:r>
      <w:r w:rsidR="00F673E1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  </w:t>
      </w:r>
      <w:r w:rsidR="009218B8" w:rsidRPr="00993276">
        <w:rPr>
          <w:sz w:val="28"/>
          <w:szCs w:val="28"/>
        </w:rPr>
        <w:t xml:space="preserve">  </w:t>
      </w:r>
      <w:r w:rsidR="00E43272" w:rsidRPr="00993276">
        <w:rPr>
          <w:sz w:val="28"/>
          <w:szCs w:val="28"/>
        </w:rPr>
        <w:t xml:space="preserve"> </w:t>
      </w:r>
      <w:r w:rsidR="00520C46" w:rsidRPr="00993276">
        <w:rPr>
          <w:sz w:val="28"/>
          <w:szCs w:val="28"/>
        </w:rPr>
        <w:t xml:space="preserve">Ю.В. </w:t>
      </w:r>
      <w:proofErr w:type="spellStart"/>
      <w:r w:rsidR="00520C46" w:rsidRPr="00993276">
        <w:rPr>
          <w:sz w:val="28"/>
          <w:szCs w:val="28"/>
        </w:rPr>
        <w:t>Намлиев</w:t>
      </w:r>
      <w:proofErr w:type="spellEnd"/>
      <w:r w:rsidR="009218B8" w:rsidRPr="00993276">
        <w:rPr>
          <w:sz w:val="28"/>
          <w:szCs w:val="28"/>
        </w:rPr>
        <w:t xml:space="preserve"> </w:t>
      </w:r>
      <w:r w:rsidR="00E43272" w:rsidRPr="00993276">
        <w:rPr>
          <w:sz w:val="28"/>
          <w:szCs w:val="28"/>
        </w:rPr>
        <w:t xml:space="preserve"> </w:t>
      </w:r>
    </w:p>
    <w:p w:rsidR="004F54E3" w:rsidRPr="00993276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93276" w:rsidRPr="00993276" w:rsidRDefault="00993276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24073" w:rsidRDefault="0022407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Pr="00993276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93276">
        <w:rPr>
          <w:sz w:val="28"/>
          <w:szCs w:val="28"/>
        </w:rPr>
        <w:t>Разослано</w:t>
      </w:r>
      <w:r w:rsidR="00EE6AEC" w:rsidRPr="00993276">
        <w:rPr>
          <w:sz w:val="28"/>
          <w:szCs w:val="28"/>
        </w:rPr>
        <w:t xml:space="preserve">: </w:t>
      </w:r>
      <w:r w:rsidR="00224073">
        <w:rPr>
          <w:sz w:val="28"/>
          <w:szCs w:val="28"/>
        </w:rPr>
        <w:t>отдел АПК, ОБУ, КФ, прокуратура</w:t>
      </w:r>
      <w:r w:rsidR="00987067" w:rsidRPr="00993276">
        <w:rPr>
          <w:sz w:val="28"/>
          <w:szCs w:val="28"/>
        </w:rPr>
        <w:t>.</w:t>
      </w:r>
    </w:p>
    <w:sectPr w:rsidR="00E040CB" w:rsidRPr="00993276" w:rsidSect="00993276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50" w:rsidRDefault="00785750" w:rsidP="001849F8">
      <w:r>
        <w:separator/>
      </w:r>
    </w:p>
  </w:endnote>
  <w:endnote w:type="continuationSeparator" w:id="0">
    <w:p w:rsidR="00785750" w:rsidRDefault="0078575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50" w:rsidRDefault="00785750"/>
  </w:footnote>
  <w:footnote w:type="continuationSeparator" w:id="0">
    <w:p w:rsidR="00785750" w:rsidRDefault="007857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EB2"/>
    <w:multiLevelType w:val="multilevel"/>
    <w:tmpl w:val="60C0381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87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7181"/>
    <w:multiLevelType w:val="multilevel"/>
    <w:tmpl w:val="45AC5D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8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5F34762"/>
    <w:multiLevelType w:val="multilevel"/>
    <w:tmpl w:val="82C2B9EA"/>
    <w:lvl w:ilvl="0">
      <w:start w:val="1"/>
      <w:numFmt w:val="decimal"/>
      <w:lvlText w:val="%1."/>
      <w:lvlJc w:val="left"/>
      <w:pPr>
        <w:ind w:left="870" w:hanging="870"/>
      </w:pPr>
    </w:lvl>
    <w:lvl w:ilvl="1">
      <w:start w:val="1"/>
      <w:numFmt w:val="decimal"/>
      <w:lvlText w:val="%1.%2."/>
      <w:lvlJc w:val="left"/>
      <w:pPr>
        <w:ind w:left="1575" w:hanging="87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2280" w:hanging="87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0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13"/>
  </w:num>
  <w:num w:numId="7">
    <w:abstractNumId w:val="5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45DEA"/>
    <w:rsid w:val="0005430F"/>
    <w:rsid w:val="00054501"/>
    <w:rsid w:val="00060544"/>
    <w:rsid w:val="00060DDE"/>
    <w:rsid w:val="00075A4F"/>
    <w:rsid w:val="00077371"/>
    <w:rsid w:val="00084244"/>
    <w:rsid w:val="00085FEA"/>
    <w:rsid w:val="00087794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4C6A"/>
    <w:rsid w:val="00135EF5"/>
    <w:rsid w:val="001414C1"/>
    <w:rsid w:val="001610E8"/>
    <w:rsid w:val="001642E6"/>
    <w:rsid w:val="00174920"/>
    <w:rsid w:val="00175392"/>
    <w:rsid w:val="00181B8A"/>
    <w:rsid w:val="001849F8"/>
    <w:rsid w:val="0018605E"/>
    <w:rsid w:val="00187139"/>
    <w:rsid w:val="00191F8D"/>
    <w:rsid w:val="00193DF7"/>
    <w:rsid w:val="00193F6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4073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85FA1"/>
    <w:rsid w:val="00295E98"/>
    <w:rsid w:val="002A6407"/>
    <w:rsid w:val="002B03D3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97A9F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2B27"/>
    <w:rsid w:val="005567B8"/>
    <w:rsid w:val="0056000D"/>
    <w:rsid w:val="0057010D"/>
    <w:rsid w:val="00570780"/>
    <w:rsid w:val="00570D50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E715E"/>
    <w:rsid w:val="005F056A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3562"/>
    <w:rsid w:val="00664111"/>
    <w:rsid w:val="00664F88"/>
    <w:rsid w:val="00665E27"/>
    <w:rsid w:val="00667942"/>
    <w:rsid w:val="00670637"/>
    <w:rsid w:val="006823BB"/>
    <w:rsid w:val="00683E69"/>
    <w:rsid w:val="00693EEF"/>
    <w:rsid w:val="006943B2"/>
    <w:rsid w:val="006A6B93"/>
    <w:rsid w:val="006B0162"/>
    <w:rsid w:val="006B1424"/>
    <w:rsid w:val="006C23D2"/>
    <w:rsid w:val="006D22ED"/>
    <w:rsid w:val="006D38FA"/>
    <w:rsid w:val="006D6B1A"/>
    <w:rsid w:val="006F2112"/>
    <w:rsid w:val="006F5BF8"/>
    <w:rsid w:val="006F6429"/>
    <w:rsid w:val="00704A0E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85750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874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3083B"/>
    <w:rsid w:val="00941CA0"/>
    <w:rsid w:val="009443B7"/>
    <w:rsid w:val="00944DD3"/>
    <w:rsid w:val="009477B2"/>
    <w:rsid w:val="00951F2E"/>
    <w:rsid w:val="0096200E"/>
    <w:rsid w:val="00964BBB"/>
    <w:rsid w:val="00965D0B"/>
    <w:rsid w:val="009679CA"/>
    <w:rsid w:val="009721CF"/>
    <w:rsid w:val="009728F0"/>
    <w:rsid w:val="00974E2C"/>
    <w:rsid w:val="00983C77"/>
    <w:rsid w:val="00987067"/>
    <w:rsid w:val="00990E22"/>
    <w:rsid w:val="00993276"/>
    <w:rsid w:val="00994186"/>
    <w:rsid w:val="009A29B6"/>
    <w:rsid w:val="009C632F"/>
    <w:rsid w:val="009D3BB8"/>
    <w:rsid w:val="009D4F38"/>
    <w:rsid w:val="009D6C58"/>
    <w:rsid w:val="009F02E6"/>
    <w:rsid w:val="009F448C"/>
    <w:rsid w:val="009F4AA1"/>
    <w:rsid w:val="009F7E1E"/>
    <w:rsid w:val="00A011F6"/>
    <w:rsid w:val="00A01A0D"/>
    <w:rsid w:val="00A063A2"/>
    <w:rsid w:val="00A079E0"/>
    <w:rsid w:val="00A146CA"/>
    <w:rsid w:val="00A16E67"/>
    <w:rsid w:val="00A26131"/>
    <w:rsid w:val="00A26138"/>
    <w:rsid w:val="00A33189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67112"/>
    <w:rsid w:val="00A75B7B"/>
    <w:rsid w:val="00A76583"/>
    <w:rsid w:val="00AA0660"/>
    <w:rsid w:val="00AA14BD"/>
    <w:rsid w:val="00AB098E"/>
    <w:rsid w:val="00AB0DCB"/>
    <w:rsid w:val="00AB2B8C"/>
    <w:rsid w:val="00AB6DAC"/>
    <w:rsid w:val="00AC180A"/>
    <w:rsid w:val="00AC5C66"/>
    <w:rsid w:val="00AD38B0"/>
    <w:rsid w:val="00AF5F44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9709A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0E45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140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5F3C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DF5585"/>
    <w:rsid w:val="00E00756"/>
    <w:rsid w:val="00E01262"/>
    <w:rsid w:val="00E02CA6"/>
    <w:rsid w:val="00E040CB"/>
    <w:rsid w:val="00E10408"/>
    <w:rsid w:val="00E154B3"/>
    <w:rsid w:val="00E15B6F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38B4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1CC0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D3EDD3-5E3B-42DF-9489-B84AD0E1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2025-01-17T08:46:00Z</cp:lastPrinted>
  <dcterms:created xsi:type="dcterms:W3CDTF">2025-07-24T05:10:00Z</dcterms:created>
  <dcterms:modified xsi:type="dcterms:W3CDTF">2025-07-24T05:52:00Z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