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 мая 2006г.</w:t>
      </w:r>
      <w:r>
        <w:rPr>
          <w:sz w:val="28"/>
          <w:szCs w:val="28"/>
        </w:rPr>
        <w:tab/>
        <w:t>249</w:t>
      </w: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</w:p>
    <w:p w:rsidR="00C15549" w:rsidRDefault="00C1554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 xml:space="preserve">О Порядке ведения реестра </w:t>
      </w:r>
    </w:p>
    <w:p w:rsidR="00C15549" w:rsidRDefault="00C1554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 xml:space="preserve">муниципальных контрактов </w:t>
      </w:r>
    </w:p>
    <w:p w:rsidR="00835E9E" w:rsidRPr="00C15549" w:rsidRDefault="00C1554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Лужского муниципального района.</w:t>
      </w:r>
    </w:p>
    <w:p w:rsidR="00747F98" w:rsidRDefault="00747F98" w:rsidP="00C15549">
      <w:pPr>
        <w:jc w:val="both"/>
        <w:rPr>
          <w:sz w:val="28"/>
          <w:szCs w:val="28"/>
          <w:lang w:val="en-US"/>
        </w:rPr>
      </w:pPr>
    </w:p>
    <w:p w:rsidR="00747F98" w:rsidRDefault="00747F98" w:rsidP="00C15549">
      <w:pPr>
        <w:jc w:val="both"/>
        <w:rPr>
          <w:sz w:val="28"/>
          <w:szCs w:val="28"/>
          <w:lang w:val="en-US"/>
        </w:rPr>
      </w:pPr>
    </w:p>
    <w:p w:rsidR="00835E9E" w:rsidRPr="00C15549" w:rsidRDefault="00747F98" w:rsidP="00C15549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835E9E" w:rsidRPr="00C15549">
        <w:rPr>
          <w:sz w:val="28"/>
          <w:szCs w:val="28"/>
        </w:rPr>
        <w:t>В соответствии с частью 5 статьи 65 Федерального закона от 21 июля 2005 года № 94-ФЗ «О размещении заказов на поставки товаров, выполнение работ, оказание услуг для государственных и муниципальных нужд» (с изменениями)</w:t>
      </w:r>
      <w:r w:rsidRPr="00747F98">
        <w:rPr>
          <w:sz w:val="28"/>
          <w:szCs w:val="28"/>
        </w:rPr>
        <w:t xml:space="preserve"> </w:t>
      </w:r>
      <w:r>
        <w:rPr>
          <w:sz w:val="28"/>
          <w:szCs w:val="28"/>
        </w:rPr>
        <w:t>п о с т а н о в л я ю:</w:t>
      </w:r>
      <w:r w:rsidR="009B4399">
        <w:rPr>
          <w:sz w:val="28"/>
          <w:szCs w:val="28"/>
        </w:rPr>
        <w:t xml:space="preserve"> </w:t>
      </w:r>
    </w:p>
    <w:p w:rsidR="00835E9E" w:rsidRDefault="00835E9E" w:rsidP="00C15549">
      <w:pPr>
        <w:jc w:val="both"/>
        <w:rPr>
          <w:sz w:val="28"/>
          <w:szCs w:val="28"/>
        </w:rPr>
      </w:pPr>
    </w:p>
    <w:p w:rsidR="00835E9E" w:rsidRPr="00C15549" w:rsidRDefault="009B439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До установления Правительством Российской Федерации порядка</w:t>
      </w:r>
      <w:r w:rsidR="00835E9E" w:rsidRPr="00C15549">
        <w:rPr>
          <w:sz w:val="28"/>
          <w:szCs w:val="28"/>
        </w:rPr>
        <w:br/>
        <w:t>ведения реестров государственных контрактов установить Порядок ведения</w:t>
      </w:r>
      <w:r w:rsidR="00835E9E" w:rsidRPr="00C15549">
        <w:rPr>
          <w:sz w:val="28"/>
          <w:szCs w:val="28"/>
        </w:rPr>
        <w:br/>
        <w:t>реестра   муниципальных   контрактов   Лужского   муниципального   района</w:t>
      </w:r>
      <w:r w:rsidR="00835E9E" w:rsidRPr="00C15549">
        <w:rPr>
          <w:sz w:val="28"/>
          <w:szCs w:val="28"/>
        </w:rPr>
        <w:br/>
        <w:t>согласно приложению.</w:t>
      </w:r>
    </w:p>
    <w:p w:rsidR="009B4399" w:rsidRDefault="009B4399" w:rsidP="00C15549">
      <w:pPr>
        <w:jc w:val="both"/>
        <w:rPr>
          <w:sz w:val="28"/>
          <w:szCs w:val="28"/>
        </w:rPr>
      </w:pPr>
    </w:p>
    <w:p w:rsidR="00835E9E" w:rsidRDefault="009B439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Действие    настоящего    постановления    прекращается    со    дня</w:t>
      </w:r>
      <w:r w:rsidR="00835E9E" w:rsidRPr="00C15549">
        <w:rPr>
          <w:sz w:val="28"/>
          <w:szCs w:val="28"/>
        </w:rPr>
        <w:br/>
        <w:t>вступления в  силу постановления Правительства Российской Федерации,</w:t>
      </w:r>
      <w:r w:rsidR="00835E9E" w:rsidRPr="00C15549">
        <w:rPr>
          <w:sz w:val="28"/>
          <w:szCs w:val="28"/>
        </w:rPr>
        <w:br/>
        <w:t>устанавливающего         порядок    ведения    реестров    государственных    и</w:t>
      </w:r>
      <w:r w:rsidR="00835E9E" w:rsidRPr="00C15549">
        <w:rPr>
          <w:sz w:val="28"/>
          <w:szCs w:val="28"/>
        </w:rPr>
        <w:br/>
        <w:t>муниципальных контрактов.</w:t>
      </w:r>
      <w:r w:rsidR="00835E9E" w:rsidRPr="00C15549">
        <w:rPr>
          <w:sz w:val="28"/>
          <w:szCs w:val="28"/>
        </w:rPr>
        <w:tab/>
      </w: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исполнением постановления оставляю за собой.</w:t>
      </w: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Default="009B4399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КФ, отд. образования, ЦРБ, КСЗН, отд. ЖКХ, п</w:t>
      </w:r>
      <w:r w:rsidR="00465BF5">
        <w:rPr>
          <w:sz w:val="28"/>
          <w:szCs w:val="28"/>
        </w:rPr>
        <w:t>рокуратура, ОБУ, отдел экономического развития.</w:t>
      </w:r>
    </w:p>
    <w:p w:rsidR="009B4399" w:rsidRDefault="009B4399" w:rsidP="00C15549">
      <w:pPr>
        <w:jc w:val="both"/>
        <w:rPr>
          <w:sz w:val="28"/>
          <w:szCs w:val="28"/>
        </w:rPr>
      </w:pPr>
    </w:p>
    <w:p w:rsidR="009B4399" w:rsidRPr="00C15549" w:rsidRDefault="009B4399" w:rsidP="00C15549">
      <w:pPr>
        <w:jc w:val="both"/>
        <w:rPr>
          <w:sz w:val="28"/>
          <w:szCs w:val="28"/>
        </w:rPr>
        <w:sectPr w:rsidR="009B4399" w:rsidRPr="00C15549" w:rsidSect="00C15549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35E9E" w:rsidRPr="00C15549" w:rsidRDefault="003A016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</w:p>
    <w:p w:rsidR="00BD7926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постановлением</w:t>
      </w:r>
      <w:r w:rsidR="003A016E"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администрации</w:t>
      </w:r>
    </w:p>
    <w:p w:rsidR="003A016E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Лужского</w:t>
      </w:r>
      <w:r w:rsidR="003A016E"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муниципального района</w:t>
      </w:r>
      <w:r w:rsidR="003A016E">
        <w:rPr>
          <w:sz w:val="28"/>
          <w:szCs w:val="28"/>
        </w:rPr>
        <w:t xml:space="preserve"> </w:t>
      </w:r>
    </w:p>
    <w:p w:rsidR="003A016E" w:rsidRDefault="003A016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от</w:t>
      </w:r>
      <w:r>
        <w:rPr>
          <w:sz w:val="28"/>
          <w:szCs w:val="28"/>
        </w:rPr>
        <w:t xml:space="preserve"> 29.05.2006г.</w:t>
      </w:r>
      <w:r w:rsidR="00835E9E" w:rsidRPr="00C15549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249</w:t>
      </w:r>
    </w:p>
    <w:p w:rsidR="00835E9E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(приложение)</w:t>
      </w:r>
    </w:p>
    <w:p w:rsidR="00BD7926" w:rsidRDefault="00BD7926" w:rsidP="00C15549">
      <w:pPr>
        <w:jc w:val="both"/>
        <w:rPr>
          <w:sz w:val="28"/>
          <w:szCs w:val="28"/>
        </w:rPr>
      </w:pPr>
    </w:p>
    <w:p w:rsidR="00BD7926" w:rsidRDefault="00BD7926" w:rsidP="00C15549">
      <w:pPr>
        <w:jc w:val="both"/>
        <w:rPr>
          <w:sz w:val="28"/>
          <w:szCs w:val="28"/>
        </w:rPr>
      </w:pPr>
    </w:p>
    <w:p w:rsidR="00BD7926" w:rsidRPr="00C15549" w:rsidRDefault="00BD7926" w:rsidP="00BD792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D7926" w:rsidRDefault="00835E9E" w:rsidP="00BD7926">
      <w:pPr>
        <w:jc w:val="center"/>
        <w:rPr>
          <w:sz w:val="28"/>
          <w:szCs w:val="28"/>
        </w:rPr>
      </w:pPr>
      <w:r w:rsidRPr="00C15549">
        <w:rPr>
          <w:sz w:val="28"/>
          <w:szCs w:val="28"/>
        </w:rPr>
        <w:t>ведения реестра муниципальных контрактов</w:t>
      </w:r>
    </w:p>
    <w:p w:rsidR="00835E9E" w:rsidRPr="00C15549" w:rsidRDefault="00835E9E" w:rsidP="00BD7926">
      <w:pPr>
        <w:jc w:val="center"/>
        <w:rPr>
          <w:sz w:val="28"/>
          <w:szCs w:val="28"/>
        </w:rPr>
      </w:pPr>
      <w:r w:rsidRPr="00C15549">
        <w:rPr>
          <w:sz w:val="28"/>
          <w:szCs w:val="28"/>
        </w:rPr>
        <w:t>Лужского муниципального района</w:t>
      </w:r>
    </w:p>
    <w:p w:rsidR="00BD7926" w:rsidRDefault="00BD7926" w:rsidP="00C15549">
      <w:pPr>
        <w:jc w:val="both"/>
        <w:rPr>
          <w:sz w:val="28"/>
          <w:szCs w:val="28"/>
        </w:rPr>
      </w:pP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1.</w:t>
      </w:r>
      <w:r w:rsidR="00835E9E" w:rsidRPr="00C15549">
        <w:rPr>
          <w:sz w:val="28"/>
          <w:szCs w:val="28"/>
        </w:rPr>
        <w:tab/>
        <w:t>Общие положения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1.1.</w:t>
      </w:r>
      <w:r w:rsidR="00835E9E" w:rsidRPr="00C15549">
        <w:rPr>
          <w:sz w:val="28"/>
          <w:szCs w:val="28"/>
        </w:rPr>
        <w:tab/>
        <w:t>Настоящий  порядок устанавливает  процедуру ведения реестра</w:t>
      </w:r>
      <w:r w:rsidR="00835E9E" w:rsidRPr="00C15549">
        <w:rPr>
          <w:sz w:val="28"/>
          <w:szCs w:val="28"/>
        </w:rPr>
        <w:br/>
        <w:t>муниципальных контрактов Лужского муниципального района, заключенных</w:t>
      </w:r>
      <w:r w:rsidR="00835E9E" w:rsidRPr="00C15549">
        <w:rPr>
          <w:sz w:val="28"/>
          <w:szCs w:val="28"/>
        </w:rPr>
        <w:br/>
        <w:t>по итогам    размещения заказов на поставки товаров, выполнение работ,</w:t>
      </w:r>
      <w:r w:rsidR="00835E9E" w:rsidRPr="00C15549">
        <w:rPr>
          <w:sz w:val="28"/>
          <w:szCs w:val="28"/>
        </w:rPr>
        <w:br/>
        <w:t>оказание услуг для муниципальных нужд Лужского муниципального района</w:t>
      </w:r>
      <w:r w:rsidR="00835E9E" w:rsidRPr="00C15549">
        <w:rPr>
          <w:sz w:val="28"/>
          <w:szCs w:val="28"/>
        </w:rPr>
        <w:br/>
        <w:t>(далее - реестр) уполномоченным органом исполнительной власти Лужского</w:t>
      </w:r>
      <w:r w:rsidR="00835E9E" w:rsidRPr="00C15549">
        <w:rPr>
          <w:sz w:val="28"/>
          <w:szCs w:val="28"/>
        </w:rPr>
        <w:br/>
        <w:t>муниципального района - комитетом финансов Лужского муниципального</w:t>
      </w:r>
      <w:r w:rsidR="00835E9E" w:rsidRPr="00C15549">
        <w:rPr>
          <w:sz w:val="28"/>
          <w:szCs w:val="28"/>
        </w:rPr>
        <w:br/>
        <w:t>района (далее - уполномоченный орган).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1.2.</w:t>
      </w:r>
      <w:r w:rsidR="00835E9E" w:rsidRPr="00C15549">
        <w:rPr>
          <w:sz w:val="28"/>
          <w:szCs w:val="28"/>
        </w:rPr>
        <w:tab/>
        <w:t>Уполномоченный     орган     включает     в     реестр     сведения,</w:t>
      </w:r>
      <w:r w:rsidR="00835E9E" w:rsidRPr="00C15549">
        <w:rPr>
          <w:sz w:val="28"/>
          <w:szCs w:val="28"/>
        </w:rPr>
        <w:br/>
        <w:t>предусмотренные частью 2 статьи 18 Федерального закона от 21 июля 2005</w:t>
      </w:r>
      <w:r w:rsidR="00835E9E" w:rsidRPr="00C15549">
        <w:rPr>
          <w:sz w:val="28"/>
          <w:szCs w:val="28"/>
        </w:rPr>
        <w:br/>
        <w:t>года № 94-ФЗ «О размещении заказов на поставки товаров, выполнение</w:t>
      </w:r>
      <w:r w:rsidR="00835E9E" w:rsidRPr="00C15549">
        <w:rPr>
          <w:sz w:val="28"/>
          <w:szCs w:val="28"/>
        </w:rPr>
        <w:br/>
        <w:t>работ, оказание услуг для государственных и муниципальных нужд».</w:t>
      </w:r>
    </w:p>
    <w:p w:rsidR="00835E9E" w:rsidRPr="00C15549" w:rsidRDefault="00835E9E" w:rsidP="00C15549">
      <w:pPr>
        <w:jc w:val="both"/>
        <w:rPr>
          <w:sz w:val="28"/>
          <w:szCs w:val="28"/>
        </w:rPr>
      </w:pPr>
      <w:r w:rsidRPr="00C15549">
        <w:rPr>
          <w:sz w:val="28"/>
          <w:szCs w:val="28"/>
        </w:rPr>
        <w:t>1.3.</w:t>
      </w:r>
      <w:r w:rsidRPr="00C15549">
        <w:rPr>
          <w:sz w:val="28"/>
          <w:szCs w:val="28"/>
        </w:rPr>
        <w:tab/>
        <w:t>Каждая запись в реестре имеет реестровый номер и дату внесения в</w:t>
      </w:r>
      <w:r w:rsidRPr="00C15549">
        <w:rPr>
          <w:sz w:val="28"/>
          <w:szCs w:val="28"/>
        </w:rPr>
        <w:br/>
        <w:t>реестр.</w:t>
      </w:r>
    </w:p>
    <w:p w:rsidR="00BD7926" w:rsidRDefault="00BD7926" w:rsidP="00C15549">
      <w:pPr>
        <w:jc w:val="both"/>
        <w:rPr>
          <w:sz w:val="28"/>
          <w:szCs w:val="28"/>
        </w:rPr>
      </w:pP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Процедура внесения записей в реестр.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2.1.</w:t>
      </w:r>
      <w:r w:rsidR="00835E9E" w:rsidRPr="00C15549">
        <w:rPr>
          <w:sz w:val="28"/>
          <w:szCs w:val="28"/>
        </w:rPr>
        <w:tab/>
        <w:t>Сведения,   предусмотренные  пунктами   1-8   части  2   статьи   18</w:t>
      </w:r>
      <w:r w:rsidR="00835E9E" w:rsidRPr="00C15549">
        <w:rPr>
          <w:sz w:val="28"/>
          <w:szCs w:val="28"/>
        </w:rPr>
        <w:br/>
        <w:t>Федерального закона от 21 июля 2005 года № 94-ФЗ «О размещении заказов</w:t>
      </w:r>
      <w:r w:rsidR="00835E9E" w:rsidRPr="00C15549">
        <w:rPr>
          <w:sz w:val="28"/>
          <w:szCs w:val="28"/>
        </w:rPr>
        <w:br/>
        <w:t>на поставки товаров, выполнение работ, оказание услуг для государственных</w:t>
      </w:r>
      <w:r w:rsidR="00835E9E" w:rsidRPr="00C15549">
        <w:rPr>
          <w:sz w:val="28"/>
          <w:szCs w:val="28"/>
        </w:rPr>
        <w:br/>
        <w:t>и муниципальных нужд» (далее  - федеральный закон), вносятся в реестр на</w:t>
      </w:r>
      <w:r w:rsidR="00835E9E" w:rsidRPr="00C15549">
        <w:rPr>
          <w:sz w:val="28"/>
          <w:szCs w:val="28"/>
        </w:rPr>
        <w:br/>
        <w:t>основании      сведений,   предоставленных     муниципальными   заказчиками</w:t>
      </w:r>
      <w:r w:rsidR="00835E9E" w:rsidRPr="00C15549">
        <w:rPr>
          <w:sz w:val="28"/>
          <w:szCs w:val="28"/>
        </w:rPr>
        <w:br/>
        <w:t>Лужского муниципального района.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2.2.</w:t>
      </w:r>
      <w:r w:rsidR="00835E9E" w:rsidRPr="00C15549">
        <w:rPr>
          <w:sz w:val="28"/>
          <w:szCs w:val="28"/>
        </w:rPr>
        <w:tab/>
        <w:t>В течение трех дней со дня заключения муниципального контракта</w:t>
      </w:r>
      <w:r w:rsidR="00835E9E" w:rsidRPr="00C15549">
        <w:rPr>
          <w:sz w:val="28"/>
          <w:szCs w:val="28"/>
        </w:rPr>
        <w:br/>
        <w:t>заказчик направляет в уполномоченный орган сведения, предусмотренные</w:t>
      </w:r>
      <w:r w:rsidR="00835E9E" w:rsidRPr="00C15549">
        <w:rPr>
          <w:sz w:val="28"/>
          <w:szCs w:val="28"/>
        </w:rPr>
        <w:br/>
        <w:t>федеральным законом, в письменном виде по форм</w:t>
      </w:r>
      <w:r w:rsidR="00014A51">
        <w:rPr>
          <w:sz w:val="28"/>
          <w:szCs w:val="28"/>
        </w:rPr>
        <w:t>е</w:t>
      </w:r>
      <w:r w:rsidR="00835E9E" w:rsidRPr="00C15549">
        <w:rPr>
          <w:sz w:val="28"/>
          <w:szCs w:val="28"/>
        </w:rPr>
        <w:t xml:space="preserve"> согласно приложению к</w:t>
      </w:r>
      <w:r w:rsidR="00835E9E" w:rsidRPr="00C15549">
        <w:rPr>
          <w:sz w:val="28"/>
          <w:szCs w:val="28"/>
        </w:rPr>
        <w:br/>
        <w:t>настоящему    порядку,    а    также    необходимое    количество    экземпляров</w:t>
      </w:r>
      <w:r w:rsidR="00835E9E" w:rsidRPr="00C15549">
        <w:rPr>
          <w:sz w:val="28"/>
          <w:szCs w:val="28"/>
        </w:rPr>
        <w:br/>
        <w:t>муниципального контракта со всеми приложениями. Листы муниципального</w:t>
      </w:r>
      <w:r w:rsidR="00835E9E" w:rsidRPr="00C15549">
        <w:rPr>
          <w:sz w:val="28"/>
          <w:szCs w:val="28"/>
        </w:rPr>
        <w:br/>
        <w:t>контракта   должны   быть   пронумерованы,   прошиты,   скреплены   печатью</w:t>
      </w:r>
      <w:r w:rsidR="00835E9E" w:rsidRPr="00C15549">
        <w:rPr>
          <w:sz w:val="28"/>
          <w:szCs w:val="28"/>
        </w:rPr>
        <w:br/>
        <w:t>муниципального заказчика и заверены подписью уполномоченного на это</w:t>
      </w:r>
      <w:r w:rsidR="00835E9E" w:rsidRPr="00C15549">
        <w:rPr>
          <w:sz w:val="28"/>
          <w:szCs w:val="28"/>
        </w:rPr>
        <w:br/>
        <w:t>должностного лица.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В случаях, когда федеральным законом предусмотрена необходимость уведомления органа, уполномоченного на осуществление контроля в сфере</w:t>
      </w:r>
    </w:p>
    <w:p w:rsidR="00835E9E" w:rsidRPr="00C15549" w:rsidRDefault="00835E9E" w:rsidP="00C15549">
      <w:pPr>
        <w:jc w:val="both"/>
        <w:rPr>
          <w:sz w:val="28"/>
          <w:szCs w:val="28"/>
        </w:rPr>
        <w:sectPr w:rsidR="00835E9E" w:rsidRPr="00C15549" w:rsidSect="00C15549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35E9E" w:rsidRPr="00C15549" w:rsidRDefault="00835E9E" w:rsidP="00C15549">
      <w:pPr>
        <w:jc w:val="both"/>
        <w:rPr>
          <w:sz w:val="28"/>
          <w:szCs w:val="28"/>
        </w:rPr>
      </w:pPr>
      <w:r w:rsidRPr="00C15549">
        <w:rPr>
          <w:sz w:val="28"/>
          <w:szCs w:val="28"/>
        </w:rPr>
        <w:lastRenderedPageBreak/>
        <w:t>размещения  заказа,  в  перечень  документов,  необходимых  для  внесения муниципального контракта в реестр муниципальных контрактов Лужского муниципального района, включается доку</w:t>
      </w:r>
      <w:r w:rsidR="00014A51">
        <w:rPr>
          <w:sz w:val="28"/>
          <w:szCs w:val="28"/>
        </w:rPr>
        <w:t>мент органа, уполномоченного на</w:t>
      </w:r>
      <w:r w:rsidRPr="00C15549">
        <w:rPr>
          <w:sz w:val="28"/>
          <w:szCs w:val="28"/>
        </w:rPr>
        <w:t xml:space="preserve"> осуществление   контроля   в   сфере   размещения   заказа,   подтверждающий получение такого уведомления.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2.3.</w:t>
      </w:r>
      <w:r w:rsidR="00835E9E" w:rsidRPr="00C15549">
        <w:rPr>
          <w:sz w:val="28"/>
          <w:szCs w:val="28"/>
        </w:rPr>
        <w:tab/>
        <w:t>Сведения,   предусмотренные   федеральным   законом,   вносятся</w:t>
      </w:r>
      <w:r w:rsidR="00835E9E" w:rsidRPr="00C15549">
        <w:rPr>
          <w:sz w:val="28"/>
          <w:szCs w:val="28"/>
        </w:rPr>
        <w:br/>
        <w:t>уполномоченным органом в реестр в течение трех рабочих дней со дня их</w:t>
      </w:r>
      <w:r w:rsidR="00835E9E" w:rsidRPr="00C15549">
        <w:rPr>
          <w:sz w:val="28"/>
          <w:szCs w:val="28"/>
        </w:rPr>
        <w:br/>
        <w:t>получения.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2.4.</w:t>
      </w:r>
      <w:r w:rsidR="00835E9E" w:rsidRPr="00C15549">
        <w:rPr>
          <w:sz w:val="28"/>
          <w:szCs w:val="28"/>
        </w:rPr>
        <w:tab/>
        <w:t>В    срок,    указанный    в    пункте    2.3    настоящего    Порядка,</w:t>
      </w:r>
      <w:r w:rsidR="00835E9E" w:rsidRPr="00C15549">
        <w:rPr>
          <w:sz w:val="28"/>
          <w:szCs w:val="28"/>
        </w:rPr>
        <w:br/>
        <w:t>уполномоченным органом на всех листах всех экземпляров муниципального</w:t>
      </w:r>
      <w:r w:rsidR="00835E9E" w:rsidRPr="00C15549">
        <w:rPr>
          <w:sz w:val="28"/>
          <w:szCs w:val="28"/>
        </w:rPr>
        <w:br/>
        <w:t>контракта     проставляется  реестровый   номер   контракта  в   штемпельном</w:t>
      </w:r>
      <w:r w:rsidR="00835E9E" w:rsidRPr="00C15549">
        <w:rPr>
          <w:sz w:val="28"/>
          <w:szCs w:val="28"/>
        </w:rPr>
        <w:br/>
        <w:t>оттиске «Комитет финансов Лужского муниципального района. Внесено в</w:t>
      </w:r>
    </w:p>
    <w:p w:rsidR="00835E9E" w:rsidRPr="00C15549" w:rsidRDefault="00835E9E" w:rsidP="00C15549">
      <w:pPr>
        <w:jc w:val="both"/>
        <w:rPr>
          <w:sz w:val="28"/>
          <w:szCs w:val="28"/>
        </w:rPr>
      </w:pPr>
      <w:r w:rsidRPr="00C15549">
        <w:rPr>
          <w:sz w:val="28"/>
          <w:szCs w:val="28"/>
        </w:rPr>
        <w:t xml:space="preserve">реестр    под № </w:t>
      </w:r>
      <w:r w:rsidRPr="00C15549">
        <w:rPr>
          <w:sz w:val="28"/>
          <w:szCs w:val="28"/>
        </w:rPr>
        <w:tab/>
        <w:t xml:space="preserve">, дата </w:t>
      </w:r>
      <w:r w:rsidRPr="00C15549">
        <w:rPr>
          <w:sz w:val="28"/>
          <w:szCs w:val="28"/>
        </w:rPr>
        <w:tab/>
        <w:t>» подпись ответственного исполнителя</w:t>
      </w:r>
    </w:p>
    <w:p w:rsidR="00835E9E" w:rsidRPr="00C15549" w:rsidRDefault="00835E9E" w:rsidP="00C15549">
      <w:pPr>
        <w:jc w:val="both"/>
        <w:rPr>
          <w:sz w:val="28"/>
          <w:szCs w:val="28"/>
        </w:rPr>
      </w:pPr>
      <w:r w:rsidRPr="00C15549">
        <w:rPr>
          <w:sz w:val="28"/>
          <w:szCs w:val="28"/>
        </w:rPr>
        <w:t>уполномоченного органа. В тот же рабочий день уполномоченный орган направляет муниципальному заказчику экземпляры контрактов с отметкой о внесении в реестр, один экземпляр оставляет у себя.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2.5.</w:t>
      </w:r>
      <w:r w:rsidR="00835E9E" w:rsidRPr="00C15549">
        <w:rPr>
          <w:sz w:val="28"/>
          <w:szCs w:val="28"/>
        </w:rPr>
        <w:tab/>
        <w:t>Сведения о внесении изменений в муниципальный контракт путем</w:t>
      </w:r>
      <w:r w:rsidR="00835E9E" w:rsidRPr="00C15549">
        <w:rPr>
          <w:sz w:val="28"/>
          <w:szCs w:val="28"/>
        </w:rPr>
        <w:br/>
        <w:t>заключения    дополнительных    соглашений    должны    быть    направлены</w:t>
      </w:r>
      <w:r w:rsidR="00835E9E" w:rsidRPr="00C15549">
        <w:rPr>
          <w:sz w:val="28"/>
          <w:szCs w:val="28"/>
        </w:rPr>
        <w:br/>
        <w:t>муниципальным   заказчиком   уполномоченному   органу   в   течение   трех</w:t>
      </w:r>
      <w:r w:rsidR="00835E9E" w:rsidRPr="00C15549">
        <w:rPr>
          <w:sz w:val="28"/>
          <w:szCs w:val="28"/>
        </w:rPr>
        <w:br/>
        <w:t>рабочих дней со дня подписания дополнительных соглашений. При этом</w:t>
      </w:r>
      <w:r w:rsidR="00835E9E" w:rsidRPr="00C15549">
        <w:rPr>
          <w:sz w:val="28"/>
          <w:szCs w:val="28"/>
        </w:rPr>
        <w:br/>
        <w:t>ранее внесенные в реестр сведения сохраняются.</w:t>
      </w: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2.6.</w:t>
      </w:r>
      <w:r w:rsidR="00835E9E" w:rsidRPr="00C15549">
        <w:rPr>
          <w:sz w:val="28"/>
          <w:szCs w:val="28"/>
        </w:rPr>
        <w:tab/>
        <w:t>Дополнительные   соглашения   к   муниципальным   контрактам,</w:t>
      </w:r>
      <w:r w:rsidR="00835E9E" w:rsidRPr="00C15549">
        <w:rPr>
          <w:sz w:val="28"/>
          <w:szCs w:val="28"/>
        </w:rPr>
        <w:br/>
        <w:t>заключенным до   1  января 2006 года,  обязательства сторон по  которым</w:t>
      </w:r>
      <w:r w:rsidR="00835E9E" w:rsidRPr="00C15549">
        <w:rPr>
          <w:sz w:val="28"/>
          <w:szCs w:val="28"/>
        </w:rPr>
        <w:br/>
        <w:t>переходят на 2006 и последующие годы, п</w:t>
      </w:r>
      <w:r w:rsidR="001E2D7E">
        <w:rPr>
          <w:sz w:val="28"/>
          <w:szCs w:val="28"/>
        </w:rPr>
        <w:t>од</w:t>
      </w:r>
      <w:r w:rsidR="00835E9E" w:rsidRPr="00C15549">
        <w:rPr>
          <w:sz w:val="28"/>
          <w:szCs w:val="28"/>
        </w:rPr>
        <w:t>лежат внесению в реестр в</w:t>
      </w:r>
      <w:r w:rsidR="00835E9E" w:rsidRPr="00C15549">
        <w:rPr>
          <w:sz w:val="28"/>
          <w:szCs w:val="28"/>
        </w:rPr>
        <w:br/>
        <w:t>соответствии с настоящим Порядком.</w:t>
      </w:r>
    </w:p>
    <w:p w:rsidR="00BD7926" w:rsidRDefault="00BD7926" w:rsidP="00C15549">
      <w:pPr>
        <w:jc w:val="both"/>
        <w:rPr>
          <w:sz w:val="28"/>
          <w:szCs w:val="28"/>
        </w:rPr>
      </w:pPr>
    </w:p>
    <w:p w:rsidR="00835E9E" w:rsidRPr="00C15549" w:rsidRDefault="00BD7926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Предоставление сведений, содержащихся в реестре.</w:t>
      </w:r>
    </w:p>
    <w:p w:rsidR="00835E9E" w:rsidRPr="00C15549" w:rsidRDefault="001E2D7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Сведения, содержащиеся в реестре, являются открытыми и общедоступными.</w:t>
      </w:r>
    </w:p>
    <w:p w:rsidR="00835E9E" w:rsidRPr="00C15549" w:rsidRDefault="001E2D7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Уполномоченный орган обеспечивает в предусмотренные федеральным законом сроки размещение предусмотренных федеральным законом сведений на официальном сайте Лужского муниципального района, адрес которого утверждается администрацией Лужского муниципального района</w:t>
      </w:r>
    </w:p>
    <w:p w:rsidR="001E2D7E" w:rsidRDefault="001E2D7E" w:rsidP="00C15549">
      <w:pPr>
        <w:jc w:val="both"/>
        <w:rPr>
          <w:sz w:val="28"/>
          <w:szCs w:val="28"/>
        </w:rPr>
      </w:pPr>
    </w:p>
    <w:p w:rsidR="00835E9E" w:rsidRPr="00C15549" w:rsidRDefault="001E2D7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35E9E" w:rsidRPr="00C15549">
        <w:rPr>
          <w:sz w:val="28"/>
          <w:szCs w:val="28"/>
        </w:rPr>
        <w:t>Заключительное положение.</w:t>
      </w:r>
    </w:p>
    <w:p w:rsidR="00C15549" w:rsidRPr="00C15549" w:rsidRDefault="001E2D7E" w:rsidP="00C15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5E9E" w:rsidRPr="00C15549">
        <w:rPr>
          <w:sz w:val="28"/>
          <w:szCs w:val="28"/>
        </w:rPr>
        <w:t>Порядок осуществления контроля за финансированием и исполнением муниципальных контрактов, заключаемых по итогам размещении заказов на поставки товаров, выполнение работ, оказание услуг для муниципальных нужд Лужского муниципального района, разрабатывается и утверждается приказом комитета финансов Лужского муниципального района.</w:t>
      </w:r>
    </w:p>
    <w:sectPr w:rsidR="00C15549" w:rsidRPr="00C15549" w:rsidSect="00C15549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15549"/>
    <w:rsid w:val="00014A51"/>
    <w:rsid w:val="001E2D7E"/>
    <w:rsid w:val="00245E36"/>
    <w:rsid w:val="003A016E"/>
    <w:rsid w:val="004336B7"/>
    <w:rsid w:val="00465BF5"/>
    <w:rsid w:val="004D302F"/>
    <w:rsid w:val="006C4924"/>
    <w:rsid w:val="00747F98"/>
    <w:rsid w:val="00835E9E"/>
    <w:rsid w:val="009B4399"/>
    <w:rsid w:val="00BD7926"/>
    <w:rsid w:val="00C15549"/>
    <w:rsid w:val="00CC5A12"/>
    <w:rsid w:val="00EC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4725</Characters>
  <Application>Microsoft Office Word</Application>
  <DocSecurity>0</DocSecurity>
  <Lines>39</Lines>
  <Paragraphs>11</Paragraphs>
  <ScaleCrop>false</ScaleCrop>
  <Company>1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2006-06-02T05:26:00Z</cp:lastPrinted>
  <dcterms:created xsi:type="dcterms:W3CDTF">2025-01-30T12:02:00Z</dcterms:created>
  <dcterms:modified xsi:type="dcterms:W3CDTF">2025-01-30T12:02:00Z</dcterms:modified>
</cp:coreProperties>
</file>