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38" w:rsidRDefault="00AC3338" w:rsidP="002D4DF5">
      <w:pPr>
        <w:jc w:val="both"/>
      </w:pPr>
    </w:p>
    <w:p w:rsidR="002D4DF5" w:rsidRDefault="002D4DF5" w:rsidP="002D4DF5">
      <w:pPr>
        <w:jc w:val="both"/>
      </w:pPr>
    </w:p>
    <w:p w:rsidR="002D4DF5" w:rsidRDefault="002D4DF5" w:rsidP="002D4DF5">
      <w:pPr>
        <w:jc w:val="both"/>
      </w:pPr>
    </w:p>
    <w:p w:rsidR="002D4DF5" w:rsidRDefault="002D4DF5" w:rsidP="002D4DF5">
      <w:pPr>
        <w:jc w:val="both"/>
      </w:pPr>
    </w:p>
    <w:p w:rsidR="002D4DF5" w:rsidRDefault="002D4DF5" w:rsidP="002D4DF5">
      <w:pPr>
        <w:jc w:val="both"/>
      </w:pPr>
    </w:p>
    <w:p w:rsidR="002D4DF5" w:rsidRDefault="002D4DF5" w:rsidP="002D4DF5">
      <w:pPr>
        <w:jc w:val="both"/>
      </w:pPr>
    </w:p>
    <w:p w:rsidR="002D4DF5" w:rsidRDefault="002D4DF5" w:rsidP="002D4DF5">
      <w:pPr>
        <w:jc w:val="both"/>
      </w:pPr>
    </w:p>
    <w:p w:rsidR="002D4DF5" w:rsidRDefault="002D4DF5" w:rsidP="002D4DF5">
      <w:pPr>
        <w:jc w:val="both"/>
      </w:pPr>
    </w:p>
    <w:p w:rsidR="002D4DF5" w:rsidRDefault="002D4DF5" w:rsidP="002D4DF5">
      <w:pPr>
        <w:jc w:val="both"/>
      </w:pPr>
    </w:p>
    <w:p w:rsidR="002D4DF5" w:rsidRDefault="002D4DF5" w:rsidP="002D4DF5">
      <w:pPr>
        <w:jc w:val="both"/>
      </w:pPr>
      <w:r>
        <w:tab/>
        <w:t>21 июня 2006г.</w:t>
      </w:r>
      <w:r>
        <w:tab/>
        <w:t>319</w:t>
      </w:r>
    </w:p>
    <w:p w:rsidR="002D4DF5" w:rsidRDefault="002D4DF5" w:rsidP="002D4DF5">
      <w:pPr>
        <w:jc w:val="both"/>
      </w:pPr>
    </w:p>
    <w:p w:rsidR="002D4DF5" w:rsidRDefault="002D4DF5" w:rsidP="002D4DF5">
      <w:pPr>
        <w:jc w:val="both"/>
      </w:pPr>
    </w:p>
    <w:p w:rsidR="002D4DF5" w:rsidRDefault="002D4DF5" w:rsidP="002D4DF5">
      <w:pPr>
        <w:jc w:val="both"/>
      </w:pPr>
      <w:r>
        <w:tab/>
        <w:t>Об утверждении новой</w:t>
      </w:r>
    </w:p>
    <w:p w:rsidR="002D4DF5" w:rsidRDefault="002D4DF5" w:rsidP="002D4DF5">
      <w:pPr>
        <w:jc w:val="both"/>
      </w:pPr>
      <w:r>
        <w:tab/>
        <w:t>редакции Уставов МОУДОД</w:t>
      </w:r>
    </w:p>
    <w:p w:rsidR="002D4DF5" w:rsidRDefault="002D4DF5" w:rsidP="002D4DF5">
      <w:pPr>
        <w:jc w:val="both"/>
      </w:pPr>
      <w:r>
        <w:tab/>
        <w:t>«Лужская детская художественная</w:t>
      </w:r>
    </w:p>
    <w:p w:rsidR="002D4DF5" w:rsidRDefault="002D4DF5" w:rsidP="002D4DF5">
      <w:pPr>
        <w:jc w:val="both"/>
      </w:pPr>
      <w:r>
        <w:tab/>
        <w:t>школа» и «Толмачевская детская</w:t>
      </w:r>
    </w:p>
    <w:p w:rsidR="002D4DF5" w:rsidRDefault="002D4DF5" w:rsidP="002D4DF5">
      <w:pPr>
        <w:jc w:val="both"/>
      </w:pPr>
      <w:r>
        <w:tab/>
        <w:t>музыкальная школа»</w:t>
      </w:r>
    </w:p>
    <w:p w:rsidR="002D4DF5" w:rsidRDefault="002D4DF5" w:rsidP="002D4DF5">
      <w:pPr>
        <w:jc w:val="both"/>
      </w:pPr>
    </w:p>
    <w:p w:rsidR="002D4DF5" w:rsidRDefault="002D4DF5" w:rsidP="002D4DF5">
      <w:pPr>
        <w:jc w:val="both"/>
      </w:pPr>
    </w:p>
    <w:p w:rsidR="002D4DF5" w:rsidRDefault="002D4DF5" w:rsidP="002D4DF5">
      <w:pPr>
        <w:jc w:val="both"/>
      </w:pPr>
      <w:r>
        <w:tab/>
        <w:t>В соответствии с Федеральным законом от 03.10.2003г.</w:t>
      </w:r>
      <w:r w:rsidR="001F4541">
        <w:t xml:space="preserve"> № 131-фз «Об общих принципах организации местного самоуправления в Российской Федерации» п о с т а н о в л я ю:</w:t>
      </w:r>
    </w:p>
    <w:p w:rsidR="001F4541" w:rsidRDefault="001F4541" w:rsidP="002D4DF5">
      <w:pPr>
        <w:jc w:val="both"/>
      </w:pPr>
    </w:p>
    <w:p w:rsidR="001F4541" w:rsidRDefault="001F4541" w:rsidP="002D4DF5">
      <w:pPr>
        <w:jc w:val="both"/>
      </w:pPr>
      <w:r>
        <w:tab/>
        <w:t>1. Утвердить новую редакцию Устава муниципального образовательного учреждения дополнительного образования детей «Лужская детская художественная школа».</w:t>
      </w:r>
    </w:p>
    <w:p w:rsidR="001F4541" w:rsidRDefault="001F4541" w:rsidP="002D4DF5">
      <w:pPr>
        <w:jc w:val="both"/>
      </w:pPr>
    </w:p>
    <w:p w:rsidR="001F4541" w:rsidRDefault="001F4541" w:rsidP="002D4DF5">
      <w:pPr>
        <w:jc w:val="both"/>
      </w:pPr>
      <w:r>
        <w:tab/>
        <w:t xml:space="preserve">2. Утвердить новую редакцию Устава муниципального образовательного учреждения дополнительного образования детей «Толмачевская детская </w:t>
      </w:r>
      <w:r w:rsidR="00C63BC3">
        <w:t>музыкальная</w:t>
      </w:r>
      <w:r>
        <w:t xml:space="preserve"> школа».</w:t>
      </w:r>
    </w:p>
    <w:p w:rsidR="001F4541" w:rsidRDefault="001F4541" w:rsidP="002D4DF5">
      <w:pPr>
        <w:jc w:val="both"/>
      </w:pPr>
    </w:p>
    <w:p w:rsidR="001F4541" w:rsidRDefault="001F4541" w:rsidP="002D4DF5">
      <w:pPr>
        <w:jc w:val="both"/>
      </w:pPr>
      <w:r>
        <w:tab/>
        <w:t xml:space="preserve">3. </w:t>
      </w:r>
      <w:r w:rsidR="002227D9">
        <w:t>Осуществить государственную регистрацию Уставов в установленном законом порядке.</w:t>
      </w:r>
    </w:p>
    <w:p w:rsidR="002227D9" w:rsidRDefault="002227D9" w:rsidP="002D4DF5">
      <w:pPr>
        <w:jc w:val="both"/>
      </w:pPr>
    </w:p>
    <w:p w:rsidR="002227D9" w:rsidRDefault="002227D9" w:rsidP="002D4DF5">
      <w:pPr>
        <w:jc w:val="both"/>
      </w:pPr>
      <w:r>
        <w:t>Глава администрации</w:t>
      </w:r>
    </w:p>
    <w:p w:rsidR="002227D9" w:rsidRDefault="002227D9" w:rsidP="002D4DF5">
      <w:pPr>
        <w:jc w:val="both"/>
      </w:pPr>
      <w:r>
        <w:t>Лужского муниципального района</w:t>
      </w:r>
      <w:r>
        <w:tab/>
      </w:r>
      <w:r>
        <w:tab/>
      </w:r>
      <w:r>
        <w:tab/>
      </w:r>
      <w:r>
        <w:tab/>
      </w:r>
      <w:r>
        <w:tab/>
        <w:t>С.Н.Тимофеев</w:t>
      </w:r>
    </w:p>
    <w:p w:rsidR="002227D9" w:rsidRDefault="002227D9" w:rsidP="002D4DF5">
      <w:pPr>
        <w:jc w:val="both"/>
      </w:pPr>
    </w:p>
    <w:p w:rsidR="002227D9" w:rsidRDefault="002227D9" w:rsidP="002D4DF5">
      <w:pPr>
        <w:jc w:val="both"/>
      </w:pPr>
    </w:p>
    <w:p w:rsidR="002227D9" w:rsidRDefault="002227D9" w:rsidP="002D4DF5">
      <w:pPr>
        <w:jc w:val="both"/>
      </w:pPr>
    </w:p>
    <w:p w:rsidR="002227D9" w:rsidRDefault="002227D9" w:rsidP="002D4DF5">
      <w:pPr>
        <w:jc w:val="both"/>
      </w:pPr>
    </w:p>
    <w:p w:rsidR="002227D9" w:rsidRDefault="002227D9" w:rsidP="002D4DF5">
      <w:pPr>
        <w:jc w:val="both"/>
      </w:pPr>
    </w:p>
    <w:p w:rsidR="002227D9" w:rsidRDefault="002227D9" w:rsidP="002D4DF5">
      <w:pPr>
        <w:jc w:val="both"/>
      </w:pPr>
    </w:p>
    <w:p w:rsidR="002227D9" w:rsidRDefault="002227D9" w:rsidP="002D4DF5">
      <w:pPr>
        <w:jc w:val="both"/>
      </w:pPr>
    </w:p>
    <w:p w:rsidR="001F4541" w:rsidRDefault="002227D9" w:rsidP="002D4DF5">
      <w:pPr>
        <w:jc w:val="both"/>
      </w:pPr>
      <w:r>
        <w:t>Разослано: КФ, ЛДХШ - 5 экз., ТДМШ - 5 экз., сектор культуры, прокуратура.</w:t>
      </w:r>
      <w:r w:rsidR="001F4541">
        <w:tab/>
      </w:r>
    </w:p>
    <w:sectPr w:rsidR="001F4541" w:rsidSect="00616EBF">
      <w:type w:val="continuous"/>
      <w:pgSz w:w="11909" w:h="16834" w:code="9"/>
      <w:pgMar w:top="1134" w:right="567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rawingGridHorizontalSpacing w:val="140"/>
  <w:drawingGridVerticalSpacing w:val="381"/>
  <w:displayHorizontalDrawingGridEvery w:val="0"/>
  <w:characterSpacingControl w:val="doNotCompress"/>
  <w:doNotValidateAgainstSchema/>
  <w:doNotDemarcateInvalidXml/>
  <w:compat/>
  <w:rsids>
    <w:rsidRoot w:val="002D4DF5"/>
    <w:rsid w:val="000541C3"/>
    <w:rsid w:val="001315F1"/>
    <w:rsid w:val="001F4541"/>
    <w:rsid w:val="002227D9"/>
    <w:rsid w:val="00256433"/>
    <w:rsid w:val="002D4DF5"/>
    <w:rsid w:val="003347BA"/>
    <w:rsid w:val="003A4FA0"/>
    <w:rsid w:val="004571B3"/>
    <w:rsid w:val="005C2134"/>
    <w:rsid w:val="00616EBF"/>
    <w:rsid w:val="007F1976"/>
    <w:rsid w:val="0091435E"/>
    <w:rsid w:val="009D7F2B"/>
    <w:rsid w:val="00AC3338"/>
    <w:rsid w:val="00BE0766"/>
    <w:rsid w:val="00C63BC3"/>
    <w:rsid w:val="00D67DE4"/>
    <w:rsid w:val="00E717AF"/>
    <w:rsid w:val="00EC70F4"/>
    <w:rsid w:val="00F450C4"/>
    <w:rsid w:val="00FA7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>1</Company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Машбюро</dc:creator>
  <cp:lastModifiedBy>MihailovaAR</cp:lastModifiedBy>
  <cp:revision>2</cp:revision>
  <dcterms:created xsi:type="dcterms:W3CDTF">2025-01-30T11:48:00Z</dcterms:created>
  <dcterms:modified xsi:type="dcterms:W3CDTF">2025-01-30T11:48:00Z</dcterms:modified>
</cp:coreProperties>
</file>