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21F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05 августа 2008 г.</w:t>
        <w:tab/>
        <w:tab/>
        <w:t>433</w:t>
      </w: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21F" w:rsidP="00A6321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6321F" w:rsidR="009E7F89">
        <w:rPr>
          <w:rFonts w:ascii="Times New Roman" w:hAnsi="Times New Roman" w:cs="Times New Roman"/>
          <w:sz w:val="28"/>
          <w:szCs w:val="28"/>
        </w:rPr>
        <w:t xml:space="preserve">Об организации военно-спортивного </w:t>
      </w:r>
    </w:p>
    <w:p w:rsidR="009E7F89" w:rsidRPr="00A6321F" w:rsidP="00A6321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 xml:space="preserve">оздоровительного лагеря </w:t>
      </w:r>
      <w:r w:rsidR="00A6321F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A6321F">
        <w:rPr>
          <w:rFonts w:ascii="Times New Roman" w:hAnsi="Times New Roman" w:cs="Times New Roman"/>
          <w:sz w:val="28"/>
          <w:szCs w:val="28"/>
        </w:rPr>
        <w:t>»</w:t>
      </w: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 xml:space="preserve">В целях обеспечения летней занятости детей и подростков, их оздоровления, профилактики правонарушений и безнадзорности, в соответствии с комплексной программой </w:t>
      </w:r>
      <w:r w:rsidR="00A6321F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 xml:space="preserve">Лето </w:t>
      </w:r>
      <w:r w:rsidR="00752469">
        <w:rPr>
          <w:rFonts w:ascii="Times New Roman" w:hAnsi="Times New Roman" w:cs="Times New Roman"/>
          <w:sz w:val="28"/>
          <w:szCs w:val="28"/>
        </w:rPr>
        <w:t>-</w:t>
      </w:r>
      <w:r w:rsidRPr="00A6321F">
        <w:rPr>
          <w:rFonts w:ascii="Times New Roman" w:hAnsi="Times New Roman" w:cs="Times New Roman"/>
          <w:sz w:val="28"/>
          <w:szCs w:val="28"/>
        </w:rPr>
        <w:t xml:space="preserve"> 2008</w:t>
      </w:r>
      <w:r w:rsidR="00A6321F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Лужского муниципального района № 296 от 27 мая 2008 </w:t>
      </w:r>
      <w:r w:rsidR="00A6321F">
        <w:rPr>
          <w:rFonts w:ascii="Times New Roman" w:hAnsi="Times New Roman" w:cs="Times New Roman"/>
          <w:sz w:val="28"/>
          <w:szCs w:val="28"/>
        </w:rPr>
        <w:t>года</w:t>
      </w:r>
      <w:r w:rsidRPr="00A6321F">
        <w:rPr>
          <w:rFonts w:ascii="Times New Roman" w:hAnsi="Times New Roman" w:cs="Times New Roman"/>
          <w:sz w:val="28"/>
          <w:szCs w:val="28"/>
        </w:rPr>
        <w:t>,</w:t>
      </w:r>
      <w:r w:rsidR="00A6321F">
        <w:rPr>
          <w:rFonts w:ascii="Times New Roman" w:hAnsi="Times New Roman" w:cs="Times New Roman"/>
          <w:sz w:val="28"/>
          <w:szCs w:val="28"/>
        </w:rPr>
        <w:t xml:space="preserve"> п о с т а н о в л я ю</w:t>
      </w:r>
      <w:r w:rsidRPr="00A6321F">
        <w:rPr>
          <w:rFonts w:ascii="Times New Roman" w:hAnsi="Times New Roman" w:cs="Times New Roman"/>
          <w:sz w:val="28"/>
          <w:szCs w:val="28"/>
        </w:rPr>
        <w:t>:</w:t>
      </w: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1.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Отделу образования (Наумова Т.Я.), отделу молодежной политики</w:t>
      </w:r>
      <w:r w:rsidR="009D2F42">
        <w:rPr>
          <w:rFonts w:ascii="Times New Roman" w:hAnsi="Times New Roman" w:cs="Times New Roman"/>
          <w:sz w:val="28"/>
          <w:szCs w:val="28"/>
        </w:rPr>
        <w:t>,</w:t>
      </w:r>
      <w:r w:rsidRPr="00A6321F">
        <w:rPr>
          <w:rFonts w:ascii="Times New Roman" w:hAnsi="Times New Roman" w:cs="Times New Roman"/>
          <w:sz w:val="28"/>
          <w:szCs w:val="28"/>
        </w:rPr>
        <w:t xml:space="preserve"> спорта и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культуры (Великанова В.А.), комитету социальной защиты населения (Вурмс В.Г.),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(Волкова Л.А) открыть на базе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 xml:space="preserve">воинской части 34035 специализированный оздоровительный лагерь </w:t>
      </w:r>
      <w:r w:rsidR="00A6321F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A6321F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для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несовершеннолетних, состоящих на учете в ОДН ОВД по Лужскому району, детей и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подростков из малообеспеченных семей, семей социального риска в одну смену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с 08 августа по 28 августа 2008г. (21 день, 20 воспитанников).</w:t>
      </w: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2.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Назначить начальником оздоровительного лагеря Мельникову Татьяну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Дмитриевну, тренера</w:t>
      </w:r>
      <w:r w:rsidR="00752469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-</w:t>
      </w:r>
      <w:r w:rsidR="00752469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преподавателя муниципального образовательного учреждения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дополнительного образования детей «Детская юношеская спортивная школа»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(МОУ ДОД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«ДЮСШ»). Возложить на нее ответственность за жизнь и здоровье детей и подростков в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 xml:space="preserve">военно-спортивном лагере </w:t>
      </w:r>
      <w:r w:rsidR="00A6321F">
        <w:rPr>
          <w:rFonts w:ascii="Times New Roman" w:hAnsi="Times New Roman" w:cs="Times New Roman"/>
          <w:sz w:val="28"/>
          <w:szCs w:val="28"/>
        </w:rPr>
        <w:t>«Подросток».</w:t>
      </w:r>
    </w:p>
    <w:p w:rsid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3.</w:t>
      </w:r>
      <w:r w:rsidR="00A6321F">
        <w:rPr>
          <w:rFonts w:ascii="Times New Roman" w:hAnsi="Times New Roman" w:cs="Times New Roman"/>
          <w:sz w:val="28"/>
          <w:szCs w:val="28"/>
        </w:rPr>
        <w:t xml:space="preserve"> З</w:t>
      </w:r>
      <w:r w:rsidRPr="00A6321F">
        <w:rPr>
          <w:rFonts w:ascii="Times New Roman" w:hAnsi="Times New Roman" w:cs="Times New Roman"/>
          <w:sz w:val="28"/>
          <w:szCs w:val="28"/>
        </w:rPr>
        <w:t>аведующему отделом образования (Наумова Т.Я.)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и директору ЦБУК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 xml:space="preserve">(Бойкова Т.В.) направить на организацию военно-спортивного лагеря </w:t>
      </w:r>
      <w:r w:rsidR="00A6321F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A6321F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денежные средства в сумме 93000</w:t>
      </w:r>
      <w:r w:rsidR="00A6321F">
        <w:rPr>
          <w:rFonts w:ascii="Times New Roman" w:hAnsi="Times New Roman" w:cs="Times New Roman"/>
          <w:sz w:val="28"/>
          <w:szCs w:val="28"/>
        </w:rPr>
        <w:t>.</w:t>
      </w:r>
      <w:r w:rsidRPr="00A6321F">
        <w:rPr>
          <w:rFonts w:ascii="Times New Roman" w:hAnsi="Times New Roman" w:cs="Times New Roman"/>
          <w:sz w:val="28"/>
          <w:szCs w:val="28"/>
        </w:rPr>
        <w:t>00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руб.</w:t>
      </w:r>
      <w:r w:rsidR="00A6321F">
        <w:rPr>
          <w:rFonts w:ascii="Times New Roman" w:hAnsi="Times New Roman" w:cs="Times New Roman"/>
          <w:sz w:val="28"/>
          <w:szCs w:val="28"/>
        </w:rPr>
        <w:t xml:space="preserve">, </w:t>
      </w:r>
      <w:r w:rsidRPr="00A6321F">
        <w:rPr>
          <w:rFonts w:ascii="Times New Roman" w:hAnsi="Times New Roman" w:cs="Times New Roman"/>
          <w:sz w:val="28"/>
          <w:szCs w:val="28"/>
        </w:rPr>
        <w:t>предусмотренные в бюджете Лужского муниципального района по муниципальному образовательному учреждению дополнительного образования детей «Детская юношеская спортивная школа»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(МОУ ДОД «ДЮСШ») на организацию оздоровления детей (приложение 1)</w:t>
      </w:r>
      <w:r w:rsidR="00A6321F">
        <w:rPr>
          <w:rFonts w:ascii="Times New Roman" w:hAnsi="Times New Roman" w:cs="Times New Roman"/>
          <w:sz w:val="28"/>
          <w:szCs w:val="28"/>
        </w:rPr>
        <w:t>.</w:t>
      </w:r>
    </w:p>
    <w:p w:rsidR="009E7F89" w:rsidRP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Заведующему отделом молодежной политики</w:t>
      </w:r>
      <w:r w:rsidR="009D2F42">
        <w:rPr>
          <w:rFonts w:ascii="Times New Roman" w:hAnsi="Times New Roman" w:cs="Times New Roman"/>
          <w:sz w:val="28"/>
          <w:szCs w:val="28"/>
        </w:rPr>
        <w:t>,</w:t>
      </w:r>
      <w:r w:rsidRPr="00A6321F">
        <w:rPr>
          <w:rFonts w:ascii="Times New Roman" w:hAnsi="Times New Roman" w:cs="Times New Roman"/>
          <w:sz w:val="28"/>
          <w:szCs w:val="28"/>
        </w:rPr>
        <w:t xml:space="preserve"> спорта и культуры (Великанова В.А.) направить денежные средства в сумме 17230,00 руб., предусмотренные в бюджете Лужского муниципального района в разделе 0707 «молодежная политика и оздоровление детей»</w:t>
      </w:r>
      <w:r w:rsidR="00A6321F">
        <w:rPr>
          <w:rFonts w:ascii="Times New Roman" w:hAnsi="Times New Roman" w:cs="Times New Roman"/>
          <w:sz w:val="28"/>
          <w:szCs w:val="28"/>
        </w:rPr>
        <w:t>,</w:t>
      </w:r>
      <w:r w:rsidRPr="00A6321F">
        <w:rPr>
          <w:rFonts w:ascii="Times New Roman" w:hAnsi="Times New Roman" w:cs="Times New Roman"/>
          <w:sz w:val="28"/>
          <w:szCs w:val="28"/>
        </w:rPr>
        <w:t xml:space="preserve"> в т.ч.: 6000,00 руб. на приобретение спортивного инвентаря для лагеря «Подросток» и 5730,00 руб. на организацию и проведени</w:t>
      </w:r>
      <w:r w:rsidR="00A6321F">
        <w:rPr>
          <w:rFonts w:ascii="Times New Roman" w:hAnsi="Times New Roman" w:cs="Times New Roman"/>
          <w:sz w:val="28"/>
          <w:szCs w:val="28"/>
        </w:rPr>
        <w:t>е</w:t>
      </w:r>
      <w:r w:rsidRPr="00A6321F">
        <w:rPr>
          <w:rFonts w:ascii="Times New Roman" w:hAnsi="Times New Roman" w:cs="Times New Roman"/>
          <w:sz w:val="28"/>
          <w:szCs w:val="28"/>
        </w:rPr>
        <w:t xml:space="preserve"> экскурсии «Тихая моя Родина» для несовершеннолет</w:t>
      </w:r>
      <w:r w:rsidR="00A6321F">
        <w:rPr>
          <w:rFonts w:ascii="Times New Roman" w:hAnsi="Times New Roman" w:cs="Times New Roman"/>
          <w:sz w:val="28"/>
          <w:szCs w:val="28"/>
        </w:rPr>
        <w:t>н</w:t>
      </w:r>
      <w:r w:rsidRPr="00A6321F">
        <w:rPr>
          <w:rFonts w:ascii="Times New Roman" w:hAnsi="Times New Roman" w:cs="Times New Roman"/>
          <w:sz w:val="28"/>
          <w:szCs w:val="28"/>
        </w:rPr>
        <w:t xml:space="preserve">их из военно-спортивного лагеря </w:t>
      </w:r>
      <w:r w:rsidR="00A6321F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A6321F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>, 5500,00руб. на организацию поездки в Гатчинский Дворец для участия в III-м областном фестивале - конкурсе знаменных групп и почетных караулов, посвященных Дню Государственного флага Российской Федерации 22.08.2008 в г.Гатчина .</w:t>
      </w:r>
    </w:p>
    <w:p w:rsidR="009E7F89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Председателю комитета социальной защиты населения (Вурмс В.Г.) направить денежные средства в сумме 30000,00 руб. муниципальному образовательному учреждению дополнительного образования детей «Детская юношеская спортивная школа»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(МОУ ДОД « ДЮСШ») на организацию оздоровления 20 детей на базе лагеря «Подросток»,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заключив соответствующий договор с данным учреждением.</w:t>
      </w: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 xml:space="preserve">4. МОУ ДОД «ДЮСШ» (Чучкаева Т.П.) выплатить заработную плату с начислениями начальнику и работникам лагеря </w:t>
      </w:r>
      <w:r w:rsidR="00A6321F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A6321F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в сумме 42908,00 руб. согласно штатному расписанию (приложение 2), а также обеспечить военно-спортивный лагерь </w:t>
      </w:r>
      <w:r w:rsidR="00A6321F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A6321F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канцелярскими товарами, лечением, на культурные нужды, помывку детей в бане в сумме 7869,00 руб., выделить на обеспечение питания 20 воспитанников денежных средств на сумму 55440,00 руб., перечислить воинской части 34035 денежные средства в сумме 16782,40 руб. для обеспечения охраны и техники безопасности, на хозяйственные расходы, транспортные, текущий ремонт, стирку белья и прочие расходы (приложение 1)</w:t>
      </w:r>
    </w:p>
    <w:p w:rsid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5.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 xml:space="preserve">Начальнику военно-спортивного лагеря </w:t>
      </w:r>
      <w:r w:rsidR="00A6321F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A6321F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Мельниковой Т.Д.:</w:t>
      </w:r>
    </w:p>
    <w:p w:rsidR="009E7F89" w:rsidRPr="00A6321F" w:rsidP="00A63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5.1.</w:t>
      </w:r>
      <w:r w:rsidR="00A6321F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Составить план мероприятий по воспитательной, военно-патриотической,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 xml:space="preserve">культурно-массовой и спортивной работе лагеря </w:t>
      </w:r>
      <w:r w:rsidR="009D2F42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9D2F42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с учетом возраста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воспитанников лагеря. Обеспечить выполнение мероприятий. Данный план согласовать с отделом молодежной политики</w:t>
      </w:r>
      <w:r w:rsidR="009D2F42">
        <w:rPr>
          <w:rFonts w:ascii="Times New Roman" w:hAnsi="Times New Roman" w:cs="Times New Roman"/>
          <w:sz w:val="28"/>
          <w:szCs w:val="28"/>
        </w:rPr>
        <w:t>,</w:t>
      </w:r>
      <w:r w:rsidRPr="00A6321F">
        <w:rPr>
          <w:rFonts w:ascii="Times New Roman" w:hAnsi="Times New Roman" w:cs="Times New Roman"/>
          <w:sz w:val="28"/>
          <w:szCs w:val="28"/>
        </w:rPr>
        <w:t xml:space="preserve"> спорта и культуры (Великанова В.А.).</w:t>
      </w: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5.2.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Запретить отпускать детей и подростков домой из лагеря до окончания смены.</w:t>
      </w: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5.3.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По окончании работы смены в срок до 27 августа представить в отдел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образования, отдел молодежной политики</w:t>
      </w:r>
      <w:r w:rsidR="009D2F42">
        <w:rPr>
          <w:rFonts w:ascii="Times New Roman" w:hAnsi="Times New Roman" w:cs="Times New Roman"/>
          <w:sz w:val="28"/>
          <w:szCs w:val="28"/>
        </w:rPr>
        <w:t>,</w:t>
      </w:r>
      <w:r w:rsidRPr="00A6321F">
        <w:rPr>
          <w:rFonts w:ascii="Times New Roman" w:hAnsi="Times New Roman" w:cs="Times New Roman"/>
          <w:sz w:val="28"/>
          <w:szCs w:val="28"/>
        </w:rPr>
        <w:t xml:space="preserve"> спорта и культуры, комитет социальной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защиты населения отчет о проделанной работе.</w:t>
      </w: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5.4.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 xml:space="preserve">Рассмотреть итоги работы лагеря </w:t>
      </w:r>
      <w:r w:rsidR="009D2F42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9D2F42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на заседании комиссии по делам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несовершеннолетних и защите их прав в августе 2008 года.</w:t>
      </w:r>
    </w:p>
    <w:p w:rsidR="009D2F42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D2F42">
        <w:rPr>
          <w:rFonts w:ascii="Times New Roman" w:hAnsi="Times New Roman" w:cs="Times New Roman"/>
          <w:sz w:val="28"/>
          <w:szCs w:val="28"/>
        </w:rPr>
        <w:t>6</w:t>
      </w:r>
      <w:r w:rsidRPr="00A6321F">
        <w:rPr>
          <w:rFonts w:ascii="Times New Roman" w:hAnsi="Times New Roman" w:cs="Times New Roman"/>
          <w:sz w:val="28"/>
          <w:szCs w:val="28"/>
        </w:rPr>
        <w:t>.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Отделу молодежной политики</w:t>
      </w:r>
      <w:r w:rsidR="009D2F42">
        <w:rPr>
          <w:rFonts w:ascii="Times New Roman" w:hAnsi="Times New Roman" w:cs="Times New Roman"/>
          <w:sz w:val="28"/>
          <w:szCs w:val="28"/>
        </w:rPr>
        <w:t>,</w:t>
      </w:r>
      <w:r w:rsidRPr="00A6321F">
        <w:rPr>
          <w:rFonts w:ascii="Times New Roman" w:hAnsi="Times New Roman" w:cs="Times New Roman"/>
          <w:sz w:val="28"/>
          <w:szCs w:val="28"/>
        </w:rPr>
        <w:t xml:space="preserve"> спорта и культуры (Великанова В.А.) оказать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лагерю помощь в подготовке и проведении культурно-массовых, спортивных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мероприятий, организовать выездную библиотеку.</w:t>
      </w: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D2F42">
        <w:rPr>
          <w:rFonts w:ascii="Times New Roman" w:hAnsi="Times New Roman" w:cs="Times New Roman"/>
          <w:sz w:val="28"/>
          <w:szCs w:val="28"/>
        </w:rPr>
        <w:t xml:space="preserve">7. </w:t>
      </w:r>
      <w:r w:rsidRPr="00A6321F">
        <w:rPr>
          <w:rFonts w:ascii="Times New Roman" w:hAnsi="Times New Roman" w:cs="Times New Roman"/>
          <w:sz w:val="28"/>
          <w:szCs w:val="28"/>
        </w:rPr>
        <w:t xml:space="preserve">Муниципальному учреждению здравоохранению </w:t>
      </w:r>
      <w:r w:rsidR="009D2F42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Лужская ЦРБ</w:t>
      </w:r>
      <w:r w:rsidR="009D2F42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(Семенов А.Ю.) в случае необходимости оказывать амбулаторную и стационарную медицинскую помощь воспитанникам военно-спортивного лагеря </w:t>
      </w:r>
      <w:r w:rsidR="009D2F42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9D2F42">
        <w:rPr>
          <w:rFonts w:ascii="Times New Roman" w:hAnsi="Times New Roman" w:cs="Times New Roman"/>
          <w:sz w:val="28"/>
          <w:szCs w:val="28"/>
        </w:rPr>
        <w:t>».</w:t>
      </w: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D2F42">
        <w:rPr>
          <w:rFonts w:ascii="Times New Roman" w:hAnsi="Times New Roman" w:cs="Times New Roman"/>
          <w:sz w:val="28"/>
          <w:szCs w:val="28"/>
        </w:rPr>
        <w:t xml:space="preserve">8. </w:t>
      </w:r>
      <w:r w:rsidRPr="00A6321F">
        <w:rPr>
          <w:rFonts w:ascii="Times New Roman" w:hAnsi="Times New Roman" w:cs="Times New Roman"/>
          <w:sz w:val="28"/>
          <w:szCs w:val="28"/>
        </w:rPr>
        <w:t>ОВД по Лужскому району (Меньшиков В.В.):</w:t>
      </w: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D2F42">
        <w:rPr>
          <w:rFonts w:ascii="Times New Roman" w:hAnsi="Times New Roman" w:cs="Times New Roman"/>
          <w:sz w:val="28"/>
          <w:szCs w:val="28"/>
        </w:rPr>
        <w:t xml:space="preserve">8.1. </w:t>
      </w:r>
      <w:r w:rsidRPr="00A6321F">
        <w:rPr>
          <w:rFonts w:ascii="Times New Roman" w:hAnsi="Times New Roman" w:cs="Times New Roman"/>
          <w:sz w:val="28"/>
          <w:szCs w:val="28"/>
        </w:rPr>
        <w:t>Подготовить список детей и подростков, состоящих на учете в ОДН ОВД по Лужскому району</w:t>
      </w:r>
      <w:r w:rsidR="009D2F42">
        <w:rPr>
          <w:rFonts w:ascii="Times New Roman" w:hAnsi="Times New Roman" w:cs="Times New Roman"/>
          <w:sz w:val="28"/>
          <w:szCs w:val="28"/>
        </w:rPr>
        <w:t>,</w:t>
      </w:r>
      <w:r w:rsidRPr="00A6321F">
        <w:rPr>
          <w:rFonts w:ascii="Times New Roman" w:hAnsi="Times New Roman" w:cs="Times New Roman"/>
          <w:sz w:val="28"/>
          <w:szCs w:val="28"/>
        </w:rPr>
        <w:t xml:space="preserve"> и обеспечи</w:t>
      </w:r>
      <w:r w:rsidR="009D2F42">
        <w:rPr>
          <w:rFonts w:ascii="Times New Roman" w:hAnsi="Times New Roman" w:cs="Times New Roman"/>
          <w:sz w:val="28"/>
          <w:szCs w:val="28"/>
        </w:rPr>
        <w:t>ть комплектование групп лагеря 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9D2F42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>.</w:t>
      </w: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D2F42">
        <w:rPr>
          <w:rFonts w:ascii="Times New Roman" w:hAnsi="Times New Roman" w:cs="Times New Roman"/>
          <w:sz w:val="28"/>
          <w:szCs w:val="28"/>
        </w:rPr>
        <w:t xml:space="preserve">8.2. </w:t>
      </w:r>
      <w:r w:rsidRPr="00A6321F">
        <w:rPr>
          <w:rFonts w:ascii="Times New Roman" w:hAnsi="Times New Roman" w:cs="Times New Roman"/>
          <w:sz w:val="28"/>
          <w:szCs w:val="28"/>
        </w:rPr>
        <w:t>Передать детей и подростков начальнику лагеря под роспись.</w:t>
      </w:r>
    </w:p>
    <w:p w:rsidR="009E7F89" w:rsidRPr="000044B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D2F42">
        <w:rPr>
          <w:rFonts w:ascii="Times New Roman" w:hAnsi="Times New Roman" w:cs="Times New Roman"/>
          <w:sz w:val="28"/>
          <w:szCs w:val="28"/>
        </w:rPr>
        <w:t xml:space="preserve">8.3. </w:t>
      </w:r>
      <w:r w:rsidRPr="00A6321F">
        <w:rPr>
          <w:rFonts w:ascii="Times New Roman" w:hAnsi="Times New Roman" w:cs="Times New Roman"/>
          <w:sz w:val="28"/>
          <w:szCs w:val="28"/>
        </w:rPr>
        <w:t xml:space="preserve">Списки воспитанников лагеря </w:t>
      </w:r>
      <w:r w:rsidR="009D2F42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Подросток</w:t>
      </w:r>
      <w:r w:rsidR="009D2F42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 xml:space="preserve"> представить в КДН и ЗП, отдел образования, отдел молодежной политики</w:t>
      </w:r>
      <w:r w:rsidR="009D2F42">
        <w:rPr>
          <w:rFonts w:ascii="Times New Roman" w:hAnsi="Times New Roman" w:cs="Times New Roman"/>
          <w:sz w:val="28"/>
          <w:szCs w:val="28"/>
        </w:rPr>
        <w:t>,</w:t>
      </w:r>
      <w:r w:rsidRPr="00A6321F">
        <w:rPr>
          <w:rFonts w:ascii="Times New Roman" w:hAnsi="Times New Roman" w:cs="Times New Roman"/>
          <w:sz w:val="28"/>
          <w:szCs w:val="28"/>
        </w:rPr>
        <w:t xml:space="preserve"> спорта и культуры</w:t>
      </w:r>
      <w:r w:rsidR="000044BF">
        <w:rPr>
          <w:rFonts w:ascii="Times New Roman" w:hAnsi="Times New Roman" w:cs="Times New Roman"/>
          <w:sz w:val="28"/>
          <w:szCs w:val="28"/>
        </w:rPr>
        <w:t>.</w:t>
      </w: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8.4.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Обеспечить контроль за поведением подростков и организовать работу по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предупреждению правонарушений среди несовершеннолетних в лагере.</w:t>
      </w: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9.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КДН и ЗП (Волкова Л.А.) оказать ОВД по Лужскому району помощь в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формировании списков.</w:t>
      </w: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9D2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10.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первого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заместителя главы администрации Лужского муниципального района</w:t>
      </w: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  <w:r w:rsidRPr="00A6321F">
        <w:rPr>
          <w:rFonts w:ascii="Times New Roman" w:hAnsi="Times New Roman" w:cs="Times New Roman"/>
          <w:sz w:val="28"/>
          <w:szCs w:val="28"/>
        </w:rPr>
        <w:t>- А.В. Солдатова</w:t>
      </w:r>
    </w:p>
    <w:p w:rsidR="009E7F89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  <w:r w:rsidR="009D2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89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E7F89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</w:r>
      <w:r w:rsidR="009D2F42">
        <w:rPr>
          <w:rFonts w:ascii="Times New Roman" w:hAnsi="Times New Roman" w:cs="Times New Roman"/>
          <w:sz w:val="28"/>
          <w:szCs w:val="28"/>
        </w:rPr>
        <w:tab/>
        <w:tab/>
        <w:tab/>
        <w:tab/>
      </w:r>
      <w:r w:rsidRPr="00A6321F">
        <w:rPr>
          <w:rFonts w:ascii="Times New Roman" w:hAnsi="Times New Roman" w:cs="Times New Roman"/>
          <w:sz w:val="28"/>
          <w:szCs w:val="28"/>
        </w:rPr>
        <w:t>С.Н.Тимофеев</w:t>
      </w: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42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  <w:sectPr w:rsidSect="00A6321F">
          <w:pgSz w:w="11909" w:h="16834"/>
          <w:pgMar w:top="1134" w:right="710" w:bottom="720" w:left="1843" w:header="720" w:footer="720"/>
          <w:cols w:space="60"/>
        </w:sectPr>
      </w:pPr>
      <w:r w:rsidRPr="00A6321F">
        <w:rPr>
          <w:rFonts w:ascii="Times New Roman" w:hAnsi="Times New Roman" w:cs="Times New Roman"/>
          <w:sz w:val="28"/>
          <w:szCs w:val="28"/>
        </w:rPr>
        <w:t xml:space="preserve">Разослано: отдел образования - 2 экз., отдел КДН и ЗП, Мельникова Т.Д, ОВД по Лужскому району, в/ч 34035, КСЗН, МУЗ </w:t>
      </w:r>
      <w:r w:rsidR="009D2F42">
        <w:rPr>
          <w:rFonts w:ascii="Times New Roman" w:hAnsi="Times New Roman" w:cs="Times New Roman"/>
          <w:sz w:val="28"/>
          <w:szCs w:val="28"/>
        </w:rPr>
        <w:t>«</w:t>
      </w:r>
      <w:r w:rsidRPr="00A6321F">
        <w:rPr>
          <w:rFonts w:ascii="Times New Roman" w:hAnsi="Times New Roman" w:cs="Times New Roman"/>
          <w:sz w:val="28"/>
          <w:szCs w:val="28"/>
        </w:rPr>
        <w:t>Лужская ЦРБ</w:t>
      </w:r>
      <w:r w:rsidR="009D2F42">
        <w:rPr>
          <w:rFonts w:ascii="Times New Roman" w:hAnsi="Times New Roman" w:cs="Times New Roman"/>
          <w:sz w:val="28"/>
          <w:szCs w:val="28"/>
        </w:rPr>
        <w:t>»</w:t>
      </w:r>
      <w:r w:rsidRPr="00A6321F">
        <w:rPr>
          <w:rFonts w:ascii="Times New Roman" w:hAnsi="Times New Roman" w:cs="Times New Roman"/>
          <w:sz w:val="28"/>
          <w:szCs w:val="28"/>
        </w:rPr>
        <w:t>, КФ, ОБУ, отдел МПС и К</w:t>
      </w:r>
      <w:r w:rsidR="009D2F42">
        <w:rPr>
          <w:rFonts w:ascii="Times New Roman" w:hAnsi="Times New Roman" w:cs="Times New Roman"/>
          <w:sz w:val="28"/>
          <w:szCs w:val="28"/>
        </w:rPr>
        <w:t>, прокуратура.</w:t>
      </w:r>
    </w:p>
    <w:p w:rsidR="009E7F89" w:rsidRPr="00A6321F" w:rsidP="009D2F42">
      <w:pPr>
        <w:ind w:left="5040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E7F89" w:rsidRPr="00A6321F" w:rsidP="009D2F42">
      <w:pPr>
        <w:ind w:left="5040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к постановлению главы администрации от</w:t>
      </w:r>
      <w:r w:rsidR="009D2F42">
        <w:rPr>
          <w:rFonts w:ascii="Times New Roman" w:hAnsi="Times New Roman" w:cs="Times New Roman"/>
          <w:sz w:val="28"/>
          <w:szCs w:val="28"/>
        </w:rPr>
        <w:t xml:space="preserve"> 05.08.2008</w:t>
      </w:r>
      <w:r w:rsidRPr="00A6321F">
        <w:rPr>
          <w:rFonts w:ascii="Times New Roman" w:hAnsi="Times New Roman" w:cs="Times New Roman"/>
          <w:sz w:val="28"/>
          <w:szCs w:val="28"/>
        </w:rPr>
        <w:t xml:space="preserve"> №</w:t>
      </w:r>
      <w:r w:rsidR="009D2F42">
        <w:rPr>
          <w:rFonts w:ascii="Times New Roman" w:hAnsi="Times New Roman" w:cs="Times New Roman"/>
          <w:sz w:val="28"/>
          <w:szCs w:val="28"/>
        </w:rPr>
        <w:t xml:space="preserve"> 433</w:t>
      </w:r>
    </w:p>
    <w:p w:rsidR="009D2F42" w:rsidP="009D2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42" w:rsidP="009D2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42" w:rsidP="009D2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42" w:rsidP="009D2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42" w:rsidP="009D2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9D2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СМЕТА</w:t>
      </w:r>
    </w:p>
    <w:p w:rsidR="009E7F89" w:rsidRPr="00A6321F" w:rsidP="009D2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расходов лагеря "Подросток" на базе в/ч 34035</w:t>
      </w:r>
    </w:p>
    <w:p w:rsidR="009E7F89" w:rsidRPr="00A6321F" w:rsidP="009D2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летом 2008 года</w:t>
      </w:r>
    </w:p>
    <w:p w:rsidR="009E7F89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013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58"/>
        <w:gridCol w:w="3965"/>
        <w:gridCol w:w="1795"/>
        <w:gridCol w:w="1968"/>
        <w:gridCol w:w="1627"/>
      </w:tblGrid>
      <w:tr>
        <w:tblPrEx>
          <w:tblW w:w="10013" w:type="dxa"/>
          <w:tblInd w:w="40" w:type="dxa"/>
          <w:tblLayout w:type="fixed"/>
        </w:tblPrEx>
        <w:trPr>
          <w:trHeight w:hRule="exact" w:val="9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 w:rsidR="009D2F4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D2F42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9D2F42" w:rsidR="009D2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F42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отдел МПСиК</w:t>
            </w:r>
            <w:r w:rsidRPr="009D2F42" w:rsidR="009D2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F42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КСЗН</w:t>
            </w:r>
            <w:r w:rsidRPr="009D2F42" w:rsidR="009D2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F42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Питание с подвозом продуктов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25 440,00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Начисления на зарплату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8 908,00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Расходы на культмассовую работу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2 016,00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Лечение, приобретение медицинских препаратов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1 953,60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Помывка детей в бане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2 400, 00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Охрана и техника безопасности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1 524,60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Текущие расходы, транспортные, ремонт,    стирка белья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13 757,</w:t>
            </w:r>
            <w:r w:rsidRPr="009D2F42" w:rsidR="009D2F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Спорт инвентарь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5 730,00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 w:rsidR="009E7F89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областной фестиваль в </w:t>
            </w:r>
          </w:p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г.Гатчина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93 000,00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17 230,00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9D2F42" w:rsidP="009D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42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>
        <w:tblPrEx>
          <w:tblW w:w="10013" w:type="dxa"/>
          <w:tblInd w:w="40" w:type="dxa"/>
          <w:tblLayout w:type="fixed"/>
        </w:tblPrEx>
        <w:trPr>
          <w:trHeight w:hRule="exact" w:val="302"/>
        </w:trPr>
        <w:tc>
          <w:tcPr>
            <w:tcW w:w="10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D2F42" w:rsidRPr="00A6321F" w:rsidP="009D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1F">
              <w:rPr>
                <w:rFonts w:ascii="Times New Roman" w:hAnsi="Times New Roman" w:cs="Times New Roman"/>
                <w:sz w:val="28"/>
                <w:szCs w:val="28"/>
              </w:rPr>
              <w:t>Всего    140 230,00 руб.</w:t>
            </w:r>
          </w:p>
        </w:tc>
      </w:tr>
    </w:tbl>
    <w:p w:rsidR="009E7F89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  <w:sectPr w:rsidSect="009D2F42">
          <w:pgSz w:w="11909" w:h="16834"/>
          <w:pgMar w:top="1134" w:right="569" w:bottom="720" w:left="1701" w:header="720" w:footer="720"/>
          <w:cols w:space="60"/>
        </w:sectPr>
      </w:pPr>
    </w:p>
    <w:p w:rsidR="009E7F89" w:rsidRPr="00A6321F" w:rsidP="009D2F42">
      <w:pPr>
        <w:ind w:left="5040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Приложение</w:t>
      </w:r>
      <w:r w:rsidR="009D2F4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E7F89" w:rsidRPr="00A6321F" w:rsidP="009D2F42">
      <w:pPr>
        <w:ind w:left="5040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к постановлению главы администрации от</w:t>
      </w:r>
      <w:r w:rsidR="009D2F42">
        <w:rPr>
          <w:rFonts w:ascii="Times New Roman" w:hAnsi="Times New Roman" w:cs="Times New Roman"/>
          <w:sz w:val="28"/>
          <w:szCs w:val="28"/>
        </w:rPr>
        <w:t xml:space="preserve"> 05.0</w:t>
      </w:r>
      <w:r w:rsidRPr="000044BF" w:rsidR="00754AE6">
        <w:rPr>
          <w:rFonts w:ascii="Times New Roman" w:hAnsi="Times New Roman" w:cs="Times New Roman"/>
          <w:sz w:val="28"/>
          <w:szCs w:val="28"/>
        </w:rPr>
        <w:t>8</w:t>
      </w:r>
      <w:r w:rsidR="009D2F42">
        <w:rPr>
          <w:rFonts w:ascii="Times New Roman" w:hAnsi="Times New Roman" w:cs="Times New Roman"/>
          <w:sz w:val="28"/>
          <w:szCs w:val="28"/>
        </w:rPr>
        <w:t>.</w:t>
      </w:r>
      <w:r w:rsidRPr="00A6321F">
        <w:rPr>
          <w:rFonts w:ascii="Times New Roman" w:hAnsi="Times New Roman" w:cs="Times New Roman"/>
          <w:sz w:val="28"/>
          <w:szCs w:val="28"/>
        </w:rPr>
        <w:t>2008 №</w:t>
      </w:r>
      <w:r w:rsidR="009D2F42">
        <w:rPr>
          <w:rFonts w:ascii="Times New Roman" w:hAnsi="Times New Roman" w:cs="Times New Roman"/>
          <w:sz w:val="28"/>
          <w:szCs w:val="28"/>
        </w:rPr>
        <w:t xml:space="preserve"> 433</w:t>
      </w:r>
    </w:p>
    <w:p w:rsidR="00752469" w:rsidP="00752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469" w:rsidP="00752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469" w:rsidP="00752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469" w:rsidP="00752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F89" w:rsidRPr="00A6321F" w:rsidP="00752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21F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9E7F89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94"/>
        <w:gridCol w:w="3240"/>
        <w:gridCol w:w="1843"/>
        <w:gridCol w:w="1862"/>
        <w:gridCol w:w="1848"/>
      </w:tblGrid>
      <w:tr>
        <w:tblPrEx>
          <w:tblW w:w="0" w:type="auto"/>
          <w:tblInd w:w="40" w:type="dxa"/>
          <w:tblLayout w:type="fixed"/>
        </w:tblPrEx>
        <w:trPr>
          <w:trHeight w:hRule="exact" w:val="58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7524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ол-во ед.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  <w:r w:rsidR="00752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Фонд     оплаты труда, руб.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Начальник лагеря «Подросток»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Итого заработной платы: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A6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(26,2 %)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8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8 908,00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302"/>
        </w:trPr>
        <w:tc>
          <w:tcPr>
            <w:tcW w:w="9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5246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42908,00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469" w:rsidRPr="00752469" w:rsidP="007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9">
              <w:rPr>
                <w:rFonts w:ascii="Times New Roman" w:hAnsi="Times New Roman" w:cs="Times New Roman"/>
                <w:sz w:val="24"/>
                <w:szCs w:val="24"/>
              </w:rPr>
              <w:t>42 908, 00</w:t>
            </w:r>
          </w:p>
        </w:tc>
      </w:tr>
    </w:tbl>
    <w:p w:rsidR="009E7F89" w:rsidRPr="00A6321F" w:rsidP="00A632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752469">
      <w:pgSz w:w="11909" w:h="16834"/>
      <w:pgMar w:top="1440" w:right="285" w:bottom="720" w:left="1843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3EA"/>
    <w:multiLevelType w:val="singleLevel"/>
    <w:tmpl w:val="C65C522C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1">
    <w:nsid w:val="09941C66"/>
    <w:multiLevelType w:val="singleLevel"/>
    <w:tmpl w:val="0CA46F5E"/>
    <w:lvl w:ilvl="0">
      <w:start w:val="7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F89"/>
    <w:rsid w:val="000044BF"/>
    <w:rsid w:val="000A2F8F"/>
    <w:rsid w:val="00585BD6"/>
    <w:rsid w:val="00752469"/>
    <w:rsid w:val="00754AE6"/>
    <w:rsid w:val="009D2F42"/>
    <w:rsid w:val="009E7F89"/>
    <w:rsid w:val="00A6321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1032</Words>
  <Characters>5886</Characters>
  <Application>Microsoft Office Word</Application>
  <DocSecurity>0</DocSecurity>
  <Lines>0</Lines>
  <Paragraphs>0</Paragraphs>
  <ScaleCrop>false</ScaleCrop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2008-08-07T16:47:00Z</cp:lastPrinted>
  <dcterms:created xsi:type="dcterms:W3CDTF">2008-09-05T10:38:00Z</dcterms:created>
  <dcterms:modified xsi:type="dcterms:W3CDTF">2008-09-05T10:38:00Z</dcterms:modified>
</cp:coreProperties>
</file>