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3279" w:rsidRPr="00435B98" w:rsidRDefault="00263279" w:rsidP="001B1183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435B98">
        <w:rPr>
          <w:rFonts w:ascii="Times New Roman" w:hAnsi="Times New Roman"/>
          <w:b/>
          <w:sz w:val="24"/>
          <w:szCs w:val="24"/>
        </w:rPr>
        <w:t xml:space="preserve">Сводный годовой доклад о ходе реализации и оценке эффективности муниципальных программ муниципального образования </w:t>
      </w:r>
      <w:r w:rsidR="009C1321" w:rsidRPr="00435B98">
        <w:rPr>
          <w:rFonts w:ascii="Times New Roman" w:hAnsi="Times New Roman"/>
          <w:b/>
          <w:sz w:val="24"/>
          <w:szCs w:val="24"/>
        </w:rPr>
        <w:t xml:space="preserve">Лужское городское поселение </w:t>
      </w:r>
      <w:r w:rsidRPr="00435B98">
        <w:rPr>
          <w:rFonts w:ascii="Times New Roman" w:hAnsi="Times New Roman"/>
          <w:b/>
          <w:sz w:val="24"/>
          <w:szCs w:val="24"/>
        </w:rPr>
        <w:t>Лужск</w:t>
      </w:r>
      <w:r w:rsidR="009C1321" w:rsidRPr="00435B98">
        <w:rPr>
          <w:rFonts w:ascii="Times New Roman" w:hAnsi="Times New Roman"/>
          <w:b/>
          <w:sz w:val="24"/>
          <w:szCs w:val="24"/>
        </w:rPr>
        <w:t>ого</w:t>
      </w:r>
      <w:r w:rsidRPr="00435B98">
        <w:rPr>
          <w:rFonts w:ascii="Times New Roman" w:hAnsi="Times New Roman"/>
          <w:b/>
          <w:sz w:val="24"/>
          <w:szCs w:val="24"/>
        </w:rPr>
        <w:t xml:space="preserve"> муниципальн</w:t>
      </w:r>
      <w:r w:rsidR="009C1321" w:rsidRPr="00435B98">
        <w:rPr>
          <w:rFonts w:ascii="Times New Roman" w:hAnsi="Times New Roman"/>
          <w:b/>
          <w:sz w:val="24"/>
          <w:szCs w:val="24"/>
        </w:rPr>
        <w:t>ого</w:t>
      </w:r>
      <w:r w:rsidRPr="00435B98">
        <w:rPr>
          <w:rFonts w:ascii="Times New Roman" w:hAnsi="Times New Roman"/>
          <w:b/>
          <w:sz w:val="24"/>
          <w:szCs w:val="24"/>
        </w:rPr>
        <w:t xml:space="preserve"> район</w:t>
      </w:r>
      <w:r w:rsidR="009C1321" w:rsidRPr="00435B98">
        <w:rPr>
          <w:rFonts w:ascii="Times New Roman" w:hAnsi="Times New Roman"/>
          <w:b/>
          <w:sz w:val="24"/>
          <w:szCs w:val="24"/>
        </w:rPr>
        <w:t>а</w:t>
      </w:r>
      <w:r w:rsidRPr="00435B98">
        <w:rPr>
          <w:rFonts w:ascii="Times New Roman" w:hAnsi="Times New Roman"/>
          <w:b/>
          <w:sz w:val="24"/>
          <w:szCs w:val="24"/>
        </w:rPr>
        <w:t xml:space="preserve"> Ленинградской области за </w:t>
      </w:r>
      <w:r w:rsidR="00DC44F6" w:rsidRPr="00435B98">
        <w:rPr>
          <w:rFonts w:ascii="Times New Roman" w:hAnsi="Times New Roman"/>
          <w:b/>
          <w:sz w:val="24"/>
          <w:szCs w:val="24"/>
        </w:rPr>
        <w:t>20</w:t>
      </w:r>
      <w:r w:rsidR="006D42CB" w:rsidRPr="00435B98">
        <w:rPr>
          <w:rFonts w:ascii="Times New Roman" w:hAnsi="Times New Roman"/>
          <w:b/>
          <w:sz w:val="24"/>
          <w:szCs w:val="24"/>
        </w:rPr>
        <w:t>2</w:t>
      </w:r>
      <w:r w:rsidR="00907EF1" w:rsidRPr="00435B98">
        <w:rPr>
          <w:rFonts w:ascii="Times New Roman" w:hAnsi="Times New Roman"/>
          <w:b/>
          <w:sz w:val="24"/>
          <w:szCs w:val="24"/>
        </w:rPr>
        <w:t>1</w:t>
      </w:r>
      <w:r w:rsidRPr="00435B98">
        <w:rPr>
          <w:rFonts w:ascii="Times New Roman" w:hAnsi="Times New Roman"/>
          <w:b/>
          <w:sz w:val="24"/>
          <w:szCs w:val="24"/>
        </w:rPr>
        <w:t xml:space="preserve"> год.</w:t>
      </w:r>
    </w:p>
    <w:p w:rsidR="00263279" w:rsidRPr="00435B98" w:rsidRDefault="00263279" w:rsidP="00892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3279" w:rsidRPr="00435B98" w:rsidRDefault="00263279" w:rsidP="00892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263279" w:rsidRPr="00435B98" w:rsidRDefault="00263279" w:rsidP="00892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 xml:space="preserve">В </w:t>
      </w:r>
      <w:r w:rsidR="00DC44F6" w:rsidRPr="00435B98">
        <w:rPr>
          <w:rFonts w:ascii="Times New Roman" w:hAnsi="Times New Roman"/>
          <w:sz w:val="24"/>
          <w:szCs w:val="24"/>
        </w:rPr>
        <w:t>20</w:t>
      </w:r>
      <w:r w:rsidR="00565C33" w:rsidRPr="00435B98">
        <w:rPr>
          <w:rFonts w:ascii="Times New Roman" w:hAnsi="Times New Roman"/>
          <w:sz w:val="24"/>
          <w:szCs w:val="24"/>
        </w:rPr>
        <w:t>2</w:t>
      </w:r>
      <w:r w:rsidR="00566A3E" w:rsidRPr="00435B98">
        <w:rPr>
          <w:rFonts w:ascii="Times New Roman" w:hAnsi="Times New Roman"/>
          <w:sz w:val="24"/>
          <w:szCs w:val="24"/>
        </w:rPr>
        <w:t>1</w:t>
      </w:r>
      <w:r w:rsidRPr="00435B98">
        <w:rPr>
          <w:rFonts w:ascii="Times New Roman" w:hAnsi="Times New Roman"/>
          <w:sz w:val="24"/>
          <w:szCs w:val="24"/>
        </w:rPr>
        <w:t xml:space="preserve"> году Администрацией </w:t>
      </w:r>
      <w:r w:rsidR="009C1321" w:rsidRPr="00435B98">
        <w:rPr>
          <w:rFonts w:ascii="Times New Roman" w:hAnsi="Times New Roman"/>
          <w:sz w:val="24"/>
          <w:szCs w:val="24"/>
        </w:rPr>
        <w:t xml:space="preserve">Лужского муниципального района </w:t>
      </w:r>
      <w:r w:rsidRPr="00435B98">
        <w:rPr>
          <w:rFonts w:ascii="Times New Roman" w:hAnsi="Times New Roman"/>
          <w:sz w:val="24"/>
          <w:szCs w:val="24"/>
        </w:rPr>
        <w:t xml:space="preserve">Ленинградской области утверждены к реализации </w:t>
      </w:r>
      <w:r w:rsidR="00566A3E" w:rsidRPr="00435B98">
        <w:rPr>
          <w:rFonts w:ascii="Times New Roman" w:hAnsi="Times New Roman"/>
          <w:sz w:val="24"/>
          <w:szCs w:val="24"/>
        </w:rPr>
        <w:t>10</w:t>
      </w:r>
      <w:r w:rsidRPr="00435B98">
        <w:rPr>
          <w:rFonts w:ascii="Times New Roman" w:hAnsi="Times New Roman"/>
          <w:sz w:val="24"/>
          <w:szCs w:val="24"/>
        </w:rPr>
        <w:t xml:space="preserve"> муниципальных программ</w:t>
      </w:r>
      <w:r w:rsidR="009C1321" w:rsidRPr="00435B98">
        <w:rPr>
          <w:rFonts w:ascii="Times New Roman" w:hAnsi="Times New Roman"/>
          <w:sz w:val="24"/>
          <w:szCs w:val="24"/>
        </w:rPr>
        <w:t xml:space="preserve"> муниципального образования «Лужское городское поселение»</w:t>
      </w:r>
      <w:r w:rsidRPr="00435B98">
        <w:rPr>
          <w:rFonts w:ascii="Times New Roman" w:hAnsi="Times New Roman"/>
          <w:sz w:val="24"/>
          <w:szCs w:val="24"/>
        </w:rPr>
        <w:t xml:space="preserve">. </w:t>
      </w:r>
    </w:p>
    <w:p w:rsidR="00263279" w:rsidRPr="00435B98" w:rsidRDefault="00263279" w:rsidP="00B9506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5B98">
        <w:rPr>
          <w:rFonts w:ascii="Times New Roman" w:hAnsi="Times New Roman"/>
          <w:sz w:val="24"/>
          <w:szCs w:val="24"/>
        </w:rPr>
        <w:t xml:space="preserve">Сводный годовой доклад о ходе реализации и оценке эффективности муниципальных программ муниципального образования </w:t>
      </w:r>
      <w:r w:rsidR="009C1321" w:rsidRPr="00435B98">
        <w:rPr>
          <w:rFonts w:ascii="Times New Roman" w:hAnsi="Times New Roman"/>
          <w:sz w:val="24"/>
          <w:szCs w:val="24"/>
        </w:rPr>
        <w:t xml:space="preserve">Лужское городское поселение Лужского муниципального района Ленинградской области </w:t>
      </w:r>
      <w:r w:rsidRPr="00435B98">
        <w:rPr>
          <w:rFonts w:ascii="Times New Roman" w:hAnsi="Times New Roman"/>
          <w:sz w:val="24"/>
          <w:szCs w:val="24"/>
        </w:rPr>
        <w:t xml:space="preserve">за </w:t>
      </w:r>
      <w:r w:rsidR="00DC44F6" w:rsidRPr="00435B98">
        <w:rPr>
          <w:rFonts w:ascii="Times New Roman" w:hAnsi="Times New Roman"/>
          <w:sz w:val="24"/>
          <w:szCs w:val="24"/>
        </w:rPr>
        <w:t>20</w:t>
      </w:r>
      <w:r w:rsidR="00566A3E" w:rsidRPr="00435B98">
        <w:rPr>
          <w:rFonts w:ascii="Times New Roman" w:hAnsi="Times New Roman"/>
          <w:sz w:val="24"/>
          <w:szCs w:val="24"/>
        </w:rPr>
        <w:t>21</w:t>
      </w:r>
      <w:r w:rsidRPr="00435B98">
        <w:rPr>
          <w:rFonts w:ascii="Times New Roman" w:hAnsi="Times New Roman"/>
          <w:sz w:val="24"/>
          <w:szCs w:val="24"/>
        </w:rPr>
        <w:t xml:space="preserve"> год составлен в соответствии с п.5.</w:t>
      </w:r>
      <w:r w:rsidR="00892CD3" w:rsidRPr="00435B98">
        <w:rPr>
          <w:rFonts w:ascii="Times New Roman" w:hAnsi="Times New Roman"/>
          <w:sz w:val="24"/>
          <w:szCs w:val="24"/>
        </w:rPr>
        <w:t>9</w:t>
      </w:r>
      <w:r w:rsidRPr="00435B98">
        <w:rPr>
          <w:rFonts w:ascii="Times New Roman" w:hAnsi="Times New Roman"/>
          <w:sz w:val="24"/>
          <w:szCs w:val="24"/>
        </w:rPr>
        <w:t xml:space="preserve"> Порядка разработки, реализации и оценки эффективности муниципальных программ Лужского муниципального района Ленинградской области, утвержденного постановлением администрации Лужского муниципального района Ленинградской области от 30.10.2013г. № 3279 (далее – Порядок), на основании годовых</w:t>
      </w:r>
      <w:proofErr w:type="gramEnd"/>
      <w:r w:rsidRPr="00435B98">
        <w:rPr>
          <w:rFonts w:ascii="Times New Roman" w:hAnsi="Times New Roman"/>
          <w:sz w:val="24"/>
          <w:szCs w:val="24"/>
        </w:rPr>
        <w:t xml:space="preserve"> отчетов о реализации муниципальных программ, представленных ответственными исполнителями муниципальных программ и информации о расходах бюджета муниципального образования Лужский муниципальный район Ленинградской области на реализацию программ, предоставленной комитетом финансов Лужского муниципального района.</w:t>
      </w:r>
    </w:p>
    <w:p w:rsidR="00227D52" w:rsidRPr="00435B98" w:rsidRDefault="002C4277" w:rsidP="00227D5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 xml:space="preserve">На финансирование мероприятий в рамках реализации муниципальных программ Лужского муниципального района Ленинградской области в </w:t>
      </w:r>
      <w:r w:rsidR="00DC44F6" w:rsidRPr="00435B98">
        <w:rPr>
          <w:rFonts w:ascii="Times New Roman" w:hAnsi="Times New Roman"/>
          <w:sz w:val="24"/>
          <w:szCs w:val="24"/>
        </w:rPr>
        <w:t>20</w:t>
      </w:r>
      <w:r w:rsidR="00565C33" w:rsidRPr="00435B98">
        <w:rPr>
          <w:rFonts w:ascii="Times New Roman" w:hAnsi="Times New Roman"/>
          <w:sz w:val="24"/>
          <w:szCs w:val="24"/>
        </w:rPr>
        <w:t>2</w:t>
      </w:r>
      <w:r w:rsidR="00566A3E" w:rsidRPr="00435B98">
        <w:rPr>
          <w:rFonts w:ascii="Times New Roman" w:hAnsi="Times New Roman"/>
          <w:sz w:val="24"/>
          <w:szCs w:val="24"/>
        </w:rPr>
        <w:t>1</w:t>
      </w:r>
      <w:r w:rsidRPr="00435B98">
        <w:rPr>
          <w:rFonts w:ascii="Times New Roman" w:hAnsi="Times New Roman"/>
          <w:sz w:val="24"/>
          <w:szCs w:val="24"/>
        </w:rPr>
        <w:t xml:space="preserve"> году по муниципальным программам было запланировано </w:t>
      </w:r>
      <w:r w:rsidR="00566A3E" w:rsidRPr="00435B98">
        <w:rPr>
          <w:rFonts w:ascii="Times New Roman" w:hAnsi="Times New Roman"/>
          <w:sz w:val="24"/>
          <w:szCs w:val="24"/>
        </w:rPr>
        <w:t xml:space="preserve">1067311,3 </w:t>
      </w:r>
      <w:r w:rsidRPr="00435B98">
        <w:rPr>
          <w:rFonts w:ascii="Times New Roman" w:hAnsi="Times New Roman"/>
          <w:sz w:val="24"/>
          <w:szCs w:val="24"/>
        </w:rPr>
        <w:t>тыс</w:t>
      </w:r>
      <w:proofErr w:type="gramStart"/>
      <w:r w:rsidRPr="00435B98">
        <w:rPr>
          <w:rFonts w:ascii="Times New Roman" w:hAnsi="Times New Roman"/>
          <w:sz w:val="24"/>
          <w:szCs w:val="24"/>
        </w:rPr>
        <w:t>.р</w:t>
      </w:r>
      <w:proofErr w:type="gramEnd"/>
      <w:r w:rsidRPr="00435B98">
        <w:rPr>
          <w:rFonts w:ascii="Times New Roman" w:hAnsi="Times New Roman"/>
          <w:sz w:val="24"/>
          <w:szCs w:val="24"/>
        </w:rPr>
        <w:t xml:space="preserve">уб., в том числе за счет средств </w:t>
      </w:r>
      <w:r w:rsidR="00FB1E6A" w:rsidRPr="00435B98">
        <w:rPr>
          <w:rFonts w:ascii="Times New Roman" w:hAnsi="Times New Roman"/>
          <w:sz w:val="24"/>
          <w:szCs w:val="24"/>
        </w:rPr>
        <w:t xml:space="preserve">федерального бюджета (далее – ФБ) - </w:t>
      </w:r>
      <w:r w:rsidR="00566A3E" w:rsidRPr="00435B98">
        <w:rPr>
          <w:rFonts w:ascii="Times New Roman" w:hAnsi="Times New Roman"/>
          <w:sz w:val="24"/>
          <w:szCs w:val="24"/>
        </w:rPr>
        <w:t xml:space="preserve">14892,0 </w:t>
      </w:r>
      <w:r w:rsidR="00FB1E6A" w:rsidRPr="00435B98">
        <w:rPr>
          <w:rFonts w:ascii="Times New Roman" w:hAnsi="Times New Roman"/>
          <w:sz w:val="24"/>
          <w:szCs w:val="24"/>
        </w:rPr>
        <w:t xml:space="preserve">тыс.руб., </w:t>
      </w:r>
      <w:r w:rsidRPr="00435B98">
        <w:rPr>
          <w:rFonts w:ascii="Times New Roman" w:hAnsi="Times New Roman"/>
          <w:sz w:val="24"/>
          <w:szCs w:val="24"/>
        </w:rPr>
        <w:t xml:space="preserve">областного бюджета Ленинградской области (далее ОБ) – </w:t>
      </w:r>
      <w:r w:rsidR="00566A3E" w:rsidRPr="00435B98">
        <w:rPr>
          <w:rFonts w:ascii="Times New Roman" w:hAnsi="Times New Roman"/>
          <w:sz w:val="24"/>
          <w:szCs w:val="24"/>
        </w:rPr>
        <w:t xml:space="preserve">432040,6 </w:t>
      </w:r>
      <w:r w:rsidRPr="00435B98">
        <w:rPr>
          <w:rFonts w:ascii="Times New Roman" w:hAnsi="Times New Roman"/>
          <w:sz w:val="24"/>
          <w:szCs w:val="24"/>
        </w:rPr>
        <w:t xml:space="preserve">тыс.руб., бюджета Лужского муниципального района (далее МБ) – </w:t>
      </w:r>
      <w:r w:rsidR="00566A3E" w:rsidRPr="00435B98">
        <w:rPr>
          <w:rFonts w:ascii="Times New Roman" w:hAnsi="Times New Roman"/>
          <w:sz w:val="24"/>
          <w:szCs w:val="24"/>
        </w:rPr>
        <w:t xml:space="preserve">367242,0 </w:t>
      </w:r>
      <w:r w:rsidRPr="00435B98">
        <w:rPr>
          <w:rFonts w:ascii="Times New Roman" w:hAnsi="Times New Roman"/>
          <w:sz w:val="24"/>
          <w:szCs w:val="24"/>
        </w:rPr>
        <w:t xml:space="preserve">тыс.руб. Фактический объем финансирования в </w:t>
      </w:r>
      <w:r w:rsidR="00DC44F6" w:rsidRPr="00435B98">
        <w:rPr>
          <w:rFonts w:ascii="Times New Roman" w:hAnsi="Times New Roman"/>
          <w:sz w:val="24"/>
          <w:szCs w:val="24"/>
        </w:rPr>
        <w:t>20</w:t>
      </w:r>
      <w:r w:rsidR="00565C33" w:rsidRPr="00435B98">
        <w:rPr>
          <w:rFonts w:ascii="Times New Roman" w:hAnsi="Times New Roman"/>
          <w:sz w:val="24"/>
          <w:szCs w:val="24"/>
        </w:rPr>
        <w:t>2</w:t>
      </w:r>
      <w:r w:rsidR="00566A3E" w:rsidRPr="00435B98">
        <w:rPr>
          <w:rFonts w:ascii="Times New Roman" w:hAnsi="Times New Roman"/>
          <w:sz w:val="24"/>
          <w:szCs w:val="24"/>
        </w:rPr>
        <w:t>1</w:t>
      </w:r>
      <w:r w:rsidRPr="00435B98">
        <w:rPr>
          <w:rFonts w:ascii="Times New Roman" w:hAnsi="Times New Roman"/>
          <w:sz w:val="24"/>
          <w:szCs w:val="24"/>
        </w:rPr>
        <w:t xml:space="preserve"> году составил </w:t>
      </w:r>
      <w:r w:rsidR="00566A3E" w:rsidRPr="00435B98">
        <w:rPr>
          <w:rFonts w:ascii="Times New Roman" w:hAnsi="Times New Roman"/>
          <w:sz w:val="24"/>
          <w:szCs w:val="24"/>
        </w:rPr>
        <w:t>1070011,0</w:t>
      </w:r>
      <w:r w:rsidR="00C77C3B" w:rsidRPr="00435B98">
        <w:rPr>
          <w:rFonts w:ascii="Times New Roman" w:hAnsi="Times New Roman"/>
          <w:sz w:val="24"/>
          <w:szCs w:val="24"/>
        </w:rPr>
        <w:t xml:space="preserve"> </w:t>
      </w:r>
      <w:r w:rsidRPr="00435B98">
        <w:rPr>
          <w:rFonts w:ascii="Times New Roman" w:hAnsi="Times New Roman"/>
          <w:sz w:val="24"/>
          <w:szCs w:val="24"/>
        </w:rPr>
        <w:t>тыс</w:t>
      </w:r>
      <w:proofErr w:type="gramStart"/>
      <w:r w:rsidRPr="00435B98">
        <w:rPr>
          <w:rFonts w:ascii="Times New Roman" w:hAnsi="Times New Roman"/>
          <w:sz w:val="24"/>
          <w:szCs w:val="24"/>
        </w:rPr>
        <w:t>.р</w:t>
      </w:r>
      <w:proofErr w:type="gramEnd"/>
      <w:r w:rsidRPr="00435B98">
        <w:rPr>
          <w:rFonts w:ascii="Times New Roman" w:hAnsi="Times New Roman"/>
          <w:sz w:val="24"/>
          <w:szCs w:val="24"/>
        </w:rPr>
        <w:t>уб. (</w:t>
      </w:r>
      <w:r w:rsidR="00566A3E" w:rsidRPr="00435B98">
        <w:rPr>
          <w:rFonts w:ascii="Times New Roman" w:hAnsi="Times New Roman"/>
          <w:sz w:val="24"/>
          <w:szCs w:val="24"/>
        </w:rPr>
        <w:t>100,3</w:t>
      </w:r>
      <w:r w:rsidRPr="00435B98">
        <w:rPr>
          <w:rFonts w:ascii="Times New Roman" w:hAnsi="Times New Roman"/>
          <w:sz w:val="24"/>
          <w:szCs w:val="24"/>
        </w:rPr>
        <w:t xml:space="preserve">% от средств, предусмотренных муниципальными программами), в том числе за счет средств </w:t>
      </w:r>
      <w:r w:rsidR="00B95067" w:rsidRPr="00435B98">
        <w:rPr>
          <w:rFonts w:ascii="Times New Roman" w:hAnsi="Times New Roman"/>
          <w:sz w:val="24"/>
          <w:szCs w:val="24"/>
        </w:rPr>
        <w:t xml:space="preserve">ФБ - </w:t>
      </w:r>
      <w:r w:rsidR="00566A3E" w:rsidRPr="00435B98">
        <w:rPr>
          <w:rFonts w:ascii="Times New Roman" w:hAnsi="Times New Roman"/>
          <w:sz w:val="24"/>
          <w:szCs w:val="24"/>
        </w:rPr>
        <w:t xml:space="preserve">9648,3 </w:t>
      </w:r>
      <w:r w:rsidR="00B95067" w:rsidRPr="00435B98">
        <w:rPr>
          <w:rFonts w:ascii="Times New Roman" w:hAnsi="Times New Roman"/>
          <w:sz w:val="24"/>
          <w:szCs w:val="24"/>
        </w:rPr>
        <w:t>тыс.руб.</w:t>
      </w:r>
      <w:r w:rsidR="004D1EE5" w:rsidRPr="00435B98">
        <w:rPr>
          <w:rFonts w:ascii="Times New Roman" w:hAnsi="Times New Roman"/>
          <w:sz w:val="24"/>
          <w:szCs w:val="24"/>
        </w:rPr>
        <w:t xml:space="preserve"> (</w:t>
      </w:r>
      <w:r w:rsidR="00227D52" w:rsidRPr="00435B98">
        <w:rPr>
          <w:rFonts w:ascii="Times New Roman" w:hAnsi="Times New Roman"/>
          <w:sz w:val="24"/>
          <w:szCs w:val="24"/>
        </w:rPr>
        <w:t>68</w:t>
      </w:r>
      <w:r w:rsidR="004D1EE5" w:rsidRPr="00435B98">
        <w:rPr>
          <w:rFonts w:ascii="Times New Roman" w:hAnsi="Times New Roman"/>
          <w:sz w:val="24"/>
          <w:szCs w:val="24"/>
        </w:rPr>
        <w:t>% от средств, предусмотренных муниципальными программами)</w:t>
      </w:r>
      <w:r w:rsidR="00B95067" w:rsidRPr="00435B98">
        <w:rPr>
          <w:rFonts w:ascii="Times New Roman" w:hAnsi="Times New Roman"/>
          <w:sz w:val="24"/>
          <w:szCs w:val="24"/>
        </w:rPr>
        <w:t xml:space="preserve">, средств </w:t>
      </w:r>
      <w:r w:rsidRPr="00435B98">
        <w:rPr>
          <w:rFonts w:ascii="Times New Roman" w:hAnsi="Times New Roman"/>
          <w:sz w:val="24"/>
          <w:szCs w:val="24"/>
        </w:rPr>
        <w:t xml:space="preserve">ОБ – </w:t>
      </w:r>
      <w:r w:rsidR="00227D52" w:rsidRPr="00435B98">
        <w:rPr>
          <w:rFonts w:ascii="Times New Roman" w:hAnsi="Times New Roman"/>
          <w:sz w:val="24"/>
          <w:szCs w:val="24"/>
        </w:rPr>
        <w:t xml:space="preserve">437284,4 </w:t>
      </w:r>
      <w:r w:rsidRPr="00435B98">
        <w:rPr>
          <w:rFonts w:ascii="Times New Roman" w:hAnsi="Times New Roman"/>
          <w:sz w:val="24"/>
          <w:szCs w:val="24"/>
        </w:rPr>
        <w:t>тыс.руб. (</w:t>
      </w:r>
      <w:r w:rsidR="00227D52" w:rsidRPr="00435B98">
        <w:rPr>
          <w:rFonts w:ascii="Times New Roman" w:hAnsi="Times New Roman"/>
          <w:sz w:val="24"/>
          <w:szCs w:val="24"/>
        </w:rPr>
        <w:t>101,2</w:t>
      </w:r>
      <w:r w:rsidR="00B95067" w:rsidRPr="00435B98">
        <w:rPr>
          <w:rFonts w:ascii="Times New Roman" w:hAnsi="Times New Roman"/>
          <w:sz w:val="24"/>
          <w:szCs w:val="24"/>
        </w:rPr>
        <w:t>% от средств, предусмотренных муниципальными программами</w:t>
      </w:r>
      <w:r w:rsidRPr="00435B98">
        <w:rPr>
          <w:rFonts w:ascii="Times New Roman" w:hAnsi="Times New Roman"/>
          <w:sz w:val="24"/>
          <w:szCs w:val="24"/>
        </w:rPr>
        <w:t xml:space="preserve">), МБ – </w:t>
      </w:r>
      <w:r w:rsidR="00227D52" w:rsidRPr="00435B98">
        <w:rPr>
          <w:rFonts w:ascii="Times New Roman" w:hAnsi="Times New Roman"/>
          <w:sz w:val="24"/>
          <w:szCs w:val="24"/>
        </w:rPr>
        <w:t xml:space="preserve">369941,6 </w:t>
      </w:r>
      <w:r w:rsidRPr="00435B98">
        <w:rPr>
          <w:rFonts w:ascii="Times New Roman" w:hAnsi="Times New Roman"/>
          <w:sz w:val="24"/>
          <w:szCs w:val="24"/>
        </w:rPr>
        <w:t>тыс.руб. (</w:t>
      </w:r>
      <w:r w:rsidR="00227D52" w:rsidRPr="00435B98">
        <w:rPr>
          <w:rFonts w:ascii="Times New Roman" w:hAnsi="Times New Roman"/>
          <w:sz w:val="24"/>
          <w:szCs w:val="24"/>
        </w:rPr>
        <w:t>100,7</w:t>
      </w:r>
      <w:r w:rsidR="00C77C3B" w:rsidRPr="00435B98">
        <w:rPr>
          <w:rFonts w:ascii="Times New Roman" w:hAnsi="Times New Roman"/>
          <w:sz w:val="24"/>
          <w:szCs w:val="24"/>
        </w:rPr>
        <w:t xml:space="preserve">% </w:t>
      </w:r>
      <w:r w:rsidR="00B95067" w:rsidRPr="00435B98">
        <w:rPr>
          <w:rFonts w:ascii="Times New Roman" w:hAnsi="Times New Roman"/>
          <w:sz w:val="24"/>
          <w:szCs w:val="24"/>
        </w:rPr>
        <w:t>от средств, предусмотренных муниципальными программами</w:t>
      </w:r>
      <w:r w:rsidRPr="00435B98">
        <w:rPr>
          <w:rFonts w:ascii="Times New Roman" w:hAnsi="Times New Roman"/>
          <w:sz w:val="24"/>
          <w:szCs w:val="24"/>
        </w:rPr>
        <w:t>).</w:t>
      </w:r>
    </w:p>
    <w:p w:rsidR="002C4277" w:rsidRPr="00435B98" w:rsidRDefault="002C4277" w:rsidP="00227D5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 xml:space="preserve">Расходы на реализацию мероприятий муниципальных программ в </w:t>
      </w:r>
      <w:r w:rsidR="00DC44F6" w:rsidRPr="00435B98">
        <w:rPr>
          <w:rFonts w:ascii="Times New Roman" w:hAnsi="Times New Roman"/>
          <w:sz w:val="24"/>
          <w:szCs w:val="24"/>
        </w:rPr>
        <w:t>20</w:t>
      </w:r>
      <w:r w:rsidR="00565C33" w:rsidRPr="00435B98">
        <w:rPr>
          <w:rFonts w:ascii="Times New Roman" w:hAnsi="Times New Roman"/>
          <w:sz w:val="24"/>
          <w:szCs w:val="24"/>
        </w:rPr>
        <w:t>2</w:t>
      </w:r>
      <w:r w:rsidR="00227D52" w:rsidRPr="00435B98">
        <w:rPr>
          <w:rFonts w:ascii="Times New Roman" w:hAnsi="Times New Roman"/>
          <w:sz w:val="24"/>
          <w:szCs w:val="24"/>
        </w:rPr>
        <w:t>1</w:t>
      </w:r>
      <w:r w:rsidRPr="00435B98">
        <w:rPr>
          <w:rFonts w:ascii="Times New Roman" w:hAnsi="Times New Roman"/>
          <w:sz w:val="24"/>
          <w:szCs w:val="24"/>
        </w:rPr>
        <w:t xml:space="preserve"> году составили </w:t>
      </w:r>
      <w:r w:rsidRPr="00435B98">
        <w:rPr>
          <w:rFonts w:ascii="Times New Roman" w:hAnsi="Times New Roman"/>
          <w:sz w:val="24"/>
          <w:szCs w:val="24"/>
        </w:rPr>
        <w:br/>
      </w:r>
      <w:r w:rsidR="00227D52" w:rsidRPr="00435B98">
        <w:rPr>
          <w:rFonts w:ascii="Times New Roman" w:hAnsi="Times New Roman"/>
          <w:sz w:val="24"/>
          <w:szCs w:val="24"/>
        </w:rPr>
        <w:t>998100,4</w:t>
      </w:r>
      <w:r w:rsidR="00C77C3B" w:rsidRPr="00435B98">
        <w:rPr>
          <w:rFonts w:ascii="Times New Roman" w:hAnsi="Times New Roman"/>
          <w:sz w:val="24"/>
          <w:szCs w:val="24"/>
        </w:rPr>
        <w:t xml:space="preserve"> </w:t>
      </w:r>
      <w:r w:rsidRPr="00435B98">
        <w:rPr>
          <w:rFonts w:ascii="Times New Roman" w:hAnsi="Times New Roman"/>
          <w:sz w:val="24"/>
          <w:szCs w:val="24"/>
        </w:rPr>
        <w:t>тыс</w:t>
      </w:r>
      <w:proofErr w:type="gramStart"/>
      <w:r w:rsidRPr="00435B98">
        <w:rPr>
          <w:rFonts w:ascii="Times New Roman" w:hAnsi="Times New Roman"/>
          <w:sz w:val="24"/>
          <w:szCs w:val="24"/>
        </w:rPr>
        <w:t>.р</w:t>
      </w:r>
      <w:proofErr w:type="gramEnd"/>
      <w:r w:rsidRPr="00435B98">
        <w:rPr>
          <w:rFonts w:ascii="Times New Roman" w:hAnsi="Times New Roman"/>
          <w:sz w:val="24"/>
          <w:szCs w:val="24"/>
        </w:rPr>
        <w:t>уб. (</w:t>
      </w:r>
      <w:r w:rsidR="00227D52" w:rsidRPr="00435B98">
        <w:rPr>
          <w:rFonts w:ascii="Times New Roman" w:hAnsi="Times New Roman"/>
          <w:sz w:val="24"/>
          <w:szCs w:val="24"/>
        </w:rPr>
        <w:t>93</w:t>
      </w:r>
      <w:r w:rsidRPr="00435B98">
        <w:rPr>
          <w:rFonts w:ascii="Times New Roman" w:hAnsi="Times New Roman"/>
          <w:sz w:val="24"/>
          <w:szCs w:val="24"/>
        </w:rPr>
        <w:t>% от фактического объема финансирования).</w:t>
      </w:r>
    </w:p>
    <w:p w:rsidR="00263279" w:rsidRPr="00435B98" w:rsidRDefault="00263279" w:rsidP="00892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 xml:space="preserve">Реализация мероприятий в </w:t>
      </w:r>
      <w:r w:rsidR="00DC44F6" w:rsidRPr="00435B98">
        <w:rPr>
          <w:rFonts w:ascii="Times New Roman" w:hAnsi="Times New Roman"/>
          <w:sz w:val="24"/>
          <w:szCs w:val="24"/>
        </w:rPr>
        <w:t>20</w:t>
      </w:r>
      <w:r w:rsidR="00565C33" w:rsidRPr="00435B98">
        <w:rPr>
          <w:rFonts w:ascii="Times New Roman" w:hAnsi="Times New Roman"/>
          <w:sz w:val="24"/>
          <w:szCs w:val="24"/>
        </w:rPr>
        <w:t>2</w:t>
      </w:r>
      <w:r w:rsidR="00227D52" w:rsidRPr="00435B98">
        <w:rPr>
          <w:rFonts w:ascii="Times New Roman" w:hAnsi="Times New Roman"/>
          <w:sz w:val="24"/>
          <w:szCs w:val="24"/>
        </w:rPr>
        <w:t>1</w:t>
      </w:r>
      <w:r w:rsidRPr="00435B98">
        <w:rPr>
          <w:rFonts w:ascii="Times New Roman" w:hAnsi="Times New Roman"/>
          <w:sz w:val="24"/>
          <w:szCs w:val="24"/>
        </w:rPr>
        <w:t xml:space="preserve"> году проводилась в рамках следующих муниципальных программ</w:t>
      </w:r>
      <w:r w:rsidR="00841792" w:rsidRPr="00435B98">
        <w:rPr>
          <w:rFonts w:ascii="Times New Roman" w:hAnsi="Times New Roman"/>
          <w:sz w:val="24"/>
          <w:szCs w:val="24"/>
        </w:rPr>
        <w:t>:</w:t>
      </w:r>
    </w:p>
    <w:p w:rsidR="00367072" w:rsidRPr="00435B98" w:rsidRDefault="00367072" w:rsidP="00892CD3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367072" w:rsidRPr="00435B98" w:rsidRDefault="00263279" w:rsidP="0036707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35B98">
        <w:rPr>
          <w:rFonts w:ascii="Times New Roman" w:hAnsi="Times New Roman"/>
          <w:b/>
          <w:sz w:val="24"/>
          <w:szCs w:val="24"/>
        </w:rPr>
        <w:t>Муниципальная программа</w:t>
      </w:r>
      <w:r w:rsidR="00841792" w:rsidRPr="00435B98">
        <w:rPr>
          <w:rFonts w:ascii="Times New Roman" w:hAnsi="Times New Roman"/>
          <w:b/>
          <w:sz w:val="24"/>
          <w:szCs w:val="24"/>
        </w:rPr>
        <w:t xml:space="preserve"> </w:t>
      </w:r>
      <w:r w:rsidR="00367072" w:rsidRPr="00435B98">
        <w:rPr>
          <w:rFonts w:ascii="Times New Roman" w:hAnsi="Times New Roman"/>
          <w:b/>
          <w:sz w:val="24"/>
          <w:szCs w:val="24"/>
        </w:rPr>
        <w:t>«Физическая культура в Лужском городском поселении»</w:t>
      </w:r>
    </w:p>
    <w:p w:rsidR="00AC3906" w:rsidRPr="00435B98" w:rsidRDefault="00AC3906" w:rsidP="00AC3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Муниципальная программа «Физическая культура в Лужском городском поселении» утверждена постановлением администрации Лужского муниципального района от 16.11.2018 года №3564 «Об утверждении муниципальной программы «Физическая культура в Лужском городском поселении», с изменениями от 24.12.2021 № 4036.</w:t>
      </w:r>
    </w:p>
    <w:p w:rsidR="00AC3906" w:rsidRPr="00435B98" w:rsidRDefault="00AC3906" w:rsidP="00AC3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 xml:space="preserve">На 2021 год муниципальной программой запланировано финансирование в размере </w:t>
      </w:r>
      <w:r w:rsidR="00CE1FEC" w:rsidRPr="00435B98">
        <w:rPr>
          <w:rFonts w:ascii="Times New Roman" w:hAnsi="Times New Roman"/>
          <w:sz w:val="24"/>
          <w:szCs w:val="24"/>
        </w:rPr>
        <w:br/>
      </w:r>
      <w:r w:rsidRPr="00435B98">
        <w:rPr>
          <w:rFonts w:ascii="Times New Roman" w:hAnsi="Times New Roman"/>
          <w:sz w:val="24"/>
          <w:szCs w:val="24"/>
        </w:rPr>
        <w:t xml:space="preserve">1287,7 тыс. руб., из них: </w:t>
      </w:r>
    </w:p>
    <w:p w:rsidR="00AC3906" w:rsidRPr="00435B98" w:rsidRDefault="00AC3906" w:rsidP="00AC3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 проведение официальных массовых физкультурных и спортивных мероприятий в Лужском городском поселении – 250,0 тыс. руб.;</w:t>
      </w:r>
    </w:p>
    <w:p w:rsidR="00AC3906" w:rsidRPr="00435B98" w:rsidRDefault="00AC3906" w:rsidP="00AC3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 расходы на обеспечение деятельности муниципальных учреждений – 1037,7 тыс. руб.;</w:t>
      </w:r>
    </w:p>
    <w:p w:rsidR="00AC3906" w:rsidRPr="00435B98" w:rsidRDefault="00AC3906" w:rsidP="00AC3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5B98">
        <w:rPr>
          <w:rFonts w:ascii="Times New Roman" w:hAnsi="Times New Roman"/>
          <w:sz w:val="24"/>
          <w:szCs w:val="24"/>
        </w:rPr>
        <w:t>Ассигнования</w:t>
      </w:r>
      <w:proofErr w:type="gramEnd"/>
      <w:r w:rsidRPr="00435B98">
        <w:rPr>
          <w:rFonts w:ascii="Times New Roman" w:hAnsi="Times New Roman"/>
          <w:sz w:val="24"/>
          <w:szCs w:val="24"/>
        </w:rPr>
        <w:t xml:space="preserve"> предусмотренные в бюджете на 2021 год составили –</w:t>
      </w:r>
      <w:r w:rsidR="009C24FE" w:rsidRPr="00435B98">
        <w:rPr>
          <w:rFonts w:ascii="Times New Roman" w:hAnsi="Times New Roman"/>
          <w:sz w:val="24"/>
          <w:szCs w:val="24"/>
        </w:rPr>
        <w:t xml:space="preserve"> </w:t>
      </w:r>
      <w:r w:rsidRPr="00435B98">
        <w:rPr>
          <w:rFonts w:ascii="Times New Roman" w:hAnsi="Times New Roman"/>
          <w:sz w:val="24"/>
          <w:szCs w:val="24"/>
        </w:rPr>
        <w:t>1287,7 тыс. руб. Расходы за 202</w:t>
      </w:r>
      <w:r w:rsidR="00CE1FEC" w:rsidRPr="00435B98">
        <w:rPr>
          <w:rFonts w:ascii="Times New Roman" w:hAnsi="Times New Roman"/>
          <w:sz w:val="24"/>
          <w:szCs w:val="24"/>
        </w:rPr>
        <w:t>1</w:t>
      </w:r>
      <w:r w:rsidRPr="00435B98">
        <w:rPr>
          <w:rFonts w:ascii="Times New Roman" w:hAnsi="Times New Roman"/>
          <w:sz w:val="24"/>
          <w:szCs w:val="24"/>
        </w:rPr>
        <w:t xml:space="preserve"> год составили 1287,4 тыс. руб. (99,98 % от ассигнований).</w:t>
      </w:r>
    </w:p>
    <w:p w:rsidR="00AC3906" w:rsidRPr="00435B98" w:rsidRDefault="00AC3906" w:rsidP="00AC3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 xml:space="preserve">В Лужском городском поселении в 2021 году  систематически занимающихся физической культурой и спортом – 21 5364 человек, что составляет 63,89 %, в том числе: дети в возрасте до 15 лет – 5113, женщины – 10061 человек. </w:t>
      </w:r>
    </w:p>
    <w:p w:rsidR="00AC3906" w:rsidRPr="00435B98" w:rsidRDefault="00AC3906" w:rsidP="00AC3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 xml:space="preserve">За 2021 год подготовлено 650 спортсменов разрядников, в т.ч. I разряд – 9 человек (9 чел. – эстетическая гимнастика), кандидат в мастера спорта – 5 человек (1 чел. – самбо, 4 - чел. </w:t>
      </w:r>
      <w:proofErr w:type="gramStart"/>
      <w:r w:rsidRPr="00435B98">
        <w:rPr>
          <w:rFonts w:ascii="Times New Roman" w:hAnsi="Times New Roman"/>
          <w:sz w:val="24"/>
          <w:szCs w:val="24"/>
        </w:rPr>
        <w:t>–э</w:t>
      </w:r>
      <w:proofErr w:type="gramEnd"/>
      <w:r w:rsidRPr="00435B98">
        <w:rPr>
          <w:rFonts w:ascii="Times New Roman" w:hAnsi="Times New Roman"/>
          <w:sz w:val="24"/>
          <w:szCs w:val="24"/>
        </w:rPr>
        <w:t>стетическая гимнастика)</w:t>
      </w:r>
    </w:p>
    <w:p w:rsidR="00AC3906" w:rsidRPr="00435B98" w:rsidRDefault="00AC3906" w:rsidP="00AC3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В 2021 году были организованы и проведены 25 массовых спортивных соревнований на спортсооружениях города.</w:t>
      </w:r>
    </w:p>
    <w:p w:rsidR="00AC3906" w:rsidRPr="00435B98" w:rsidRDefault="00AC3906" w:rsidP="00AC3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 xml:space="preserve">Наиболее значимыми мероприятиями, </w:t>
      </w:r>
      <w:proofErr w:type="gramStart"/>
      <w:r w:rsidRPr="00435B98">
        <w:rPr>
          <w:rFonts w:ascii="Times New Roman" w:hAnsi="Times New Roman"/>
          <w:sz w:val="24"/>
          <w:szCs w:val="24"/>
        </w:rPr>
        <w:t>проведенные</w:t>
      </w:r>
      <w:proofErr w:type="gramEnd"/>
      <w:r w:rsidRPr="00435B98">
        <w:rPr>
          <w:rFonts w:ascii="Times New Roman" w:hAnsi="Times New Roman"/>
          <w:sz w:val="24"/>
          <w:szCs w:val="24"/>
        </w:rPr>
        <w:t xml:space="preserve"> в 2021 году, являются:</w:t>
      </w:r>
    </w:p>
    <w:p w:rsidR="00AC3906" w:rsidRPr="00435B98" w:rsidRDefault="00AC3906" w:rsidP="00AC3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1.</w:t>
      </w:r>
      <w:r w:rsidRPr="00435B98">
        <w:rPr>
          <w:rFonts w:ascii="Times New Roman" w:hAnsi="Times New Roman"/>
          <w:sz w:val="24"/>
          <w:szCs w:val="24"/>
        </w:rPr>
        <w:tab/>
        <w:t>Первенство Лужского района по мини-футболу среди мужских команд</w:t>
      </w:r>
    </w:p>
    <w:p w:rsidR="00AC3906" w:rsidRPr="00435B98" w:rsidRDefault="00AC3906" w:rsidP="00AC3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lastRenderedPageBreak/>
        <w:t>2.</w:t>
      </w:r>
      <w:r w:rsidRPr="00435B98">
        <w:rPr>
          <w:rFonts w:ascii="Times New Roman" w:hAnsi="Times New Roman"/>
          <w:sz w:val="24"/>
          <w:szCs w:val="24"/>
        </w:rPr>
        <w:tab/>
        <w:t>Участие в Первенстве России по американскому футболу среди юношей</w:t>
      </w:r>
    </w:p>
    <w:p w:rsidR="00AC3906" w:rsidRPr="00435B98" w:rsidRDefault="00AC3906" w:rsidP="00AC3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3.</w:t>
      </w:r>
      <w:r w:rsidRPr="00435B98">
        <w:rPr>
          <w:rFonts w:ascii="Times New Roman" w:hAnsi="Times New Roman"/>
          <w:sz w:val="24"/>
          <w:szCs w:val="24"/>
        </w:rPr>
        <w:tab/>
        <w:t>Открытый кубок Москвы по флаг футболу среди юношей</w:t>
      </w:r>
    </w:p>
    <w:p w:rsidR="00AC3906" w:rsidRPr="00435B98" w:rsidRDefault="00AC3906" w:rsidP="00AC3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4.</w:t>
      </w:r>
      <w:r w:rsidRPr="00435B98">
        <w:rPr>
          <w:rFonts w:ascii="Times New Roman" w:hAnsi="Times New Roman"/>
          <w:sz w:val="24"/>
          <w:szCs w:val="24"/>
        </w:rPr>
        <w:tab/>
        <w:t>Традиционный муниципальный турнир по дзюдо «На Призы Деда Мороза»</w:t>
      </w:r>
    </w:p>
    <w:p w:rsidR="00AC3906" w:rsidRPr="00435B98" w:rsidRDefault="00AC3906" w:rsidP="00AC3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5.</w:t>
      </w:r>
      <w:r w:rsidRPr="00435B98">
        <w:rPr>
          <w:rFonts w:ascii="Times New Roman" w:hAnsi="Times New Roman"/>
          <w:sz w:val="24"/>
          <w:szCs w:val="24"/>
        </w:rPr>
        <w:tab/>
        <w:t xml:space="preserve">Открытое первенство Лужского муниципального района по классическому пауэрлифтингу (народный жим), посвященного Дню освобождения </w:t>
      </w:r>
      <w:proofErr w:type="gramStart"/>
      <w:r w:rsidRPr="00435B98">
        <w:rPr>
          <w:rFonts w:ascii="Times New Roman" w:hAnsi="Times New Roman"/>
          <w:sz w:val="24"/>
          <w:szCs w:val="24"/>
        </w:rPr>
        <w:t>г</w:t>
      </w:r>
      <w:proofErr w:type="gramEnd"/>
      <w:r w:rsidRPr="00435B98">
        <w:rPr>
          <w:rFonts w:ascii="Times New Roman" w:hAnsi="Times New Roman"/>
          <w:sz w:val="24"/>
          <w:szCs w:val="24"/>
        </w:rPr>
        <w:t>. Луга от немецко-фашистских захватчиков в Великой отечественной войне 1941-1945г.</w:t>
      </w:r>
    </w:p>
    <w:p w:rsidR="00AC3906" w:rsidRPr="00435B98" w:rsidRDefault="00AC3906" w:rsidP="00AC3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6.</w:t>
      </w:r>
      <w:r w:rsidRPr="00435B98">
        <w:rPr>
          <w:rFonts w:ascii="Times New Roman" w:hAnsi="Times New Roman"/>
          <w:sz w:val="24"/>
          <w:szCs w:val="24"/>
        </w:rPr>
        <w:tab/>
        <w:t>Турнир по самбо, посвященный Дню вывода советских войск из Афганистана среди воспитанников военно-спортивного клуба «БМП» «Новичок 2021»</w:t>
      </w:r>
    </w:p>
    <w:p w:rsidR="00AC3906" w:rsidRPr="00435B98" w:rsidRDefault="00AC3906" w:rsidP="00AC3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7.</w:t>
      </w:r>
      <w:r w:rsidRPr="00435B98">
        <w:rPr>
          <w:rFonts w:ascii="Times New Roman" w:hAnsi="Times New Roman"/>
          <w:sz w:val="24"/>
          <w:szCs w:val="24"/>
        </w:rPr>
        <w:tab/>
        <w:t xml:space="preserve">Межмуниципальные соревнования по художественной гимнастике, посвященные освобождению </w:t>
      </w:r>
      <w:proofErr w:type="gramStart"/>
      <w:r w:rsidRPr="00435B98">
        <w:rPr>
          <w:rFonts w:ascii="Times New Roman" w:hAnsi="Times New Roman"/>
          <w:sz w:val="24"/>
          <w:szCs w:val="24"/>
        </w:rPr>
        <w:t>г</w:t>
      </w:r>
      <w:proofErr w:type="gramEnd"/>
      <w:r w:rsidRPr="00435B98">
        <w:rPr>
          <w:rFonts w:ascii="Times New Roman" w:hAnsi="Times New Roman"/>
          <w:sz w:val="24"/>
          <w:szCs w:val="24"/>
        </w:rPr>
        <w:t>. Луги от немецко-фашистских захватчиков</w:t>
      </w:r>
    </w:p>
    <w:p w:rsidR="00AC3906" w:rsidRPr="00435B98" w:rsidRDefault="00AC3906" w:rsidP="00AC3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8.</w:t>
      </w:r>
      <w:r w:rsidRPr="00435B98">
        <w:rPr>
          <w:rFonts w:ascii="Times New Roman" w:hAnsi="Times New Roman"/>
          <w:sz w:val="24"/>
          <w:szCs w:val="24"/>
        </w:rPr>
        <w:tab/>
        <w:t>Турнир по профессиональному боевому самбо</w:t>
      </w:r>
    </w:p>
    <w:p w:rsidR="00AC3906" w:rsidRPr="00435B98" w:rsidRDefault="00AC3906" w:rsidP="00AC3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9.</w:t>
      </w:r>
      <w:r w:rsidRPr="00435B98">
        <w:rPr>
          <w:rFonts w:ascii="Times New Roman" w:hAnsi="Times New Roman"/>
          <w:sz w:val="24"/>
          <w:szCs w:val="24"/>
        </w:rPr>
        <w:tab/>
        <w:t>Товарищеский турнир по волейболу, посвященный Дню защитника отчества</w:t>
      </w:r>
    </w:p>
    <w:p w:rsidR="00AC3906" w:rsidRPr="00435B98" w:rsidRDefault="00AC3906" w:rsidP="00AC3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10.</w:t>
      </w:r>
      <w:r w:rsidRPr="00435B98">
        <w:rPr>
          <w:rFonts w:ascii="Times New Roman" w:hAnsi="Times New Roman"/>
          <w:sz w:val="24"/>
          <w:szCs w:val="24"/>
        </w:rPr>
        <w:tab/>
        <w:t>Муниципальный традиционный турнир по дзюдо, посвященного дню освобождения г. Луги от немецко-фашистских захватчиков среди юношей 2009-2007 гр./2008-2009 г.р.</w:t>
      </w:r>
    </w:p>
    <w:p w:rsidR="00AC3906" w:rsidRPr="00435B98" w:rsidRDefault="00AC3906" w:rsidP="00AC3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11.</w:t>
      </w:r>
      <w:r w:rsidRPr="00435B98">
        <w:rPr>
          <w:rFonts w:ascii="Times New Roman" w:hAnsi="Times New Roman"/>
          <w:sz w:val="24"/>
          <w:szCs w:val="24"/>
        </w:rPr>
        <w:tab/>
        <w:t xml:space="preserve">Муниципальный этап Зимнего Фестиваля Всероссийского </w:t>
      </w:r>
      <w:proofErr w:type="spellStart"/>
      <w:r w:rsidRPr="00435B98">
        <w:rPr>
          <w:rFonts w:ascii="Times New Roman" w:hAnsi="Times New Roman"/>
          <w:sz w:val="24"/>
          <w:szCs w:val="24"/>
        </w:rPr>
        <w:t>физкультурно</w:t>
      </w:r>
      <w:proofErr w:type="spellEnd"/>
      <w:r w:rsidRPr="00435B98">
        <w:rPr>
          <w:rFonts w:ascii="Times New Roman" w:hAnsi="Times New Roman"/>
          <w:sz w:val="24"/>
          <w:szCs w:val="24"/>
        </w:rPr>
        <w:t xml:space="preserve"> - спортивного комплекса «Готов к труду и обороне» (ГТО) среди обучающихся образовательных организаций</w:t>
      </w:r>
    </w:p>
    <w:p w:rsidR="00AC3906" w:rsidRPr="00435B98" w:rsidRDefault="00AC3906" w:rsidP="00AC3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12.</w:t>
      </w:r>
      <w:r w:rsidRPr="00435B98">
        <w:rPr>
          <w:rFonts w:ascii="Times New Roman" w:hAnsi="Times New Roman"/>
          <w:sz w:val="24"/>
          <w:szCs w:val="24"/>
        </w:rPr>
        <w:tab/>
        <w:t xml:space="preserve">Муниципальный традиционный турнир по дзюдо, посвященный памяти воина-интернационалиста Э. Яблокова, среди юношей и девушек 2009-2010 </w:t>
      </w:r>
      <w:proofErr w:type="spellStart"/>
      <w:r w:rsidRPr="00435B98">
        <w:rPr>
          <w:rFonts w:ascii="Times New Roman" w:hAnsi="Times New Roman"/>
          <w:sz w:val="24"/>
          <w:szCs w:val="24"/>
        </w:rPr>
        <w:t>г</w:t>
      </w:r>
      <w:proofErr w:type="gramStart"/>
      <w:r w:rsidRPr="00435B98">
        <w:rPr>
          <w:rFonts w:ascii="Times New Roman" w:hAnsi="Times New Roman"/>
          <w:sz w:val="24"/>
          <w:szCs w:val="24"/>
        </w:rPr>
        <w:t>.р</w:t>
      </w:r>
      <w:proofErr w:type="spellEnd"/>
      <w:proofErr w:type="gramEnd"/>
    </w:p>
    <w:p w:rsidR="00AC3906" w:rsidRPr="00435B98" w:rsidRDefault="00AC3906" w:rsidP="00AC3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13.</w:t>
      </w:r>
      <w:r w:rsidRPr="00435B98">
        <w:rPr>
          <w:rFonts w:ascii="Times New Roman" w:hAnsi="Times New Roman"/>
          <w:sz w:val="24"/>
          <w:szCs w:val="24"/>
        </w:rPr>
        <w:tab/>
        <w:t>Соревнования по плаванию среди учащихся образовательных учреждений «Будьте первыми!»</w:t>
      </w:r>
    </w:p>
    <w:p w:rsidR="00AC3906" w:rsidRPr="00435B98" w:rsidRDefault="00AC3906" w:rsidP="00AC3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14.</w:t>
      </w:r>
      <w:r w:rsidRPr="00435B98">
        <w:rPr>
          <w:rFonts w:ascii="Times New Roman" w:hAnsi="Times New Roman"/>
          <w:sz w:val="24"/>
          <w:szCs w:val="24"/>
        </w:rPr>
        <w:tab/>
        <w:t>28.04</w:t>
      </w:r>
      <w:r w:rsidRPr="00435B98">
        <w:rPr>
          <w:rFonts w:ascii="Times New Roman" w:hAnsi="Times New Roman"/>
          <w:sz w:val="24"/>
          <w:szCs w:val="24"/>
        </w:rPr>
        <w:tab/>
        <w:t>Спартакиада допризывной молодежи общеобразовательных организаций Лужского муниципального района «Призывники России-2021»</w:t>
      </w:r>
    </w:p>
    <w:p w:rsidR="00AC3906" w:rsidRPr="00435B98" w:rsidRDefault="00AC3906" w:rsidP="00AC3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15.</w:t>
      </w:r>
      <w:r w:rsidRPr="00435B98">
        <w:rPr>
          <w:rFonts w:ascii="Times New Roman" w:hAnsi="Times New Roman"/>
          <w:sz w:val="24"/>
          <w:szCs w:val="24"/>
        </w:rPr>
        <w:tab/>
        <w:t xml:space="preserve">Открытое первенство Лужского муниципального района по классическому пауэрлифтингу (жим штанги из </w:t>
      </w:r>
      <w:proofErr w:type="gramStart"/>
      <w:r w:rsidRPr="00435B98">
        <w:rPr>
          <w:rFonts w:ascii="Times New Roman" w:hAnsi="Times New Roman"/>
          <w:sz w:val="24"/>
          <w:szCs w:val="24"/>
        </w:rPr>
        <w:t>положения</w:t>
      </w:r>
      <w:proofErr w:type="gramEnd"/>
      <w:r w:rsidRPr="00435B98">
        <w:rPr>
          <w:rFonts w:ascii="Times New Roman" w:hAnsi="Times New Roman"/>
          <w:sz w:val="24"/>
          <w:szCs w:val="24"/>
        </w:rPr>
        <w:t xml:space="preserve"> лёжа), посвященного Дню Победы над немецко-фашистскими захватчиками в Великой Отечественной войне 1941-1945 г. 9 мая 2021 г.</w:t>
      </w:r>
    </w:p>
    <w:p w:rsidR="00AC3906" w:rsidRPr="00435B98" w:rsidRDefault="00AC3906" w:rsidP="00AC3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16.</w:t>
      </w:r>
      <w:r w:rsidRPr="00435B98">
        <w:rPr>
          <w:rFonts w:ascii="Times New Roman" w:hAnsi="Times New Roman"/>
          <w:sz w:val="24"/>
          <w:szCs w:val="24"/>
        </w:rPr>
        <w:tab/>
        <w:t xml:space="preserve">Открытый кубок по флаг футболу среди юношей </w:t>
      </w:r>
    </w:p>
    <w:p w:rsidR="00AC3906" w:rsidRPr="00435B98" w:rsidRDefault="00AC3906" w:rsidP="00AC3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17.</w:t>
      </w:r>
      <w:r w:rsidRPr="00435B98">
        <w:rPr>
          <w:rFonts w:ascii="Times New Roman" w:hAnsi="Times New Roman"/>
          <w:sz w:val="24"/>
          <w:szCs w:val="24"/>
        </w:rPr>
        <w:tab/>
        <w:t>Турнир по футболу «Лужский Рубеж-2021»  среди детей 200-2010г.р., посвященного 80-летию со дня начала обороны на Лужском рубеже, в рамках молодежной спортивной акции «Мы за здоровый образ жизни»</w:t>
      </w:r>
    </w:p>
    <w:p w:rsidR="00AC3906" w:rsidRPr="00435B98" w:rsidRDefault="00AC3906" w:rsidP="00AC3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18.</w:t>
      </w:r>
      <w:r w:rsidRPr="00435B98">
        <w:rPr>
          <w:rFonts w:ascii="Times New Roman" w:hAnsi="Times New Roman"/>
          <w:sz w:val="24"/>
          <w:szCs w:val="24"/>
        </w:rPr>
        <w:tab/>
        <w:t>Соревнования по борьбе Самбо, посвященные дню солидарности в борьбе с терроризмом «Беслан, мы помним твое горе…»</w:t>
      </w:r>
    </w:p>
    <w:p w:rsidR="00AC3906" w:rsidRPr="00435B98" w:rsidRDefault="00AC3906" w:rsidP="00AC3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19.</w:t>
      </w:r>
      <w:r w:rsidRPr="00435B98">
        <w:rPr>
          <w:rFonts w:ascii="Times New Roman" w:hAnsi="Times New Roman"/>
          <w:sz w:val="24"/>
          <w:szCs w:val="24"/>
        </w:rPr>
        <w:tab/>
        <w:t xml:space="preserve">Первенство ЛМР-2021, посвященное 77-й годовщине освобождения </w:t>
      </w:r>
      <w:proofErr w:type="gramStart"/>
      <w:r w:rsidRPr="00435B98">
        <w:rPr>
          <w:rFonts w:ascii="Times New Roman" w:hAnsi="Times New Roman"/>
          <w:sz w:val="24"/>
          <w:szCs w:val="24"/>
        </w:rPr>
        <w:t>г</w:t>
      </w:r>
      <w:proofErr w:type="gramEnd"/>
      <w:r w:rsidRPr="00435B98">
        <w:rPr>
          <w:rFonts w:ascii="Times New Roman" w:hAnsi="Times New Roman"/>
          <w:sz w:val="24"/>
          <w:szCs w:val="24"/>
        </w:rPr>
        <w:t>. Луги от фашистских захватчиков</w:t>
      </w:r>
    </w:p>
    <w:p w:rsidR="00AC3906" w:rsidRPr="00435B98" w:rsidRDefault="00AC3906" w:rsidP="00AC3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20.</w:t>
      </w:r>
      <w:r w:rsidRPr="00435B98">
        <w:rPr>
          <w:rFonts w:ascii="Times New Roman" w:hAnsi="Times New Roman"/>
          <w:sz w:val="24"/>
          <w:szCs w:val="24"/>
        </w:rPr>
        <w:tab/>
        <w:t xml:space="preserve">Первенство Лужского муниципального района по мини </w:t>
      </w:r>
      <w:proofErr w:type="gramStart"/>
      <w:r w:rsidRPr="00435B98">
        <w:rPr>
          <w:rFonts w:ascii="Times New Roman" w:hAnsi="Times New Roman"/>
          <w:sz w:val="24"/>
          <w:szCs w:val="24"/>
        </w:rPr>
        <w:t>-ф</w:t>
      </w:r>
      <w:proofErr w:type="gramEnd"/>
      <w:r w:rsidRPr="00435B98">
        <w:rPr>
          <w:rFonts w:ascii="Times New Roman" w:hAnsi="Times New Roman"/>
          <w:sz w:val="24"/>
          <w:szCs w:val="24"/>
        </w:rPr>
        <w:t>утболу среди мужских команд</w:t>
      </w:r>
    </w:p>
    <w:p w:rsidR="00AC3906" w:rsidRPr="00435B98" w:rsidRDefault="00AC3906" w:rsidP="00AC3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21.</w:t>
      </w:r>
      <w:r w:rsidRPr="00435B98">
        <w:rPr>
          <w:rFonts w:ascii="Times New Roman" w:hAnsi="Times New Roman"/>
          <w:sz w:val="24"/>
          <w:szCs w:val="24"/>
        </w:rPr>
        <w:tab/>
        <w:t>Традиционный муниципальный турнир по дзюдо «Спортивная смена»</w:t>
      </w:r>
    </w:p>
    <w:p w:rsidR="00AC3906" w:rsidRPr="00435B98" w:rsidRDefault="00AC3906" w:rsidP="00AC3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22.</w:t>
      </w:r>
      <w:r w:rsidRPr="00435B98">
        <w:rPr>
          <w:rFonts w:ascii="Times New Roman" w:hAnsi="Times New Roman"/>
          <w:sz w:val="24"/>
          <w:szCs w:val="24"/>
        </w:rPr>
        <w:tab/>
        <w:t>Турнир по большому теннису «Оранжевый мяч»</w:t>
      </w:r>
    </w:p>
    <w:p w:rsidR="00AC3906" w:rsidRPr="00435B98" w:rsidRDefault="00AC3906" w:rsidP="00AC3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23.</w:t>
      </w:r>
      <w:r w:rsidRPr="00435B98">
        <w:rPr>
          <w:rFonts w:ascii="Times New Roman" w:hAnsi="Times New Roman"/>
          <w:sz w:val="24"/>
          <w:szCs w:val="24"/>
        </w:rPr>
        <w:tab/>
        <w:t>Межмуниципальные соревнования по художественной гимнастике в индивидуальной программе и групповых упражнениях «Золотая осень»</w:t>
      </w:r>
    </w:p>
    <w:p w:rsidR="00AC3906" w:rsidRPr="00435B98" w:rsidRDefault="00AC3906" w:rsidP="00AC3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24.</w:t>
      </w:r>
      <w:r w:rsidRPr="00435B98">
        <w:rPr>
          <w:rFonts w:ascii="Times New Roman" w:hAnsi="Times New Roman"/>
          <w:sz w:val="24"/>
          <w:szCs w:val="24"/>
        </w:rPr>
        <w:tab/>
        <w:t xml:space="preserve">Неофициальный турнир по </w:t>
      </w:r>
      <w:proofErr w:type="spellStart"/>
      <w:r w:rsidRPr="00435B98">
        <w:rPr>
          <w:rFonts w:ascii="Times New Roman" w:hAnsi="Times New Roman"/>
          <w:sz w:val="24"/>
          <w:szCs w:val="24"/>
        </w:rPr>
        <w:t>спидкубингу</w:t>
      </w:r>
      <w:proofErr w:type="spellEnd"/>
      <w:r w:rsidRPr="00435B98">
        <w:rPr>
          <w:rFonts w:ascii="Times New Roman" w:hAnsi="Times New Roman"/>
          <w:sz w:val="24"/>
          <w:szCs w:val="24"/>
        </w:rPr>
        <w:t xml:space="preserve"> «</w:t>
      </w:r>
      <w:proofErr w:type="spellStart"/>
      <w:r w:rsidRPr="00435B98">
        <w:rPr>
          <w:rFonts w:ascii="Times New Roman" w:hAnsi="Times New Roman"/>
          <w:sz w:val="24"/>
          <w:szCs w:val="24"/>
        </w:rPr>
        <w:t>Luga</w:t>
      </w:r>
      <w:proofErr w:type="spellEnd"/>
      <w:r w:rsidRPr="00435B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5B98">
        <w:rPr>
          <w:rFonts w:ascii="Times New Roman" w:hAnsi="Times New Roman"/>
          <w:sz w:val="24"/>
          <w:szCs w:val="24"/>
        </w:rPr>
        <w:t>Frost</w:t>
      </w:r>
      <w:proofErr w:type="spellEnd"/>
      <w:r w:rsidRPr="00435B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5B98">
        <w:rPr>
          <w:rFonts w:ascii="Times New Roman" w:hAnsi="Times New Roman"/>
          <w:sz w:val="24"/>
          <w:szCs w:val="24"/>
        </w:rPr>
        <w:t>open</w:t>
      </w:r>
      <w:proofErr w:type="spellEnd"/>
      <w:r w:rsidRPr="00435B98">
        <w:rPr>
          <w:rFonts w:ascii="Times New Roman" w:hAnsi="Times New Roman"/>
          <w:sz w:val="24"/>
          <w:szCs w:val="24"/>
        </w:rPr>
        <w:t xml:space="preserve"> 2021»</w:t>
      </w:r>
    </w:p>
    <w:p w:rsidR="00AC3906" w:rsidRPr="00435B98" w:rsidRDefault="00AC3906" w:rsidP="00AC3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По состоянию на 31.12.2021 количество принявших участие в выполнении нормативов Всероссийского физкультурно-спортивного комплекса «Готов к труду и обороне» - 471 чел., из них получившие знаки отличия ГТО – 250 чел. Центром тестирования по оценке выполнения нормативов комплекса организовано и проведено 14 мероприятий.</w:t>
      </w:r>
    </w:p>
    <w:p w:rsidR="00367072" w:rsidRPr="00435B98" w:rsidRDefault="00367072" w:rsidP="00AC3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В целом муниципальная программа «Физическая культура в Луж</w:t>
      </w:r>
      <w:r w:rsidR="00784A4C" w:rsidRPr="00435B98">
        <w:rPr>
          <w:rFonts w:ascii="Times New Roman" w:hAnsi="Times New Roman"/>
          <w:sz w:val="24"/>
          <w:szCs w:val="24"/>
        </w:rPr>
        <w:t>ском городском поселении</w:t>
      </w:r>
      <w:r w:rsidRPr="00435B98">
        <w:rPr>
          <w:rFonts w:ascii="Times New Roman" w:hAnsi="Times New Roman"/>
          <w:sz w:val="24"/>
          <w:szCs w:val="24"/>
        </w:rPr>
        <w:t xml:space="preserve">» в </w:t>
      </w:r>
      <w:r w:rsidR="00DC44F6" w:rsidRPr="00435B98">
        <w:rPr>
          <w:rFonts w:ascii="Times New Roman" w:hAnsi="Times New Roman"/>
          <w:sz w:val="24"/>
          <w:szCs w:val="24"/>
        </w:rPr>
        <w:t>20</w:t>
      </w:r>
      <w:r w:rsidR="00AC3906" w:rsidRPr="00435B98">
        <w:rPr>
          <w:rFonts w:ascii="Times New Roman" w:hAnsi="Times New Roman"/>
          <w:sz w:val="24"/>
          <w:szCs w:val="24"/>
        </w:rPr>
        <w:t>21</w:t>
      </w:r>
      <w:r w:rsidRPr="00435B98">
        <w:rPr>
          <w:rFonts w:ascii="Times New Roman" w:hAnsi="Times New Roman"/>
          <w:sz w:val="24"/>
          <w:szCs w:val="24"/>
        </w:rPr>
        <w:t xml:space="preserve"> году реализована с высоким уровнем эффективности (Индекс эффективности – 1</w:t>
      </w:r>
      <w:r w:rsidR="00B95067" w:rsidRPr="00435B98">
        <w:rPr>
          <w:rFonts w:ascii="Times New Roman" w:hAnsi="Times New Roman"/>
          <w:sz w:val="24"/>
          <w:szCs w:val="24"/>
        </w:rPr>
        <w:t>,</w:t>
      </w:r>
      <w:r w:rsidR="00AC3906" w:rsidRPr="00435B98">
        <w:rPr>
          <w:rFonts w:ascii="Times New Roman" w:hAnsi="Times New Roman"/>
          <w:sz w:val="24"/>
          <w:szCs w:val="24"/>
        </w:rPr>
        <w:t>2</w:t>
      </w:r>
      <w:r w:rsidRPr="00435B98">
        <w:rPr>
          <w:rFonts w:ascii="Times New Roman" w:hAnsi="Times New Roman"/>
          <w:sz w:val="24"/>
          <w:szCs w:val="24"/>
        </w:rPr>
        <w:t>).</w:t>
      </w:r>
    </w:p>
    <w:p w:rsidR="00011810" w:rsidRPr="00435B98" w:rsidRDefault="00011810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7DED" w:rsidRPr="00435B98" w:rsidRDefault="00ED7DED" w:rsidP="00ED7DED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35B98">
        <w:rPr>
          <w:rFonts w:ascii="Times New Roman" w:hAnsi="Times New Roman"/>
          <w:b/>
          <w:sz w:val="24"/>
          <w:szCs w:val="24"/>
        </w:rPr>
        <w:t>Муниципальная программа «Молодежь Лужского городского поселения»</w:t>
      </w:r>
    </w:p>
    <w:p w:rsidR="00F029AF" w:rsidRPr="00435B98" w:rsidRDefault="00F029AF" w:rsidP="00F029A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 xml:space="preserve">Муниципальная программа «Молодежь Лужского городского поселения», утверждена постановлением администрации Лужского муниципального района № 3614 от 21 ноября 2018 года. В программу внесены изменения постановлениями от 01.04. №916, от 09.08. №2544, от 24.12.21  №4038. </w:t>
      </w:r>
    </w:p>
    <w:p w:rsidR="00F029AF" w:rsidRPr="00435B98" w:rsidRDefault="00F029AF" w:rsidP="00F029A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На 2021 год муниципальной программой запланировано финансирование в размере 13378</w:t>
      </w:r>
      <w:r w:rsidR="00165AF8" w:rsidRPr="00435B98">
        <w:rPr>
          <w:rFonts w:ascii="Times New Roman" w:hAnsi="Times New Roman"/>
          <w:sz w:val="24"/>
          <w:szCs w:val="24"/>
        </w:rPr>
        <w:t>,</w:t>
      </w:r>
      <w:r w:rsidRPr="00435B98">
        <w:rPr>
          <w:rFonts w:ascii="Times New Roman" w:hAnsi="Times New Roman"/>
          <w:sz w:val="24"/>
          <w:szCs w:val="24"/>
        </w:rPr>
        <w:t>7 тыс. руб.</w:t>
      </w:r>
    </w:p>
    <w:p w:rsidR="00F029AF" w:rsidRPr="00435B98" w:rsidRDefault="00F029AF" w:rsidP="00F029A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lastRenderedPageBreak/>
        <w:t>Ассигнования, предусмотренные в бюджете Лужского городского поселения Лужского муниципального района Ленинградской области – 13378</w:t>
      </w:r>
      <w:r w:rsidR="00165AF8" w:rsidRPr="00435B98">
        <w:rPr>
          <w:rFonts w:ascii="Times New Roman" w:hAnsi="Times New Roman"/>
          <w:sz w:val="24"/>
          <w:szCs w:val="24"/>
        </w:rPr>
        <w:t>,</w:t>
      </w:r>
      <w:r w:rsidRPr="00435B98">
        <w:rPr>
          <w:rFonts w:ascii="Times New Roman" w:hAnsi="Times New Roman"/>
          <w:sz w:val="24"/>
          <w:szCs w:val="24"/>
        </w:rPr>
        <w:t>7 руб. За 2021 год расходы составили 13378</w:t>
      </w:r>
      <w:r w:rsidR="00165AF8" w:rsidRPr="00435B98">
        <w:rPr>
          <w:rFonts w:ascii="Times New Roman" w:hAnsi="Times New Roman"/>
          <w:sz w:val="24"/>
          <w:szCs w:val="24"/>
        </w:rPr>
        <w:t>,</w:t>
      </w:r>
      <w:r w:rsidRPr="00435B98">
        <w:rPr>
          <w:rFonts w:ascii="Times New Roman" w:hAnsi="Times New Roman"/>
          <w:sz w:val="24"/>
          <w:szCs w:val="24"/>
        </w:rPr>
        <w:t>4 руб. Расходы на реализацию мероприятий программы составили 99,99% от ассигнований.</w:t>
      </w:r>
    </w:p>
    <w:p w:rsidR="00F029AF" w:rsidRPr="00435B98" w:rsidRDefault="00F029AF" w:rsidP="00F029A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Муниципальное казенное учреждение «Спортивно-молодежный центр» (далее – МКУ «СМЦ») является соисполнителем муниципальной программы «Молодежь Лужского городского поселения».</w:t>
      </w:r>
    </w:p>
    <w:p w:rsidR="00F029AF" w:rsidRPr="00435B98" w:rsidRDefault="00F029AF" w:rsidP="00F029A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 xml:space="preserve">В 2021 году по программе проведено 114 мероприятий. Было привлечено 5192  участника. </w:t>
      </w:r>
    </w:p>
    <w:p w:rsidR="00F029AF" w:rsidRPr="00435B98" w:rsidRDefault="00F029AF" w:rsidP="00F029A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 xml:space="preserve">Число подростков, посещавших подростковые клубы МКУ «СМЦ» в 2021 году, составило 95 человек. </w:t>
      </w:r>
      <w:proofErr w:type="gramStart"/>
      <w:r w:rsidRPr="00435B98">
        <w:rPr>
          <w:rFonts w:ascii="Times New Roman" w:hAnsi="Times New Roman"/>
          <w:sz w:val="24"/>
          <w:szCs w:val="24"/>
        </w:rPr>
        <w:t>Отклонение значений показателя от запланированного обусловлено введением ограничений на проведение мероприятий в период пандемии новой коронавирусной инфекции.</w:t>
      </w:r>
      <w:proofErr w:type="gramEnd"/>
    </w:p>
    <w:p w:rsidR="00F029AF" w:rsidRPr="00435B98" w:rsidRDefault="00F029AF" w:rsidP="00F029A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Представители волонтерского движения «Кукуруза» проводили экологические, патриотические и культурные акции, занимались пропагандой здорового образа жизни. Проведены масштабные городские мероприятия такие как:</w:t>
      </w:r>
    </w:p>
    <w:p w:rsidR="00F029AF" w:rsidRPr="00435B98" w:rsidRDefault="00F029AF" w:rsidP="00F029A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 xml:space="preserve">-Акция «Молодежь против наркотиков!» в </w:t>
      </w:r>
      <w:proofErr w:type="spellStart"/>
      <w:r w:rsidRPr="00435B98">
        <w:rPr>
          <w:rFonts w:ascii="Times New Roman" w:hAnsi="Times New Roman"/>
          <w:sz w:val="24"/>
          <w:szCs w:val="24"/>
        </w:rPr>
        <w:t>онлайн-формате</w:t>
      </w:r>
      <w:proofErr w:type="spellEnd"/>
      <w:r w:rsidRPr="00435B98">
        <w:rPr>
          <w:rFonts w:ascii="Times New Roman" w:hAnsi="Times New Roman"/>
          <w:sz w:val="24"/>
          <w:szCs w:val="24"/>
        </w:rPr>
        <w:t>;</w:t>
      </w:r>
    </w:p>
    <w:p w:rsidR="00F029AF" w:rsidRPr="00435B98" w:rsidRDefault="00F029AF" w:rsidP="00F029A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-День Российской молодежи на площади Мира города Луги;</w:t>
      </w:r>
    </w:p>
    <w:p w:rsidR="00F029AF" w:rsidRPr="00435B98" w:rsidRDefault="00F029AF" w:rsidP="00F029A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-Конкурс «Мисс Луга 2021»;</w:t>
      </w:r>
    </w:p>
    <w:p w:rsidR="00F029AF" w:rsidRPr="00435B98" w:rsidRDefault="00F029AF" w:rsidP="00F029A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-Новогоднее мероприятие «AFTERPARTY» и т.д.</w:t>
      </w:r>
    </w:p>
    <w:p w:rsidR="00F029AF" w:rsidRPr="00435B98" w:rsidRDefault="00F029AF" w:rsidP="00F029A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Помимо местных мероприятий МКУ «СМЦ» принимало активное участие в выездных мероприятиях – молодежном образовательном форуме «Ладога», фестивале Юниор лиги КВН Ленинградской области и т.д.</w:t>
      </w:r>
    </w:p>
    <w:p w:rsidR="00F029AF" w:rsidRPr="00435B98" w:rsidRDefault="00F029AF" w:rsidP="00F029A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В рамках мероприятия «Поддержка деятельности молодежных общественных организаций, объединений, инициатив и развитие добровольческого (волонтерского) движения, содействие трудовой адаптации и занятости молодежи» в летний период 2021 года на территории города Луги была организована трудовая занятость несовершеннолетней молодежи – 40 человек.</w:t>
      </w:r>
    </w:p>
    <w:p w:rsidR="00F029AF" w:rsidRPr="00435B98" w:rsidRDefault="00F029AF" w:rsidP="00F029A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 xml:space="preserve">На территории Лужского муниципального района организована работа поисковых отрядов: «Память», «Витязь», «Лужский рубеж им. В.С. </w:t>
      </w:r>
      <w:proofErr w:type="spellStart"/>
      <w:r w:rsidRPr="00435B98">
        <w:rPr>
          <w:rFonts w:ascii="Times New Roman" w:hAnsi="Times New Roman"/>
          <w:sz w:val="24"/>
          <w:szCs w:val="24"/>
        </w:rPr>
        <w:t>Шитца</w:t>
      </w:r>
      <w:proofErr w:type="spellEnd"/>
      <w:r w:rsidRPr="00435B98">
        <w:rPr>
          <w:rFonts w:ascii="Times New Roman" w:hAnsi="Times New Roman"/>
          <w:sz w:val="24"/>
          <w:szCs w:val="24"/>
        </w:rPr>
        <w:t>», «Редут». Военно-патриотическое поисковое объединение «Витязь» на протяжении многих лет проводит уроки мужества, поисковые экспедиции на территории Лужского района по обнаружению останков воинов Великой Отечественной войны.</w:t>
      </w:r>
    </w:p>
    <w:p w:rsidR="00F029AF" w:rsidRPr="00435B98" w:rsidRDefault="00F029AF" w:rsidP="00F029A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В течение 2021 года проведено 1 торжественное мероприятие по перезахоронению останков воинов, погибших в годы Великой Отечественной Войны:</w:t>
      </w:r>
    </w:p>
    <w:p w:rsidR="00F029AF" w:rsidRPr="00435B98" w:rsidRDefault="00F029AF" w:rsidP="00F029AF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 xml:space="preserve">28 сентября 2021 года – г. Луга, </w:t>
      </w:r>
      <w:proofErr w:type="spellStart"/>
      <w:r w:rsidRPr="00435B98">
        <w:rPr>
          <w:rFonts w:ascii="Times New Roman" w:hAnsi="Times New Roman"/>
          <w:sz w:val="24"/>
          <w:szCs w:val="24"/>
        </w:rPr>
        <w:t>н</w:t>
      </w:r>
      <w:proofErr w:type="spellEnd"/>
      <w:r w:rsidRPr="00435B98">
        <w:rPr>
          <w:rFonts w:ascii="Times New Roman" w:hAnsi="Times New Roman"/>
          <w:sz w:val="24"/>
          <w:szCs w:val="24"/>
        </w:rPr>
        <w:t>/</w:t>
      </w:r>
      <w:proofErr w:type="spellStart"/>
      <w:proofErr w:type="gramStart"/>
      <w:r w:rsidRPr="00435B98">
        <w:rPr>
          <w:rFonts w:ascii="Times New Roman" w:hAnsi="Times New Roman"/>
          <w:sz w:val="24"/>
          <w:szCs w:val="24"/>
        </w:rPr>
        <w:t>п</w:t>
      </w:r>
      <w:proofErr w:type="spellEnd"/>
      <w:proofErr w:type="gramEnd"/>
      <w:r w:rsidRPr="00435B98">
        <w:rPr>
          <w:rFonts w:ascii="Times New Roman" w:hAnsi="Times New Roman"/>
          <w:sz w:val="24"/>
          <w:szCs w:val="24"/>
        </w:rPr>
        <w:t xml:space="preserve"> Городок, братское захоронение у оз. </w:t>
      </w:r>
      <w:proofErr w:type="spellStart"/>
      <w:r w:rsidRPr="00435B98">
        <w:rPr>
          <w:rFonts w:ascii="Times New Roman" w:hAnsi="Times New Roman"/>
          <w:sz w:val="24"/>
          <w:szCs w:val="24"/>
        </w:rPr>
        <w:t>Толони</w:t>
      </w:r>
      <w:proofErr w:type="spellEnd"/>
      <w:r w:rsidRPr="00435B98">
        <w:rPr>
          <w:rFonts w:ascii="Times New Roman" w:hAnsi="Times New Roman"/>
          <w:sz w:val="24"/>
          <w:szCs w:val="24"/>
        </w:rPr>
        <w:t>, торжественно-траурная церемония погребения 8 останков воинов, погибших в годы Великой Отечественной войны.</w:t>
      </w:r>
    </w:p>
    <w:p w:rsidR="00ED7DED" w:rsidRPr="00435B98" w:rsidRDefault="00ED7DED" w:rsidP="006438B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В целом муниципальная программа «</w:t>
      </w:r>
      <w:r w:rsidR="00024941" w:rsidRPr="00435B98">
        <w:rPr>
          <w:rFonts w:ascii="Times New Roman" w:hAnsi="Times New Roman"/>
          <w:sz w:val="24"/>
          <w:szCs w:val="24"/>
        </w:rPr>
        <w:t>Молодежь Лужског</w:t>
      </w:r>
      <w:r w:rsidR="00852CC7" w:rsidRPr="00435B98">
        <w:rPr>
          <w:rFonts w:ascii="Times New Roman" w:hAnsi="Times New Roman"/>
          <w:sz w:val="24"/>
          <w:szCs w:val="24"/>
        </w:rPr>
        <w:t>о городского поселения»</w:t>
      </w:r>
      <w:r w:rsidRPr="00435B98">
        <w:rPr>
          <w:rFonts w:ascii="Times New Roman" w:hAnsi="Times New Roman"/>
          <w:sz w:val="24"/>
          <w:szCs w:val="24"/>
        </w:rPr>
        <w:t xml:space="preserve"> в </w:t>
      </w:r>
      <w:r w:rsidR="00DC44F6" w:rsidRPr="00435B98">
        <w:rPr>
          <w:rFonts w:ascii="Times New Roman" w:hAnsi="Times New Roman"/>
          <w:sz w:val="24"/>
          <w:szCs w:val="24"/>
        </w:rPr>
        <w:t>20</w:t>
      </w:r>
      <w:r w:rsidR="006438BC" w:rsidRPr="00435B98">
        <w:rPr>
          <w:rFonts w:ascii="Times New Roman" w:hAnsi="Times New Roman"/>
          <w:sz w:val="24"/>
          <w:szCs w:val="24"/>
        </w:rPr>
        <w:t>2</w:t>
      </w:r>
      <w:r w:rsidR="00F029AF" w:rsidRPr="00435B98">
        <w:rPr>
          <w:rFonts w:ascii="Times New Roman" w:hAnsi="Times New Roman"/>
          <w:sz w:val="24"/>
          <w:szCs w:val="24"/>
        </w:rPr>
        <w:t>1</w:t>
      </w:r>
      <w:r w:rsidRPr="00435B98">
        <w:rPr>
          <w:rFonts w:ascii="Times New Roman" w:hAnsi="Times New Roman"/>
          <w:sz w:val="24"/>
          <w:szCs w:val="24"/>
        </w:rPr>
        <w:t xml:space="preserve"> году реализована с </w:t>
      </w:r>
      <w:r w:rsidR="00961150" w:rsidRPr="00435B98">
        <w:rPr>
          <w:rFonts w:ascii="Times New Roman" w:hAnsi="Times New Roman"/>
          <w:sz w:val="24"/>
          <w:szCs w:val="24"/>
        </w:rPr>
        <w:t>высоким</w:t>
      </w:r>
      <w:r w:rsidRPr="00435B98">
        <w:rPr>
          <w:rFonts w:ascii="Times New Roman" w:hAnsi="Times New Roman"/>
          <w:sz w:val="24"/>
          <w:szCs w:val="24"/>
        </w:rPr>
        <w:t xml:space="preserve"> уровнем эффективности (Индекс эффективности – </w:t>
      </w:r>
      <w:r w:rsidR="006438BC" w:rsidRPr="00435B98">
        <w:rPr>
          <w:rFonts w:ascii="Times New Roman" w:hAnsi="Times New Roman"/>
          <w:sz w:val="24"/>
          <w:szCs w:val="24"/>
        </w:rPr>
        <w:t xml:space="preserve"> </w:t>
      </w:r>
      <w:r w:rsidR="00F029AF" w:rsidRPr="00435B98">
        <w:rPr>
          <w:rFonts w:ascii="Times New Roman" w:hAnsi="Times New Roman"/>
          <w:sz w:val="24"/>
          <w:szCs w:val="24"/>
        </w:rPr>
        <w:t>1</w:t>
      </w:r>
      <w:r w:rsidRPr="00435B98">
        <w:rPr>
          <w:rFonts w:ascii="Times New Roman" w:hAnsi="Times New Roman"/>
          <w:sz w:val="24"/>
          <w:szCs w:val="24"/>
        </w:rPr>
        <w:t>).</w:t>
      </w:r>
    </w:p>
    <w:p w:rsidR="00011810" w:rsidRPr="00435B98" w:rsidRDefault="00011810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D7DED" w:rsidRPr="00435B98" w:rsidRDefault="00ED7DED" w:rsidP="00ED7DED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35B98">
        <w:rPr>
          <w:rFonts w:ascii="Times New Roman" w:hAnsi="Times New Roman"/>
          <w:b/>
          <w:sz w:val="24"/>
          <w:szCs w:val="24"/>
        </w:rPr>
        <w:t>Муниципальная программа «</w:t>
      </w:r>
      <w:r w:rsidR="00024941" w:rsidRPr="00435B98">
        <w:rPr>
          <w:rFonts w:ascii="Times New Roman" w:hAnsi="Times New Roman"/>
          <w:b/>
          <w:sz w:val="24"/>
          <w:szCs w:val="24"/>
        </w:rPr>
        <w:t>Развитие культуры в Лужском городском поселении</w:t>
      </w:r>
      <w:r w:rsidRPr="00435B98">
        <w:rPr>
          <w:rFonts w:ascii="Times New Roman" w:hAnsi="Times New Roman"/>
          <w:b/>
          <w:sz w:val="24"/>
          <w:szCs w:val="24"/>
        </w:rPr>
        <w:t>»</w:t>
      </w:r>
    </w:p>
    <w:p w:rsidR="009C24FE" w:rsidRPr="00435B98" w:rsidRDefault="009C24FE" w:rsidP="009C24F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 xml:space="preserve">Муниципальная программа «Развитие культуры в Лужском городском поселении» утверждена постановлением администрации Лужского </w:t>
      </w:r>
      <w:proofErr w:type="gramStart"/>
      <w:r w:rsidRPr="00435B98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435B98">
        <w:rPr>
          <w:rFonts w:ascii="Times New Roman" w:hAnsi="Times New Roman"/>
          <w:sz w:val="24"/>
          <w:szCs w:val="24"/>
        </w:rPr>
        <w:t xml:space="preserve"> район от 18.12.2018 </w:t>
      </w:r>
    </w:p>
    <w:p w:rsidR="009C24FE" w:rsidRPr="00435B98" w:rsidRDefault="009C24FE" w:rsidP="009C24F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№ 3990. В программу внесены изменения постановлениями от 01.04.2021 №913, от 18.10.2021 №3299, от 24.12.2021 № 4041.</w:t>
      </w:r>
    </w:p>
    <w:p w:rsidR="009C24FE" w:rsidRPr="00435B98" w:rsidRDefault="009C24FE" w:rsidP="009C24F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 xml:space="preserve">На 2021 год муниципальной программой запланировано финансирование в размере </w:t>
      </w:r>
      <w:r w:rsidRPr="00435B98">
        <w:rPr>
          <w:rFonts w:ascii="Times New Roman" w:hAnsi="Times New Roman"/>
          <w:sz w:val="24"/>
          <w:szCs w:val="24"/>
        </w:rPr>
        <w:br/>
        <w:t>160 041,02 тыс. ру</w:t>
      </w:r>
      <w:proofErr w:type="gramStart"/>
      <w:r w:rsidRPr="00435B98">
        <w:rPr>
          <w:rFonts w:ascii="Times New Roman" w:hAnsi="Times New Roman"/>
          <w:sz w:val="24"/>
          <w:szCs w:val="24"/>
        </w:rPr>
        <w:t>6</w:t>
      </w:r>
      <w:proofErr w:type="gramEnd"/>
      <w:r w:rsidRPr="00435B98">
        <w:rPr>
          <w:rFonts w:ascii="Times New Roman" w:hAnsi="Times New Roman"/>
          <w:sz w:val="24"/>
          <w:szCs w:val="24"/>
        </w:rPr>
        <w:t>., ассигнования предусмотренные в бюджете – 156 414,5 тыс. руб. (в т.ч. средства ОБ –53 317,6 тыс. руб.), за 2021 год расходы составили 139 193,5 тыс. руб. (88,98 % от ассигнований).</w:t>
      </w:r>
    </w:p>
    <w:p w:rsidR="009C24FE" w:rsidRPr="00435B98" w:rsidRDefault="009C24FE" w:rsidP="009C24F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На проведение городских мероприятий, фестивалей и праздников из местного бюджета Лужского муниципального района в 2021 году было израсходовано 1 626,6 тыс. руб. Проведены следующие мероприятия:</w:t>
      </w:r>
    </w:p>
    <w:p w:rsidR="009C24FE" w:rsidRPr="00435B98" w:rsidRDefault="009C24FE" w:rsidP="009C24F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 Традиционный ежегодный концерт «Свет Рождества».</w:t>
      </w:r>
    </w:p>
    <w:p w:rsidR="009C24FE" w:rsidRPr="00435B98" w:rsidRDefault="009C24FE" w:rsidP="009C24F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 Народное гуляние «Широкая Масленица»</w:t>
      </w:r>
    </w:p>
    <w:p w:rsidR="009C24FE" w:rsidRPr="00435B98" w:rsidRDefault="009C24FE" w:rsidP="009C24F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Дистанционные акции и конкурсы:</w:t>
      </w:r>
    </w:p>
    <w:p w:rsidR="009C24FE" w:rsidRPr="00435B98" w:rsidRDefault="009C24FE" w:rsidP="009C24F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 Всероссийская  Акция «Окно Победы», посвящённая 76-летию Победы в Великой Отечественной войне</w:t>
      </w:r>
    </w:p>
    <w:p w:rsidR="009C24FE" w:rsidRPr="00435B98" w:rsidRDefault="009C24FE" w:rsidP="009C24F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 Конкурс-фестиваль патриотической песни «Лужский рубеж»</w:t>
      </w:r>
    </w:p>
    <w:p w:rsidR="009C24FE" w:rsidRPr="00435B98" w:rsidRDefault="009C24FE" w:rsidP="009C24F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lastRenderedPageBreak/>
        <w:t>- Фотоконкурс «России частица – Луга моя», ко Дню города</w:t>
      </w:r>
    </w:p>
    <w:p w:rsidR="009C24FE" w:rsidRPr="00435B98" w:rsidRDefault="009C24FE" w:rsidP="009C24F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 Фестиваль национальных культур «Творческая планета», ко Дню народного единства</w:t>
      </w:r>
    </w:p>
    <w:p w:rsidR="009C24FE" w:rsidRPr="00435B98" w:rsidRDefault="009C24FE" w:rsidP="009C24F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  Всероссийская акция «Фронтовая бригада»</w:t>
      </w:r>
    </w:p>
    <w:p w:rsidR="009C24FE" w:rsidRPr="00435B98" w:rsidRDefault="009C24FE" w:rsidP="009C24F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  Акция «Подари Улыбку», ко Дню защиты детей</w:t>
      </w:r>
    </w:p>
    <w:p w:rsidR="009C24FE" w:rsidRPr="00435B98" w:rsidRDefault="009C24FE" w:rsidP="009C24F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  Парад войск Лужского гарнизона</w:t>
      </w:r>
    </w:p>
    <w:p w:rsidR="009C24FE" w:rsidRPr="00435B98" w:rsidRDefault="009C24FE" w:rsidP="009C24F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  Ретро-концерт «Лужский рубеж, посвящённый Дню защитников Лужского рубежа.</w:t>
      </w:r>
    </w:p>
    <w:p w:rsidR="009C24FE" w:rsidRPr="00435B98" w:rsidRDefault="009C24FE" w:rsidP="009C24F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 Театрализованный концерт «Ленинградская область моя», ко Дню Ленинградской области</w:t>
      </w:r>
    </w:p>
    <w:p w:rsidR="009C24FE" w:rsidRPr="00435B98" w:rsidRDefault="009C24FE" w:rsidP="009C24F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  Праздничные мероприятия в День города Луга</w:t>
      </w:r>
    </w:p>
    <w:p w:rsidR="009C24FE" w:rsidRPr="00435B98" w:rsidRDefault="009C24FE" w:rsidP="009C24F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  Районный фестиваль песен советской эстрадной «Песня – верный друг твой навсегда»</w:t>
      </w:r>
    </w:p>
    <w:p w:rsidR="009C24FE" w:rsidRPr="00435B98" w:rsidRDefault="009C24FE" w:rsidP="009C24F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  Районный фестиваль детской песни советских композиторов «Мир песнями раскрасим»</w:t>
      </w:r>
    </w:p>
    <w:p w:rsidR="009C24FE" w:rsidRPr="00435B98" w:rsidRDefault="009C24FE" w:rsidP="009C24F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 V Открытый фестиваль творчества людей с ограниченными возможностями здоровья «Мечте навстречу»</w:t>
      </w:r>
    </w:p>
    <w:p w:rsidR="009C24FE" w:rsidRPr="00435B98" w:rsidRDefault="009C24FE" w:rsidP="009C24F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  Районный фестиваль шляпок «Весеннее вдохновение»</w:t>
      </w:r>
    </w:p>
    <w:p w:rsidR="009C24FE" w:rsidRPr="00435B98" w:rsidRDefault="009C24FE" w:rsidP="009C24F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 IV Открытый фестиваль творчества военнослужащих «Армейская звезда», посвящённый Дню героев Отечества</w:t>
      </w:r>
    </w:p>
    <w:p w:rsidR="009C24FE" w:rsidRPr="00435B98" w:rsidRDefault="009C24FE" w:rsidP="009C24FE">
      <w:pPr>
        <w:spacing w:after="0" w:line="240" w:lineRule="auto"/>
        <w:ind w:right="-1"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  Городской праздник «Открытие Новогодней ёлки»</w:t>
      </w:r>
    </w:p>
    <w:p w:rsidR="009C24FE" w:rsidRPr="00435B98" w:rsidRDefault="009C24FE" w:rsidP="009C24FE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Ограничения, введенные в 2021году с целью предотвращения распространения новой коронавирусной инфекции, не позволили реализовать мероприятия муниципальной программы в полном объеме, в то же время уровень эффективности реализации программы - высокий (Индекс эффективности</w:t>
      </w:r>
      <w:r w:rsidR="00583032" w:rsidRPr="00435B98">
        <w:rPr>
          <w:rFonts w:ascii="Times New Roman" w:hAnsi="Times New Roman"/>
          <w:sz w:val="24"/>
          <w:szCs w:val="24"/>
        </w:rPr>
        <w:t xml:space="preserve"> </w:t>
      </w:r>
      <w:r w:rsidRPr="00435B98">
        <w:rPr>
          <w:rFonts w:ascii="Times New Roman" w:hAnsi="Times New Roman"/>
          <w:sz w:val="24"/>
          <w:szCs w:val="24"/>
        </w:rPr>
        <w:t>– 0,9).</w:t>
      </w:r>
    </w:p>
    <w:p w:rsidR="00ED7DED" w:rsidRPr="00435B98" w:rsidRDefault="00ED7DED" w:rsidP="00367072">
      <w:pPr>
        <w:pStyle w:val="a3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ED7DED" w:rsidRPr="00435B98" w:rsidRDefault="00ED7DED" w:rsidP="00ED7DED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35B98">
        <w:rPr>
          <w:rFonts w:ascii="Times New Roman" w:hAnsi="Times New Roman"/>
          <w:b/>
          <w:sz w:val="24"/>
          <w:szCs w:val="24"/>
        </w:rPr>
        <w:t>Муниципальная программа «</w:t>
      </w:r>
      <w:r w:rsidR="00631CE1" w:rsidRPr="00435B98">
        <w:rPr>
          <w:rFonts w:ascii="Times New Roman" w:hAnsi="Times New Roman"/>
          <w:b/>
          <w:sz w:val="24"/>
          <w:szCs w:val="24"/>
        </w:rPr>
        <w:t>Развитие Заречного парка в Лужском городском поселении</w:t>
      </w:r>
      <w:r w:rsidRPr="00435B98">
        <w:rPr>
          <w:rFonts w:ascii="Times New Roman" w:hAnsi="Times New Roman"/>
          <w:b/>
          <w:sz w:val="24"/>
          <w:szCs w:val="24"/>
        </w:rPr>
        <w:t>»</w:t>
      </w:r>
    </w:p>
    <w:p w:rsidR="00AC3906" w:rsidRPr="00435B98" w:rsidRDefault="00AC3906" w:rsidP="00AC3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Муниципальная программа «Развитие Заречного парка», утверждена постановлением администрации Лужского муниципального района № 3983 от 18 декабря 2018 года (изменения в программу внесены постановлением администрации Лужского муниципального района от 24.12.2021 № 4040).</w:t>
      </w:r>
    </w:p>
    <w:p w:rsidR="00AC3906" w:rsidRPr="00435B98" w:rsidRDefault="00AC3906" w:rsidP="00AC3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На 2021 год муниципальной программой запланировано финансирование в размере 2 785,4 тыс. руб.</w:t>
      </w:r>
    </w:p>
    <w:p w:rsidR="00AC3906" w:rsidRPr="00435B98" w:rsidRDefault="00AC3906" w:rsidP="00AC3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Ассигнования, предусмотренные в бюджете Лужского городского поселения Лужского муниципального района Ленинградской области – 2 785,4 тыс. руб. За 2021 год расходы составили  2714,6 тыс. руб. Расходы на реализацию мероприятий программы составили 97,46% от ассигнований.</w:t>
      </w:r>
    </w:p>
    <w:p w:rsidR="00AC3906" w:rsidRPr="00435B98" w:rsidRDefault="00AC3906" w:rsidP="00AC3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Муниципальное казенное учреждение «Спортивно-молодежный центр» (далее – МКУ «СМЦ») является соисполнителем муниципальной программы «Молодежь Лужского городского поселения».</w:t>
      </w:r>
    </w:p>
    <w:p w:rsidR="00AC3906" w:rsidRPr="00435B98" w:rsidRDefault="00AC3906" w:rsidP="00AC3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 xml:space="preserve">В 2021 году по программе проведено 13 мероприятий. Количество детей и взрослых, посетивших культурно массовые мероприятия, составило 7000 человек. </w:t>
      </w:r>
    </w:p>
    <w:p w:rsidR="00AC3906" w:rsidRPr="00435B98" w:rsidRDefault="00AC3906" w:rsidP="00AC3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Проведены масштабные мероприятия такие как:</w:t>
      </w:r>
    </w:p>
    <w:p w:rsidR="00AC3906" w:rsidRPr="00435B98" w:rsidRDefault="00AC3906" w:rsidP="00AC3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 Праздник "Широкая Масленица";</w:t>
      </w:r>
    </w:p>
    <w:p w:rsidR="00AC3906" w:rsidRPr="00435B98" w:rsidRDefault="00AC3906" w:rsidP="00AC3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 Фестивали «</w:t>
      </w:r>
      <w:proofErr w:type="spellStart"/>
      <w:r w:rsidRPr="00435B98">
        <w:rPr>
          <w:rFonts w:ascii="Times New Roman" w:hAnsi="Times New Roman"/>
          <w:sz w:val="24"/>
          <w:szCs w:val="24"/>
        </w:rPr>
        <w:t>New</w:t>
      </w:r>
      <w:proofErr w:type="spellEnd"/>
      <w:r w:rsidRPr="00435B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35B98">
        <w:rPr>
          <w:rFonts w:ascii="Times New Roman" w:hAnsi="Times New Roman"/>
          <w:sz w:val="24"/>
          <w:szCs w:val="24"/>
        </w:rPr>
        <w:t>emotion</w:t>
      </w:r>
      <w:proofErr w:type="spellEnd"/>
      <w:r w:rsidRPr="00435B98">
        <w:rPr>
          <w:rFonts w:ascii="Times New Roman" w:hAnsi="Times New Roman"/>
          <w:sz w:val="24"/>
          <w:szCs w:val="24"/>
        </w:rPr>
        <w:t>», «</w:t>
      </w:r>
      <w:proofErr w:type="spellStart"/>
      <w:r w:rsidRPr="00435B98">
        <w:rPr>
          <w:rFonts w:ascii="Times New Roman" w:hAnsi="Times New Roman"/>
          <w:sz w:val="24"/>
          <w:szCs w:val="24"/>
        </w:rPr>
        <w:t>Арбуз</w:t>
      </w:r>
      <w:proofErr w:type="gramStart"/>
      <w:r w:rsidRPr="00435B98">
        <w:rPr>
          <w:rFonts w:ascii="Times New Roman" w:hAnsi="Times New Roman"/>
          <w:sz w:val="24"/>
          <w:szCs w:val="24"/>
        </w:rPr>
        <w:t>Party</w:t>
      </w:r>
      <w:proofErr w:type="spellEnd"/>
      <w:proofErr w:type="gramEnd"/>
      <w:r w:rsidRPr="00435B98">
        <w:rPr>
          <w:rFonts w:ascii="Times New Roman" w:hAnsi="Times New Roman"/>
          <w:sz w:val="24"/>
          <w:szCs w:val="24"/>
        </w:rPr>
        <w:t>;</w:t>
      </w:r>
    </w:p>
    <w:p w:rsidR="00AC3906" w:rsidRPr="00435B98" w:rsidRDefault="00AC3906" w:rsidP="00AC3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 Конкурс «Мисс Луга 2021»;</w:t>
      </w:r>
    </w:p>
    <w:p w:rsidR="00AC3906" w:rsidRPr="00435B98" w:rsidRDefault="00AC3906" w:rsidP="00AC3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 Новогоднее мероприятие «AFTERPARTY»;</w:t>
      </w:r>
    </w:p>
    <w:p w:rsidR="00AC3906" w:rsidRPr="00435B98" w:rsidRDefault="00AC3906" w:rsidP="00AC3906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 xml:space="preserve">- Спортивные соревнования, приуроченные ко Дню </w:t>
      </w:r>
      <w:proofErr w:type="spellStart"/>
      <w:r w:rsidRPr="00435B98">
        <w:rPr>
          <w:rFonts w:ascii="Times New Roman" w:hAnsi="Times New Roman"/>
          <w:sz w:val="24"/>
          <w:szCs w:val="24"/>
        </w:rPr>
        <w:t>Росии</w:t>
      </w:r>
      <w:proofErr w:type="spellEnd"/>
      <w:r w:rsidRPr="00435B98">
        <w:rPr>
          <w:rFonts w:ascii="Times New Roman" w:hAnsi="Times New Roman"/>
          <w:sz w:val="24"/>
          <w:szCs w:val="24"/>
        </w:rPr>
        <w:t xml:space="preserve"> </w:t>
      </w:r>
    </w:p>
    <w:p w:rsidR="00ED7DED" w:rsidRPr="00435B98" w:rsidRDefault="00ED7DED" w:rsidP="00E037E5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В целом муниципальная программа «</w:t>
      </w:r>
      <w:r w:rsidR="00631CE1" w:rsidRPr="00435B98">
        <w:rPr>
          <w:rFonts w:ascii="Times New Roman" w:hAnsi="Times New Roman"/>
          <w:sz w:val="24"/>
          <w:szCs w:val="24"/>
        </w:rPr>
        <w:t>Развитие Заречного парка в Лужском городском поселении</w:t>
      </w:r>
      <w:r w:rsidRPr="00435B98">
        <w:rPr>
          <w:rFonts w:ascii="Times New Roman" w:hAnsi="Times New Roman"/>
          <w:sz w:val="24"/>
          <w:szCs w:val="24"/>
        </w:rPr>
        <w:t xml:space="preserve">» в </w:t>
      </w:r>
      <w:r w:rsidR="00DC44F6" w:rsidRPr="00435B98">
        <w:rPr>
          <w:rFonts w:ascii="Times New Roman" w:hAnsi="Times New Roman"/>
          <w:sz w:val="24"/>
          <w:szCs w:val="24"/>
        </w:rPr>
        <w:t>20</w:t>
      </w:r>
      <w:r w:rsidR="00E037E5" w:rsidRPr="00435B98">
        <w:rPr>
          <w:rFonts w:ascii="Times New Roman" w:hAnsi="Times New Roman"/>
          <w:sz w:val="24"/>
          <w:szCs w:val="24"/>
        </w:rPr>
        <w:t>2</w:t>
      </w:r>
      <w:r w:rsidR="00AC3906" w:rsidRPr="00435B98">
        <w:rPr>
          <w:rFonts w:ascii="Times New Roman" w:hAnsi="Times New Roman"/>
          <w:sz w:val="24"/>
          <w:szCs w:val="24"/>
        </w:rPr>
        <w:t>1</w:t>
      </w:r>
      <w:r w:rsidR="006005B3" w:rsidRPr="00435B98">
        <w:rPr>
          <w:rFonts w:ascii="Times New Roman" w:hAnsi="Times New Roman"/>
          <w:sz w:val="24"/>
          <w:szCs w:val="24"/>
        </w:rPr>
        <w:t xml:space="preserve"> </w:t>
      </w:r>
      <w:r w:rsidRPr="00435B98">
        <w:rPr>
          <w:rFonts w:ascii="Times New Roman" w:hAnsi="Times New Roman"/>
          <w:sz w:val="24"/>
          <w:szCs w:val="24"/>
        </w:rPr>
        <w:t xml:space="preserve">году реализована с высоким уровнем эффективности (Индекс </w:t>
      </w:r>
      <w:r w:rsidR="00672841" w:rsidRPr="00435B98">
        <w:rPr>
          <w:rFonts w:ascii="Times New Roman" w:hAnsi="Times New Roman"/>
          <w:sz w:val="24"/>
          <w:szCs w:val="24"/>
        </w:rPr>
        <w:br/>
      </w:r>
      <w:r w:rsidRPr="00435B98">
        <w:rPr>
          <w:rFonts w:ascii="Times New Roman" w:hAnsi="Times New Roman"/>
          <w:sz w:val="24"/>
          <w:szCs w:val="24"/>
        </w:rPr>
        <w:t xml:space="preserve">эффективности </w:t>
      </w:r>
      <w:r w:rsidR="00241E02" w:rsidRPr="00435B98">
        <w:rPr>
          <w:rFonts w:ascii="Times New Roman" w:hAnsi="Times New Roman"/>
          <w:sz w:val="24"/>
          <w:szCs w:val="24"/>
        </w:rPr>
        <w:t xml:space="preserve">– </w:t>
      </w:r>
      <w:r w:rsidR="002F17D1" w:rsidRPr="00435B98">
        <w:rPr>
          <w:rFonts w:ascii="Times New Roman" w:hAnsi="Times New Roman"/>
          <w:sz w:val="24"/>
          <w:szCs w:val="24"/>
        </w:rPr>
        <w:t>1</w:t>
      </w:r>
      <w:r w:rsidR="00E037E5" w:rsidRPr="00435B98">
        <w:rPr>
          <w:rFonts w:ascii="Times New Roman" w:hAnsi="Times New Roman"/>
          <w:sz w:val="24"/>
          <w:szCs w:val="24"/>
        </w:rPr>
        <w:t>,</w:t>
      </w:r>
      <w:r w:rsidR="00AC3906" w:rsidRPr="00435B98">
        <w:rPr>
          <w:rFonts w:ascii="Times New Roman" w:hAnsi="Times New Roman"/>
          <w:sz w:val="24"/>
          <w:szCs w:val="24"/>
        </w:rPr>
        <w:t>0</w:t>
      </w:r>
      <w:r w:rsidRPr="00435B98">
        <w:rPr>
          <w:rFonts w:ascii="Times New Roman" w:hAnsi="Times New Roman"/>
          <w:sz w:val="24"/>
          <w:szCs w:val="24"/>
        </w:rPr>
        <w:t>).</w:t>
      </w:r>
    </w:p>
    <w:p w:rsidR="00ED7DED" w:rsidRPr="00435B98" w:rsidRDefault="00ED7DED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7DED" w:rsidRPr="00435B98" w:rsidRDefault="00ED7DED" w:rsidP="00241E02">
      <w:pPr>
        <w:pStyle w:val="a4"/>
        <w:numPr>
          <w:ilvl w:val="0"/>
          <w:numId w:val="7"/>
        </w:numPr>
        <w:ind w:left="0" w:right="-52" w:firstLine="0"/>
        <w:jc w:val="both"/>
        <w:rPr>
          <w:rFonts w:ascii="Times New Roman" w:hAnsi="Times New Roman"/>
          <w:b/>
          <w:sz w:val="24"/>
          <w:szCs w:val="24"/>
        </w:rPr>
      </w:pPr>
      <w:r w:rsidRPr="00435B98">
        <w:rPr>
          <w:rFonts w:ascii="Times New Roman" w:hAnsi="Times New Roman"/>
          <w:b/>
          <w:sz w:val="24"/>
          <w:szCs w:val="24"/>
        </w:rPr>
        <w:t>Муниципальная программа «</w:t>
      </w:r>
      <w:r w:rsidR="00241E02" w:rsidRPr="00435B98">
        <w:rPr>
          <w:rFonts w:ascii="Times New Roman" w:hAnsi="Times New Roman"/>
          <w:b/>
          <w:sz w:val="24"/>
          <w:szCs w:val="24"/>
        </w:rPr>
        <w:t>Развитие и поддержка малого и среднего предпринимательства в Лужском городском поселении</w:t>
      </w:r>
      <w:r w:rsidRPr="00435B98">
        <w:rPr>
          <w:rFonts w:ascii="Times New Roman" w:hAnsi="Times New Roman"/>
          <w:b/>
          <w:sz w:val="24"/>
          <w:szCs w:val="24"/>
        </w:rPr>
        <w:t>»</w:t>
      </w:r>
    </w:p>
    <w:p w:rsidR="00241E02" w:rsidRPr="00435B98" w:rsidRDefault="00241E02" w:rsidP="006D159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 xml:space="preserve">Муниципальная программа «Развитие и поддержка малого и среднего предпринимательства в Лужском городском поселении», утверждена постановлением </w:t>
      </w:r>
      <w:r w:rsidR="006D159E" w:rsidRPr="00435B98">
        <w:rPr>
          <w:rFonts w:ascii="Times New Roman" w:hAnsi="Times New Roman"/>
          <w:sz w:val="24"/>
          <w:szCs w:val="24"/>
        </w:rPr>
        <w:t xml:space="preserve">администрации Лужского муниципального района </w:t>
      </w:r>
      <w:r w:rsidR="00D56752" w:rsidRPr="00435B98">
        <w:rPr>
          <w:rFonts w:ascii="Times New Roman" w:hAnsi="Times New Roman"/>
          <w:sz w:val="24"/>
          <w:szCs w:val="24"/>
        </w:rPr>
        <w:t xml:space="preserve">от </w:t>
      </w:r>
      <w:r w:rsidR="00CE43FD" w:rsidRPr="00435B98">
        <w:rPr>
          <w:rFonts w:ascii="Times New Roman" w:hAnsi="Times New Roman"/>
          <w:sz w:val="24"/>
          <w:szCs w:val="24"/>
        </w:rPr>
        <w:t>29.11.2018</w:t>
      </w:r>
      <w:r w:rsidR="00D56752" w:rsidRPr="00435B98">
        <w:rPr>
          <w:rFonts w:ascii="Times New Roman" w:hAnsi="Times New Roman"/>
          <w:sz w:val="24"/>
          <w:szCs w:val="24"/>
        </w:rPr>
        <w:t xml:space="preserve"> № </w:t>
      </w:r>
      <w:r w:rsidR="00CE43FD" w:rsidRPr="00435B98">
        <w:rPr>
          <w:rFonts w:ascii="Times New Roman" w:hAnsi="Times New Roman"/>
          <w:sz w:val="24"/>
          <w:szCs w:val="24"/>
        </w:rPr>
        <w:t>3721</w:t>
      </w:r>
      <w:r w:rsidR="00E037E5" w:rsidRPr="00435B98">
        <w:rPr>
          <w:rFonts w:ascii="Times New Roman" w:hAnsi="Times New Roman"/>
          <w:sz w:val="24"/>
          <w:szCs w:val="24"/>
        </w:rPr>
        <w:t>, в программу внесены изменения постановлени</w:t>
      </w:r>
      <w:r w:rsidR="001C2268" w:rsidRPr="00435B98">
        <w:rPr>
          <w:rFonts w:ascii="Times New Roman" w:hAnsi="Times New Roman"/>
          <w:sz w:val="24"/>
          <w:szCs w:val="24"/>
        </w:rPr>
        <w:t>ями</w:t>
      </w:r>
      <w:r w:rsidR="00E037E5" w:rsidRPr="00435B98">
        <w:rPr>
          <w:rFonts w:ascii="Times New Roman" w:hAnsi="Times New Roman"/>
          <w:sz w:val="24"/>
          <w:szCs w:val="24"/>
        </w:rPr>
        <w:t xml:space="preserve"> от 03.11.2020 № 3874</w:t>
      </w:r>
      <w:r w:rsidR="001C2268" w:rsidRPr="00435B98">
        <w:rPr>
          <w:rFonts w:ascii="Times New Roman" w:hAnsi="Times New Roman"/>
          <w:sz w:val="24"/>
          <w:szCs w:val="24"/>
        </w:rPr>
        <w:t>, от 23.12.2021 № 4012</w:t>
      </w:r>
      <w:r w:rsidR="006D159E" w:rsidRPr="00435B98">
        <w:rPr>
          <w:rFonts w:ascii="Times New Roman" w:hAnsi="Times New Roman"/>
          <w:sz w:val="24"/>
          <w:szCs w:val="24"/>
        </w:rPr>
        <w:t xml:space="preserve">. </w:t>
      </w:r>
    </w:p>
    <w:p w:rsidR="00BB6DB7" w:rsidRPr="00435B98" w:rsidRDefault="00BB6DB7" w:rsidP="00BB6DB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lastRenderedPageBreak/>
        <w:t xml:space="preserve">На </w:t>
      </w:r>
      <w:r w:rsidR="00DC44F6" w:rsidRPr="00435B98">
        <w:rPr>
          <w:rFonts w:ascii="Times New Roman" w:hAnsi="Times New Roman"/>
          <w:sz w:val="24"/>
          <w:szCs w:val="24"/>
        </w:rPr>
        <w:t>20</w:t>
      </w:r>
      <w:r w:rsidR="00E037E5" w:rsidRPr="00435B98">
        <w:rPr>
          <w:rFonts w:ascii="Times New Roman" w:hAnsi="Times New Roman"/>
          <w:sz w:val="24"/>
          <w:szCs w:val="24"/>
        </w:rPr>
        <w:t>2</w:t>
      </w:r>
      <w:r w:rsidR="001C2268" w:rsidRPr="00435B98">
        <w:rPr>
          <w:rFonts w:ascii="Times New Roman" w:hAnsi="Times New Roman"/>
          <w:sz w:val="24"/>
          <w:szCs w:val="24"/>
        </w:rPr>
        <w:t>1</w:t>
      </w:r>
      <w:r w:rsidRPr="00435B98">
        <w:rPr>
          <w:rFonts w:ascii="Times New Roman" w:hAnsi="Times New Roman"/>
          <w:sz w:val="24"/>
          <w:szCs w:val="24"/>
        </w:rPr>
        <w:t xml:space="preserve"> год муниципальной программой запланировано финансирование в размере </w:t>
      </w:r>
      <w:r w:rsidRPr="00435B98">
        <w:rPr>
          <w:rFonts w:ascii="Times New Roman" w:hAnsi="Times New Roman"/>
          <w:sz w:val="24"/>
          <w:szCs w:val="24"/>
        </w:rPr>
        <w:br/>
      </w:r>
      <w:r w:rsidR="00C77C3B" w:rsidRPr="00435B98">
        <w:rPr>
          <w:rFonts w:ascii="Times New Roman" w:hAnsi="Times New Roman"/>
          <w:sz w:val="24"/>
          <w:szCs w:val="24"/>
        </w:rPr>
        <w:t>4</w:t>
      </w:r>
      <w:r w:rsidR="00CE43FD" w:rsidRPr="00435B98">
        <w:rPr>
          <w:rFonts w:ascii="Times New Roman" w:hAnsi="Times New Roman"/>
          <w:sz w:val="24"/>
          <w:szCs w:val="24"/>
        </w:rPr>
        <w:t>8</w:t>
      </w:r>
      <w:r w:rsidR="00C77C3B" w:rsidRPr="00435B98">
        <w:rPr>
          <w:rFonts w:ascii="Times New Roman" w:hAnsi="Times New Roman"/>
          <w:sz w:val="24"/>
          <w:szCs w:val="24"/>
        </w:rPr>
        <w:t>6</w:t>
      </w:r>
      <w:r w:rsidR="006C1089" w:rsidRPr="00435B98">
        <w:rPr>
          <w:rFonts w:ascii="Times New Roman" w:hAnsi="Times New Roman"/>
          <w:sz w:val="24"/>
          <w:szCs w:val="24"/>
        </w:rPr>
        <w:t>,7</w:t>
      </w:r>
      <w:r w:rsidRPr="00435B98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435B98">
        <w:rPr>
          <w:rFonts w:ascii="Times New Roman" w:hAnsi="Times New Roman"/>
          <w:sz w:val="24"/>
          <w:szCs w:val="24"/>
        </w:rPr>
        <w:t>.р</w:t>
      </w:r>
      <w:proofErr w:type="gramEnd"/>
      <w:r w:rsidRPr="00435B98">
        <w:rPr>
          <w:rFonts w:ascii="Times New Roman" w:hAnsi="Times New Roman"/>
          <w:sz w:val="24"/>
          <w:szCs w:val="24"/>
        </w:rPr>
        <w:t>уб., ассигнов</w:t>
      </w:r>
      <w:r w:rsidR="0094610C" w:rsidRPr="00435B98">
        <w:rPr>
          <w:rFonts w:ascii="Times New Roman" w:hAnsi="Times New Roman"/>
          <w:sz w:val="24"/>
          <w:szCs w:val="24"/>
        </w:rPr>
        <w:t xml:space="preserve">ания предусмотренные в бюджете </w:t>
      </w:r>
      <w:r w:rsidR="00C77C3B" w:rsidRPr="00435B98">
        <w:rPr>
          <w:rFonts w:ascii="Times New Roman" w:hAnsi="Times New Roman"/>
          <w:sz w:val="24"/>
          <w:szCs w:val="24"/>
        </w:rPr>
        <w:t>4</w:t>
      </w:r>
      <w:r w:rsidR="00CE43FD" w:rsidRPr="00435B98">
        <w:rPr>
          <w:rFonts w:ascii="Times New Roman" w:hAnsi="Times New Roman"/>
          <w:sz w:val="24"/>
          <w:szCs w:val="24"/>
        </w:rPr>
        <w:t>8</w:t>
      </w:r>
      <w:r w:rsidR="00C77C3B" w:rsidRPr="00435B98">
        <w:rPr>
          <w:rFonts w:ascii="Times New Roman" w:hAnsi="Times New Roman"/>
          <w:sz w:val="24"/>
          <w:szCs w:val="24"/>
        </w:rPr>
        <w:t>6</w:t>
      </w:r>
      <w:r w:rsidR="006C1089" w:rsidRPr="00435B98">
        <w:rPr>
          <w:rFonts w:ascii="Times New Roman" w:hAnsi="Times New Roman"/>
          <w:sz w:val="24"/>
          <w:szCs w:val="24"/>
        </w:rPr>
        <w:t>,7</w:t>
      </w:r>
      <w:r w:rsidRPr="00435B98">
        <w:rPr>
          <w:rFonts w:ascii="Times New Roman" w:hAnsi="Times New Roman"/>
          <w:sz w:val="24"/>
          <w:szCs w:val="24"/>
        </w:rPr>
        <w:t xml:space="preserve"> тыс. руб., за </w:t>
      </w:r>
      <w:r w:rsidR="00DC44F6" w:rsidRPr="00435B98">
        <w:rPr>
          <w:rFonts w:ascii="Times New Roman" w:hAnsi="Times New Roman"/>
          <w:sz w:val="24"/>
          <w:szCs w:val="24"/>
        </w:rPr>
        <w:t>20</w:t>
      </w:r>
      <w:r w:rsidR="00E037E5" w:rsidRPr="00435B98">
        <w:rPr>
          <w:rFonts w:ascii="Times New Roman" w:hAnsi="Times New Roman"/>
          <w:sz w:val="24"/>
          <w:szCs w:val="24"/>
        </w:rPr>
        <w:t>20</w:t>
      </w:r>
      <w:r w:rsidRPr="00435B98">
        <w:rPr>
          <w:rFonts w:ascii="Times New Roman" w:hAnsi="Times New Roman"/>
          <w:sz w:val="24"/>
          <w:szCs w:val="24"/>
        </w:rPr>
        <w:t xml:space="preserve"> год расходы составили </w:t>
      </w:r>
      <w:r w:rsidR="00CE43FD" w:rsidRPr="00435B98">
        <w:rPr>
          <w:rFonts w:ascii="Times New Roman" w:hAnsi="Times New Roman"/>
          <w:sz w:val="24"/>
          <w:szCs w:val="24"/>
        </w:rPr>
        <w:t>48</w:t>
      </w:r>
      <w:r w:rsidR="00C77C3B" w:rsidRPr="00435B98">
        <w:rPr>
          <w:rFonts w:ascii="Times New Roman" w:hAnsi="Times New Roman"/>
          <w:sz w:val="24"/>
          <w:szCs w:val="24"/>
        </w:rPr>
        <w:t>6</w:t>
      </w:r>
      <w:r w:rsidR="00B43E1E" w:rsidRPr="00435B98">
        <w:rPr>
          <w:rFonts w:ascii="Times New Roman" w:hAnsi="Times New Roman"/>
          <w:sz w:val="24"/>
          <w:szCs w:val="24"/>
        </w:rPr>
        <w:t>,7</w:t>
      </w:r>
      <w:r w:rsidRPr="00435B98">
        <w:rPr>
          <w:rFonts w:ascii="Times New Roman" w:hAnsi="Times New Roman"/>
          <w:sz w:val="24"/>
          <w:szCs w:val="24"/>
        </w:rPr>
        <w:t xml:space="preserve"> тыс.руб. (</w:t>
      </w:r>
      <w:r w:rsidR="0094610C" w:rsidRPr="00435B98">
        <w:rPr>
          <w:rFonts w:ascii="Times New Roman" w:hAnsi="Times New Roman"/>
          <w:sz w:val="24"/>
          <w:szCs w:val="24"/>
        </w:rPr>
        <w:t>100% от ассигнований)</w:t>
      </w:r>
      <w:r w:rsidRPr="00435B98">
        <w:rPr>
          <w:rFonts w:ascii="Times New Roman" w:hAnsi="Times New Roman"/>
          <w:sz w:val="24"/>
          <w:szCs w:val="24"/>
        </w:rPr>
        <w:t>.</w:t>
      </w:r>
    </w:p>
    <w:p w:rsidR="006D159E" w:rsidRPr="00435B98" w:rsidRDefault="006D159E" w:rsidP="006D159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 xml:space="preserve">В </w:t>
      </w:r>
      <w:r w:rsidR="00DC44F6" w:rsidRPr="00435B98">
        <w:rPr>
          <w:rFonts w:ascii="Times New Roman" w:hAnsi="Times New Roman"/>
          <w:sz w:val="24"/>
          <w:szCs w:val="24"/>
        </w:rPr>
        <w:t>20</w:t>
      </w:r>
      <w:r w:rsidR="00E037E5" w:rsidRPr="00435B98">
        <w:rPr>
          <w:rFonts w:ascii="Times New Roman" w:hAnsi="Times New Roman"/>
          <w:sz w:val="24"/>
          <w:szCs w:val="24"/>
        </w:rPr>
        <w:t>2</w:t>
      </w:r>
      <w:r w:rsidR="001C2268" w:rsidRPr="00435B98">
        <w:rPr>
          <w:rFonts w:ascii="Times New Roman" w:hAnsi="Times New Roman"/>
          <w:sz w:val="24"/>
          <w:szCs w:val="24"/>
        </w:rPr>
        <w:t>1</w:t>
      </w:r>
      <w:r w:rsidR="0094610C" w:rsidRPr="00435B98">
        <w:rPr>
          <w:rFonts w:ascii="Times New Roman" w:hAnsi="Times New Roman"/>
          <w:sz w:val="24"/>
          <w:szCs w:val="24"/>
        </w:rPr>
        <w:t xml:space="preserve"> </w:t>
      </w:r>
      <w:r w:rsidRPr="00435B98">
        <w:rPr>
          <w:rFonts w:ascii="Times New Roman" w:hAnsi="Times New Roman"/>
          <w:sz w:val="24"/>
          <w:szCs w:val="24"/>
        </w:rPr>
        <w:t>году по программе были проведены следующие мероприятия</w:t>
      </w:r>
    </w:p>
    <w:p w:rsidR="006D159E" w:rsidRPr="00435B98" w:rsidRDefault="006D159E" w:rsidP="006D159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 xml:space="preserve">- </w:t>
      </w:r>
      <w:r w:rsidR="0094610C" w:rsidRPr="00435B98">
        <w:rPr>
          <w:rFonts w:ascii="Times New Roman" w:hAnsi="Times New Roman"/>
          <w:sz w:val="24"/>
          <w:szCs w:val="24"/>
        </w:rPr>
        <w:t xml:space="preserve">проведен </w:t>
      </w:r>
      <w:r w:rsidRPr="00435B98">
        <w:rPr>
          <w:rFonts w:ascii="Times New Roman" w:hAnsi="Times New Roman"/>
          <w:sz w:val="24"/>
          <w:szCs w:val="24"/>
        </w:rPr>
        <w:t xml:space="preserve">конкурс Новогоднего оформления объектов малого и среднего предпринимательства с участием </w:t>
      </w:r>
      <w:r w:rsidR="00CE43FD" w:rsidRPr="00435B98">
        <w:rPr>
          <w:rFonts w:ascii="Times New Roman" w:hAnsi="Times New Roman"/>
          <w:sz w:val="24"/>
          <w:szCs w:val="24"/>
        </w:rPr>
        <w:t>2</w:t>
      </w:r>
      <w:r w:rsidR="001C2268" w:rsidRPr="00435B98">
        <w:rPr>
          <w:rFonts w:ascii="Times New Roman" w:hAnsi="Times New Roman"/>
          <w:sz w:val="24"/>
          <w:szCs w:val="24"/>
        </w:rPr>
        <w:t>3</w:t>
      </w:r>
      <w:r w:rsidRPr="00435B98">
        <w:rPr>
          <w:rFonts w:ascii="Times New Roman" w:hAnsi="Times New Roman"/>
          <w:sz w:val="24"/>
          <w:szCs w:val="24"/>
        </w:rPr>
        <w:t xml:space="preserve"> субъектов малого предпринимательства</w:t>
      </w:r>
      <w:r w:rsidR="00A63050" w:rsidRPr="00435B98">
        <w:rPr>
          <w:rFonts w:ascii="Times New Roman" w:hAnsi="Times New Roman"/>
          <w:sz w:val="24"/>
          <w:szCs w:val="24"/>
        </w:rPr>
        <w:t>;</w:t>
      </w:r>
    </w:p>
    <w:p w:rsidR="006D159E" w:rsidRPr="00435B98" w:rsidRDefault="006D159E" w:rsidP="006D159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 изданы информационные материалы о мерах государственной и муниципальной поддержки малого и среднего предпринимательства</w:t>
      </w:r>
      <w:bookmarkStart w:id="0" w:name="_GoBack"/>
      <w:bookmarkEnd w:id="0"/>
      <w:r w:rsidR="0094610C" w:rsidRPr="00435B98">
        <w:rPr>
          <w:rFonts w:ascii="Times New Roman" w:hAnsi="Times New Roman"/>
          <w:sz w:val="24"/>
          <w:szCs w:val="24"/>
        </w:rPr>
        <w:t>;</w:t>
      </w:r>
    </w:p>
    <w:p w:rsidR="0094610C" w:rsidRPr="00435B98" w:rsidRDefault="0094610C" w:rsidP="0094610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 организованы обучающие семинары «Развитие малого и среднего предпринимательства в молодежной среде»</w:t>
      </w:r>
      <w:r w:rsidR="00A63050" w:rsidRPr="00435B98">
        <w:rPr>
          <w:rFonts w:ascii="Times New Roman" w:hAnsi="Times New Roman"/>
          <w:sz w:val="24"/>
          <w:szCs w:val="24"/>
        </w:rPr>
        <w:t>, проведены совместные семинары с представителями налоговой инспекции, службы занятости населения, пенсионного фонда,</w:t>
      </w:r>
      <w:r w:rsidRPr="00435B98">
        <w:rPr>
          <w:rFonts w:ascii="Times New Roman" w:hAnsi="Times New Roman"/>
          <w:sz w:val="24"/>
          <w:szCs w:val="24"/>
        </w:rPr>
        <w:t xml:space="preserve"> организованы семинары для учащихся общеобразовательных школ «Экономические основы предпринимательской деятельности»;</w:t>
      </w:r>
    </w:p>
    <w:p w:rsidR="00A63050" w:rsidRPr="00435B98" w:rsidRDefault="00A63050" w:rsidP="0094610C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 xml:space="preserve">- </w:t>
      </w:r>
      <w:r w:rsidR="001C2268" w:rsidRPr="00435B98">
        <w:rPr>
          <w:rFonts w:ascii="Times New Roman" w:hAnsi="Times New Roman"/>
          <w:sz w:val="24"/>
          <w:szCs w:val="24"/>
        </w:rPr>
        <w:t xml:space="preserve">проведен День предпринимателей в городе Луга,  </w:t>
      </w:r>
      <w:r w:rsidRPr="00435B98">
        <w:rPr>
          <w:rFonts w:ascii="Times New Roman" w:hAnsi="Times New Roman"/>
          <w:sz w:val="24"/>
          <w:szCs w:val="24"/>
        </w:rPr>
        <w:t>организовано участие предпринимателей поселения в мероприятиях, про</w:t>
      </w:r>
      <w:r w:rsidR="001C2268" w:rsidRPr="00435B98">
        <w:rPr>
          <w:rFonts w:ascii="Times New Roman" w:hAnsi="Times New Roman"/>
          <w:sz w:val="24"/>
          <w:szCs w:val="24"/>
        </w:rPr>
        <w:t>водимых в Ленинградской области.</w:t>
      </w:r>
    </w:p>
    <w:p w:rsidR="00ED7DED" w:rsidRPr="00435B98" w:rsidRDefault="00ED7DED" w:rsidP="00BB6DB7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В целом муниципальн</w:t>
      </w:r>
      <w:r w:rsidR="001813B4" w:rsidRPr="00435B98">
        <w:rPr>
          <w:rFonts w:ascii="Times New Roman" w:hAnsi="Times New Roman"/>
          <w:sz w:val="24"/>
          <w:szCs w:val="24"/>
        </w:rPr>
        <w:t>ая</w:t>
      </w:r>
      <w:r w:rsidRPr="00435B98">
        <w:rPr>
          <w:rFonts w:ascii="Times New Roman" w:hAnsi="Times New Roman"/>
          <w:sz w:val="24"/>
          <w:szCs w:val="24"/>
        </w:rPr>
        <w:t xml:space="preserve"> программ</w:t>
      </w:r>
      <w:r w:rsidR="001813B4" w:rsidRPr="00435B98">
        <w:rPr>
          <w:rFonts w:ascii="Times New Roman" w:hAnsi="Times New Roman"/>
          <w:sz w:val="24"/>
          <w:szCs w:val="24"/>
        </w:rPr>
        <w:t>а</w:t>
      </w:r>
      <w:r w:rsidRPr="00435B98">
        <w:rPr>
          <w:rFonts w:ascii="Times New Roman" w:hAnsi="Times New Roman"/>
          <w:sz w:val="24"/>
          <w:szCs w:val="24"/>
        </w:rPr>
        <w:t xml:space="preserve"> «</w:t>
      </w:r>
      <w:r w:rsidR="00241E02" w:rsidRPr="00435B98">
        <w:rPr>
          <w:rFonts w:ascii="Times New Roman" w:hAnsi="Times New Roman"/>
          <w:sz w:val="24"/>
          <w:szCs w:val="24"/>
        </w:rPr>
        <w:t>Развитие и поддержка малого и среднего предпринимательства в Лужском городском поселении</w:t>
      </w:r>
      <w:r w:rsidRPr="00435B98">
        <w:rPr>
          <w:rFonts w:ascii="Times New Roman" w:hAnsi="Times New Roman"/>
          <w:sz w:val="24"/>
          <w:szCs w:val="24"/>
        </w:rPr>
        <w:t xml:space="preserve">» в </w:t>
      </w:r>
      <w:r w:rsidR="00DC44F6" w:rsidRPr="00435B98">
        <w:rPr>
          <w:rFonts w:ascii="Times New Roman" w:hAnsi="Times New Roman"/>
          <w:sz w:val="24"/>
          <w:szCs w:val="24"/>
        </w:rPr>
        <w:t>20</w:t>
      </w:r>
      <w:r w:rsidR="00E037E5" w:rsidRPr="00435B98">
        <w:rPr>
          <w:rFonts w:ascii="Times New Roman" w:hAnsi="Times New Roman"/>
          <w:sz w:val="24"/>
          <w:szCs w:val="24"/>
        </w:rPr>
        <w:t>2</w:t>
      </w:r>
      <w:r w:rsidR="001C2268" w:rsidRPr="00435B98">
        <w:rPr>
          <w:rFonts w:ascii="Times New Roman" w:hAnsi="Times New Roman"/>
          <w:sz w:val="24"/>
          <w:szCs w:val="24"/>
        </w:rPr>
        <w:t>1</w:t>
      </w:r>
      <w:r w:rsidRPr="00435B98">
        <w:rPr>
          <w:rFonts w:ascii="Times New Roman" w:hAnsi="Times New Roman"/>
          <w:sz w:val="24"/>
          <w:szCs w:val="24"/>
        </w:rPr>
        <w:t xml:space="preserve"> году </w:t>
      </w:r>
      <w:r w:rsidR="001813B4" w:rsidRPr="00435B98">
        <w:rPr>
          <w:rFonts w:ascii="Times New Roman" w:hAnsi="Times New Roman"/>
          <w:sz w:val="24"/>
          <w:szCs w:val="24"/>
        </w:rPr>
        <w:t xml:space="preserve">реализована с </w:t>
      </w:r>
      <w:r w:rsidR="0094610C" w:rsidRPr="00435B98">
        <w:rPr>
          <w:rFonts w:ascii="Times New Roman" w:hAnsi="Times New Roman"/>
          <w:sz w:val="24"/>
          <w:szCs w:val="24"/>
        </w:rPr>
        <w:t>высоким</w:t>
      </w:r>
      <w:r w:rsidR="001813B4" w:rsidRPr="00435B98">
        <w:rPr>
          <w:rFonts w:ascii="Times New Roman" w:hAnsi="Times New Roman"/>
          <w:sz w:val="24"/>
          <w:szCs w:val="24"/>
        </w:rPr>
        <w:t xml:space="preserve"> уровнем эффективности</w:t>
      </w:r>
      <w:r w:rsidRPr="00435B98">
        <w:rPr>
          <w:rFonts w:ascii="Times New Roman" w:hAnsi="Times New Roman"/>
          <w:sz w:val="24"/>
          <w:szCs w:val="24"/>
        </w:rPr>
        <w:t xml:space="preserve"> (Индекс эффективности – </w:t>
      </w:r>
      <w:r w:rsidR="005A3D1B" w:rsidRPr="00435B98">
        <w:rPr>
          <w:rFonts w:ascii="Times New Roman" w:hAnsi="Times New Roman"/>
          <w:sz w:val="24"/>
          <w:szCs w:val="24"/>
        </w:rPr>
        <w:t>1</w:t>
      </w:r>
      <w:r w:rsidR="001C2268" w:rsidRPr="00435B98">
        <w:rPr>
          <w:rFonts w:ascii="Times New Roman" w:hAnsi="Times New Roman"/>
          <w:sz w:val="24"/>
          <w:szCs w:val="24"/>
        </w:rPr>
        <w:t>,1</w:t>
      </w:r>
      <w:r w:rsidR="001813B4" w:rsidRPr="00435B98">
        <w:rPr>
          <w:rFonts w:ascii="Times New Roman" w:hAnsi="Times New Roman"/>
          <w:sz w:val="24"/>
          <w:szCs w:val="24"/>
        </w:rPr>
        <w:t>)</w:t>
      </w:r>
      <w:r w:rsidR="00BB6DB7" w:rsidRPr="00435B98">
        <w:rPr>
          <w:rFonts w:ascii="Times New Roman" w:hAnsi="Times New Roman"/>
          <w:sz w:val="24"/>
          <w:szCs w:val="24"/>
        </w:rPr>
        <w:t>.</w:t>
      </w:r>
    </w:p>
    <w:p w:rsidR="00ED7DED" w:rsidRPr="00435B98" w:rsidRDefault="00ED7DED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28289E" w:rsidRPr="00435B98" w:rsidRDefault="001A24F9" w:rsidP="001A24F9">
      <w:pPr>
        <w:pStyle w:val="a4"/>
        <w:numPr>
          <w:ilvl w:val="0"/>
          <w:numId w:val="7"/>
        </w:numPr>
        <w:ind w:left="0" w:right="-52" w:firstLine="0"/>
        <w:jc w:val="both"/>
        <w:rPr>
          <w:rFonts w:ascii="Times New Roman" w:hAnsi="Times New Roman"/>
          <w:b/>
          <w:sz w:val="24"/>
          <w:szCs w:val="24"/>
        </w:rPr>
      </w:pPr>
      <w:r w:rsidRPr="00435B98">
        <w:rPr>
          <w:rFonts w:ascii="Times New Roman" w:hAnsi="Times New Roman"/>
          <w:b/>
          <w:sz w:val="24"/>
          <w:szCs w:val="24"/>
        </w:rPr>
        <w:t>Муниципальная программа «</w:t>
      </w:r>
      <w:r w:rsidR="00EA1DAC" w:rsidRPr="00435B98">
        <w:rPr>
          <w:rFonts w:ascii="Times New Roman" w:hAnsi="Times New Roman"/>
          <w:b/>
          <w:sz w:val="24"/>
          <w:szCs w:val="24"/>
        </w:rPr>
        <w:t>Муниципальная поддержка граждан, нуждающихся в улучшении жилищных условий на приобретение (строительство) жилья</w:t>
      </w:r>
      <w:r w:rsidR="006A3FAA" w:rsidRPr="00435B98">
        <w:rPr>
          <w:rFonts w:ascii="Times New Roman" w:hAnsi="Times New Roman"/>
          <w:b/>
          <w:sz w:val="24"/>
          <w:szCs w:val="24"/>
        </w:rPr>
        <w:t>»</w:t>
      </w:r>
    </w:p>
    <w:p w:rsidR="00F8526D" w:rsidRPr="00435B98" w:rsidRDefault="00F8526D" w:rsidP="00F852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Муниципальная программа «Муниципальная поддержка граждан, нуждающихся в улучшении жилищных условий на приобретение (строительство) жилья» утверждена постановлением администрации Лужского муниципального района от 20.11.2018 № 3577. В программу внесены изменения постановлениями администрации Лужского муниципального района от 25.03.2019 №911, от 10.01.2022 № 01.</w:t>
      </w:r>
    </w:p>
    <w:p w:rsidR="00F8526D" w:rsidRPr="00435B98" w:rsidRDefault="00F8526D" w:rsidP="00F8526D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5B98">
        <w:rPr>
          <w:rFonts w:ascii="Times New Roman" w:hAnsi="Times New Roman"/>
          <w:sz w:val="24"/>
          <w:szCs w:val="24"/>
        </w:rPr>
        <w:t>На 2021 год муниципальной программой было запланировано финансирование в размере 6574,698 в т.ч. средств федерального бюджета 5917,2282 тыс. руб., средства бюджета Ленинградской области – 0 тыс. руб. Ассигнования, предусмотренные в бюджете на 2021 год составили – 6574,698 тыс. руб. Расходы в 2021 году составили 6574,698 тыс. руб., что составляет от 100 % предусмотренных ассигнований.</w:t>
      </w:r>
      <w:proofErr w:type="gramEnd"/>
    </w:p>
    <w:p w:rsidR="00F8526D" w:rsidRPr="00435B98" w:rsidRDefault="00F8526D" w:rsidP="00F852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В рамках программы  реализуются одно основное мероприятие:</w:t>
      </w:r>
    </w:p>
    <w:p w:rsidR="00F8526D" w:rsidRPr="00435B98" w:rsidRDefault="00F8526D" w:rsidP="00F8526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 Обеспечение качественным жильем граждан на территории Лужского городского поселения</w:t>
      </w:r>
    </w:p>
    <w:p w:rsidR="00F8526D" w:rsidRPr="00435B98" w:rsidRDefault="00F8526D" w:rsidP="00F8526D">
      <w:pPr>
        <w:pStyle w:val="ConsPlusTitle"/>
        <w:ind w:firstLine="708"/>
        <w:jc w:val="both"/>
        <w:rPr>
          <w:rFonts w:ascii="Times New Roman" w:hAnsi="Times New Roman" w:cs="Times New Roman"/>
          <w:b w:val="0"/>
          <w:bCs w:val="0"/>
          <w:sz w:val="24"/>
          <w:szCs w:val="24"/>
        </w:rPr>
      </w:pPr>
      <w:r w:rsidRPr="00435B98">
        <w:rPr>
          <w:rFonts w:ascii="Times New Roman" w:hAnsi="Times New Roman" w:cs="Times New Roman"/>
          <w:b w:val="0"/>
          <w:bCs w:val="0"/>
          <w:sz w:val="24"/>
          <w:szCs w:val="24"/>
        </w:rPr>
        <w:t>При реализации  основного мероприятия предоставляются социальные выплаты на приобретение жилья. В 2021 году софинансирование   из бюджета Лужского городского поселения осуществлялось только по ведомственной целевой программе «Оказание государственной поддержки гражданам в обеспечении жильем и оплате жилищно-коммунальных услуг» государственной программы  Российской  Федерации «Обеспечение доступным и комфортным жильем и коммунальными услугами граждан Российской Федерации» Социальные выплаты предоставлены 3 семьи. На сумму 6574,698 тыс</w:t>
      </w:r>
      <w:proofErr w:type="gramStart"/>
      <w:r w:rsidRPr="00435B98">
        <w:rPr>
          <w:rFonts w:ascii="Times New Roman" w:hAnsi="Times New Roman" w:cs="Times New Roman"/>
          <w:b w:val="0"/>
          <w:bCs w:val="0"/>
          <w:sz w:val="24"/>
          <w:szCs w:val="24"/>
        </w:rPr>
        <w:t>.р</w:t>
      </w:r>
      <w:proofErr w:type="gramEnd"/>
      <w:r w:rsidRPr="00435B9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уб. из них 673,47142 тыс.руб. средства федерального бюджета, 5243,75678 тыс.руб. средства областного бюджета и 657,4698 тыс.руб. средства бюджета Лужского городского поселения. Все денежные </w:t>
      </w:r>
      <w:proofErr w:type="gramStart"/>
      <w:r w:rsidRPr="00435B98">
        <w:rPr>
          <w:rFonts w:ascii="Times New Roman" w:hAnsi="Times New Roman" w:cs="Times New Roman"/>
          <w:b w:val="0"/>
          <w:bCs w:val="0"/>
          <w:sz w:val="24"/>
          <w:szCs w:val="24"/>
        </w:rPr>
        <w:t>средства</w:t>
      </w:r>
      <w:proofErr w:type="gramEnd"/>
      <w:r w:rsidRPr="00435B98">
        <w:rPr>
          <w:rFonts w:ascii="Times New Roman" w:hAnsi="Times New Roman" w:cs="Times New Roman"/>
          <w:b w:val="0"/>
          <w:bCs w:val="0"/>
          <w:sz w:val="24"/>
          <w:szCs w:val="24"/>
        </w:rPr>
        <w:t xml:space="preserve">  предоставленные областным и федеральным бюджетом израсходованы в полном объеме, семьи приобрели квартиры  общей площадью 218,4 кв.м. </w:t>
      </w:r>
    </w:p>
    <w:p w:rsidR="0028289E" w:rsidRPr="00435B98" w:rsidRDefault="0028289E" w:rsidP="0028289E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В целом реализация муниципальной программы «</w:t>
      </w:r>
      <w:r w:rsidR="00234889" w:rsidRPr="00435B98">
        <w:rPr>
          <w:rFonts w:ascii="Times New Roman" w:hAnsi="Times New Roman"/>
          <w:sz w:val="24"/>
          <w:szCs w:val="24"/>
        </w:rPr>
        <w:t>Муниципальная поддержка граждан, нуждающихся в улучшении жилищных условий на приобретение (строительство) жилья</w:t>
      </w:r>
      <w:r w:rsidRPr="00435B98">
        <w:rPr>
          <w:rFonts w:ascii="Times New Roman" w:hAnsi="Times New Roman"/>
          <w:sz w:val="24"/>
          <w:szCs w:val="24"/>
        </w:rPr>
        <w:t xml:space="preserve">» в </w:t>
      </w:r>
      <w:r w:rsidR="00DC44F6" w:rsidRPr="00435B98">
        <w:rPr>
          <w:rFonts w:ascii="Times New Roman" w:hAnsi="Times New Roman"/>
          <w:sz w:val="24"/>
          <w:szCs w:val="24"/>
        </w:rPr>
        <w:t>20</w:t>
      </w:r>
      <w:r w:rsidR="00CF4806" w:rsidRPr="00435B98">
        <w:rPr>
          <w:rFonts w:ascii="Times New Roman" w:hAnsi="Times New Roman"/>
          <w:sz w:val="24"/>
          <w:szCs w:val="24"/>
        </w:rPr>
        <w:t>2</w:t>
      </w:r>
      <w:r w:rsidR="00F8526D" w:rsidRPr="00435B98">
        <w:rPr>
          <w:rFonts w:ascii="Times New Roman" w:hAnsi="Times New Roman"/>
          <w:sz w:val="24"/>
          <w:szCs w:val="24"/>
        </w:rPr>
        <w:t>1</w:t>
      </w:r>
      <w:r w:rsidRPr="00435B98">
        <w:rPr>
          <w:rFonts w:ascii="Times New Roman" w:hAnsi="Times New Roman"/>
          <w:sz w:val="24"/>
          <w:szCs w:val="24"/>
        </w:rPr>
        <w:t xml:space="preserve"> году реализована с </w:t>
      </w:r>
      <w:r w:rsidR="00F8526D" w:rsidRPr="00435B98">
        <w:rPr>
          <w:rFonts w:ascii="Times New Roman" w:hAnsi="Times New Roman"/>
          <w:sz w:val="24"/>
          <w:szCs w:val="24"/>
        </w:rPr>
        <w:t>удовлетворительным</w:t>
      </w:r>
      <w:r w:rsidR="00990E72" w:rsidRPr="00435B98">
        <w:rPr>
          <w:rFonts w:ascii="Times New Roman" w:hAnsi="Times New Roman"/>
          <w:sz w:val="24"/>
          <w:szCs w:val="24"/>
        </w:rPr>
        <w:t xml:space="preserve"> </w:t>
      </w:r>
      <w:r w:rsidRPr="00435B98">
        <w:rPr>
          <w:rFonts w:ascii="Times New Roman" w:hAnsi="Times New Roman"/>
          <w:sz w:val="24"/>
          <w:szCs w:val="24"/>
        </w:rPr>
        <w:t xml:space="preserve">уровнем эффективности (Индекс эффективности – </w:t>
      </w:r>
      <w:r w:rsidR="00F8526D" w:rsidRPr="00435B98">
        <w:rPr>
          <w:rFonts w:ascii="Times New Roman" w:hAnsi="Times New Roman"/>
          <w:sz w:val="24"/>
          <w:szCs w:val="24"/>
        </w:rPr>
        <w:t>0,7</w:t>
      </w:r>
      <w:r w:rsidRPr="00435B98">
        <w:rPr>
          <w:rFonts w:ascii="Times New Roman" w:hAnsi="Times New Roman"/>
          <w:sz w:val="24"/>
          <w:szCs w:val="24"/>
        </w:rPr>
        <w:t>).</w:t>
      </w:r>
    </w:p>
    <w:p w:rsidR="005A3D1B" w:rsidRPr="00435B98" w:rsidRDefault="005A3D1B" w:rsidP="00ED7DED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ED7DED" w:rsidRPr="00435B98" w:rsidRDefault="00ED7DED" w:rsidP="00ED7DED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35B98">
        <w:rPr>
          <w:rFonts w:ascii="Times New Roman" w:hAnsi="Times New Roman"/>
          <w:b/>
          <w:sz w:val="24"/>
          <w:szCs w:val="24"/>
        </w:rPr>
        <w:t>Муниципальная программа «</w:t>
      </w:r>
      <w:r w:rsidR="00F64964" w:rsidRPr="00435B98">
        <w:rPr>
          <w:rFonts w:ascii="Times New Roman" w:hAnsi="Times New Roman"/>
          <w:b/>
          <w:sz w:val="24"/>
          <w:szCs w:val="24"/>
        </w:rPr>
        <w:t>Развитие жилищно-коммунального и дорожного хозяйства Лужского городского поселения  Лужского муниципального района</w:t>
      </w:r>
      <w:r w:rsidRPr="00435B98">
        <w:rPr>
          <w:rFonts w:ascii="Times New Roman" w:hAnsi="Times New Roman"/>
          <w:b/>
          <w:sz w:val="24"/>
          <w:szCs w:val="24"/>
        </w:rPr>
        <w:t>»</w:t>
      </w:r>
    </w:p>
    <w:p w:rsidR="00BC1477" w:rsidRPr="00435B98" w:rsidRDefault="00BC1477" w:rsidP="00BC14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5B98">
        <w:rPr>
          <w:rFonts w:ascii="Times New Roman" w:hAnsi="Times New Roman"/>
          <w:sz w:val="24"/>
          <w:szCs w:val="24"/>
        </w:rPr>
        <w:t xml:space="preserve">Муниципальная программа «Развитие жилищно-коммунального и дорожного хозяйства Лужского городского поселения  Лужского муниципального района» утверждена постановлением администрации Лужского муниципального района от 14.11.2018 № 3546, с изменениями от 01.03.2019 №  624, от 28.05.2019 № 1666, от 02.08.2019 № 2442, от 05.02.2020 № 306, от 16.04.2020 </w:t>
      </w:r>
      <w:r w:rsidRPr="00435B98">
        <w:rPr>
          <w:rFonts w:ascii="Times New Roman" w:hAnsi="Times New Roman"/>
          <w:sz w:val="24"/>
          <w:szCs w:val="24"/>
        </w:rPr>
        <w:lastRenderedPageBreak/>
        <w:t>№ 1329, от 27.07.2020 № 2365, от 22.09.2020 № 3207, от 29.03.2021 № 849, от 28.10.2021 № 3384, от 23.12.2021 № 4011.</w:t>
      </w:r>
      <w:proofErr w:type="gramEnd"/>
    </w:p>
    <w:p w:rsidR="00BC1477" w:rsidRPr="00435B98" w:rsidRDefault="00BC1477" w:rsidP="00BC14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На 2021 год запланировано финансирование в размере 339 662,7 тыс</w:t>
      </w:r>
      <w:proofErr w:type="gramStart"/>
      <w:r w:rsidRPr="00435B98">
        <w:rPr>
          <w:rFonts w:ascii="Times New Roman" w:hAnsi="Times New Roman"/>
          <w:sz w:val="24"/>
          <w:szCs w:val="24"/>
        </w:rPr>
        <w:t>.р</w:t>
      </w:r>
      <w:proofErr w:type="gramEnd"/>
      <w:r w:rsidRPr="00435B98">
        <w:rPr>
          <w:rFonts w:ascii="Times New Roman" w:hAnsi="Times New Roman"/>
          <w:sz w:val="24"/>
          <w:szCs w:val="24"/>
        </w:rPr>
        <w:t>уб., объем фактического финансирования на 2021 год  – 342 362,3 тыс.руб. (в том числе средства областного бюджета – 144 688,6  тыс.руб.). За 2021 год расходы по программе составили  297 500,6 тыс. руб. (в том числе средства областного бюджета – 134 968,7 тыс</w:t>
      </w:r>
      <w:proofErr w:type="gramStart"/>
      <w:r w:rsidRPr="00435B98">
        <w:rPr>
          <w:rFonts w:ascii="Times New Roman" w:hAnsi="Times New Roman"/>
          <w:sz w:val="24"/>
          <w:szCs w:val="24"/>
        </w:rPr>
        <w:t>.р</w:t>
      </w:r>
      <w:proofErr w:type="gramEnd"/>
      <w:r w:rsidRPr="00435B98">
        <w:rPr>
          <w:rFonts w:ascii="Times New Roman" w:hAnsi="Times New Roman"/>
          <w:sz w:val="24"/>
          <w:szCs w:val="24"/>
        </w:rPr>
        <w:t>уб.), что составляет от 87,6 % предусмотренных ассигнований.</w:t>
      </w:r>
    </w:p>
    <w:p w:rsidR="00BC1477" w:rsidRPr="00435B98" w:rsidRDefault="00BC1477" w:rsidP="00BC1477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Данная муниципальная программа поз</w:t>
      </w:r>
      <w:r w:rsidR="006D084C" w:rsidRPr="00435B98">
        <w:rPr>
          <w:rFonts w:ascii="Times New Roman" w:hAnsi="Times New Roman"/>
          <w:sz w:val="24"/>
          <w:szCs w:val="24"/>
        </w:rPr>
        <w:t xml:space="preserve">волила реализовать мероприятия </w:t>
      </w:r>
      <w:r w:rsidRPr="00435B98">
        <w:rPr>
          <w:rFonts w:ascii="Times New Roman" w:hAnsi="Times New Roman"/>
          <w:sz w:val="24"/>
          <w:szCs w:val="24"/>
        </w:rPr>
        <w:t>в 2021 году по следующим подпрограммам:</w:t>
      </w:r>
    </w:p>
    <w:p w:rsidR="00BC1477" w:rsidRPr="00435B98" w:rsidRDefault="00BC1477" w:rsidP="006D084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35B98">
        <w:rPr>
          <w:rFonts w:ascii="Times New Roman" w:hAnsi="Times New Roman"/>
          <w:b/>
          <w:sz w:val="24"/>
          <w:szCs w:val="24"/>
        </w:rPr>
        <w:t>Подпрограмма 1. «Модернизация объектов коммунальной инфраструктуры»</w:t>
      </w:r>
    </w:p>
    <w:p w:rsidR="00BC1477" w:rsidRPr="00435B98" w:rsidRDefault="00BC1477" w:rsidP="006D08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b/>
          <w:bCs/>
          <w:sz w:val="24"/>
          <w:szCs w:val="24"/>
        </w:rPr>
        <w:t>Основное мероприятие "Ремонт и техническое обслуживание сетей теплоснабжения"</w:t>
      </w:r>
    </w:p>
    <w:p w:rsidR="00BC1477" w:rsidRPr="00435B98" w:rsidRDefault="00BC1477" w:rsidP="006D08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 мероприятия по ремонту и техническому обслуживанию сетей теплоснабжения на территории  Лужского городского поселения;</w:t>
      </w:r>
    </w:p>
    <w:p w:rsidR="00BC1477" w:rsidRPr="00435B98" w:rsidRDefault="00BC1477" w:rsidP="006D08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b/>
          <w:bCs/>
          <w:sz w:val="24"/>
          <w:szCs w:val="24"/>
        </w:rPr>
        <w:t>Основное мероприятие "Обслуживание и ремонт ливневой канализации"</w:t>
      </w:r>
    </w:p>
    <w:p w:rsidR="00BC1477" w:rsidRPr="00435B98" w:rsidRDefault="00BC1477" w:rsidP="006D08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 выполнение работ по прочистке, промывке и ремонту участка сети ливневой канализации на территории Лужского городского поселения – 6,5 км.</w:t>
      </w:r>
    </w:p>
    <w:p w:rsidR="00BC1477" w:rsidRPr="00435B98" w:rsidRDefault="00BC1477" w:rsidP="006D08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C1477" w:rsidRPr="00435B98" w:rsidRDefault="00BC1477" w:rsidP="006D084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35B98">
        <w:rPr>
          <w:rFonts w:ascii="Times New Roman" w:hAnsi="Times New Roman"/>
          <w:b/>
          <w:sz w:val="24"/>
          <w:szCs w:val="24"/>
        </w:rPr>
        <w:t>Подпрограмма 2. «Энергосбережение и повышение энергетической эффективности»</w:t>
      </w:r>
    </w:p>
    <w:p w:rsidR="00BC1477" w:rsidRPr="00435B98" w:rsidRDefault="00BC1477" w:rsidP="006D08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b/>
          <w:bCs/>
          <w:sz w:val="24"/>
          <w:szCs w:val="24"/>
        </w:rPr>
        <w:t>Основное мероприятие "Поставка электроэнергии  в Лужском городском поселении"</w:t>
      </w:r>
    </w:p>
    <w:p w:rsidR="00BC1477" w:rsidRPr="00435B98" w:rsidRDefault="00BC1477" w:rsidP="006D08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-оплата потребленной электроэнергии на уличное освещение территории Лужского городского поселения в 2021 году;</w:t>
      </w:r>
    </w:p>
    <w:p w:rsidR="00BC1477" w:rsidRPr="00435B98" w:rsidRDefault="00BC1477" w:rsidP="006D08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b/>
          <w:bCs/>
          <w:sz w:val="24"/>
          <w:szCs w:val="24"/>
        </w:rPr>
        <w:t>Основное мероприятие "Поставка электроэнергии на светофорные посты Лужского городского поселения"</w:t>
      </w:r>
    </w:p>
    <w:p w:rsidR="00BC1477" w:rsidRPr="00435B98" w:rsidRDefault="00BC1477" w:rsidP="006D084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-оплата потребленной электроэнергии на светофорные посты Лужского городского поселения в 2021 год.</w:t>
      </w:r>
    </w:p>
    <w:p w:rsidR="00BC1477" w:rsidRPr="00435B98" w:rsidRDefault="00BC1477" w:rsidP="006D08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b/>
          <w:sz w:val="24"/>
          <w:szCs w:val="24"/>
        </w:rPr>
        <w:t>Основное мероприятие "Организация электроснабжения"</w:t>
      </w:r>
    </w:p>
    <w:p w:rsidR="00BC1477" w:rsidRPr="00435B98" w:rsidRDefault="00BC1477" w:rsidP="006D08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-работы на сетях электроснабжения;</w:t>
      </w:r>
    </w:p>
    <w:p w:rsidR="00BC1477" w:rsidRPr="00435B98" w:rsidRDefault="00BC1477" w:rsidP="006D08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 xml:space="preserve">-снятие показаний с 78 </w:t>
      </w:r>
      <w:r w:rsidRPr="00435B98">
        <w:rPr>
          <w:rFonts w:ascii="Times New Roman" w:eastAsia="Calibri" w:hAnsi="Times New Roman"/>
          <w:sz w:val="24"/>
          <w:szCs w:val="24"/>
          <w:lang w:eastAsia="en-US"/>
        </w:rPr>
        <w:t xml:space="preserve">измерительных комплексов электроэнергии в </w:t>
      </w:r>
      <w:proofErr w:type="gramStart"/>
      <w:r w:rsidRPr="00435B98">
        <w:rPr>
          <w:rFonts w:ascii="Times New Roman" w:eastAsia="Calibri" w:hAnsi="Times New Roman"/>
          <w:sz w:val="24"/>
          <w:szCs w:val="24"/>
          <w:lang w:eastAsia="en-US"/>
        </w:rPr>
        <w:t>г</w:t>
      </w:r>
      <w:proofErr w:type="gramEnd"/>
      <w:r w:rsidRPr="00435B98">
        <w:rPr>
          <w:rFonts w:ascii="Times New Roman" w:eastAsia="Calibri" w:hAnsi="Times New Roman"/>
          <w:sz w:val="24"/>
          <w:szCs w:val="24"/>
          <w:lang w:eastAsia="en-US"/>
        </w:rPr>
        <w:t>. Луга</w:t>
      </w:r>
      <w:r w:rsidRPr="00435B98">
        <w:rPr>
          <w:rFonts w:ascii="Times New Roman" w:hAnsi="Times New Roman"/>
          <w:sz w:val="24"/>
          <w:szCs w:val="24"/>
        </w:rPr>
        <w:t>;</w:t>
      </w:r>
    </w:p>
    <w:p w:rsidR="00BC1477" w:rsidRPr="00435B98" w:rsidRDefault="00BC1477" w:rsidP="006D08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b/>
          <w:bCs/>
          <w:sz w:val="24"/>
          <w:szCs w:val="24"/>
        </w:rPr>
        <w:t>Основное мероприятие "Техническое обслуживание и текущий ремонт электросетей и электроустановок на территории Лужского городского поселения".</w:t>
      </w:r>
    </w:p>
    <w:p w:rsidR="00BC1477" w:rsidRPr="00435B98" w:rsidRDefault="00BC1477" w:rsidP="006D08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-текущий ремонт, обслуживание и эксплуатация сети наружного освещения Лужского городского поселения в 2021 году.</w:t>
      </w:r>
    </w:p>
    <w:p w:rsidR="00BC1477" w:rsidRPr="00435B98" w:rsidRDefault="00BC1477" w:rsidP="006D08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C1477" w:rsidRPr="00435B98" w:rsidRDefault="00BC1477" w:rsidP="006D084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 xml:space="preserve"> </w:t>
      </w:r>
      <w:r w:rsidRPr="00435B98">
        <w:rPr>
          <w:rFonts w:ascii="Times New Roman" w:hAnsi="Times New Roman"/>
          <w:b/>
          <w:sz w:val="24"/>
          <w:szCs w:val="24"/>
        </w:rPr>
        <w:t>Подпрограмма 3. «Содержание и ремонт объектов жилищного фонда»</w:t>
      </w:r>
    </w:p>
    <w:p w:rsidR="00BC1477" w:rsidRPr="00435B98" w:rsidRDefault="00BC1477" w:rsidP="006D084C">
      <w:pPr>
        <w:spacing w:after="0" w:line="240" w:lineRule="auto"/>
        <w:ind w:right="-1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35B98">
        <w:rPr>
          <w:rFonts w:ascii="Times New Roman" w:hAnsi="Times New Roman"/>
          <w:b/>
          <w:bCs/>
          <w:sz w:val="24"/>
          <w:szCs w:val="24"/>
        </w:rPr>
        <w:t>Основное мероприятие "Капитальный ремонт общего имущества в многоквартирных жилых домах"</w:t>
      </w:r>
    </w:p>
    <w:p w:rsidR="00BC1477" w:rsidRPr="00435B98" w:rsidRDefault="00BC1477" w:rsidP="006D08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 xml:space="preserve">-оплата взносов </w:t>
      </w:r>
      <w:r w:rsidRPr="00435B98">
        <w:rPr>
          <w:rFonts w:ascii="Times New Roman" w:hAnsi="Times New Roman"/>
          <w:bCs/>
          <w:sz w:val="24"/>
          <w:szCs w:val="24"/>
        </w:rPr>
        <w:t>на капитальный ремонт муниципального жилья</w:t>
      </w:r>
      <w:r w:rsidRPr="00435B98">
        <w:rPr>
          <w:rFonts w:ascii="Times New Roman" w:hAnsi="Times New Roman"/>
          <w:sz w:val="24"/>
          <w:szCs w:val="24"/>
        </w:rPr>
        <w:t>.</w:t>
      </w:r>
    </w:p>
    <w:p w:rsidR="00BC1477" w:rsidRPr="00435B98" w:rsidRDefault="00BC1477" w:rsidP="006D084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b/>
          <w:bCs/>
          <w:sz w:val="24"/>
          <w:szCs w:val="24"/>
        </w:rPr>
        <w:t xml:space="preserve">Основное мероприятие "Содержание, капитальный и текущий ремонт жилого фонда" </w:t>
      </w:r>
    </w:p>
    <w:p w:rsidR="00BC1477" w:rsidRPr="00435B98" w:rsidRDefault="00BC1477" w:rsidP="006D084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-снос аварийных домов и сараев на территории Лужского городского поселения.</w:t>
      </w:r>
    </w:p>
    <w:p w:rsidR="00BC1477" w:rsidRPr="00435B98" w:rsidRDefault="00BC1477" w:rsidP="006D084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 xml:space="preserve">-ремонт или снос аварийных балконов </w:t>
      </w:r>
    </w:p>
    <w:p w:rsidR="00BC1477" w:rsidRPr="00435B98" w:rsidRDefault="00BC1477" w:rsidP="006D08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 xml:space="preserve">-мероприятия по ремонту муниципального жилого фонда. Планируется выполнить ремонт квартир </w:t>
      </w:r>
    </w:p>
    <w:p w:rsidR="00BC1477" w:rsidRPr="00435B98" w:rsidRDefault="00BC1477" w:rsidP="006D084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b/>
          <w:sz w:val="24"/>
          <w:szCs w:val="24"/>
        </w:rPr>
        <w:t>Основное мероприятие "Ремонт внутридомовых инженерных сетей электроснабжения в рамках укрепления пожарной безопасности (в том числе проектные работы)"</w:t>
      </w:r>
    </w:p>
    <w:p w:rsidR="00BC1477" w:rsidRPr="00435B98" w:rsidRDefault="00BC1477" w:rsidP="006D084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-мероприятия по капитальному ремонту инженерных сетей электроснабжения имеют заявительный характер (по обращениям нанимателей помещений).</w:t>
      </w:r>
    </w:p>
    <w:p w:rsidR="00BC1477" w:rsidRPr="00435B98" w:rsidRDefault="00BC1477" w:rsidP="006D084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 xml:space="preserve">-замена электропроводки по предписаниям </w:t>
      </w:r>
      <w:proofErr w:type="spellStart"/>
      <w:r w:rsidRPr="00435B98">
        <w:rPr>
          <w:rFonts w:ascii="Times New Roman" w:hAnsi="Times New Roman"/>
          <w:sz w:val="24"/>
          <w:szCs w:val="24"/>
        </w:rPr>
        <w:t>ресурсоснабжающих</w:t>
      </w:r>
      <w:proofErr w:type="spellEnd"/>
      <w:r w:rsidRPr="00435B98">
        <w:rPr>
          <w:rFonts w:ascii="Times New Roman" w:hAnsi="Times New Roman"/>
          <w:sz w:val="24"/>
          <w:szCs w:val="24"/>
        </w:rPr>
        <w:t xml:space="preserve"> организаций.</w:t>
      </w:r>
    </w:p>
    <w:p w:rsidR="00BC1477" w:rsidRPr="00435B98" w:rsidRDefault="00BC1477" w:rsidP="006D084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b/>
          <w:bCs/>
          <w:sz w:val="24"/>
          <w:szCs w:val="24"/>
        </w:rPr>
        <w:t>Основное мероприятие "Проведение технической экспертизы жилищного фонда"</w:t>
      </w:r>
    </w:p>
    <w:p w:rsidR="00BC1477" w:rsidRPr="00435B98" w:rsidRDefault="00BC1477" w:rsidP="006D084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 xml:space="preserve">-мероприятия по проведению технической экспертизы (признание помещения </w:t>
      </w:r>
      <w:proofErr w:type="gramStart"/>
      <w:r w:rsidRPr="00435B98">
        <w:rPr>
          <w:rFonts w:ascii="Times New Roman" w:hAnsi="Times New Roman"/>
          <w:sz w:val="24"/>
          <w:szCs w:val="24"/>
        </w:rPr>
        <w:t>пригодным</w:t>
      </w:r>
      <w:proofErr w:type="gramEnd"/>
      <w:r w:rsidRPr="00435B98">
        <w:rPr>
          <w:rFonts w:ascii="Times New Roman" w:hAnsi="Times New Roman"/>
          <w:sz w:val="24"/>
          <w:szCs w:val="24"/>
        </w:rPr>
        <w:t xml:space="preserve"> непригодным для проживания).</w:t>
      </w:r>
    </w:p>
    <w:p w:rsidR="00BC1477" w:rsidRPr="00435B98" w:rsidRDefault="00BC1477" w:rsidP="006D084C">
      <w:pPr>
        <w:tabs>
          <w:tab w:val="left" w:pos="426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C1477" w:rsidRPr="00435B98" w:rsidRDefault="00BC1477" w:rsidP="006D084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35B98">
        <w:rPr>
          <w:rFonts w:ascii="Times New Roman" w:hAnsi="Times New Roman"/>
          <w:b/>
          <w:sz w:val="24"/>
          <w:szCs w:val="24"/>
        </w:rPr>
        <w:t>Подпрограмма 4. «Благоустройство»</w:t>
      </w:r>
    </w:p>
    <w:p w:rsidR="00BC1477" w:rsidRPr="00435B98" w:rsidRDefault="00BC1477" w:rsidP="006D084C">
      <w:pPr>
        <w:spacing w:after="0" w:line="240" w:lineRule="auto"/>
        <w:ind w:right="-1" w:firstLine="426"/>
        <w:jc w:val="both"/>
        <w:rPr>
          <w:rFonts w:ascii="Times New Roman" w:hAnsi="Times New Roman"/>
          <w:b/>
          <w:bCs/>
          <w:sz w:val="24"/>
          <w:szCs w:val="24"/>
        </w:rPr>
      </w:pPr>
      <w:r w:rsidRPr="00435B98">
        <w:rPr>
          <w:rFonts w:ascii="Times New Roman" w:hAnsi="Times New Roman"/>
          <w:b/>
          <w:bCs/>
          <w:sz w:val="24"/>
          <w:szCs w:val="24"/>
        </w:rPr>
        <w:t>Основное мероприятие "Озеленение и благоустройство Лужского городского поселения"</w:t>
      </w:r>
    </w:p>
    <w:p w:rsidR="00BC1477" w:rsidRPr="00435B98" w:rsidRDefault="00BC1477" w:rsidP="006D084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-Посадка, содержание цветочной рассады на территории  Лужского городского поселения Лужского муниципального района Ленинградской области.</w:t>
      </w:r>
    </w:p>
    <w:p w:rsidR="00BC1477" w:rsidRPr="00435B98" w:rsidRDefault="00BC1477" w:rsidP="006D084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lastRenderedPageBreak/>
        <w:t>-</w:t>
      </w:r>
      <w:proofErr w:type="spellStart"/>
      <w:r w:rsidRPr="00435B98">
        <w:rPr>
          <w:rFonts w:ascii="Times New Roman" w:hAnsi="Times New Roman"/>
          <w:sz w:val="24"/>
          <w:szCs w:val="24"/>
        </w:rPr>
        <w:t>Кронирование</w:t>
      </w:r>
      <w:proofErr w:type="spellEnd"/>
      <w:r w:rsidRPr="00435B98">
        <w:rPr>
          <w:rFonts w:ascii="Times New Roman" w:hAnsi="Times New Roman"/>
          <w:sz w:val="24"/>
          <w:szCs w:val="24"/>
        </w:rPr>
        <w:t xml:space="preserve"> и спил деревьев, кустарника, фрезеровка пней.</w:t>
      </w:r>
    </w:p>
    <w:p w:rsidR="00BC1477" w:rsidRPr="00435B98" w:rsidRDefault="00BC1477" w:rsidP="006D084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-Кошение  газонов (обыкновенных).</w:t>
      </w:r>
    </w:p>
    <w:p w:rsidR="00BC1477" w:rsidRPr="00435B98" w:rsidRDefault="00BC1477" w:rsidP="006D084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-Побелка деревьев.</w:t>
      </w:r>
    </w:p>
    <w:p w:rsidR="00BC1477" w:rsidRPr="00435B98" w:rsidRDefault="00BC1477" w:rsidP="006D084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Расходы на прочие мероприятия по благоустройству</w:t>
      </w:r>
    </w:p>
    <w:p w:rsidR="00BC1477" w:rsidRPr="00435B98" w:rsidRDefault="00BC1477" w:rsidP="006D084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 xml:space="preserve">-содержание элементов благоустройства (демонтаж опасных металлических конструкций, ремонт МАФ, в т.ч. информационных стендов, флагштоков и др.)                </w:t>
      </w:r>
    </w:p>
    <w:p w:rsidR="00BC1477" w:rsidRPr="00435B98" w:rsidRDefault="00BC1477" w:rsidP="006D084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-проведение общегородского субботника -1000 куб.м. мусора.</w:t>
      </w:r>
    </w:p>
    <w:p w:rsidR="00BC1477" w:rsidRPr="00435B98" w:rsidRDefault="00BC1477" w:rsidP="006D084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 xml:space="preserve">-содержание детских площадок (завоз песка в песочницы, ремонт и покраска элементов и конструкций). </w:t>
      </w:r>
      <w:proofErr w:type="spellStart"/>
      <w:r w:rsidRPr="00435B98">
        <w:rPr>
          <w:rFonts w:ascii="Times New Roman" w:hAnsi="Times New Roman"/>
          <w:sz w:val="24"/>
          <w:szCs w:val="24"/>
        </w:rPr>
        <w:t>Адресность</w:t>
      </w:r>
      <w:proofErr w:type="spellEnd"/>
      <w:r w:rsidRPr="00435B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435B98">
        <w:rPr>
          <w:rFonts w:ascii="Times New Roman" w:hAnsi="Times New Roman"/>
          <w:sz w:val="24"/>
          <w:szCs w:val="24"/>
        </w:rPr>
        <w:t>определена</w:t>
      </w:r>
      <w:proofErr w:type="gramEnd"/>
      <w:r w:rsidRPr="00435B98">
        <w:rPr>
          <w:rFonts w:ascii="Times New Roman" w:hAnsi="Times New Roman"/>
          <w:sz w:val="24"/>
          <w:szCs w:val="24"/>
        </w:rPr>
        <w:t xml:space="preserve"> по результатам обследования детских площадок, расположенных на территории ЛГП в 2020 году.</w:t>
      </w:r>
    </w:p>
    <w:p w:rsidR="00BC1477" w:rsidRPr="00435B98" w:rsidRDefault="00BC1477" w:rsidP="006D084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-демонтаж металлических конструкций с дворовых территорий</w:t>
      </w:r>
      <w:proofErr w:type="gramStart"/>
      <w:r w:rsidRPr="00435B98">
        <w:rPr>
          <w:rFonts w:ascii="Times New Roman" w:hAnsi="Times New Roman"/>
          <w:sz w:val="24"/>
          <w:szCs w:val="24"/>
        </w:rPr>
        <w:t xml:space="preserve"> .</w:t>
      </w:r>
      <w:proofErr w:type="gramEnd"/>
    </w:p>
    <w:p w:rsidR="00BC1477" w:rsidRPr="00435B98" w:rsidRDefault="00BC1477" w:rsidP="006D084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-подготовка к праздничным мероприятиям: развешивание флагов и перетяжек в День освобождения города Луга от немецко-фашистских захватчиков; День Победы; День города Луги, а также украшение города перед новогодними праздниками (в т.ч. установка и демонтаж новогодней ели на пл. Мира).</w:t>
      </w:r>
    </w:p>
    <w:p w:rsidR="00BC1477" w:rsidRPr="00435B98" w:rsidRDefault="00BC1477" w:rsidP="006D084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Расходы на реализацию областного закона от 15 января 2018 года № 3-оз "О содействии участию населения в осуществлении местного самоуправления в иных формах на территориях административных центров и городских поселков муниципальных образований Ленинградской области"</w:t>
      </w:r>
    </w:p>
    <w:p w:rsidR="00BC1477" w:rsidRPr="00435B98" w:rsidRDefault="00BC1477" w:rsidP="006D084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-софинансирование субсидий, предоставленных бюджету ЛГП в 2021 году на реализацию областного закона от 15 января 2018 года № 3-оз.</w:t>
      </w:r>
    </w:p>
    <w:p w:rsidR="00BC1477" w:rsidRPr="00435B98" w:rsidRDefault="00BC1477" w:rsidP="006D084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</w:p>
    <w:p w:rsidR="00BC1477" w:rsidRPr="00435B98" w:rsidRDefault="00BC1477" w:rsidP="006D08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b/>
          <w:bCs/>
          <w:sz w:val="24"/>
          <w:szCs w:val="24"/>
        </w:rPr>
        <w:t>Основное мероприятие "Ремонт и содержание городского фонтана в Привокзальном сквере"</w:t>
      </w:r>
    </w:p>
    <w:p w:rsidR="00BC1477" w:rsidRPr="00435B98" w:rsidRDefault="00BC1477" w:rsidP="006D084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-текущий ремонт и содержание городского фонтана.</w:t>
      </w:r>
    </w:p>
    <w:p w:rsidR="00BC1477" w:rsidRPr="00435B98" w:rsidRDefault="00BC1477" w:rsidP="006D084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</w:p>
    <w:p w:rsidR="00BC1477" w:rsidRPr="00435B98" w:rsidRDefault="00BC1477" w:rsidP="006D08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b/>
          <w:bCs/>
          <w:sz w:val="24"/>
          <w:szCs w:val="24"/>
        </w:rPr>
        <w:t>Основное мероприятие "Обслуживание мест массового отдыха"</w:t>
      </w:r>
    </w:p>
    <w:p w:rsidR="00BC1477" w:rsidRPr="00435B98" w:rsidRDefault="00BC1477" w:rsidP="006D084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 xml:space="preserve">-содержание мест массового отдыха населения ЛГП (пляж оз. </w:t>
      </w:r>
      <w:proofErr w:type="spellStart"/>
      <w:r w:rsidRPr="00435B98">
        <w:rPr>
          <w:rFonts w:ascii="Times New Roman" w:hAnsi="Times New Roman"/>
          <w:sz w:val="24"/>
          <w:szCs w:val="24"/>
        </w:rPr>
        <w:t>Омчино</w:t>
      </w:r>
      <w:proofErr w:type="spellEnd"/>
      <w:r w:rsidRPr="00435B98">
        <w:rPr>
          <w:rFonts w:ascii="Times New Roman" w:hAnsi="Times New Roman"/>
          <w:sz w:val="24"/>
          <w:szCs w:val="24"/>
        </w:rPr>
        <w:t xml:space="preserve"> и пляж по ул. Петра Баранова): сбор одиночного мусора, уборка туалета, откачка ЖН, очистка урн, вывоз мусора из контейнеров, доставка и вывоз контейнеров с пляжа.</w:t>
      </w:r>
    </w:p>
    <w:p w:rsidR="00BC1477" w:rsidRPr="00435B98" w:rsidRDefault="00BC1477" w:rsidP="006D084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</w:p>
    <w:p w:rsidR="00BC1477" w:rsidRPr="00435B98" w:rsidRDefault="00BC1477" w:rsidP="006D08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b/>
          <w:bCs/>
          <w:sz w:val="24"/>
          <w:szCs w:val="24"/>
        </w:rPr>
        <w:t>Основное мероприятие "Организация ритуальных услуг"</w:t>
      </w:r>
    </w:p>
    <w:p w:rsidR="00BC1477" w:rsidRPr="00435B98" w:rsidRDefault="00BC1477" w:rsidP="006D084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 xml:space="preserve">-перевозка тел умерших граждан (ДТП, криминал, лиц без определенного места жительства) с территории ЛГП  в рамках муниципального контракта, заключенного со специализированной организацией. Услуги оказываются транспортом специализированной организацией, </w:t>
      </w:r>
      <w:proofErr w:type="gramStart"/>
      <w:r w:rsidRPr="00435B98">
        <w:rPr>
          <w:rFonts w:ascii="Times New Roman" w:hAnsi="Times New Roman"/>
          <w:sz w:val="24"/>
          <w:szCs w:val="24"/>
        </w:rPr>
        <w:t>согласно</w:t>
      </w:r>
      <w:proofErr w:type="gramEnd"/>
      <w:r w:rsidRPr="00435B98">
        <w:rPr>
          <w:rFonts w:ascii="Times New Roman" w:hAnsi="Times New Roman"/>
          <w:sz w:val="24"/>
          <w:szCs w:val="24"/>
        </w:rPr>
        <w:t xml:space="preserve"> полученной заявки от ОМВД по Лужскому району.</w:t>
      </w:r>
    </w:p>
    <w:p w:rsidR="00BC1477" w:rsidRPr="00435B98" w:rsidRDefault="00BC1477" w:rsidP="006D084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</w:p>
    <w:p w:rsidR="00BC1477" w:rsidRPr="00435B98" w:rsidRDefault="00BC1477" w:rsidP="006D08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b/>
          <w:bCs/>
          <w:sz w:val="24"/>
          <w:szCs w:val="24"/>
        </w:rPr>
        <w:t>Основное мероприятие "Содержание тротуаров, пешеходных дорожек, мостов, лестниц, остановок общественного транспорта и Привокзального сквера"</w:t>
      </w:r>
    </w:p>
    <w:p w:rsidR="00BC1477" w:rsidRPr="00435B98" w:rsidRDefault="00BC1477" w:rsidP="006D08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 xml:space="preserve">-комплекс работ по содержанию тротуаров на территории ЛГП в 2021 году (подметание, сбор мусора, очистка урн, </w:t>
      </w:r>
      <w:proofErr w:type="spellStart"/>
      <w:r w:rsidRPr="00435B98">
        <w:rPr>
          <w:rFonts w:ascii="Times New Roman" w:hAnsi="Times New Roman"/>
          <w:sz w:val="24"/>
          <w:szCs w:val="24"/>
        </w:rPr>
        <w:t>мех</w:t>
      </w:r>
      <w:proofErr w:type="gramStart"/>
      <w:r w:rsidRPr="00435B98">
        <w:rPr>
          <w:rFonts w:ascii="Times New Roman" w:hAnsi="Times New Roman"/>
          <w:sz w:val="24"/>
          <w:szCs w:val="24"/>
        </w:rPr>
        <w:t>.р</w:t>
      </w:r>
      <w:proofErr w:type="gramEnd"/>
      <w:r w:rsidRPr="00435B98">
        <w:rPr>
          <w:rFonts w:ascii="Times New Roman" w:hAnsi="Times New Roman"/>
          <w:sz w:val="24"/>
          <w:szCs w:val="24"/>
        </w:rPr>
        <w:t>асчистка</w:t>
      </w:r>
      <w:proofErr w:type="spellEnd"/>
      <w:r w:rsidRPr="00435B98">
        <w:rPr>
          <w:rFonts w:ascii="Times New Roman" w:hAnsi="Times New Roman"/>
          <w:sz w:val="24"/>
          <w:szCs w:val="24"/>
        </w:rPr>
        <w:t xml:space="preserve">  и пр.). </w:t>
      </w:r>
    </w:p>
    <w:p w:rsidR="00BC1477" w:rsidRPr="00435B98" w:rsidRDefault="00BC1477" w:rsidP="006D08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C1477" w:rsidRPr="00435B98" w:rsidRDefault="00BC1477" w:rsidP="006D08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b/>
          <w:bCs/>
          <w:sz w:val="24"/>
          <w:szCs w:val="24"/>
        </w:rPr>
        <w:t>Основное мероприятие "Обеспечение благоприятной экологической обстановки"</w:t>
      </w:r>
    </w:p>
    <w:p w:rsidR="00BC1477" w:rsidRPr="00435B98" w:rsidRDefault="00BC1477" w:rsidP="006D08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-мероприятия по оборудованию, ремонту контейнерных площадок Лужского городского поселения: приобретение новых мешков для существующих; ремонт существующих контейнерных площадок (замена проф</w:t>
      </w:r>
      <w:proofErr w:type="gramStart"/>
      <w:r w:rsidRPr="00435B98">
        <w:rPr>
          <w:rFonts w:ascii="Times New Roman" w:hAnsi="Times New Roman"/>
          <w:sz w:val="24"/>
          <w:szCs w:val="24"/>
        </w:rPr>
        <w:t>.л</w:t>
      </w:r>
      <w:proofErr w:type="gramEnd"/>
      <w:r w:rsidRPr="00435B98">
        <w:rPr>
          <w:rFonts w:ascii="Times New Roman" w:hAnsi="Times New Roman"/>
          <w:sz w:val="24"/>
          <w:szCs w:val="24"/>
        </w:rPr>
        <w:t xml:space="preserve">иста), </w:t>
      </w:r>
    </w:p>
    <w:p w:rsidR="006D084C" w:rsidRPr="00435B98" w:rsidRDefault="006D084C" w:rsidP="006D08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 xml:space="preserve">- расходы </w:t>
      </w:r>
      <w:r w:rsidR="00BC1477" w:rsidRPr="00435B98">
        <w:rPr>
          <w:rFonts w:ascii="Times New Roman" w:hAnsi="Times New Roman"/>
          <w:sz w:val="24"/>
          <w:szCs w:val="24"/>
        </w:rPr>
        <w:t>на организацию деятельности по накоплению (в том числе раздельному накоплению) и транспортированию твердых коммунальных отходов</w:t>
      </w:r>
      <w:r w:rsidRPr="00435B98">
        <w:rPr>
          <w:rFonts w:ascii="Times New Roman" w:hAnsi="Times New Roman"/>
          <w:sz w:val="24"/>
          <w:szCs w:val="24"/>
        </w:rPr>
        <w:t xml:space="preserve">, </w:t>
      </w:r>
    </w:p>
    <w:p w:rsidR="00BC1477" w:rsidRPr="00435B98" w:rsidRDefault="006D084C" w:rsidP="006D08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 xml:space="preserve">- </w:t>
      </w:r>
      <w:r w:rsidR="00BC1477" w:rsidRPr="00435B98">
        <w:rPr>
          <w:rFonts w:ascii="Times New Roman" w:hAnsi="Times New Roman"/>
          <w:sz w:val="24"/>
          <w:szCs w:val="24"/>
        </w:rPr>
        <w:t>уборка и вывоз твердых коммунальных отходов с несанкционированных свалок на территории Лужского городского поселения.</w:t>
      </w:r>
    </w:p>
    <w:p w:rsidR="00BC1477" w:rsidRPr="00435B98" w:rsidRDefault="006D084C" w:rsidP="006D084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 xml:space="preserve">- расходы </w:t>
      </w:r>
      <w:r w:rsidR="00BC1477" w:rsidRPr="00435B98">
        <w:rPr>
          <w:rFonts w:ascii="Times New Roman" w:hAnsi="Times New Roman"/>
          <w:sz w:val="24"/>
          <w:szCs w:val="24"/>
        </w:rPr>
        <w:t>на мероприятия по созданию мест (площадок) накопления твердых коммунальных отходов</w:t>
      </w:r>
    </w:p>
    <w:p w:rsidR="00BC1477" w:rsidRPr="00435B98" w:rsidRDefault="006D084C" w:rsidP="006D084C">
      <w:pPr>
        <w:spacing w:after="0" w:line="240" w:lineRule="auto"/>
        <w:ind w:right="-1"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 xml:space="preserve">- софинансирование </w:t>
      </w:r>
      <w:r w:rsidR="00BC1477" w:rsidRPr="00435B98">
        <w:rPr>
          <w:rFonts w:ascii="Times New Roman" w:hAnsi="Times New Roman"/>
          <w:sz w:val="24"/>
          <w:szCs w:val="24"/>
        </w:rPr>
        <w:t xml:space="preserve">субсидий, предоставленных бюджету ЛГП в 2021 году из бюджета Ленинградской области на финансирование мероприятий по созданию мест (площадок) накопления твердых коммунальных отходов на территории  Лужского городского поселения  (35 шт.) </w:t>
      </w:r>
      <w:proofErr w:type="spellStart"/>
      <w:r w:rsidR="00BC1477" w:rsidRPr="00435B98">
        <w:rPr>
          <w:rFonts w:ascii="Times New Roman" w:hAnsi="Times New Roman"/>
          <w:sz w:val="24"/>
          <w:szCs w:val="24"/>
        </w:rPr>
        <w:lastRenderedPageBreak/>
        <w:t>Адресность</w:t>
      </w:r>
      <w:proofErr w:type="spellEnd"/>
      <w:r w:rsidR="00BC1477" w:rsidRPr="00435B98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BC1477" w:rsidRPr="00435B98">
        <w:rPr>
          <w:rFonts w:ascii="Times New Roman" w:hAnsi="Times New Roman"/>
          <w:sz w:val="24"/>
          <w:szCs w:val="24"/>
        </w:rPr>
        <w:t>определена</w:t>
      </w:r>
      <w:proofErr w:type="gramEnd"/>
      <w:r w:rsidR="00BC1477" w:rsidRPr="00435B98">
        <w:rPr>
          <w:rFonts w:ascii="Times New Roman" w:hAnsi="Times New Roman"/>
          <w:sz w:val="24"/>
          <w:szCs w:val="24"/>
        </w:rPr>
        <w:t xml:space="preserve"> в соответствии с соглашением, заключенным с комитетом ЛО по обращению с отходами). </w:t>
      </w:r>
    </w:p>
    <w:p w:rsidR="00BC1477" w:rsidRPr="00435B98" w:rsidRDefault="00BC1477" w:rsidP="006D084C">
      <w:pPr>
        <w:tabs>
          <w:tab w:val="left" w:pos="851"/>
        </w:tabs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C1477" w:rsidRPr="00435B98" w:rsidRDefault="00BC1477" w:rsidP="006D084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35B98">
        <w:rPr>
          <w:rFonts w:ascii="Times New Roman" w:hAnsi="Times New Roman"/>
          <w:b/>
          <w:sz w:val="24"/>
          <w:szCs w:val="24"/>
        </w:rPr>
        <w:t xml:space="preserve"> Подпрограмма 5. «Содержание и ремонт автомобильных дорог и искусственных сооружений»</w:t>
      </w:r>
    </w:p>
    <w:p w:rsidR="00BC1477" w:rsidRPr="00435B98" w:rsidRDefault="00BC1477" w:rsidP="006D08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Общий объем финансирования мероприятий по приведению в нормативное состояние автомобильных дорог и тротуаров на территории Лужского городского поселения в 2021 г составил 84,7 млн. руб. из которых 48,2 млн. составили субсидии, предоставленные из дорожного фонда Ленинградской области (софинансирование из бюджета Лужского ГП - 5,5 млн</w:t>
      </w:r>
      <w:proofErr w:type="gramStart"/>
      <w:r w:rsidRPr="00435B98">
        <w:rPr>
          <w:rFonts w:ascii="Times New Roman" w:hAnsi="Times New Roman"/>
          <w:sz w:val="24"/>
          <w:szCs w:val="24"/>
        </w:rPr>
        <w:t>.р</w:t>
      </w:r>
      <w:proofErr w:type="gramEnd"/>
      <w:r w:rsidRPr="00435B98">
        <w:rPr>
          <w:rFonts w:ascii="Times New Roman" w:hAnsi="Times New Roman"/>
          <w:sz w:val="24"/>
          <w:szCs w:val="24"/>
        </w:rPr>
        <w:t>уб.).</w:t>
      </w:r>
    </w:p>
    <w:p w:rsidR="00BC1477" w:rsidRPr="00435B98" w:rsidRDefault="00BC1477" w:rsidP="006D08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 xml:space="preserve">Средства областного бюджета были направлены на выполнение мероприятий по ремонту автомобильных дорог общего пользования местного значения, общей протяженностью  3,33 км, </w:t>
      </w:r>
      <w:proofErr w:type="gramStart"/>
      <w:r w:rsidRPr="00435B98">
        <w:rPr>
          <w:rFonts w:ascii="Times New Roman" w:hAnsi="Times New Roman"/>
          <w:sz w:val="24"/>
          <w:szCs w:val="24"/>
        </w:rPr>
        <w:t>по</w:t>
      </w:r>
      <w:proofErr w:type="gramEnd"/>
      <w:r w:rsidRPr="00435B98">
        <w:rPr>
          <w:rFonts w:ascii="Times New Roman" w:hAnsi="Times New Roman"/>
          <w:sz w:val="24"/>
          <w:szCs w:val="24"/>
        </w:rPr>
        <w:t>:</w:t>
      </w:r>
    </w:p>
    <w:p w:rsidR="00BC1477" w:rsidRPr="00435B98" w:rsidRDefault="00BC1477" w:rsidP="006D08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 xml:space="preserve">-по пр. Урицкого на участках  от ул. Виктора Пислегина до ул. Ленинградской  и от пер. Толмачева до ул. Победы, общей протяженностью 2,05 км. на сумму 29,6 </w:t>
      </w:r>
      <w:proofErr w:type="spellStart"/>
      <w:r w:rsidRPr="00435B98">
        <w:rPr>
          <w:rFonts w:ascii="Times New Roman" w:hAnsi="Times New Roman"/>
          <w:sz w:val="24"/>
          <w:szCs w:val="24"/>
        </w:rPr>
        <w:t>млн</w:t>
      </w:r>
      <w:proofErr w:type="gramStart"/>
      <w:r w:rsidRPr="00435B98">
        <w:rPr>
          <w:rFonts w:ascii="Times New Roman" w:hAnsi="Times New Roman"/>
          <w:sz w:val="24"/>
          <w:szCs w:val="24"/>
        </w:rPr>
        <w:t>.р</w:t>
      </w:r>
      <w:proofErr w:type="gramEnd"/>
      <w:r w:rsidRPr="00435B98">
        <w:rPr>
          <w:rFonts w:ascii="Times New Roman" w:hAnsi="Times New Roman"/>
          <w:sz w:val="24"/>
          <w:szCs w:val="24"/>
        </w:rPr>
        <w:t>уб</w:t>
      </w:r>
      <w:proofErr w:type="spellEnd"/>
      <w:r w:rsidRPr="00435B98">
        <w:rPr>
          <w:rFonts w:ascii="Times New Roman" w:hAnsi="Times New Roman"/>
          <w:sz w:val="24"/>
          <w:szCs w:val="24"/>
        </w:rPr>
        <w:t>;</w:t>
      </w:r>
    </w:p>
    <w:p w:rsidR="00BC1477" w:rsidRPr="00435B98" w:rsidRDefault="00BC1477" w:rsidP="006D08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-по ул. Победы от ул. Гагарина до пр. Володарского и от пр. Володарского до моста через р. Луга, протяжённостью 927 метров, на сумму 19,6 млн</w:t>
      </w:r>
      <w:proofErr w:type="gramStart"/>
      <w:r w:rsidRPr="00435B98">
        <w:rPr>
          <w:rFonts w:ascii="Times New Roman" w:hAnsi="Times New Roman"/>
          <w:sz w:val="24"/>
          <w:szCs w:val="24"/>
        </w:rPr>
        <w:t>.р</w:t>
      </w:r>
      <w:proofErr w:type="gramEnd"/>
      <w:r w:rsidRPr="00435B98">
        <w:rPr>
          <w:rFonts w:ascii="Times New Roman" w:hAnsi="Times New Roman"/>
          <w:sz w:val="24"/>
          <w:szCs w:val="24"/>
        </w:rPr>
        <w:t xml:space="preserve">уб. </w:t>
      </w:r>
    </w:p>
    <w:p w:rsidR="00BC1477" w:rsidRPr="00435B98" w:rsidRDefault="00BC1477" w:rsidP="006D08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-по  ул. Дзержинского от пр. Володарского до пр. Урицкого, протяжённостью 275 метров, на сумму 3,2 млн</w:t>
      </w:r>
      <w:proofErr w:type="gramStart"/>
      <w:r w:rsidRPr="00435B98">
        <w:rPr>
          <w:rFonts w:ascii="Times New Roman" w:hAnsi="Times New Roman"/>
          <w:sz w:val="24"/>
          <w:szCs w:val="24"/>
        </w:rPr>
        <w:t>.р</w:t>
      </w:r>
      <w:proofErr w:type="gramEnd"/>
      <w:r w:rsidRPr="00435B98">
        <w:rPr>
          <w:rFonts w:ascii="Times New Roman" w:hAnsi="Times New Roman"/>
          <w:sz w:val="24"/>
          <w:szCs w:val="24"/>
        </w:rPr>
        <w:t>уб.</w:t>
      </w:r>
    </w:p>
    <w:p w:rsidR="00BC1477" w:rsidRPr="00435B98" w:rsidRDefault="00BC1477" w:rsidP="006D08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-по  ул. Кингисеппа от пр. Володарского до пр. Кирова, протяжённостью 81 метр, на сумму 1,3 млн</w:t>
      </w:r>
      <w:proofErr w:type="gramStart"/>
      <w:r w:rsidRPr="00435B98">
        <w:rPr>
          <w:rFonts w:ascii="Times New Roman" w:hAnsi="Times New Roman"/>
          <w:sz w:val="24"/>
          <w:szCs w:val="24"/>
        </w:rPr>
        <w:t>.р</w:t>
      </w:r>
      <w:proofErr w:type="gramEnd"/>
      <w:r w:rsidRPr="00435B98">
        <w:rPr>
          <w:rFonts w:ascii="Times New Roman" w:hAnsi="Times New Roman"/>
          <w:sz w:val="24"/>
          <w:szCs w:val="24"/>
        </w:rPr>
        <w:t>уб.</w:t>
      </w:r>
    </w:p>
    <w:p w:rsidR="00BC1477" w:rsidRPr="00435B98" w:rsidRDefault="00BC1477" w:rsidP="006D08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Вместе с тем, с целью регулировки скоростного режима по пр. Урицкого и ул. Победы выполнено обустройство искусственных дорожных неровностей из асфальтобетонного покрытия на сумму 2,03 млн. После завершения ремонтных работ была нанесена дорожная разметка в пластике.</w:t>
      </w:r>
    </w:p>
    <w:p w:rsidR="00BC1477" w:rsidRPr="00435B98" w:rsidRDefault="00BC1477" w:rsidP="006D08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За счет бюджета Лужского городского поселения в течение года выполнены следующие мероприятия:</w:t>
      </w:r>
    </w:p>
    <w:p w:rsidR="00BC1477" w:rsidRPr="00435B98" w:rsidRDefault="00BC1477" w:rsidP="006D08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 ремонт участка автомобильной дороги с обустройством тротуара по пр. Комсомольскому протяженностью 302м на сумму 4,9 млн</w:t>
      </w:r>
      <w:proofErr w:type="gramStart"/>
      <w:r w:rsidRPr="00435B98">
        <w:rPr>
          <w:rFonts w:ascii="Times New Roman" w:hAnsi="Times New Roman"/>
          <w:sz w:val="24"/>
          <w:szCs w:val="24"/>
        </w:rPr>
        <w:t>.р</w:t>
      </w:r>
      <w:proofErr w:type="gramEnd"/>
      <w:r w:rsidRPr="00435B98">
        <w:rPr>
          <w:rFonts w:ascii="Times New Roman" w:hAnsi="Times New Roman"/>
          <w:sz w:val="24"/>
          <w:szCs w:val="24"/>
        </w:rPr>
        <w:t>уб.</w:t>
      </w:r>
    </w:p>
    <w:p w:rsidR="00BC1477" w:rsidRPr="00435B98" w:rsidRDefault="00BC1477" w:rsidP="006D08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 ремонт участка автомобильной дороги и тротуара по ул. Болотной, от пр. Урицкого до пр. Володарского, протяженностью 260м на сумму 4,6 млн</w:t>
      </w:r>
      <w:proofErr w:type="gramStart"/>
      <w:r w:rsidRPr="00435B98">
        <w:rPr>
          <w:rFonts w:ascii="Times New Roman" w:hAnsi="Times New Roman"/>
          <w:sz w:val="24"/>
          <w:szCs w:val="24"/>
        </w:rPr>
        <w:t>.р</w:t>
      </w:r>
      <w:proofErr w:type="gramEnd"/>
      <w:r w:rsidRPr="00435B98">
        <w:rPr>
          <w:rFonts w:ascii="Times New Roman" w:hAnsi="Times New Roman"/>
          <w:sz w:val="24"/>
          <w:szCs w:val="24"/>
        </w:rPr>
        <w:t xml:space="preserve">уб. С наступлением благоприятных погодных условий будет организовано одностороннее движение с заездом со стороны пр. Урицкого и выездом на пр. Володарского. </w:t>
      </w:r>
    </w:p>
    <w:p w:rsidR="00BC1477" w:rsidRPr="00435B98" w:rsidRDefault="00BC1477" w:rsidP="006D08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-устройство тротуара от Ленинградского шоссе до поворота на хирургический корпус ГБУЗ ЛО Лужская межрайонная больница в г. Луге, на сумму  1,1 млн</w:t>
      </w:r>
      <w:proofErr w:type="gramStart"/>
      <w:r w:rsidRPr="00435B98">
        <w:rPr>
          <w:rFonts w:ascii="Times New Roman" w:hAnsi="Times New Roman"/>
          <w:sz w:val="24"/>
          <w:szCs w:val="24"/>
        </w:rPr>
        <w:t>.р</w:t>
      </w:r>
      <w:proofErr w:type="gramEnd"/>
      <w:r w:rsidRPr="00435B98">
        <w:rPr>
          <w:rFonts w:ascii="Times New Roman" w:hAnsi="Times New Roman"/>
          <w:sz w:val="24"/>
          <w:szCs w:val="24"/>
        </w:rPr>
        <w:t xml:space="preserve">уб. </w:t>
      </w:r>
    </w:p>
    <w:p w:rsidR="00BC1477" w:rsidRPr="00435B98" w:rsidRDefault="00BC1477" w:rsidP="006D08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Кроме этого, в течение года за счет денежных средств дорожного фонда Лужского ГП выполнены следующие мероприятия:</w:t>
      </w:r>
    </w:p>
    <w:p w:rsidR="00BC1477" w:rsidRPr="00435B98" w:rsidRDefault="00BC1477" w:rsidP="006D08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-проведен ямочный ремонт дорог на общую сумму 6,0 млн</w:t>
      </w:r>
      <w:proofErr w:type="gramStart"/>
      <w:r w:rsidRPr="00435B98">
        <w:rPr>
          <w:rFonts w:ascii="Times New Roman" w:hAnsi="Times New Roman"/>
          <w:sz w:val="24"/>
          <w:szCs w:val="24"/>
        </w:rPr>
        <w:t>.р</w:t>
      </w:r>
      <w:proofErr w:type="gramEnd"/>
      <w:r w:rsidRPr="00435B98">
        <w:rPr>
          <w:rFonts w:ascii="Times New Roman" w:hAnsi="Times New Roman"/>
          <w:sz w:val="24"/>
          <w:szCs w:val="24"/>
        </w:rPr>
        <w:t>уб.</w:t>
      </w:r>
    </w:p>
    <w:p w:rsidR="00BC1477" w:rsidRPr="00435B98" w:rsidRDefault="00BC1477" w:rsidP="006D08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 xml:space="preserve">-обустроен </w:t>
      </w:r>
      <w:proofErr w:type="gramStart"/>
      <w:r w:rsidRPr="00435B98">
        <w:rPr>
          <w:rFonts w:ascii="Times New Roman" w:hAnsi="Times New Roman"/>
          <w:sz w:val="24"/>
          <w:szCs w:val="24"/>
        </w:rPr>
        <w:t>заездной</w:t>
      </w:r>
      <w:proofErr w:type="gramEnd"/>
      <w:r w:rsidRPr="00435B98">
        <w:rPr>
          <w:rFonts w:ascii="Times New Roman" w:hAnsi="Times New Roman"/>
          <w:sz w:val="24"/>
          <w:szCs w:val="24"/>
        </w:rPr>
        <w:t xml:space="preserve"> карман напротив дома 10 по пр. Комсомольскому на сумму 220 тыс</w:t>
      </w:r>
      <w:proofErr w:type="gramStart"/>
      <w:r w:rsidRPr="00435B98">
        <w:rPr>
          <w:rFonts w:ascii="Times New Roman" w:hAnsi="Times New Roman"/>
          <w:sz w:val="24"/>
          <w:szCs w:val="24"/>
        </w:rPr>
        <w:t>.р</w:t>
      </w:r>
      <w:proofErr w:type="gramEnd"/>
      <w:r w:rsidRPr="00435B98">
        <w:rPr>
          <w:rFonts w:ascii="Times New Roman" w:hAnsi="Times New Roman"/>
          <w:sz w:val="24"/>
          <w:szCs w:val="24"/>
        </w:rPr>
        <w:t>уб. и заездной карман к автобусной остановке по ул. Победы (остановка автобуса № 1) в г. Луге на сумму 1,1 млн. руб.</w:t>
      </w:r>
    </w:p>
    <w:p w:rsidR="00BC1477" w:rsidRPr="00435B98" w:rsidRDefault="00BC1477" w:rsidP="006D08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-выполнен ремонт моста по ул. Свободы и ремонт ограждения моста пр. Комсомольский – пер. Толмачева на сумму 310 тыс</w:t>
      </w:r>
      <w:proofErr w:type="gramStart"/>
      <w:r w:rsidRPr="00435B98">
        <w:rPr>
          <w:rFonts w:ascii="Times New Roman" w:hAnsi="Times New Roman"/>
          <w:sz w:val="24"/>
          <w:szCs w:val="24"/>
        </w:rPr>
        <w:t>.р</w:t>
      </w:r>
      <w:proofErr w:type="gramEnd"/>
      <w:r w:rsidRPr="00435B98">
        <w:rPr>
          <w:rFonts w:ascii="Times New Roman" w:hAnsi="Times New Roman"/>
          <w:sz w:val="24"/>
          <w:szCs w:val="24"/>
        </w:rPr>
        <w:t>уб.</w:t>
      </w:r>
    </w:p>
    <w:p w:rsidR="00BC1477" w:rsidRPr="00435B98" w:rsidRDefault="00BC1477" w:rsidP="006D08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 xml:space="preserve">Выполнен ремонт дворовых проездов по адресам: пр. Кирова у дома 20, пр. Володарского у дома 14, ул. </w:t>
      </w:r>
      <w:proofErr w:type="gramStart"/>
      <w:r w:rsidRPr="00435B98">
        <w:rPr>
          <w:rFonts w:ascii="Times New Roman" w:hAnsi="Times New Roman"/>
          <w:sz w:val="24"/>
          <w:szCs w:val="24"/>
        </w:rPr>
        <w:t>Псковская</w:t>
      </w:r>
      <w:proofErr w:type="gramEnd"/>
      <w:r w:rsidRPr="00435B98">
        <w:rPr>
          <w:rFonts w:ascii="Times New Roman" w:hAnsi="Times New Roman"/>
          <w:sz w:val="24"/>
          <w:szCs w:val="24"/>
        </w:rPr>
        <w:t>, тер. Луга-3 (ЦАОК), ул. Красной Артиллерии у домов 34, 36, пр. Володарского у домов 20/1, 34, пр. Урицкого у домов 4, 6 пр. Кирова у домов 18, 81,  общей площадью 3 458м.кв. на сумму 11,5 млн</w:t>
      </w:r>
      <w:proofErr w:type="gramStart"/>
      <w:r w:rsidRPr="00435B98">
        <w:rPr>
          <w:rFonts w:ascii="Times New Roman" w:hAnsi="Times New Roman"/>
          <w:sz w:val="24"/>
          <w:szCs w:val="24"/>
        </w:rPr>
        <w:t>.р</w:t>
      </w:r>
      <w:proofErr w:type="gramEnd"/>
      <w:r w:rsidRPr="00435B98">
        <w:rPr>
          <w:rFonts w:ascii="Times New Roman" w:hAnsi="Times New Roman"/>
          <w:sz w:val="24"/>
          <w:szCs w:val="24"/>
        </w:rPr>
        <w:t>уб.</w:t>
      </w:r>
    </w:p>
    <w:p w:rsidR="00BC1477" w:rsidRPr="00435B98" w:rsidRDefault="00BC1477" w:rsidP="006D08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BC1477" w:rsidRPr="00435B98" w:rsidRDefault="00BC1477" w:rsidP="006D084C">
      <w:pPr>
        <w:spacing w:after="0" w:line="240" w:lineRule="auto"/>
        <w:ind w:firstLine="426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В рамках муниципальных контрактов осуществлялось содержание автомобильных дорог, тротуаров, площадей, мест массового отдыха населения, а также дорог с грунтовым покрытием на сумму 19,3 млн</w:t>
      </w:r>
      <w:proofErr w:type="gramStart"/>
      <w:r w:rsidRPr="00435B98">
        <w:rPr>
          <w:rFonts w:ascii="Times New Roman" w:hAnsi="Times New Roman"/>
          <w:sz w:val="24"/>
          <w:szCs w:val="24"/>
        </w:rPr>
        <w:t>.р</w:t>
      </w:r>
      <w:proofErr w:type="gramEnd"/>
      <w:r w:rsidRPr="00435B98">
        <w:rPr>
          <w:rFonts w:ascii="Times New Roman" w:hAnsi="Times New Roman"/>
          <w:sz w:val="24"/>
          <w:szCs w:val="24"/>
        </w:rPr>
        <w:t>уб.</w:t>
      </w:r>
    </w:p>
    <w:p w:rsidR="00BC1477" w:rsidRPr="00435B98" w:rsidRDefault="00BC1477" w:rsidP="006D084C">
      <w:pPr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35B98">
        <w:rPr>
          <w:rFonts w:ascii="Times New Roman" w:hAnsi="Times New Roman"/>
          <w:b/>
          <w:sz w:val="24"/>
          <w:szCs w:val="24"/>
        </w:rPr>
        <w:t>Подпрограмма 6. «Повышение безопасности дорожного движения»</w:t>
      </w:r>
    </w:p>
    <w:p w:rsidR="00BC1477" w:rsidRPr="00435B98" w:rsidRDefault="00BC1477" w:rsidP="006D084C">
      <w:pPr>
        <w:pStyle w:val="aa"/>
        <w:ind w:firstLine="426"/>
        <w:contextualSpacing/>
        <w:jc w:val="both"/>
        <w:rPr>
          <w:lang w:val="ru-RU"/>
        </w:rPr>
      </w:pPr>
      <w:r w:rsidRPr="00435B98">
        <w:rPr>
          <w:rStyle w:val="fontstyle280"/>
          <w:rFonts w:eastAsiaTheme="majorEastAsia"/>
          <w:lang w:val="ru-RU"/>
        </w:rPr>
        <w:t xml:space="preserve">В бюджете Лужского городского поселения на 2021 год на </w:t>
      </w:r>
      <w:r w:rsidRPr="00435B98">
        <w:rPr>
          <w:lang w:val="ru-RU"/>
        </w:rPr>
        <w:t xml:space="preserve">мероприятия по обеспечению безопасности дорожного движения на территории Лужского городского поселения предусмотрено финансирование в размере </w:t>
      </w:r>
      <w:r w:rsidRPr="00435B98">
        <w:rPr>
          <w:b/>
          <w:bCs/>
          <w:lang w:val="ru-RU"/>
        </w:rPr>
        <w:t>6,4 млн</w:t>
      </w:r>
      <w:proofErr w:type="gramStart"/>
      <w:r w:rsidRPr="00435B98">
        <w:rPr>
          <w:b/>
          <w:bCs/>
          <w:lang w:val="ru-RU"/>
        </w:rPr>
        <w:t>.р</w:t>
      </w:r>
      <w:proofErr w:type="gramEnd"/>
      <w:r w:rsidRPr="00435B98">
        <w:rPr>
          <w:b/>
          <w:bCs/>
          <w:lang w:val="ru-RU"/>
        </w:rPr>
        <w:t>уб</w:t>
      </w:r>
      <w:r w:rsidRPr="00435B98">
        <w:rPr>
          <w:bCs/>
          <w:lang w:val="ru-RU"/>
        </w:rPr>
        <w:t xml:space="preserve">. </w:t>
      </w:r>
      <w:r w:rsidRPr="00435B98">
        <w:rPr>
          <w:lang w:val="ru-RU"/>
        </w:rPr>
        <w:t>В счет данных денежных средств были выполнены следующие мероприятия:</w:t>
      </w:r>
    </w:p>
    <w:p w:rsidR="00BC1477" w:rsidRPr="00435B98" w:rsidRDefault="00BC1477" w:rsidP="006D084C">
      <w:pPr>
        <w:pStyle w:val="aa"/>
        <w:ind w:right="-2" w:firstLine="426"/>
        <w:contextualSpacing/>
        <w:jc w:val="both"/>
        <w:rPr>
          <w:lang w:val="ru-RU"/>
        </w:rPr>
      </w:pPr>
      <w:r w:rsidRPr="00435B98">
        <w:rPr>
          <w:lang w:val="ru-RU"/>
        </w:rPr>
        <w:t>-нанесена дорожная разметка (общей площадью продольной и поперечной  линий разметки – 6</w:t>
      </w:r>
      <w:r w:rsidRPr="00435B98">
        <w:t> </w:t>
      </w:r>
      <w:r w:rsidRPr="00435B98">
        <w:rPr>
          <w:lang w:val="ru-RU"/>
        </w:rPr>
        <w:t>683,32 кв</w:t>
      </w:r>
      <w:proofErr w:type="gramStart"/>
      <w:r w:rsidRPr="00435B98">
        <w:rPr>
          <w:lang w:val="ru-RU"/>
        </w:rPr>
        <w:t>.м</w:t>
      </w:r>
      <w:proofErr w:type="gramEnd"/>
      <w:r w:rsidRPr="00435B98">
        <w:rPr>
          <w:lang w:val="ru-RU"/>
        </w:rPr>
        <w:t>) на сумму 3,0 млн.руб.;</w:t>
      </w:r>
    </w:p>
    <w:p w:rsidR="00BC1477" w:rsidRPr="00435B98" w:rsidRDefault="00BC1477" w:rsidP="006D084C">
      <w:pPr>
        <w:pStyle w:val="aa"/>
        <w:ind w:right="-2" w:firstLine="426"/>
        <w:contextualSpacing/>
        <w:jc w:val="both"/>
        <w:rPr>
          <w:lang w:val="ru-RU"/>
        </w:rPr>
      </w:pPr>
      <w:r w:rsidRPr="00435B98">
        <w:rPr>
          <w:lang w:val="ru-RU"/>
        </w:rPr>
        <w:lastRenderedPageBreak/>
        <w:t xml:space="preserve"> -проведены работы по обслуживанию дорожных знаков в течение года, а также установлено 42 дорожных знака на сумму 792 тыс</w:t>
      </w:r>
      <w:proofErr w:type="gramStart"/>
      <w:r w:rsidRPr="00435B98">
        <w:rPr>
          <w:lang w:val="ru-RU"/>
        </w:rPr>
        <w:t>.р</w:t>
      </w:r>
      <w:proofErr w:type="gramEnd"/>
      <w:r w:rsidRPr="00435B98">
        <w:rPr>
          <w:lang w:val="ru-RU"/>
        </w:rPr>
        <w:t>уб.:</w:t>
      </w:r>
    </w:p>
    <w:p w:rsidR="00BC1477" w:rsidRPr="00435B98" w:rsidRDefault="00BC1477" w:rsidP="006D084C">
      <w:pPr>
        <w:pStyle w:val="aa"/>
        <w:ind w:right="-2" w:firstLine="426"/>
        <w:contextualSpacing/>
        <w:jc w:val="both"/>
      </w:pPr>
      <w:r w:rsidRPr="00435B98">
        <w:rPr>
          <w:lang w:val="ru-RU"/>
        </w:rPr>
        <w:t xml:space="preserve">-установлены искусственные дорожные неровности в 3-х местах дворового проезда у дома 15 по ул. </w:t>
      </w:r>
      <w:proofErr w:type="spellStart"/>
      <w:r w:rsidRPr="00435B98">
        <w:t>Красной</w:t>
      </w:r>
      <w:proofErr w:type="spellEnd"/>
      <w:r w:rsidRPr="00435B98">
        <w:t xml:space="preserve"> </w:t>
      </w:r>
      <w:proofErr w:type="spellStart"/>
      <w:r w:rsidRPr="00435B98">
        <w:t>Артиллерии</w:t>
      </w:r>
      <w:proofErr w:type="spellEnd"/>
      <w:r w:rsidRPr="00435B98">
        <w:t xml:space="preserve"> </w:t>
      </w:r>
      <w:proofErr w:type="spellStart"/>
      <w:r w:rsidRPr="00435B98">
        <w:t>на</w:t>
      </w:r>
      <w:proofErr w:type="spellEnd"/>
      <w:r w:rsidRPr="00435B98">
        <w:t xml:space="preserve"> </w:t>
      </w:r>
      <w:proofErr w:type="spellStart"/>
      <w:r w:rsidRPr="00435B98">
        <w:t>сумму</w:t>
      </w:r>
      <w:proofErr w:type="spellEnd"/>
      <w:r w:rsidRPr="00435B98">
        <w:t xml:space="preserve"> 57 </w:t>
      </w:r>
      <w:proofErr w:type="spellStart"/>
      <w:r w:rsidRPr="00435B98">
        <w:t>тыс</w:t>
      </w:r>
      <w:proofErr w:type="spellEnd"/>
      <w:r w:rsidRPr="00435B98">
        <w:t xml:space="preserve">. </w:t>
      </w:r>
      <w:proofErr w:type="spellStart"/>
      <w:r w:rsidRPr="00435B98">
        <w:t>руб</w:t>
      </w:r>
      <w:proofErr w:type="spellEnd"/>
      <w:r w:rsidRPr="00435B98">
        <w:t>.;</w:t>
      </w:r>
    </w:p>
    <w:p w:rsidR="00BC1477" w:rsidRPr="00435B98" w:rsidRDefault="00BC1477" w:rsidP="006D084C">
      <w:pPr>
        <w:pStyle w:val="aa"/>
        <w:ind w:right="-2" w:firstLine="426"/>
        <w:contextualSpacing/>
        <w:jc w:val="both"/>
        <w:rPr>
          <w:lang w:val="ru-RU"/>
        </w:rPr>
      </w:pPr>
      <w:r w:rsidRPr="00435B98">
        <w:rPr>
          <w:lang w:val="ru-RU"/>
        </w:rPr>
        <w:t xml:space="preserve">-установлено 10 бетонных полусфер по адресам: г. Луга, </w:t>
      </w:r>
      <w:proofErr w:type="spellStart"/>
      <w:r w:rsidRPr="00435B98">
        <w:rPr>
          <w:lang w:val="ru-RU"/>
        </w:rPr>
        <w:t>мкр</w:t>
      </w:r>
      <w:proofErr w:type="spellEnd"/>
      <w:r w:rsidRPr="00435B98">
        <w:rPr>
          <w:lang w:val="ru-RU"/>
        </w:rPr>
        <w:t xml:space="preserve"> Городок в кол-ве 10шт., перед мостом на ул. Петра Баранова в кол-ве 2шт. на сумму 25 тыс</w:t>
      </w:r>
      <w:proofErr w:type="gramStart"/>
      <w:r w:rsidRPr="00435B98">
        <w:rPr>
          <w:lang w:val="ru-RU"/>
        </w:rPr>
        <w:t>.р</w:t>
      </w:r>
      <w:proofErr w:type="gramEnd"/>
      <w:r w:rsidRPr="00435B98">
        <w:rPr>
          <w:lang w:val="ru-RU"/>
        </w:rPr>
        <w:t>уб.;</w:t>
      </w:r>
    </w:p>
    <w:p w:rsidR="00BC1477" w:rsidRPr="00435B98" w:rsidRDefault="00BC1477" w:rsidP="006D084C">
      <w:pPr>
        <w:pStyle w:val="aa"/>
        <w:ind w:right="-2" w:firstLine="426"/>
        <w:contextualSpacing/>
        <w:jc w:val="both"/>
        <w:rPr>
          <w:lang w:val="ru-RU"/>
        </w:rPr>
      </w:pPr>
      <w:r w:rsidRPr="00435B98">
        <w:rPr>
          <w:lang w:val="ru-RU"/>
        </w:rPr>
        <w:t>-проведены работы по техническому содержанию и ремонту светофорных постов в течение года в количестве 19 шт. на сумму 800 тыс</w:t>
      </w:r>
      <w:proofErr w:type="gramStart"/>
      <w:r w:rsidRPr="00435B98">
        <w:rPr>
          <w:lang w:val="ru-RU"/>
        </w:rPr>
        <w:t>.р</w:t>
      </w:r>
      <w:proofErr w:type="gramEnd"/>
      <w:r w:rsidRPr="00435B98">
        <w:rPr>
          <w:lang w:val="ru-RU"/>
        </w:rPr>
        <w:t>уб.;</w:t>
      </w:r>
    </w:p>
    <w:p w:rsidR="00BC1477" w:rsidRPr="00435B98" w:rsidRDefault="00BC1477" w:rsidP="006D084C">
      <w:pPr>
        <w:pStyle w:val="aa"/>
        <w:ind w:right="-2" w:firstLine="426"/>
        <w:contextualSpacing/>
        <w:jc w:val="both"/>
        <w:rPr>
          <w:lang w:val="ru-RU"/>
        </w:rPr>
      </w:pPr>
      <w:r w:rsidRPr="00435B98">
        <w:rPr>
          <w:lang w:val="ru-RU"/>
        </w:rPr>
        <w:t>-выполнен ремонт светофора на перекрестке ул. Гагарина – ул. Свободы на сумму 20 тыс. руб.</w:t>
      </w:r>
    </w:p>
    <w:p w:rsidR="00BC1477" w:rsidRPr="00435B98" w:rsidRDefault="00BC1477" w:rsidP="006D084C">
      <w:pPr>
        <w:tabs>
          <w:tab w:val="left" w:pos="993"/>
        </w:tabs>
        <w:spacing w:after="0" w:line="240" w:lineRule="auto"/>
        <w:ind w:firstLine="426"/>
        <w:jc w:val="both"/>
        <w:rPr>
          <w:rFonts w:ascii="Times New Roman" w:hAnsi="Times New Roman"/>
          <w:b/>
          <w:sz w:val="24"/>
          <w:szCs w:val="24"/>
        </w:rPr>
      </w:pPr>
      <w:r w:rsidRPr="00435B98">
        <w:rPr>
          <w:rFonts w:ascii="Times New Roman" w:hAnsi="Times New Roman"/>
          <w:b/>
          <w:sz w:val="24"/>
          <w:szCs w:val="24"/>
        </w:rPr>
        <w:t>Подпрограмма 7. «Газификация жилищного фонда Лужского городского поселения»</w:t>
      </w:r>
    </w:p>
    <w:p w:rsidR="00BC1477" w:rsidRPr="00435B98" w:rsidRDefault="00BC1477" w:rsidP="006D084C">
      <w:pPr>
        <w:pStyle w:val="Style14"/>
        <w:widowControl/>
        <w:ind w:firstLine="426"/>
        <w:jc w:val="both"/>
        <w:rPr>
          <w:rFonts w:ascii="Times New Roman" w:hAnsi="Times New Roman" w:cs="Times New Roman"/>
        </w:rPr>
      </w:pPr>
      <w:r w:rsidRPr="00435B98">
        <w:rPr>
          <w:rFonts w:ascii="Times New Roman" w:hAnsi="Times New Roman" w:cs="Times New Roman"/>
        </w:rPr>
        <w:t>В рамках Подпрограммы «Газификация Ленинградской области» государственной программы «Обеспечение устойчивого функционирования и развития коммунальной и инженерной инфраструктуры и повышение энергоэффективности в Ленинградской области:</w:t>
      </w:r>
    </w:p>
    <w:p w:rsidR="00BC1477" w:rsidRPr="00435B98" w:rsidRDefault="00BC1477" w:rsidP="006D084C">
      <w:pPr>
        <w:pStyle w:val="Style14"/>
        <w:widowControl/>
        <w:ind w:firstLine="426"/>
        <w:jc w:val="both"/>
        <w:rPr>
          <w:rStyle w:val="FontStyle23"/>
        </w:rPr>
      </w:pPr>
      <w:r w:rsidRPr="00435B98">
        <w:rPr>
          <w:rStyle w:val="FontStyle23"/>
        </w:rPr>
        <w:t xml:space="preserve">1.Завершены строительно-монтажные работы по объекту: «Распределительный газопровод среднего и низкого давления </w:t>
      </w:r>
      <w:r w:rsidRPr="00435B98">
        <w:rPr>
          <w:rStyle w:val="FontStyle17"/>
          <w:rFonts w:ascii="Times New Roman" w:hAnsi="Times New Roman" w:cs="Times New Roman"/>
          <w:sz w:val="24"/>
          <w:szCs w:val="24"/>
        </w:rPr>
        <w:t xml:space="preserve">в </w:t>
      </w:r>
      <w:proofErr w:type="spellStart"/>
      <w:r w:rsidRPr="00435B98">
        <w:rPr>
          <w:rStyle w:val="FontStyle23"/>
          <w:b/>
        </w:rPr>
        <w:t>Зажелезнодорожной</w:t>
      </w:r>
      <w:proofErr w:type="spellEnd"/>
      <w:r w:rsidRPr="00435B98">
        <w:rPr>
          <w:rStyle w:val="FontStyle23"/>
          <w:b/>
        </w:rPr>
        <w:t xml:space="preserve"> части г. Луга (</w:t>
      </w:r>
      <w:proofErr w:type="gramStart"/>
      <w:r w:rsidRPr="00435B98">
        <w:rPr>
          <w:rStyle w:val="FontStyle23"/>
          <w:b/>
        </w:rPr>
        <w:t>от</w:t>
      </w:r>
      <w:proofErr w:type="gramEnd"/>
      <w:r w:rsidRPr="00435B98">
        <w:rPr>
          <w:rStyle w:val="FontStyle23"/>
          <w:b/>
        </w:rPr>
        <w:t xml:space="preserve"> пер. </w:t>
      </w:r>
      <w:proofErr w:type="gramStart"/>
      <w:r w:rsidRPr="00435B98">
        <w:rPr>
          <w:rStyle w:val="FontStyle23"/>
          <w:b/>
        </w:rPr>
        <w:t>Белозерский</w:t>
      </w:r>
      <w:proofErr w:type="gramEnd"/>
      <w:r w:rsidRPr="00435B98">
        <w:rPr>
          <w:rStyle w:val="FontStyle23"/>
          <w:b/>
        </w:rPr>
        <w:t xml:space="preserve"> до ул. Партизанская)»</w:t>
      </w:r>
      <w:r w:rsidRPr="00435B98">
        <w:rPr>
          <w:rStyle w:val="FontStyle23"/>
        </w:rPr>
        <w:t xml:space="preserve"> (протяженность – 20 625 м), идет подготовка потребителей к приему природного газа;</w:t>
      </w:r>
    </w:p>
    <w:p w:rsidR="00BC1477" w:rsidRPr="00435B98" w:rsidRDefault="00BC1477" w:rsidP="006D084C">
      <w:pPr>
        <w:pStyle w:val="Style14"/>
        <w:widowControl/>
        <w:ind w:firstLine="426"/>
        <w:jc w:val="both"/>
        <w:rPr>
          <w:rStyle w:val="FontStyle23"/>
        </w:rPr>
      </w:pPr>
      <w:r w:rsidRPr="00435B98">
        <w:rPr>
          <w:rStyle w:val="FontStyle23"/>
        </w:rPr>
        <w:t xml:space="preserve">2. В 2021 г. начаты строительно-монтажные работы по объекту: </w:t>
      </w:r>
      <w:r w:rsidRPr="00435B98">
        <w:rPr>
          <w:rFonts w:ascii="Times New Roman" w:hAnsi="Times New Roman" w:cs="Times New Roman"/>
        </w:rPr>
        <w:t xml:space="preserve">«Распределительный газопровод  </w:t>
      </w:r>
      <w:proofErr w:type="spellStart"/>
      <w:r w:rsidRPr="00435B98">
        <w:rPr>
          <w:rFonts w:ascii="Times New Roman" w:hAnsi="Times New Roman" w:cs="Times New Roman"/>
          <w:b/>
        </w:rPr>
        <w:t>мкр</w:t>
      </w:r>
      <w:proofErr w:type="spellEnd"/>
      <w:r w:rsidRPr="00435B98">
        <w:rPr>
          <w:rFonts w:ascii="Times New Roman" w:hAnsi="Times New Roman" w:cs="Times New Roman"/>
          <w:b/>
        </w:rPr>
        <w:t xml:space="preserve">. Заречный от пр. Комсомольский до  ул. Алексея Васильева в </w:t>
      </w:r>
      <w:proofErr w:type="gramStart"/>
      <w:r w:rsidRPr="00435B98">
        <w:rPr>
          <w:rFonts w:ascii="Times New Roman" w:hAnsi="Times New Roman" w:cs="Times New Roman"/>
          <w:b/>
        </w:rPr>
        <w:t>г</w:t>
      </w:r>
      <w:proofErr w:type="gramEnd"/>
      <w:r w:rsidRPr="00435B98">
        <w:rPr>
          <w:rFonts w:ascii="Times New Roman" w:hAnsi="Times New Roman" w:cs="Times New Roman"/>
          <w:b/>
        </w:rPr>
        <w:t>. Луга»</w:t>
      </w:r>
      <w:r w:rsidRPr="00435B98">
        <w:rPr>
          <w:rFonts w:ascii="Times New Roman" w:hAnsi="Times New Roman" w:cs="Times New Roman"/>
        </w:rPr>
        <w:t xml:space="preserve"> </w:t>
      </w:r>
      <w:r w:rsidRPr="00435B98">
        <w:rPr>
          <w:rStyle w:val="FontStyle23"/>
        </w:rPr>
        <w:t>(протяженность – 9 205 м), построено 7,5 км распределительного газопровода, строительно-монтажные работы будут продолжены до 30 ноября 2022 г.;</w:t>
      </w:r>
    </w:p>
    <w:p w:rsidR="00BC1477" w:rsidRPr="00435B98" w:rsidRDefault="00BC1477" w:rsidP="006D084C">
      <w:pPr>
        <w:pStyle w:val="Style10"/>
        <w:widowControl/>
        <w:spacing w:line="240" w:lineRule="auto"/>
        <w:ind w:firstLine="426"/>
        <w:rPr>
          <w:rStyle w:val="FontStyle23"/>
          <w:rFonts w:eastAsiaTheme="majorEastAsia"/>
          <w:b/>
        </w:rPr>
      </w:pPr>
      <w:r w:rsidRPr="00435B98">
        <w:rPr>
          <w:rStyle w:val="FontStyle23"/>
          <w:rFonts w:eastAsiaTheme="majorEastAsia"/>
        </w:rPr>
        <w:t xml:space="preserve">3. Завершены строительно-монтажные работы по объекту: «Распределительный газопровод  </w:t>
      </w:r>
      <w:proofErr w:type="gramStart"/>
      <w:r w:rsidRPr="00435B98">
        <w:rPr>
          <w:rStyle w:val="FontStyle23"/>
          <w:rFonts w:eastAsiaTheme="majorEastAsia"/>
          <w:b/>
        </w:rPr>
        <w:t>г</w:t>
      </w:r>
      <w:proofErr w:type="gramEnd"/>
      <w:r w:rsidRPr="00435B98">
        <w:rPr>
          <w:rStyle w:val="FontStyle23"/>
          <w:rFonts w:eastAsiaTheme="majorEastAsia"/>
          <w:b/>
        </w:rPr>
        <w:t>. Луга, (заречная часть)»</w:t>
      </w:r>
      <w:r w:rsidRPr="00435B98">
        <w:rPr>
          <w:rStyle w:val="FontStyle23"/>
          <w:rFonts w:eastAsiaTheme="majorEastAsia"/>
        </w:rPr>
        <w:t xml:space="preserve"> (протяженность – 2 630 м), идет подготовка исполнительной документации по объекту</w:t>
      </w:r>
      <w:r w:rsidRPr="00435B98">
        <w:t>;</w:t>
      </w:r>
      <w:r w:rsidRPr="00435B98">
        <w:rPr>
          <w:rStyle w:val="FontStyle23"/>
          <w:rFonts w:eastAsiaTheme="majorEastAsia"/>
          <w:b/>
        </w:rPr>
        <w:t xml:space="preserve"> </w:t>
      </w:r>
    </w:p>
    <w:p w:rsidR="00ED7DED" w:rsidRPr="00435B98" w:rsidRDefault="00ED7DED" w:rsidP="009061CB">
      <w:pPr>
        <w:ind w:firstLine="709"/>
        <w:jc w:val="both"/>
        <w:rPr>
          <w:rStyle w:val="FontStyle23"/>
        </w:rPr>
      </w:pPr>
      <w:r w:rsidRPr="00435B98">
        <w:rPr>
          <w:rStyle w:val="FontStyle23"/>
        </w:rPr>
        <w:t>Значени</w:t>
      </w:r>
      <w:r w:rsidR="00122B66" w:rsidRPr="00435B98">
        <w:rPr>
          <w:rStyle w:val="FontStyle23"/>
        </w:rPr>
        <w:t>е</w:t>
      </w:r>
      <w:r w:rsidRPr="00435B98">
        <w:rPr>
          <w:rStyle w:val="FontStyle23"/>
        </w:rPr>
        <w:t xml:space="preserve"> индекс</w:t>
      </w:r>
      <w:r w:rsidR="00122B66" w:rsidRPr="00435B98">
        <w:rPr>
          <w:rStyle w:val="FontStyle23"/>
        </w:rPr>
        <w:t>а</w:t>
      </w:r>
      <w:r w:rsidRPr="00435B98">
        <w:rPr>
          <w:rStyle w:val="FontStyle23"/>
        </w:rPr>
        <w:t xml:space="preserve"> </w:t>
      </w:r>
      <w:r w:rsidR="00AE72C1" w:rsidRPr="00435B98">
        <w:rPr>
          <w:rStyle w:val="FontStyle23"/>
        </w:rPr>
        <w:t xml:space="preserve">эффективности </w:t>
      </w:r>
      <w:r w:rsidR="00BC1477" w:rsidRPr="00435B98">
        <w:rPr>
          <w:rStyle w:val="FontStyle23"/>
        </w:rPr>
        <w:t xml:space="preserve">Подпрограммы 1 </w:t>
      </w:r>
      <w:r w:rsidR="00CF4806" w:rsidRPr="00435B98">
        <w:rPr>
          <w:rStyle w:val="FontStyle23"/>
        </w:rPr>
        <w:t xml:space="preserve">«Модернизация объектов коммунальной инфраструктуры» </w:t>
      </w:r>
      <w:r w:rsidR="00AE72C1" w:rsidRPr="00435B98">
        <w:rPr>
          <w:rStyle w:val="FontStyle23"/>
        </w:rPr>
        <w:t>ниже</w:t>
      </w:r>
      <w:r w:rsidR="006400DA" w:rsidRPr="00435B98">
        <w:rPr>
          <w:rStyle w:val="FontStyle23"/>
        </w:rPr>
        <w:t xml:space="preserve"> 0,</w:t>
      </w:r>
      <w:r w:rsidR="00BC1477" w:rsidRPr="00435B98">
        <w:rPr>
          <w:rStyle w:val="FontStyle23"/>
        </w:rPr>
        <w:t>6</w:t>
      </w:r>
      <w:r w:rsidR="00961150" w:rsidRPr="00435B98">
        <w:rPr>
          <w:rStyle w:val="FontStyle23"/>
        </w:rPr>
        <w:t xml:space="preserve">. </w:t>
      </w:r>
      <w:r w:rsidRPr="00435B98">
        <w:rPr>
          <w:rStyle w:val="FontStyle23"/>
        </w:rPr>
        <w:t>В целом муниципальн</w:t>
      </w:r>
      <w:r w:rsidR="00961150" w:rsidRPr="00435B98">
        <w:rPr>
          <w:rStyle w:val="FontStyle23"/>
        </w:rPr>
        <w:t>ая</w:t>
      </w:r>
      <w:r w:rsidRPr="00435B98">
        <w:rPr>
          <w:rStyle w:val="FontStyle23"/>
        </w:rPr>
        <w:t xml:space="preserve"> программ</w:t>
      </w:r>
      <w:r w:rsidR="00961150" w:rsidRPr="00435B98">
        <w:rPr>
          <w:rStyle w:val="FontStyle23"/>
        </w:rPr>
        <w:t>а</w:t>
      </w:r>
      <w:r w:rsidRPr="00435B98">
        <w:rPr>
          <w:rStyle w:val="FontStyle23"/>
        </w:rPr>
        <w:t xml:space="preserve"> «</w:t>
      </w:r>
      <w:r w:rsidR="00F64964" w:rsidRPr="00435B98">
        <w:rPr>
          <w:rStyle w:val="FontStyle23"/>
        </w:rPr>
        <w:t>Развитие жилищно-коммунального и дорожного хозяйства Лужского городского поселения Лужского муниципального района</w:t>
      </w:r>
      <w:r w:rsidRPr="00435B98">
        <w:rPr>
          <w:rStyle w:val="FontStyle23"/>
        </w:rPr>
        <w:t xml:space="preserve">» в </w:t>
      </w:r>
      <w:r w:rsidR="00DC44F6" w:rsidRPr="00435B98">
        <w:rPr>
          <w:rStyle w:val="FontStyle23"/>
        </w:rPr>
        <w:t>20</w:t>
      </w:r>
      <w:r w:rsidR="009061CB" w:rsidRPr="00435B98">
        <w:rPr>
          <w:rStyle w:val="FontStyle23"/>
        </w:rPr>
        <w:t>2</w:t>
      </w:r>
      <w:r w:rsidR="00BC1477" w:rsidRPr="00435B98">
        <w:rPr>
          <w:rStyle w:val="FontStyle23"/>
        </w:rPr>
        <w:t>1</w:t>
      </w:r>
      <w:r w:rsidRPr="00435B98">
        <w:rPr>
          <w:rStyle w:val="FontStyle23"/>
        </w:rPr>
        <w:t xml:space="preserve"> году </w:t>
      </w:r>
      <w:r w:rsidR="00961150" w:rsidRPr="00435B98">
        <w:rPr>
          <w:rStyle w:val="FontStyle23"/>
        </w:rPr>
        <w:t xml:space="preserve">реализована с </w:t>
      </w:r>
      <w:r w:rsidR="00627EA2" w:rsidRPr="00435B98">
        <w:rPr>
          <w:rStyle w:val="FontStyle23"/>
        </w:rPr>
        <w:t>высоким</w:t>
      </w:r>
      <w:r w:rsidR="00AE72C1" w:rsidRPr="00435B98">
        <w:rPr>
          <w:rStyle w:val="FontStyle23"/>
        </w:rPr>
        <w:t xml:space="preserve"> </w:t>
      </w:r>
      <w:r w:rsidR="00961150" w:rsidRPr="00435B98">
        <w:rPr>
          <w:rStyle w:val="FontStyle23"/>
        </w:rPr>
        <w:t xml:space="preserve">уровнем </w:t>
      </w:r>
      <w:r w:rsidR="00D450F6" w:rsidRPr="00435B98">
        <w:rPr>
          <w:rStyle w:val="FontStyle23"/>
        </w:rPr>
        <w:t>эффективн</w:t>
      </w:r>
      <w:r w:rsidR="00961150" w:rsidRPr="00435B98">
        <w:rPr>
          <w:rStyle w:val="FontStyle23"/>
        </w:rPr>
        <w:t>ости</w:t>
      </w:r>
      <w:r w:rsidRPr="00435B98">
        <w:rPr>
          <w:rStyle w:val="FontStyle23"/>
        </w:rPr>
        <w:t xml:space="preserve"> (Индекс эффективности – </w:t>
      </w:r>
      <w:r w:rsidR="00BC1477" w:rsidRPr="00435B98">
        <w:rPr>
          <w:rStyle w:val="FontStyle23"/>
        </w:rPr>
        <w:t>0,92</w:t>
      </w:r>
      <w:r w:rsidRPr="00435B98">
        <w:rPr>
          <w:rStyle w:val="FontStyle23"/>
        </w:rPr>
        <w:t>).</w:t>
      </w:r>
    </w:p>
    <w:p w:rsidR="00627EA2" w:rsidRPr="00435B98" w:rsidRDefault="00627EA2" w:rsidP="00627EA2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35B98">
        <w:rPr>
          <w:rFonts w:ascii="Times New Roman" w:hAnsi="Times New Roman"/>
          <w:b/>
          <w:sz w:val="24"/>
          <w:szCs w:val="24"/>
        </w:rPr>
        <w:t xml:space="preserve">Муниципальная программа «Формирование комфортной городской среды на территории Лужского городского поселения Лужского муниципального района на </w:t>
      </w:r>
      <w:r w:rsidR="00DC44F6" w:rsidRPr="00435B98">
        <w:rPr>
          <w:rFonts w:ascii="Times New Roman" w:hAnsi="Times New Roman"/>
          <w:b/>
          <w:sz w:val="24"/>
          <w:szCs w:val="24"/>
        </w:rPr>
        <w:t>20</w:t>
      </w:r>
      <w:r w:rsidR="00CE43FD" w:rsidRPr="00435B98">
        <w:rPr>
          <w:rFonts w:ascii="Times New Roman" w:hAnsi="Times New Roman"/>
          <w:b/>
          <w:sz w:val="24"/>
          <w:szCs w:val="24"/>
        </w:rPr>
        <w:t>18</w:t>
      </w:r>
      <w:r w:rsidRPr="00435B98">
        <w:rPr>
          <w:rFonts w:ascii="Times New Roman" w:hAnsi="Times New Roman"/>
          <w:b/>
          <w:sz w:val="24"/>
          <w:szCs w:val="24"/>
        </w:rPr>
        <w:t>-202</w:t>
      </w:r>
      <w:r w:rsidR="00CE43FD" w:rsidRPr="00435B98">
        <w:rPr>
          <w:rFonts w:ascii="Times New Roman" w:hAnsi="Times New Roman"/>
          <w:b/>
          <w:sz w:val="24"/>
          <w:szCs w:val="24"/>
        </w:rPr>
        <w:t>4</w:t>
      </w:r>
      <w:r w:rsidRPr="00435B98">
        <w:rPr>
          <w:rFonts w:ascii="Times New Roman" w:hAnsi="Times New Roman"/>
          <w:b/>
          <w:sz w:val="24"/>
          <w:szCs w:val="24"/>
        </w:rPr>
        <w:t xml:space="preserve"> годы»</w:t>
      </w:r>
    </w:p>
    <w:p w:rsidR="00972AB2" w:rsidRPr="00435B98" w:rsidRDefault="00972AB2" w:rsidP="00972A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 xml:space="preserve">Муниципальная программа «Формирование комфортной городской среды на территории Лужского городского поселения Лужского муниципального района на 2018-2024 годы» утверждена постановлением администрации Лужского муниципального района от 30.03.2018 № 956, с изменениями от 23.05.2018 № 1585, от 21.09.2018 № 2948, от 28.03.2019 № 978, </w:t>
      </w:r>
      <w:proofErr w:type="gramStart"/>
      <w:r w:rsidRPr="00435B98">
        <w:rPr>
          <w:rFonts w:ascii="Times New Roman" w:hAnsi="Times New Roman"/>
          <w:sz w:val="24"/>
          <w:szCs w:val="24"/>
        </w:rPr>
        <w:t>от</w:t>
      </w:r>
      <w:proofErr w:type="gramEnd"/>
      <w:r w:rsidRPr="00435B98">
        <w:rPr>
          <w:rFonts w:ascii="Times New Roman" w:hAnsi="Times New Roman"/>
          <w:sz w:val="24"/>
          <w:szCs w:val="24"/>
        </w:rPr>
        <w:t xml:space="preserve"> 25.11.2019 № 3785, от 31.03.2020 № 1052, от 12.10.2020 № 3517, от 23.12.2021 № 4014.</w:t>
      </w:r>
    </w:p>
    <w:p w:rsidR="00972AB2" w:rsidRPr="00435B98" w:rsidRDefault="00972AB2" w:rsidP="00972A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На 2021 год запланировано финансирование в размере 30 580,00 тыс</w:t>
      </w:r>
      <w:proofErr w:type="gramStart"/>
      <w:r w:rsidRPr="00435B98">
        <w:rPr>
          <w:rFonts w:ascii="Times New Roman" w:hAnsi="Times New Roman"/>
          <w:sz w:val="24"/>
          <w:szCs w:val="24"/>
        </w:rPr>
        <w:t>.р</w:t>
      </w:r>
      <w:proofErr w:type="gramEnd"/>
      <w:r w:rsidRPr="00435B98">
        <w:rPr>
          <w:rFonts w:ascii="Times New Roman" w:hAnsi="Times New Roman"/>
          <w:sz w:val="24"/>
          <w:szCs w:val="24"/>
        </w:rPr>
        <w:t xml:space="preserve">уб., объем фактического финансирования на 2021 год  – 30 580,00 тыс.руб. (в том числе средства федерального бюджета – 8 613,00 </w:t>
      </w:r>
      <w:proofErr w:type="spellStart"/>
      <w:r w:rsidRPr="00435B98">
        <w:rPr>
          <w:rFonts w:ascii="Times New Roman" w:hAnsi="Times New Roman"/>
          <w:sz w:val="24"/>
          <w:szCs w:val="24"/>
        </w:rPr>
        <w:t>тыс.руб</w:t>
      </w:r>
      <w:proofErr w:type="spellEnd"/>
      <w:r w:rsidRPr="00435B98">
        <w:rPr>
          <w:rFonts w:ascii="Times New Roman" w:hAnsi="Times New Roman"/>
          <w:sz w:val="24"/>
          <w:szCs w:val="24"/>
        </w:rPr>
        <w:t xml:space="preserve">; областного бюджета – 18 887,00  тыс.руб.). За 2021 год расходы по программе составили  30 555,60  тыс. руб. (в том числе средства федерального бюджета – 8 613,00 </w:t>
      </w:r>
      <w:proofErr w:type="spellStart"/>
      <w:r w:rsidRPr="00435B98">
        <w:rPr>
          <w:rFonts w:ascii="Times New Roman" w:hAnsi="Times New Roman"/>
          <w:sz w:val="24"/>
          <w:szCs w:val="24"/>
        </w:rPr>
        <w:t>тыс</w:t>
      </w:r>
      <w:proofErr w:type="gramStart"/>
      <w:r w:rsidRPr="00435B98">
        <w:rPr>
          <w:rFonts w:ascii="Times New Roman" w:hAnsi="Times New Roman"/>
          <w:sz w:val="24"/>
          <w:szCs w:val="24"/>
        </w:rPr>
        <w:t>.р</w:t>
      </w:r>
      <w:proofErr w:type="gramEnd"/>
      <w:r w:rsidRPr="00435B98">
        <w:rPr>
          <w:rFonts w:ascii="Times New Roman" w:hAnsi="Times New Roman"/>
          <w:sz w:val="24"/>
          <w:szCs w:val="24"/>
        </w:rPr>
        <w:t>уб</w:t>
      </w:r>
      <w:proofErr w:type="spellEnd"/>
      <w:r w:rsidRPr="00435B98">
        <w:rPr>
          <w:rFonts w:ascii="Times New Roman" w:hAnsi="Times New Roman"/>
          <w:sz w:val="24"/>
          <w:szCs w:val="24"/>
        </w:rPr>
        <w:t>; областного бюджета – 18 887,00</w:t>
      </w:r>
      <w:r w:rsidRPr="00435B98">
        <w:rPr>
          <w:rFonts w:ascii="Times New Roman" w:hAnsi="Times New Roman"/>
          <w:b/>
          <w:sz w:val="24"/>
          <w:szCs w:val="24"/>
        </w:rPr>
        <w:t xml:space="preserve"> </w:t>
      </w:r>
      <w:r w:rsidRPr="00435B98">
        <w:rPr>
          <w:rFonts w:ascii="Times New Roman" w:hAnsi="Times New Roman"/>
          <w:sz w:val="24"/>
          <w:szCs w:val="24"/>
        </w:rPr>
        <w:t xml:space="preserve"> тыс.руб.), что составляет от 99,99 % предусмотренных ассигнований.</w:t>
      </w:r>
    </w:p>
    <w:p w:rsidR="00972AB2" w:rsidRPr="00435B98" w:rsidRDefault="00972AB2" w:rsidP="00972A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Данная муниципальная программа позволила в 2021 году реализовать следующие мероприятия:</w:t>
      </w:r>
    </w:p>
    <w:p w:rsidR="00972AB2" w:rsidRPr="00435B98" w:rsidRDefault="00972AB2" w:rsidP="00972A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u w:val="single"/>
        </w:rPr>
      </w:pPr>
      <w:r w:rsidRPr="00435B98">
        <w:rPr>
          <w:rFonts w:ascii="Times New Roman" w:hAnsi="Times New Roman"/>
          <w:sz w:val="24"/>
          <w:szCs w:val="24"/>
        </w:rPr>
        <w:t>Продолжение благоустройства набережной реки Луги (от ул. Кингисеппа до ул. Болотной).</w:t>
      </w:r>
      <w:r w:rsidRPr="00435B98">
        <w:rPr>
          <w:rFonts w:ascii="Times New Roman" w:hAnsi="Times New Roman"/>
          <w:sz w:val="24"/>
          <w:szCs w:val="24"/>
          <w:u w:val="single"/>
        </w:rPr>
        <w:t xml:space="preserve"> </w:t>
      </w:r>
    </w:p>
    <w:p w:rsidR="00972AB2" w:rsidRPr="00435B98" w:rsidRDefault="00972AB2" w:rsidP="00972AB2">
      <w:pPr>
        <w:tabs>
          <w:tab w:val="left" w:pos="567"/>
        </w:tabs>
        <w:spacing w:after="0" w:line="240" w:lineRule="auto"/>
        <w:ind w:firstLine="567"/>
        <w:jc w:val="both"/>
        <w:rPr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Проектным решением предусматривается зонирование территории с выделением пешеходных троп из набивного покрытия и деревянного настила; организацией мест отдыха вдоль реки Луга:</w:t>
      </w:r>
      <w:r w:rsidRPr="00435B98">
        <w:rPr>
          <w:sz w:val="24"/>
          <w:szCs w:val="24"/>
        </w:rPr>
        <w:t xml:space="preserve"> </w:t>
      </w:r>
    </w:p>
    <w:p w:rsidR="00972AB2" w:rsidRPr="00435B98" w:rsidRDefault="00972AB2" w:rsidP="00972AB2">
      <w:pPr>
        <w:pStyle w:val="a4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 xml:space="preserve">пляжа, </w:t>
      </w:r>
    </w:p>
    <w:p w:rsidR="00972AB2" w:rsidRPr="00435B98" w:rsidRDefault="00972AB2" w:rsidP="00972AB2">
      <w:pPr>
        <w:pStyle w:val="a4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 xml:space="preserve">организация знакового места «у дубов», </w:t>
      </w:r>
    </w:p>
    <w:p w:rsidR="00972AB2" w:rsidRPr="00435B98" w:rsidRDefault="00972AB2" w:rsidP="00972AB2">
      <w:pPr>
        <w:pStyle w:val="a4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 xml:space="preserve">естественный пруд, </w:t>
      </w:r>
    </w:p>
    <w:p w:rsidR="00972AB2" w:rsidRPr="00435B98" w:rsidRDefault="00972AB2" w:rsidP="00972AB2">
      <w:pPr>
        <w:pStyle w:val="a4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 xml:space="preserve">площадка для отдыха, </w:t>
      </w:r>
    </w:p>
    <w:p w:rsidR="00972AB2" w:rsidRPr="00435B98" w:rsidRDefault="00972AB2" w:rsidP="00972AB2">
      <w:pPr>
        <w:pStyle w:val="a4"/>
        <w:numPr>
          <w:ilvl w:val="0"/>
          <w:numId w:val="35"/>
        </w:numPr>
        <w:tabs>
          <w:tab w:val="left" w:pos="567"/>
        </w:tabs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 xml:space="preserve">видовые площадки, </w:t>
      </w:r>
    </w:p>
    <w:p w:rsidR="00972AB2" w:rsidRPr="00435B98" w:rsidRDefault="00972AB2" w:rsidP="00972AB2">
      <w:pPr>
        <w:tabs>
          <w:tab w:val="left" w:pos="567"/>
        </w:tabs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lastRenderedPageBreak/>
        <w:t>кроме этого запланировано устройство лестниц, обустройство системы ливневой канализации, поставка малых архитектурных форм (скамейки, урны, качели).</w:t>
      </w:r>
    </w:p>
    <w:p w:rsidR="00972AB2" w:rsidRPr="00435B98" w:rsidRDefault="00972AB2" w:rsidP="00972A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lang w:eastAsia="en-US"/>
        </w:rPr>
      </w:pPr>
      <w:r w:rsidRPr="00435B98">
        <w:rPr>
          <w:rFonts w:ascii="Times New Roman" w:hAnsi="Times New Roman"/>
          <w:sz w:val="24"/>
          <w:szCs w:val="24"/>
        </w:rPr>
        <w:t xml:space="preserve">Степень </w:t>
      </w:r>
      <w:proofErr w:type="spellStart"/>
      <w:r w:rsidRPr="00435B98">
        <w:rPr>
          <w:rFonts w:ascii="Times New Roman" w:hAnsi="Times New Roman"/>
          <w:sz w:val="24"/>
          <w:szCs w:val="24"/>
        </w:rPr>
        <w:t>озеленённости</w:t>
      </w:r>
      <w:proofErr w:type="spellEnd"/>
      <w:r w:rsidRPr="00435B98">
        <w:rPr>
          <w:rFonts w:ascii="Times New Roman" w:hAnsi="Times New Roman"/>
          <w:sz w:val="24"/>
          <w:szCs w:val="24"/>
        </w:rPr>
        <w:t xml:space="preserve"> территории очень высокая. В процессе благоустройства предстоит бережно сохранить и по возможности улучшить существующие ландшафты. </w:t>
      </w:r>
    </w:p>
    <w:p w:rsidR="00AE72C1" w:rsidRPr="00435B98" w:rsidRDefault="00AE72C1" w:rsidP="00972AB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 xml:space="preserve">В целом муниципальная программа «Формирование комфортной городской среды на территории Лужского городского поселения Лужского муниципального района на </w:t>
      </w:r>
      <w:r w:rsidR="00DC44F6" w:rsidRPr="00435B98">
        <w:rPr>
          <w:rFonts w:ascii="Times New Roman" w:hAnsi="Times New Roman"/>
          <w:sz w:val="24"/>
          <w:szCs w:val="24"/>
        </w:rPr>
        <w:t>201</w:t>
      </w:r>
      <w:r w:rsidR="00CE43FD" w:rsidRPr="00435B98">
        <w:rPr>
          <w:rFonts w:ascii="Times New Roman" w:hAnsi="Times New Roman"/>
          <w:sz w:val="24"/>
          <w:szCs w:val="24"/>
        </w:rPr>
        <w:t>8</w:t>
      </w:r>
      <w:r w:rsidRPr="00435B98">
        <w:rPr>
          <w:rFonts w:ascii="Times New Roman" w:hAnsi="Times New Roman"/>
          <w:sz w:val="24"/>
          <w:szCs w:val="24"/>
        </w:rPr>
        <w:t>-202</w:t>
      </w:r>
      <w:r w:rsidR="00CE43FD" w:rsidRPr="00435B98">
        <w:rPr>
          <w:rFonts w:ascii="Times New Roman" w:hAnsi="Times New Roman"/>
          <w:sz w:val="24"/>
          <w:szCs w:val="24"/>
        </w:rPr>
        <w:t>4</w:t>
      </w:r>
      <w:r w:rsidRPr="00435B98">
        <w:rPr>
          <w:rFonts w:ascii="Times New Roman" w:hAnsi="Times New Roman"/>
          <w:sz w:val="24"/>
          <w:szCs w:val="24"/>
        </w:rPr>
        <w:t xml:space="preserve"> годы» в </w:t>
      </w:r>
      <w:r w:rsidR="00DC44F6" w:rsidRPr="00435B98">
        <w:rPr>
          <w:rFonts w:ascii="Times New Roman" w:hAnsi="Times New Roman"/>
          <w:sz w:val="24"/>
          <w:szCs w:val="24"/>
        </w:rPr>
        <w:t>20</w:t>
      </w:r>
      <w:r w:rsidR="007D09FE" w:rsidRPr="00435B98">
        <w:rPr>
          <w:rFonts w:ascii="Times New Roman" w:hAnsi="Times New Roman"/>
          <w:sz w:val="24"/>
          <w:szCs w:val="24"/>
        </w:rPr>
        <w:t>2</w:t>
      </w:r>
      <w:r w:rsidR="00972AB2" w:rsidRPr="00435B98">
        <w:rPr>
          <w:rFonts w:ascii="Times New Roman" w:hAnsi="Times New Roman"/>
          <w:sz w:val="24"/>
          <w:szCs w:val="24"/>
        </w:rPr>
        <w:t>1</w:t>
      </w:r>
      <w:r w:rsidRPr="00435B98">
        <w:rPr>
          <w:rFonts w:ascii="Times New Roman" w:hAnsi="Times New Roman"/>
          <w:sz w:val="24"/>
          <w:szCs w:val="24"/>
        </w:rPr>
        <w:t xml:space="preserve"> году реализована с высоким уровнем эффективности (Индекс эффективности – </w:t>
      </w:r>
      <w:r w:rsidR="00C77C3B" w:rsidRPr="00435B98">
        <w:rPr>
          <w:rFonts w:ascii="Times New Roman" w:hAnsi="Times New Roman"/>
          <w:sz w:val="24"/>
          <w:szCs w:val="24"/>
        </w:rPr>
        <w:t>1,0</w:t>
      </w:r>
      <w:r w:rsidRPr="00435B98">
        <w:rPr>
          <w:rFonts w:ascii="Times New Roman" w:hAnsi="Times New Roman"/>
          <w:sz w:val="24"/>
          <w:szCs w:val="24"/>
        </w:rPr>
        <w:t>).</w:t>
      </w:r>
    </w:p>
    <w:p w:rsidR="00AE72C1" w:rsidRPr="00435B98" w:rsidRDefault="00AE72C1" w:rsidP="00627EA2">
      <w:pPr>
        <w:pStyle w:val="a4"/>
        <w:spacing w:after="0" w:line="240" w:lineRule="auto"/>
        <w:ind w:left="0" w:firstLine="567"/>
        <w:jc w:val="both"/>
        <w:rPr>
          <w:rFonts w:ascii="Times New Roman" w:hAnsi="Times New Roman"/>
          <w:sz w:val="24"/>
          <w:szCs w:val="24"/>
        </w:rPr>
      </w:pPr>
    </w:p>
    <w:p w:rsidR="0005129E" w:rsidRPr="00435B98" w:rsidRDefault="0005129E" w:rsidP="0005129E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35B98">
        <w:rPr>
          <w:rFonts w:ascii="Times New Roman" w:hAnsi="Times New Roman"/>
          <w:b/>
          <w:sz w:val="24"/>
          <w:szCs w:val="24"/>
        </w:rPr>
        <w:t>Муниципальная программа «</w:t>
      </w:r>
      <w:r w:rsidR="008A24B1" w:rsidRPr="00435B98">
        <w:rPr>
          <w:rFonts w:ascii="Times New Roman" w:hAnsi="Times New Roman"/>
          <w:b/>
          <w:sz w:val="24"/>
          <w:szCs w:val="24"/>
        </w:rPr>
        <w:t>Обеспечение безопасности на территории Лужского городского поселения Ленинградской области</w:t>
      </w:r>
      <w:r w:rsidRPr="00435B98">
        <w:rPr>
          <w:rFonts w:ascii="Times New Roman" w:hAnsi="Times New Roman"/>
          <w:b/>
          <w:sz w:val="24"/>
          <w:szCs w:val="24"/>
        </w:rPr>
        <w:t>»</w:t>
      </w:r>
    </w:p>
    <w:p w:rsidR="006F6F76" w:rsidRPr="00435B98" w:rsidRDefault="008A24B1" w:rsidP="006F6F76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Муниципальная программа «Обеспечение безопасности на территории Лужского городского поселения Ленинградской области» утверждена постановлением администрации Лужского муниципального района от 10 декабря 2018 года № 3876</w:t>
      </w:r>
      <w:r w:rsidR="006F6F76" w:rsidRPr="00435B98">
        <w:rPr>
          <w:rFonts w:ascii="Times New Roman" w:hAnsi="Times New Roman"/>
          <w:sz w:val="24"/>
          <w:szCs w:val="24"/>
        </w:rPr>
        <w:t>, в программу внесены изменения постановлениями администрации ЛМР от  22.03.2021 № 746, от 27.12.2021 № 4078.</w:t>
      </w:r>
    </w:p>
    <w:p w:rsidR="008D4C8E" w:rsidRPr="00435B98" w:rsidRDefault="008D4C8E" w:rsidP="008D4C8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На 202</w:t>
      </w:r>
      <w:r w:rsidR="006F6F76" w:rsidRPr="00435B98">
        <w:rPr>
          <w:rFonts w:ascii="Times New Roman" w:hAnsi="Times New Roman"/>
          <w:sz w:val="24"/>
          <w:szCs w:val="24"/>
        </w:rPr>
        <w:t>1</w:t>
      </w:r>
      <w:r w:rsidRPr="00435B98">
        <w:rPr>
          <w:rFonts w:ascii="Times New Roman" w:hAnsi="Times New Roman"/>
          <w:sz w:val="24"/>
          <w:szCs w:val="24"/>
        </w:rPr>
        <w:t xml:space="preserve"> год муниципальной программой запланировано финансирование в размере </w:t>
      </w:r>
      <w:r w:rsidR="006F6F76" w:rsidRPr="00435B98">
        <w:rPr>
          <w:rFonts w:ascii="Times New Roman" w:hAnsi="Times New Roman"/>
          <w:sz w:val="24"/>
          <w:szCs w:val="24"/>
        </w:rPr>
        <w:t>9496,6</w:t>
      </w:r>
      <w:r w:rsidRPr="00435B98">
        <w:rPr>
          <w:rFonts w:ascii="Times New Roman" w:hAnsi="Times New Roman"/>
          <w:sz w:val="24"/>
          <w:szCs w:val="24"/>
        </w:rPr>
        <w:t xml:space="preserve"> тыс</w:t>
      </w:r>
      <w:proofErr w:type="gramStart"/>
      <w:r w:rsidRPr="00435B98">
        <w:rPr>
          <w:rFonts w:ascii="Times New Roman" w:hAnsi="Times New Roman"/>
          <w:sz w:val="24"/>
          <w:szCs w:val="24"/>
        </w:rPr>
        <w:t>.р</w:t>
      </w:r>
      <w:proofErr w:type="gramEnd"/>
      <w:r w:rsidRPr="00435B98">
        <w:rPr>
          <w:rFonts w:ascii="Times New Roman" w:hAnsi="Times New Roman"/>
          <w:sz w:val="24"/>
          <w:szCs w:val="24"/>
        </w:rPr>
        <w:t>уб., ассигнования предусмотренные в бюджете на 202</w:t>
      </w:r>
      <w:r w:rsidR="006F6F76" w:rsidRPr="00435B98">
        <w:rPr>
          <w:rFonts w:ascii="Times New Roman" w:hAnsi="Times New Roman"/>
          <w:sz w:val="24"/>
          <w:szCs w:val="24"/>
        </w:rPr>
        <w:t>1</w:t>
      </w:r>
      <w:r w:rsidRPr="00435B98">
        <w:rPr>
          <w:rFonts w:ascii="Times New Roman" w:hAnsi="Times New Roman"/>
          <w:sz w:val="24"/>
          <w:szCs w:val="24"/>
        </w:rPr>
        <w:t xml:space="preserve"> год составили </w:t>
      </w:r>
      <w:r w:rsidR="006F6F76" w:rsidRPr="00435B98">
        <w:rPr>
          <w:rFonts w:ascii="Times New Roman" w:hAnsi="Times New Roman"/>
          <w:sz w:val="24"/>
          <w:szCs w:val="24"/>
        </w:rPr>
        <w:t>9496,6</w:t>
      </w:r>
      <w:r w:rsidRPr="00435B98">
        <w:rPr>
          <w:rFonts w:ascii="Times New Roman" w:hAnsi="Times New Roman"/>
          <w:sz w:val="24"/>
          <w:szCs w:val="24"/>
        </w:rPr>
        <w:t xml:space="preserve"> тыс. руб. За 202</w:t>
      </w:r>
      <w:r w:rsidR="006F6F76" w:rsidRPr="00435B98">
        <w:rPr>
          <w:rFonts w:ascii="Times New Roman" w:hAnsi="Times New Roman"/>
          <w:sz w:val="24"/>
          <w:szCs w:val="24"/>
        </w:rPr>
        <w:t>1</w:t>
      </w:r>
      <w:r w:rsidRPr="00435B98">
        <w:rPr>
          <w:rFonts w:ascii="Times New Roman" w:hAnsi="Times New Roman"/>
          <w:sz w:val="24"/>
          <w:szCs w:val="24"/>
        </w:rPr>
        <w:t xml:space="preserve"> год расходы по программе составили </w:t>
      </w:r>
      <w:r w:rsidR="006F6F76" w:rsidRPr="00435B98">
        <w:rPr>
          <w:rFonts w:ascii="Times New Roman" w:hAnsi="Times New Roman"/>
          <w:sz w:val="24"/>
          <w:szCs w:val="24"/>
        </w:rPr>
        <w:t>8879,4</w:t>
      </w:r>
      <w:r w:rsidRPr="00435B98">
        <w:rPr>
          <w:rFonts w:ascii="Times New Roman" w:hAnsi="Times New Roman"/>
          <w:sz w:val="24"/>
          <w:szCs w:val="24"/>
        </w:rPr>
        <w:t xml:space="preserve"> тыс.руб., что составляет  9</w:t>
      </w:r>
      <w:r w:rsidR="006F6F76" w:rsidRPr="00435B98">
        <w:rPr>
          <w:rFonts w:ascii="Times New Roman" w:hAnsi="Times New Roman"/>
          <w:sz w:val="24"/>
          <w:szCs w:val="24"/>
        </w:rPr>
        <w:t>3</w:t>
      </w:r>
      <w:r w:rsidRPr="00435B98">
        <w:rPr>
          <w:rFonts w:ascii="Times New Roman" w:hAnsi="Times New Roman"/>
          <w:sz w:val="24"/>
          <w:szCs w:val="24"/>
        </w:rPr>
        <w:t>% от предусмотренных ассигнований.</w:t>
      </w:r>
    </w:p>
    <w:p w:rsidR="008A24B1" w:rsidRPr="00435B98" w:rsidRDefault="008D4C8E" w:rsidP="00DA7222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М</w:t>
      </w:r>
      <w:r w:rsidR="00B43FED" w:rsidRPr="00435B98">
        <w:rPr>
          <w:rFonts w:ascii="Times New Roman" w:hAnsi="Times New Roman"/>
          <w:sz w:val="24"/>
          <w:szCs w:val="24"/>
        </w:rPr>
        <w:t>ероприятия</w:t>
      </w:r>
      <w:r w:rsidRPr="00435B98">
        <w:rPr>
          <w:rFonts w:ascii="Times New Roman" w:hAnsi="Times New Roman"/>
          <w:sz w:val="24"/>
          <w:szCs w:val="24"/>
        </w:rPr>
        <w:t xml:space="preserve"> муниципальной программы выполнены в </w:t>
      </w:r>
      <w:r w:rsidR="006F6F76" w:rsidRPr="00435B98">
        <w:rPr>
          <w:rFonts w:ascii="Times New Roman" w:hAnsi="Times New Roman"/>
          <w:sz w:val="24"/>
          <w:szCs w:val="24"/>
        </w:rPr>
        <w:t>соответствии</w:t>
      </w:r>
      <w:r w:rsidRPr="00435B98">
        <w:rPr>
          <w:rFonts w:ascii="Times New Roman" w:hAnsi="Times New Roman"/>
          <w:sz w:val="24"/>
          <w:szCs w:val="24"/>
        </w:rPr>
        <w:t xml:space="preserve"> с планом мероприятий.</w:t>
      </w:r>
    </w:p>
    <w:p w:rsidR="0005129E" w:rsidRPr="00435B98" w:rsidRDefault="0005129E" w:rsidP="000512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В целом муниципальная программа «</w:t>
      </w:r>
      <w:r w:rsidR="00DA7222" w:rsidRPr="00435B98">
        <w:rPr>
          <w:rFonts w:ascii="Times New Roman" w:hAnsi="Times New Roman"/>
          <w:sz w:val="24"/>
          <w:szCs w:val="24"/>
        </w:rPr>
        <w:t>Обеспечение безопасности на территории Лужского городского поселения Ленинградской области</w:t>
      </w:r>
      <w:r w:rsidRPr="00435B98">
        <w:rPr>
          <w:rFonts w:ascii="Times New Roman" w:hAnsi="Times New Roman"/>
          <w:sz w:val="24"/>
          <w:szCs w:val="24"/>
        </w:rPr>
        <w:t xml:space="preserve">» в </w:t>
      </w:r>
      <w:r w:rsidR="00DC44F6" w:rsidRPr="00435B98">
        <w:rPr>
          <w:rFonts w:ascii="Times New Roman" w:hAnsi="Times New Roman"/>
          <w:sz w:val="24"/>
          <w:szCs w:val="24"/>
        </w:rPr>
        <w:t>20</w:t>
      </w:r>
      <w:r w:rsidR="008D4C8E" w:rsidRPr="00435B98">
        <w:rPr>
          <w:rFonts w:ascii="Times New Roman" w:hAnsi="Times New Roman"/>
          <w:sz w:val="24"/>
          <w:szCs w:val="24"/>
        </w:rPr>
        <w:t>2</w:t>
      </w:r>
      <w:r w:rsidR="006F6F76" w:rsidRPr="00435B98">
        <w:rPr>
          <w:rFonts w:ascii="Times New Roman" w:hAnsi="Times New Roman"/>
          <w:sz w:val="24"/>
          <w:szCs w:val="24"/>
        </w:rPr>
        <w:t>1</w:t>
      </w:r>
      <w:r w:rsidR="008D4C8E" w:rsidRPr="00435B98">
        <w:rPr>
          <w:rFonts w:ascii="Times New Roman" w:hAnsi="Times New Roman"/>
          <w:sz w:val="24"/>
          <w:szCs w:val="24"/>
        </w:rPr>
        <w:t xml:space="preserve"> </w:t>
      </w:r>
      <w:r w:rsidRPr="00435B98">
        <w:rPr>
          <w:rFonts w:ascii="Times New Roman" w:hAnsi="Times New Roman"/>
          <w:sz w:val="24"/>
          <w:szCs w:val="24"/>
        </w:rPr>
        <w:t xml:space="preserve">году реализована с высоким уровнем эффективности (Индекс эффективности – </w:t>
      </w:r>
      <w:r w:rsidR="006F6F76" w:rsidRPr="00435B98">
        <w:rPr>
          <w:rFonts w:ascii="Times New Roman" w:hAnsi="Times New Roman"/>
          <w:sz w:val="24"/>
          <w:szCs w:val="24"/>
        </w:rPr>
        <w:t>0,9</w:t>
      </w:r>
      <w:r w:rsidRPr="00435B98">
        <w:rPr>
          <w:rFonts w:ascii="Times New Roman" w:hAnsi="Times New Roman"/>
          <w:sz w:val="24"/>
          <w:szCs w:val="24"/>
        </w:rPr>
        <w:t>).</w:t>
      </w:r>
    </w:p>
    <w:p w:rsidR="00627EA2" w:rsidRPr="00435B98" w:rsidRDefault="00627EA2" w:rsidP="0005129E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D084C" w:rsidRPr="00435B98" w:rsidRDefault="006D084C" w:rsidP="006D084C">
      <w:pPr>
        <w:pStyle w:val="a4"/>
        <w:numPr>
          <w:ilvl w:val="0"/>
          <w:numId w:val="7"/>
        </w:numPr>
        <w:spacing w:after="0" w:line="240" w:lineRule="auto"/>
        <w:ind w:left="0" w:firstLine="0"/>
        <w:jc w:val="both"/>
        <w:rPr>
          <w:rFonts w:ascii="Times New Roman" w:hAnsi="Times New Roman"/>
          <w:b/>
          <w:sz w:val="24"/>
          <w:szCs w:val="24"/>
        </w:rPr>
      </w:pPr>
      <w:r w:rsidRPr="00435B98">
        <w:rPr>
          <w:rFonts w:ascii="Times New Roman" w:hAnsi="Times New Roman"/>
          <w:b/>
          <w:sz w:val="24"/>
          <w:szCs w:val="24"/>
        </w:rPr>
        <w:t>Муниципальная программа «Обеспечение качественным жильем граждан на территории Лужского городского поселения Лужского муниципального района Ленинградской области»</w:t>
      </w:r>
    </w:p>
    <w:p w:rsidR="006D084C" w:rsidRPr="00435B98" w:rsidRDefault="006D084C" w:rsidP="006D08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Муниципальная программа «Обеспечение качественным жильем граждан на территории Лужского городского поселения Лужского муниципального района Ленинградской области» утверждена постановлением администрации Лужского муниципального района от 30.08.2021 № 2850 (далее – муниципальная программа). В муниципальную программу внесены изменения постановлением администрации Лужского муниципального района от 24.12.2021 № 4043.</w:t>
      </w:r>
    </w:p>
    <w:p w:rsidR="006D084C" w:rsidRPr="00435B98" w:rsidRDefault="006D084C" w:rsidP="006D08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proofErr w:type="gramStart"/>
      <w:r w:rsidRPr="00435B98">
        <w:rPr>
          <w:rFonts w:ascii="Times New Roman" w:hAnsi="Times New Roman"/>
          <w:sz w:val="24"/>
          <w:szCs w:val="24"/>
        </w:rPr>
        <w:t xml:space="preserve">На 2021 год муниципальной программой было запланировано финансирование в размере 503017,78130 тыс. руб. в том числе средств бюджета Ленинградской области – 215147,47615 тыс. руб., средств Фонда содействия реформированию жилищно-коммунального хозяйства -253131,69134 тыс. руб., средств Лужского городского поселения – 34738,61381 тыс. руб. Ассигнования, предусмотренные в бюджете на 2021 год составили – 503017,78130 тыс. </w:t>
      </w:r>
      <w:proofErr w:type="spellStart"/>
      <w:r w:rsidRPr="00435B98">
        <w:rPr>
          <w:rFonts w:ascii="Times New Roman" w:hAnsi="Times New Roman"/>
          <w:sz w:val="24"/>
          <w:szCs w:val="24"/>
        </w:rPr>
        <w:t>руб</w:t>
      </w:r>
      <w:proofErr w:type="spellEnd"/>
      <w:r w:rsidRPr="00435B98">
        <w:rPr>
          <w:rFonts w:ascii="Times New Roman" w:hAnsi="Times New Roman"/>
          <w:sz w:val="24"/>
          <w:szCs w:val="24"/>
        </w:rPr>
        <w:t>, кассовое исполнение- 497529,31332 тыс. руб.</w:t>
      </w:r>
      <w:proofErr w:type="gramEnd"/>
    </w:p>
    <w:p w:rsidR="006D084C" w:rsidRPr="00435B98" w:rsidRDefault="006D084C" w:rsidP="006D08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В рамках муниципальной программы реализуется одно основное мероприятие «Обеспечение устойчивого сокращения непригодного для проживания жилищного фонда».</w:t>
      </w:r>
    </w:p>
    <w:p w:rsidR="006D084C" w:rsidRPr="00435B98" w:rsidRDefault="006D084C" w:rsidP="006D08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За 2021 год были проведены конкурсные процедуры по выбору застройщика, после которых началось строительство 2-х домов по первому этапу.</w:t>
      </w:r>
    </w:p>
    <w:p w:rsidR="006D084C" w:rsidRPr="00435B98" w:rsidRDefault="006D084C" w:rsidP="006D084C">
      <w:pPr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435B98">
        <w:rPr>
          <w:rFonts w:ascii="Times New Roman" w:hAnsi="Times New Roman"/>
          <w:sz w:val="24"/>
          <w:szCs w:val="24"/>
        </w:rPr>
        <w:t>В целом реализация муниципальной программы «Обеспечение качественным жильем граждан на территории Лужского городского поселения Лужского муниципального района Ленинградской области» в 2021 году реализована с высоким уровнем эффективности (Индекс эффективности – 1).</w:t>
      </w:r>
    </w:p>
    <w:p w:rsidR="005A3D1B" w:rsidRPr="00435B98" w:rsidRDefault="005A3D1B" w:rsidP="00D450F6">
      <w:pPr>
        <w:pStyle w:val="a3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636887" w:rsidRPr="00435B98" w:rsidRDefault="00636887" w:rsidP="00D450F6">
      <w:pPr>
        <w:pStyle w:val="a3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  <w:sectPr w:rsidR="00636887" w:rsidRPr="00435B98" w:rsidSect="00C77C3B">
          <w:pgSz w:w="11906" w:h="16838"/>
          <w:pgMar w:top="851" w:right="424" w:bottom="709" w:left="1134" w:header="708" w:footer="708" w:gutter="0"/>
          <w:cols w:space="708"/>
          <w:docGrid w:linePitch="360"/>
        </w:sectPr>
      </w:pPr>
    </w:p>
    <w:tbl>
      <w:tblPr>
        <w:tblW w:w="511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04"/>
        <w:gridCol w:w="2398"/>
        <w:gridCol w:w="842"/>
        <w:gridCol w:w="810"/>
        <w:gridCol w:w="693"/>
        <w:gridCol w:w="773"/>
        <w:gridCol w:w="797"/>
        <w:gridCol w:w="764"/>
        <w:gridCol w:w="832"/>
        <w:gridCol w:w="557"/>
        <w:gridCol w:w="689"/>
        <w:gridCol w:w="797"/>
        <w:gridCol w:w="736"/>
        <w:gridCol w:w="698"/>
        <w:gridCol w:w="562"/>
        <w:gridCol w:w="689"/>
        <w:gridCol w:w="698"/>
        <w:gridCol w:w="700"/>
        <w:gridCol w:w="1710"/>
      </w:tblGrid>
      <w:tr w:rsidR="00E61ED3" w:rsidRPr="00435B98" w:rsidTr="005C5C9D">
        <w:trPr>
          <w:trHeight w:val="57"/>
        </w:trPr>
        <w:tc>
          <w:tcPr>
            <w:tcW w:w="161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84C" w:rsidRPr="00435B98" w:rsidRDefault="006D084C" w:rsidP="005C5C9D">
            <w:pPr>
              <w:spacing w:after="0" w:line="240" w:lineRule="auto"/>
              <w:ind w:left="11" w:right="11"/>
              <w:jc w:val="center"/>
              <w:rPr>
                <w:rFonts w:ascii="Times New Roman" w:hAnsi="Times New Roman"/>
                <w:b/>
                <w:bCs/>
              </w:rPr>
            </w:pPr>
            <w:r w:rsidRPr="00435B98">
              <w:rPr>
                <w:rFonts w:ascii="Times New Roman" w:hAnsi="Times New Roman"/>
                <w:b/>
                <w:bCs/>
              </w:rPr>
              <w:lastRenderedPageBreak/>
              <w:t>Отчет о реализации мероприятий муниципальных программ Лужского городского поселения Лужского муниципального района</w:t>
            </w:r>
          </w:p>
        </w:tc>
      </w:tr>
      <w:tr w:rsidR="00E61ED3" w:rsidRPr="00435B98" w:rsidTr="005C5C9D">
        <w:trPr>
          <w:trHeight w:val="57"/>
        </w:trPr>
        <w:tc>
          <w:tcPr>
            <w:tcW w:w="16149" w:type="dxa"/>
            <w:gridSpan w:val="1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84C" w:rsidRPr="00435B98" w:rsidRDefault="006D084C" w:rsidP="005C5C9D">
            <w:pPr>
              <w:spacing w:after="0" w:line="240" w:lineRule="auto"/>
              <w:ind w:left="11" w:right="11"/>
              <w:jc w:val="center"/>
              <w:rPr>
                <w:rFonts w:ascii="Times New Roman" w:hAnsi="Times New Roman"/>
                <w:b/>
                <w:bCs/>
              </w:rPr>
            </w:pPr>
            <w:r w:rsidRPr="00435B98">
              <w:rPr>
                <w:rFonts w:ascii="Times New Roman" w:hAnsi="Times New Roman"/>
                <w:b/>
                <w:bCs/>
              </w:rPr>
              <w:t>за 2021 год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3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7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3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5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9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3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9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(тыс</w:t>
            </w:r>
            <w:proofErr w:type="gramStart"/>
            <w:r w:rsidRPr="00435B98">
              <w:rPr>
                <w:rFonts w:ascii="Times New Roman" w:hAnsi="Times New Roman"/>
                <w:sz w:val="14"/>
                <w:szCs w:val="14"/>
              </w:rPr>
              <w:t>.р</w:t>
            </w:r>
            <w:proofErr w:type="gramEnd"/>
            <w:r w:rsidRPr="00435B98">
              <w:rPr>
                <w:rFonts w:ascii="Times New Roman" w:hAnsi="Times New Roman"/>
                <w:sz w:val="14"/>
                <w:szCs w:val="14"/>
              </w:rPr>
              <w:t>уб.)</w:t>
            </w:r>
          </w:p>
        </w:tc>
      </w:tr>
      <w:tr w:rsidR="00E61ED3" w:rsidRPr="00435B98" w:rsidTr="005C5C9D">
        <w:trPr>
          <w:trHeight w:val="57"/>
        </w:trPr>
        <w:tc>
          <w:tcPr>
            <w:tcW w:w="404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№ </w:t>
            </w:r>
            <w:proofErr w:type="spellStart"/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пп</w:t>
            </w:r>
            <w:proofErr w:type="spellEnd"/>
          </w:p>
        </w:tc>
        <w:tc>
          <w:tcPr>
            <w:tcW w:w="2398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Наименование подпрограммы/мероприятий программы (подпрограммы)</w:t>
            </w:r>
          </w:p>
        </w:tc>
        <w:tc>
          <w:tcPr>
            <w:tcW w:w="842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Соисполнитель / участник мероприятия</w:t>
            </w:r>
          </w:p>
        </w:tc>
        <w:tc>
          <w:tcPr>
            <w:tcW w:w="3837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Объем финансирования план на 2020 год</w:t>
            </w:r>
          </w:p>
        </w:tc>
        <w:tc>
          <w:tcPr>
            <w:tcW w:w="3611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Объем финансирования факт за 2020 год</w:t>
            </w:r>
          </w:p>
        </w:tc>
        <w:tc>
          <w:tcPr>
            <w:tcW w:w="3347" w:type="dxa"/>
            <w:gridSpan w:val="5"/>
            <w:tcBorders>
              <w:top w:val="single" w:sz="4" w:space="0" w:color="auto"/>
            </w:tcBorders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Выполнено на отчетную дату нарастающим итогом,</w:t>
            </w:r>
          </w:p>
        </w:tc>
        <w:tc>
          <w:tcPr>
            <w:tcW w:w="1710" w:type="dxa"/>
            <w:vMerge w:val="restart"/>
            <w:tcBorders>
              <w:top w:val="single" w:sz="4" w:space="0" w:color="auto"/>
            </w:tcBorders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Результат выполнения / причины не выполнения</w:t>
            </w:r>
          </w:p>
        </w:tc>
      </w:tr>
      <w:tr w:rsidR="00E61ED3" w:rsidRPr="00435B98" w:rsidTr="005C5C9D">
        <w:trPr>
          <w:trHeight w:val="57"/>
        </w:trPr>
        <w:tc>
          <w:tcPr>
            <w:tcW w:w="404" w:type="dxa"/>
            <w:vMerge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398" w:type="dxa"/>
            <w:vMerge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2" w:type="dxa"/>
            <w:vMerge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10" w:type="dxa"/>
            <w:vMerge w:val="restart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Всего  </w:t>
            </w:r>
          </w:p>
        </w:tc>
        <w:tc>
          <w:tcPr>
            <w:tcW w:w="3027" w:type="dxa"/>
            <w:gridSpan w:val="4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в т.ч.</w:t>
            </w:r>
          </w:p>
        </w:tc>
        <w:tc>
          <w:tcPr>
            <w:tcW w:w="832" w:type="dxa"/>
            <w:vMerge w:val="restart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Всего  </w:t>
            </w:r>
          </w:p>
        </w:tc>
        <w:tc>
          <w:tcPr>
            <w:tcW w:w="2779" w:type="dxa"/>
            <w:gridSpan w:val="4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в т.ч.</w:t>
            </w:r>
          </w:p>
        </w:tc>
        <w:tc>
          <w:tcPr>
            <w:tcW w:w="698" w:type="dxa"/>
            <w:vMerge w:val="restart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Всего  </w:t>
            </w:r>
          </w:p>
        </w:tc>
        <w:tc>
          <w:tcPr>
            <w:tcW w:w="2649" w:type="dxa"/>
            <w:gridSpan w:val="4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в т.ч.</w:t>
            </w:r>
          </w:p>
        </w:tc>
        <w:tc>
          <w:tcPr>
            <w:tcW w:w="1710" w:type="dxa"/>
            <w:vMerge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vMerge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398" w:type="dxa"/>
            <w:vMerge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42" w:type="dxa"/>
            <w:vMerge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10" w:type="dxa"/>
            <w:vMerge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федеральный 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областной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местный бюджет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прочие источники</w:t>
            </w:r>
          </w:p>
        </w:tc>
        <w:tc>
          <w:tcPr>
            <w:tcW w:w="832" w:type="dxa"/>
            <w:vMerge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федеральный 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областной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местный бюджет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прочие источники</w:t>
            </w:r>
          </w:p>
        </w:tc>
        <w:tc>
          <w:tcPr>
            <w:tcW w:w="698" w:type="dxa"/>
            <w:vMerge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федеральный 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областной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местный бюджет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прочие источники</w:t>
            </w:r>
          </w:p>
        </w:tc>
        <w:tc>
          <w:tcPr>
            <w:tcW w:w="1710" w:type="dxa"/>
            <w:vMerge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1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2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3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4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5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6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7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8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9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10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11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12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13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14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15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16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17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18</w:t>
            </w:r>
          </w:p>
        </w:tc>
      </w:tr>
      <w:tr w:rsidR="00E61ED3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5745" w:type="dxa"/>
            <w:gridSpan w:val="18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E61ED3" w:rsidRPr="00435B98" w:rsidTr="005C5C9D">
        <w:trPr>
          <w:trHeight w:val="233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1</w:t>
            </w:r>
          </w:p>
        </w:tc>
        <w:tc>
          <w:tcPr>
            <w:tcW w:w="15745" w:type="dxa"/>
            <w:gridSpan w:val="18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  <w:t>Муниципальная программа «Физическая культура в Лужском городском поселении"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Мероприятие 1.1.«Проведение официальных массовых физкультурных и спортивных мероприятий в Лужском городском поселении, обеспечение спортивных сборных команд»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МКУ "СМЦ"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250,0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250,0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250,0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250,0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250,0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250,0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Мероприятие выполнено. 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Мероприятие 3.1.«Расходы на обеспечение деятельности муниципальных казенных учреждений»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МКУ "СМЦ"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1037,7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1037,7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1037,7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1037,7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1037,4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1037,4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Итого по программе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1287,7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1287,7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1287,7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1287,7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1287,4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1287,4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</w:p>
        </w:tc>
      </w:tr>
      <w:tr w:rsidR="00E61ED3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2</w:t>
            </w:r>
          </w:p>
        </w:tc>
        <w:tc>
          <w:tcPr>
            <w:tcW w:w="15745" w:type="dxa"/>
            <w:gridSpan w:val="18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  <w:t>Муниципальная программа «Молодежь Лужского городского поселения»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Основное мероприятие 1 «Мероприятия по молодежной политике»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МКУ "СМЦ"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531,7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531,7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531,7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531,7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531,7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531,7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Основное мероприятие 5 «Обеспечение деятельности подразделения «Молодежная политика» МКУ «Спортивно-молодежный центр»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МКУ "СМЦ"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12847,1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12847,1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12847,1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12847,1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12846,8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12846,8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Итого по программе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13378,7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13378,7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13378,7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13378,7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13378,5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13378,5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E61ED3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3</w:t>
            </w:r>
          </w:p>
        </w:tc>
        <w:tc>
          <w:tcPr>
            <w:tcW w:w="15745" w:type="dxa"/>
            <w:gridSpan w:val="18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  <w:t xml:space="preserve">Муниципальная программа "Развитие культуры в Лужском городском поселении" 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Основное мероприятие «Обеспечение деятельности муниципальных казенных учреждений культуры»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МКУ культуры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110938,2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23552,3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87385,9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110938,2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23552,3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87385,9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100451,3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23212,9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77238,4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Мероприятие выполнено. Снижение уровня расходов вызвано изменением штатной численности муниципальных учреждений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Основное мероприятие «Укрепление МТБ учреждений культуры городского поселения»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МКУ культуры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47404,4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29765,3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17639,0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47404,4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29765,3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17639,0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37045,6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29732,9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7312,7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Мероприятие выполнено частично. </w:t>
            </w:r>
            <w:r w:rsidR="005C5C9D" w:rsidRPr="00435B98">
              <w:rPr>
                <w:rFonts w:ascii="Times New Roman" w:hAnsi="Times New Roman"/>
                <w:sz w:val="14"/>
                <w:szCs w:val="14"/>
              </w:rPr>
              <w:t>Неиспользованные</w:t>
            </w:r>
            <w:r w:rsidRPr="00435B98">
              <w:rPr>
                <w:rFonts w:ascii="Times New Roman" w:hAnsi="Times New Roman"/>
                <w:sz w:val="14"/>
                <w:szCs w:val="14"/>
              </w:rPr>
              <w:t xml:space="preserve"> средства по ремонту городского дома культуры перенесены на 2022 год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Основное мероприятие «Проведение мероприятий в сфере культуры (Культурно-массовых)»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МКУ «ЛГДК»</w:t>
            </w:r>
            <w:r w:rsidRPr="00435B98">
              <w:rPr>
                <w:rFonts w:ascii="Times New Roman" w:hAnsi="Times New Roman"/>
                <w:sz w:val="14"/>
                <w:szCs w:val="14"/>
              </w:rPr>
              <w:br/>
              <w:t>МКУ «ЦБС»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1628,5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1628,5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1628,5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1628,5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1626,7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1626,7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Основное мероприятие «Развитие кадрового потенциала работников культуры»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МКУ «ЛГДК»</w:t>
            </w:r>
            <w:r w:rsidRPr="00435B98">
              <w:rPr>
                <w:rFonts w:ascii="Times New Roman" w:hAnsi="Times New Roman"/>
                <w:sz w:val="14"/>
                <w:szCs w:val="14"/>
              </w:rPr>
              <w:br/>
              <w:t>МКУ «ЦБС»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70,0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70,0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70,0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70,0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69,9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69,9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Итого по программе</w:t>
            </w:r>
          </w:p>
        </w:tc>
        <w:tc>
          <w:tcPr>
            <w:tcW w:w="842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160041,0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53317,6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106723,4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32" w:type="dxa"/>
            <w:shd w:val="clear" w:color="auto" w:fill="auto"/>
            <w:noWrap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160041,0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53317,6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106723,4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139193,5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52945,8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86247,7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E61ED3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4</w:t>
            </w:r>
          </w:p>
        </w:tc>
        <w:tc>
          <w:tcPr>
            <w:tcW w:w="15745" w:type="dxa"/>
            <w:gridSpan w:val="18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  <w:t>Муниципальная программа «Развитие Заречного парка в Лужском городском поселении»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Основное мероприятие «Обеспечение деятельности подразделения «Заречный парк» муниципального казенного </w:t>
            </w:r>
            <w:r w:rsidRPr="00435B98">
              <w:rPr>
                <w:rFonts w:ascii="Times New Roman" w:hAnsi="Times New Roman"/>
                <w:sz w:val="14"/>
                <w:szCs w:val="14"/>
              </w:rPr>
              <w:lastRenderedPageBreak/>
              <w:t>учреждения «Спортивно-молодежный центр»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lastRenderedPageBreak/>
              <w:t>МКУ "СМЦ"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2785,4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2785,4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2785,4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2785,4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2714,6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2714,6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Мероприятие выполнено. </w:t>
            </w:r>
          </w:p>
        </w:tc>
      </w:tr>
      <w:tr w:rsidR="00E61ED3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3240" w:type="dxa"/>
            <w:gridSpan w:val="2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Итого по программе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2785,4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2785,4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2785,4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2785,4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2714,6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2714,6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E61ED3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5</w:t>
            </w:r>
          </w:p>
        </w:tc>
        <w:tc>
          <w:tcPr>
            <w:tcW w:w="15745" w:type="dxa"/>
            <w:gridSpan w:val="18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  <w:t>Муниципальная программа «Развитие и поддержка малого и среднего предпринимательства в Лужском городском поселении»</w:t>
            </w:r>
          </w:p>
        </w:tc>
      </w:tr>
      <w:tr w:rsidR="00E61ED3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1. Основное  мероприятие  «Нормативно-правовое  обеспечение муниципальной программы»</w:t>
            </w:r>
          </w:p>
        </w:tc>
        <w:tc>
          <w:tcPr>
            <w:tcW w:w="842" w:type="dxa"/>
            <w:vMerge w:val="restart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435B98">
              <w:rPr>
                <w:rFonts w:ascii="Times New Roman" w:hAnsi="Times New Roman"/>
                <w:sz w:val="14"/>
                <w:szCs w:val="14"/>
              </w:rPr>
              <w:t>ОЭиПР</w:t>
            </w:r>
            <w:proofErr w:type="spellEnd"/>
            <w:r w:rsidRPr="00435B9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435B98">
              <w:rPr>
                <w:rFonts w:ascii="Times New Roman" w:hAnsi="Times New Roman"/>
                <w:sz w:val="14"/>
                <w:szCs w:val="14"/>
              </w:rPr>
              <w:t>КЭРиИД</w:t>
            </w:r>
            <w:proofErr w:type="spellEnd"/>
          </w:p>
        </w:tc>
        <w:tc>
          <w:tcPr>
            <w:tcW w:w="10795" w:type="dxa"/>
            <w:gridSpan w:val="15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Финансирование не предусмотрено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Мероприятие выполнено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2.Основное  мероприятие  «Мероприятие поддержки и развития предпринимательской деятельности»</w:t>
            </w:r>
          </w:p>
        </w:tc>
        <w:tc>
          <w:tcPr>
            <w:tcW w:w="842" w:type="dxa"/>
            <w:vMerge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Мероприятие выполнено</w:t>
            </w:r>
          </w:p>
        </w:tc>
      </w:tr>
      <w:tr w:rsidR="00E61ED3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2.1.Подготовка информационных материалов, освещающих вопросы развития малого и среднего предпринимательства в Лужском городском поселении, направленных на формирование позитивного образа предпринимателя </w:t>
            </w:r>
          </w:p>
        </w:tc>
        <w:tc>
          <w:tcPr>
            <w:tcW w:w="842" w:type="dxa"/>
            <w:vMerge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795" w:type="dxa"/>
            <w:gridSpan w:val="15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Финансирование не предусмотрено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Мероприятие выполнено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2.2 Мероприятие «Расходы на мероприятия поддержки и развития предпринимательской деятельности»</w:t>
            </w:r>
          </w:p>
        </w:tc>
        <w:tc>
          <w:tcPr>
            <w:tcW w:w="842" w:type="dxa"/>
            <w:vMerge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486,7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486,7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486,7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486,7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486,7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486,7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Мероприятие выполнено</w:t>
            </w:r>
          </w:p>
        </w:tc>
      </w:tr>
      <w:tr w:rsidR="00E61ED3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3. Основное  мероприятие  «Мониторинг развития малого и среднего предпринимательства»</w:t>
            </w:r>
          </w:p>
        </w:tc>
        <w:tc>
          <w:tcPr>
            <w:tcW w:w="842" w:type="dxa"/>
            <w:vMerge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10795" w:type="dxa"/>
            <w:gridSpan w:val="15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Финансирование не предусмотрено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Мероприятие выполнено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Итого по программе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486,70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486,70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486,70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486,70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486,70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486,70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0,00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E61ED3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6. </w:t>
            </w:r>
          </w:p>
        </w:tc>
        <w:tc>
          <w:tcPr>
            <w:tcW w:w="15745" w:type="dxa"/>
            <w:gridSpan w:val="18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  <w:t>Муниципальная программа " Муниципальная  поддержка граждан, нуждающихся в улучшении жилищных условий на приобретение (строительство) жилья "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Основное мероприятие "Обеспечение качественным жильем граждан на территории Лужского городского поселения"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2"/>
                <w:szCs w:val="12"/>
              </w:rPr>
            </w:pPr>
            <w:r w:rsidRPr="00435B98">
              <w:rPr>
                <w:rFonts w:ascii="Times New Roman" w:hAnsi="Times New Roman"/>
                <w:i/>
                <w:iCs/>
                <w:sz w:val="12"/>
                <w:szCs w:val="12"/>
              </w:rPr>
              <w:t>Сектор по жилищной политике администрации Лужского муниципального района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6574,7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5917,2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657,5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6574,698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673,5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5243,8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657,5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6574,698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673,5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5243,8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657,5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Мероприятие выполнено 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Итого по программе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6574,7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5917,2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657,5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32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6574,7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673,5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5243,8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657,5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6574,7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673,5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5243,8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657,5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E61ED3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7.</w:t>
            </w:r>
          </w:p>
        </w:tc>
        <w:tc>
          <w:tcPr>
            <w:tcW w:w="15745" w:type="dxa"/>
            <w:gridSpan w:val="18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  <w:t>Муниципальная программа  «Развитие жилищно-коммунального и дорожного хозяйства Лужского городского поселения  Лужского муниципального района»</w:t>
            </w:r>
          </w:p>
        </w:tc>
      </w:tr>
      <w:tr w:rsidR="00E61ED3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7.1</w:t>
            </w:r>
          </w:p>
        </w:tc>
        <w:tc>
          <w:tcPr>
            <w:tcW w:w="15745" w:type="dxa"/>
            <w:gridSpan w:val="18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  <w:t>Подпрограмма 1  «Модернизация объектов коммунальной инфраструктуры»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1.1.Основное мероприятие «Ремонт и техническое обслуживание сетей теплоснабжения»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1.1.1. Организация  теплоснабжения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proofErr w:type="gramStart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отд</w:t>
            </w:r>
            <w:proofErr w:type="spellEnd"/>
            <w:proofErr w:type="gramEnd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ТС и ЖКХ, администрации ЛМР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670,0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670,0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874,3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874,3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474,3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474,3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Заключен МК на 400 т.р. на  оказание услуг по восстановлению технической документации на индивидуальные</w:t>
            </w:r>
            <w:r w:rsidRPr="00435B98">
              <w:rPr>
                <w:rFonts w:ascii="Times New Roman" w:hAnsi="Times New Roman"/>
                <w:sz w:val="14"/>
                <w:szCs w:val="14"/>
              </w:rPr>
              <w:br/>
              <w:t xml:space="preserve">тепловые пункты в г. Луга. Подтверждена потребность на 2022 год. 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1.1.3. Реализация мероприятий по обеспечению устойчивого функционирования объектов теплоснабжения на территории Ленинградской области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proofErr w:type="gramStart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отд</w:t>
            </w:r>
            <w:proofErr w:type="spellEnd"/>
            <w:proofErr w:type="gramEnd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ТС и ЖКХ, администрации ЛМР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23264,0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18 876,1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4 387,9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23264,0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18 876,1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4 387,9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19413,4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17 472,1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5C5C9D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1 941,3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В связи с изменением целевых показателей в сторону уменьшения произошло уменьшение финансирования из областного </w:t>
            </w:r>
            <w:proofErr w:type="spellStart"/>
            <w:r w:rsidRPr="00435B98">
              <w:rPr>
                <w:rFonts w:ascii="Times New Roman" w:hAnsi="Times New Roman"/>
                <w:sz w:val="14"/>
                <w:szCs w:val="14"/>
              </w:rPr>
              <w:t>бюджтеа</w:t>
            </w:r>
            <w:proofErr w:type="spellEnd"/>
            <w:r w:rsidRPr="00435B98">
              <w:rPr>
                <w:rFonts w:ascii="Times New Roman" w:hAnsi="Times New Roman"/>
                <w:sz w:val="14"/>
                <w:szCs w:val="14"/>
              </w:rPr>
              <w:t xml:space="preserve"> (</w:t>
            </w:r>
            <w:proofErr w:type="spellStart"/>
            <w:r w:rsidRPr="00435B98">
              <w:rPr>
                <w:rFonts w:ascii="Times New Roman" w:hAnsi="Times New Roman"/>
                <w:sz w:val="14"/>
                <w:szCs w:val="14"/>
              </w:rPr>
              <w:t>соответвенно</w:t>
            </w:r>
            <w:proofErr w:type="spellEnd"/>
            <w:r w:rsidRPr="00435B98">
              <w:rPr>
                <w:rFonts w:ascii="Times New Roman" w:hAnsi="Times New Roman"/>
                <w:sz w:val="14"/>
                <w:szCs w:val="14"/>
              </w:rPr>
              <w:t xml:space="preserve"> уменьшение средств бюджета ЛГП, предусмотренных на софинансирование)  </w:t>
            </w:r>
          </w:p>
        </w:tc>
      </w:tr>
      <w:tr w:rsidR="00E61ED3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14035" w:type="dxa"/>
            <w:gridSpan w:val="17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1.2.Основное мероприятие «Обслуживание и ремонт ливневой канализации» 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1.2.1.  Ремонт ливневой канализации 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proofErr w:type="gramStart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отд</w:t>
            </w:r>
            <w:proofErr w:type="spellEnd"/>
            <w:proofErr w:type="gramEnd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ТС и ЖКХ, администрации ЛМР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6833,1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6 833,1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6833,1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6 833,1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2473,1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2 473,1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Подтверждена потребность на 2022 год. В 2021 году выполнены работы по проектированию системы ливневой канализации в районе строительства новых многоквартирных домов на Медведском шоссе. Данные денежные средства будут направлены на строительство системы ливневой канализации.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1.2.2.  Расходы на актуализацию и утверждение схем водоснабжения и водоотведения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proofErr w:type="gramStart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отд</w:t>
            </w:r>
            <w:proofErr w:type="spellEnd"/>
            <w:proofErr w:type="gramEnd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ТС и ЖКХ, администрации ЛМР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199,9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199,9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199,9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199,9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199,9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199,9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1.2.3.  Расходы на обследование технического состояния и изготовление схем ливневой канализации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proofErr w:type="gramStart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отд</w:t>
            </w:r>
            <w:proofErr w:type="spellEnd"/>
            <w:proofErr w:type="gramEnd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ТС и ЖКХ, администрации ЛМР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1166,9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1 166,9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1166,9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1 166,9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233,4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233,4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Заключены МК на оказание услуг по подготовке рабочей документации линейного объекта «Ливневая канализация». Подтверждена потребность на 2022 год. 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Итого по подпрограмме 1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32 133,8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18 876,1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13 257,8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32 338,1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18 876,1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13 462,0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22 794,1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17 472,1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5 322,0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E61ED3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35" w:type="dxa"/>
            <w:gridSpan w:val="17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  <w:t>Подпрограмма 2  «Энергосбережение и повышение энергетической эффективности»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2.1. Основное мероприятие «Поставка электроэнергии в Лужское городское поселение»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2.1.1. Организация уличного освещения на территории Лужского городского поселения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proofErr w:type="gramStart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отд</w:t>
            </w:r>
            <w:proofErr w:type="spellEnd"/>
            <w:proofErr w:type="gramEnd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ТС и ЖКХ администрации ЛМР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14030,0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14 030,0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14030,0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14 030,0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12831,9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12 831,9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Денежные средства </w:t>
            </w:r>
            <w:proofErr w:type="spellStart"/>
            <w:r w:rsidRPr="00435B98">
              <w:rPr>
                <w:rFonts w:ascii="Times New Roman" w:hAnsi="Times New Roman"/>
                <w:sz w:val="14"/>
                <w:szCs w:val="14"/>
              </w:rPr>
              <w:t>подтвержденыи</w:t>
            </w:r>
            <w:proofErr w:type="spellEnd"/>
            <w:r w:rsidRPr="00435B98">
              <w:rPr>
                <w:rFonts w:ascii="Times New Roman" w:hAnsi="Times New Roman"/>
                <w:sz w:val="14"/>
                <w:szCs w:val="14"/>
              </w:rPr>
              <w:t xml:space="preserve"> будут направлены на оплату счета за август 2021 года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2.2. Основное мероприятие «Поставка электроэнергии на светофорные посты Лужского городского поселения»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2.2.1 Поставка электроэнергии светофорные посты Лужского городского поселения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proofErr w:type="gramStart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отд</w:t>
            </w:r>
            <w:proofErr w:type="spellEnd"/>
            <w:proofErr w:type="gramEnd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ТС и ЖКХ администрации ЛМР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1700,0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1 700,0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1700,0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1 700,0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1699,6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1 699,6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Мероприятия выполнены. 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2.3. Основное мероприятие «Техническое обслуживание и текущий ремонт электросетей и электроустановок на территории Лужского городского поселения»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2.3.1. Техническое обслуживание и текущий ремонт уличного освещения поселения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proofErr w:type="gramStart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отд</w:t>
            </w:r>
            <w:proofErr w:type="spellEnd"/>
            <w:proofErr w:type="gramEnd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ТС и ЖКХ администрации ЛМР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4500,0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4 500,0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4500,0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4 500,0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4147,3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4 147,3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Мероприятия выполнены. 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2.4.Основное мероприятие «Организация  электроснабжения»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2.4.1. Организация электроснабжения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proofErr w:type="gramStart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отд</w:t>
            </w:r>
            <w:proofErr w:type="spellEnd"/>
            <w:proofErr w:type="gramEnd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ТС и ЖКХ админист</w:t>
            </w:r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lastRenderedPageBreak/>
              <w:t>рации ЛМР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4100,0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4 100,0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3897,3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3 897,3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3837,4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3 837,4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Мероприятия выполнены. 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Итого по подпрограмме 2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24 330,0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24 330,0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24 127,3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24 127,3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22 516,2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22 516,2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E61ED3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35" w:type="dxa"/>
            <w:gridSpan w:val="17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  <w:t>Подпрограмма 3 «Содержание и ремонт объектов жилищного фонда»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3.1. Основное мероприятие «Капитальный ремонт общего имущества в многоквартирных жилых домах»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3.1.1. Взносы на капитальный ремонт общего имущества в многоквартирных домах, расположенных на территории поселения, в части муниципальной собственности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КУМИ администрации ЛМР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6006,2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6 006,2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6006,2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6 006,2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5959,6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5 959,6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Оплата взносов осуществляется по договорам, заключенным КУМИ.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3.2. Основное мероприятие «Содержание, капитальный и текущий ремонт жилого фонда»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3.2.1.Прочие мероприятия по содержанию жилого фонда,</w:t>
            </w:r>
            <w:r w:rsidRPr="00435B98">
              <w:rPr>
                <w:rFonts w:ascii="Times New Roman" w:hAnsi="Times New Roman"/>
                <w:sz w:val="14"/>
                <w:szCs w:val="14"/>
              </w:rPr>
              <w:br/>
              <w:t xml:space="preserve"> в т.ч.:</w:t>
            </w:r>
            <w:r w:rsidRPr="00435B98">
              <w:rPr>
                <w:rFonts w:ascii="Times New Roman" w:hAnsi="Times New Roman"/>
                <w:sz w:val="14"/>
                <w:szCs w:val="14"/>
              </w:rPr>
              <w:br/>
              <w:t>- снос аварийных домов и сараев,</w:t>
            </w:r>
            <w:proofErr w:type="gramStart"/>
            <w:r w:rsidRPr="00435B98">
              <w:rPr>
                <w:rFonts w:ascii="Times New Roman" w:hAnsi="Times New Roman"/>
                <w:sz w:val="14"/>
                <w:szCs w:val="14"/>
              </w:rPr>
              <w:br/>
              <w:t>-</w:t>
            </w:r>
            <w:proofErr w:type="gramEnd"/>
            <w:r w:rsidRPr="00435B98">
              <w:rPr>
                <w:rFonts w:ascii="Times New Roman" w:hAnsi="Times New Roman"/>
                <w:sz w:val="14"/>
                <w:szCs w:val="14"/>
              </w:rPr>
              <w:t>обследование конструкции МКД на предмет состояния балконов,</w:t>
            </w:r>
            <w:r w:rsidRPr="00435B98">
              <w:rPr>
                <w:rFonts w:ascii="Times New Roman" w:hAnsi="Times New Roman"/>
                <w:sz w:val="14"/>
                <w:szCs w:val="14"/>
              </w:rPr>
              <w:br/>
              <w:t>-изготовление технических паспортов на МКД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proofErr w:type="gramStart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отд</w:t>
            </w:r>
            <w:proofErr w:type="spellEnd"/>
            <w:proofErr w:type="gramEnd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ТС и ЖКХ администрации ЛМР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1100,0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1 100,0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1100,0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1 100,0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391,8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391,8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денежные средства были предназначены на снос аварийного дома пр. Кирова д.5. В связи с </w:t>
            </w:r>
            <w:proofErr w:type="spellStart"/>
            <w:r w:rsidRPr="00435B98">
              <w:rPr>
                <w:rFonts w:ascii="Times New Roman" w:hAnsi="Times New Roman"/>
                <w:sz w:val="14"/>
                <w:szCs w:val="14"/>
              </w:rPr>
              <w:t>невыселением</w:t>
            </w:r>
            <w:proofErr w:type="spellEnd"/>
            <w:r w:rsidRPr="00435B98">
              <w:rPr>
                <w:rFonts w:ascii="Times New Roman" w:hAnsi="Times New Roman"/>
                <w:sz w:val="14"/>
                <w:szCs w:val="14"/>
              </w:rPr>
              <w:t xml:space="preserve"> собственника снос не был произведен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3.2.3. Ремонт муниципального  жилого фонда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proofErr w:type="gramStart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отд</w:t>
            </w:r>
            <w:proofErr w:type="spellEnd"/>
            <w:proofErr w:type="gramEnd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ТС и ЖКХ администрации ЛМР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2046,5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2 046,5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2046,5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2 046,5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2037,5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2 037,5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Мероприятия выполнены. 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3.4. Основное мероприятие «Ремонт внутридомовых инженерных сетей электроснабжения в рамках укрепления пожарной безопасности (в том числе проектные работы)»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3.4.1. Ремонту внутридомовых инженерных сетей, электрооборудования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proofErr w:type="gramStart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отд</w:t>
            </w:r>
            <w:proofErr w:type="spellEnd"/>
            <w:proofErr w:type="gramEnd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ТС и ЖКХ администрации ЛМР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113,9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113,9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В связи с отсутствием заявок на ремонт инженерных сетей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3.5. Основное мероприятие «Проведение технической экспертизы жилищного фонда»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3.5.1.  Проведение технической экспертизы жилищного фонда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proofErr w:type="gramStart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отд</w:t>
            </w:r>
            <w:proofErr w:type="spellEnd"/>
            <w:proofErr w:type="gramEnd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ТС и ЖКХ администрации ЛМР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161,7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161,7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Мероприятия выполнены. 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Итого по подпрограмме 3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9 552,7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9 552,7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9 552,7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9 552,7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8 664,5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8 664,5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E61ED3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35" w:type="dxa"/>
            <w:gridSpan w:val="17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  <w:t>Подпрограмма 4 «Благоустройство»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4.1. Основное мероприятие «Озеленение и благоустройство Лужского городского поселения»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4.1.1. Мероприятия по озеленению  Лужского городского поселения, в т.ч.:</w:t>
            </w:r>
            <w:proofErr w:type="gramStart"/>
            <w:r w:rsidRPr="00435B98">
              <w:rPr>
                <w:rFonts w:ascii="Times New Roman" w:hAnsi="Times New Roman"/>
                <w:sz w:val="14"/>
                <w:szCs w:val="14"/>
              </w:rPr>
              <w:br/>
              <w:t>-</w:t>
            </w:r>
            <w:proofErr w:type="gramEnd"/>
            <w:r w:rsidRPr="00435B98">
              <w:rPr>
                <w:rFonts w:ascii="Times New Roman" w:hAnsi="Times New Roman"/>
                <w:sz w:val="14"/>
                <w:szCs w:val="14"/>
              </w:rPr>
              <w:t>побелка деревьев;</w:t>
            </w:r>
            <w:r w:rsidRPr="00435B98">
              <w:rPr>
                <w:rFonts w:ascii="Times New Roman" w:hAnsi="Times New Roman"/>
                <w:sz w:val="14"/>
                <w:szCs w:val="14"/>
              </w:rPr>
              <w:br/>
              <w:t>-</w:t>
            </w:r>
            <w:proofErr w:type="spellStart"/>
            <w:r w:rsidRPr="00435B98">
              <w:rPr>
                <w:rFonts w:ascii="Times New Roman" w:hAnsi="Times New Roman"/>
                <w:sz w:val="14"/>
                <w:szCs w:val="14"/>
              </w:rPr>
              <w:t>кронирование</w:t>
            </w:r>
            <w:proofErr w:type="spellEnd"/>
            <w:r w:rsidRPr="00435B98">
              <w:rPr>
                <w:rFonts w:ascii="Times New Roman" w:hAnsi="Times New Roman"/>
                <w:sz w:val="14"/>
                <w:szCs w:val="14"/>
              </w:rPr>
              <w:t xml:space="preserve"> деревьев;</w:t>
            </w:r>
            <w:r w:rsidRPr="00435B98">
              <w:rPr>
                <w:rFonts w:ascii="Times New Roman" w:hAnsi="Times New Roman"/>
                <w:sz w:val="14"/>
                <w:szCs w:val="14"/>
              </w:rPr>
              <w:br/>
              <w:t>-обрезка кустарников и поросли;</w:t>
            </w:r>
            <w:r w:rsidRPr="00435B98">
              <w:rPr>
                <w:rFonts w:ascii="Times New Roman" w:hAnsi="Times New Roman"/>
                <w:sz w:val="14"/>
                <w:szCs w:val="14"/>
              </w:rPr>
              <w:br/>
              <w:t>-выкашивание газонов;</w:t>
            </w:r>
            <w:r w:rsidRPr="00435B98">
              <w:rPr>
                <w:rFonts w:ascii="Times New Roman" w:hAnsi="Times New Roman"/>
                <w:sz w:val="14"/>
                <w:szCs w:val="14"/>
              </w:rPr>
              <w:br/>
              <w:t>-спил аварийных деревьев;</w:t>
            </w:r>
            <w:r w:rsidRPr="00435B98">
              <w:rPr>
                <w:rFonts w:ascii="Times New Roman" w:hAnsi="Times New Roman"/>
                <w:sz w:val="14"/>
                <w:szCs w:val="14"/>
              </w:rPr>
              <w:br/>
              <w:t>-приобретение цветочной рассады, посадка цветов и уход за ними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proofErr w:type="gramStart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отд</w:t>
            </w:r>
            <w:proofErr w:type="spellEnd"/>
            <w:proofErr w:type="gramEnd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ТС и ЖКХ администрации ЛМР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5 000,0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5 000,0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5 000,0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5 000,0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4 692,5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4 692,5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proofErr w:type="spellStart"/>
            <w:r w:rsidRPr="00435B98">
              <w:rPr>
                <w:rFonts w:ascii="Times New Roman" w:hAnsi="Times New Roman"/>
                <w:sz w:val="14"/>
                <w:szCs w:val="14"/>
              </w:rPr>
              <w:t>Эконмия</w:t>
            </w:r>
            <w:proofErr w:type="spellEnd"/>
            <w:r w:rsidRPr="00435B98">
              <w:rPr>
                <w:rFonts w:ascii="Times New Roman" w:hAnsi="Times New Roman"/>
                <w:sz w:val="14"/>
                <w:szCs w:val="14"/>
              </w:rPr>
              <w:t xml:space="preserve"> по результатам аукциона на спил и </w:t>
            </w:r>
            <w:proofErr w:type="spellStart"/>
            <w:r w:rsidRPr="00435B98">
              <w:rPr>
                <w:rFonts w:ascii="Times New Roman" w:hAnsi="Times New Roman"/>
                <w:sz w:val="14"/>
                <w:szCs w:val="14"/>
              </w:rPr>
              <w:t>кронирование</w:t>
            </w:r>
            <w:proofErr w:type="spellEnd"/>
            <w:r w:rsidRPr="00435B98">
              <w:rPr>
                <w:rFonts w:ascii="Times New Roman" w:hAnsi="Times New Roman"/>
                <w:sz w:val="14"/>
                <w:szCs w:val="14"/>
              </w:rPr>
              <w:t xml:space="preserve"> деревьев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4.1.2. Прочие мероприятия по благоустройству</w:t>
            </w:r>
            <w:proofErr w:type="gramStart"/>
            <w:r w:rsidRPr="00435B98">
              <w:rPr>
                <w:rFonts w:ascii="Times New Roman" w:hAnsi="Times New Roman"/>
                <w:sz w:val="14"/>
                <w:szCs w:val="14"/>
              </w:rPr>
              <w:t xml:space="preserve"> ,</w:t>
            </w:r>
            <w:proofErr w:type="gramEnd"/>
            <w:r w:rsidRPr="00435B98">
              <w:rPr>
                <w:rFonts w:ascii="Times New Roman" w:hAnsi="Times New Roman"/>
                <w:sz w:val="14"/>
                <w:szCs w:val="14"/>
              </w:rPr>
              <w:t xml:space="preserve"> в т. ч.:</w:t>
            </w:r>
            <w:r w:rsidRPr="00435B98">
              <w:rPr>
                <w:rFonts w:ascii="Times New Roman" w:hAnsi="Times New Roman"/>
                <w:sz w:val="14"/>
                <w:szCs w:val="14"/>
              </w:rPr>
              <w:br/>
              <w:t>-организация праздничных мероприятий;</w:t>
            </w:r>
            <w:r w:rsidRPr="00435B98">
              <w:rPr>
                <w:rFonts w:ascii="Times New Roman" w:hAnsi="Times New Roman"/>
                <w:sz w:val="14"/>
                <w:szCs w:val="14"/>
              </w:rPr>
              <w:br/>
              <w:t>- очистка зон видимости дорожных знаков;</w:t>
            </w:r>
            <w:r w:rsidRPr="00435B98">
              <w:rPr>
                <w:rFonts w:ascii="Times New Roman" w:hAnsi="Times New Roman"/>
                <w:sz w:val="14"/>
                <w:szCs w:val="14"/>
              </w:rPr>
              <w:br/>
              <w:t>- ремонт и окраска  информационных стендов;</w:t>
            </w:r>
            <w:r w:rsidRPr="00435B98">
              <w:rPr>
                <w:rFonts w:ascii="Times New Roman" w:hAnsi="Times New Roman"/>
                <w:sz w:val="14"/>
                <w:szCs w:val="14"/>
              </w:rPr>
              <w:br/>
              <w:t>- содержание элементов благоустройства (детские площадки, спортивные площадки, скамейки, урны);</w:t>
            </w:r>
            <w:r w:rsidRPr="00435B98">
              <w:rPr>
                <w:rFonts w:ascii="Times New Roman" w:hAnsi="Times New Roman"/>
                <w:sz w:val="14"/>
                <w:szCs w:val="14"/>
              </w:rPr>
              <w:br/>
              <w:t>- уборка зон общего пользования и памятных мест на территории Лужского городского поселения</w:t>
            </w:r>
            <w:r w:rsidRPr="00435B98">
              <w:rPr>
                <w:rFonts w:ascii="Times New Roman" w:hAnsi="Times New Roman"/>
                <w:sz w:val="14"/>
                <w:szCs w:val="14"/>
              </w:rPr>
              <w:br/>
              <w:t>-</w:t>
            </w:r>
            <w:proofErr w:type="spellStart"/>
            <w:r w:rsidRPr="00435B98">
              <w:rPr>
                <w:rFonts w:ascii="Times New Roman" w:hAnsi="Times New Roman"/>
                <w:sz w:val="14"/>
                <w:szCs w:val="14"/>
              </w:rPr>
              <w:t>прведение</w:t>
            </w:r>
            <w:proofErr w:type="spellEnd"/>
            <w:r w:rsidRPr="00435B98">
              <w:rPr>
                <w:rFonts w:ascii="Times New Roman" w:hAnsi="Times New Roman"/>
                <w:sz w:val="14"/>
                <w:szCs w:val="14"/>
              </w:rPr>
              <w:t xml:space="preserve"> общегородского субботника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proofErr w:type="gramStart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отд</w:t>
            </w:r>
            <w:proofErr w:type="spellEnd"/>
            <w:proofErr w:type="gramEnd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ТС и ЖКХ администрации ЛМР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4 384,4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4 384,4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4 382,8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4 382,8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4 340,8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4 340,8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Мероприятие выполнено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4.1.3. Реализация областного закона Ленинградской области от 15.01.2018 № 3-оз «О содействии участию населения в осуществлении местного самоуправления в иных формах на территориях административных центров и городских поселков  муниципальных образований Ленинградской области"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proofErr w:type="gramStart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отд</w:t>
            </w:r>
            <w:proofErr w:type="spellEnd"/>
            <w:proofErr w:type="gramEnd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ТС и ЖКХ администрации ЛМР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3 537,0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3 178,0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354,0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5,0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3 537,0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3 178,0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354,0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5,0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3 537,0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3 178,0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354,0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5,0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Мероприятия выполнены. 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4.1.4. </w:t>
            </w:r>
            <w:proofErr w:type="gramStart"/>
            <w:r w:rsidRPr="00435B98">
              <w:rPr>
                <w:rFonts w:ascii="Times New Roman" w:hAnsi="Times New Roman"/>
                <w:sz w:val="14"/>
                <w:szCs w:val="14"/>
              </w:rPr>
              <w:t>Мероприятия</w:t>
            </w:r>
            <w:proofErr w:type="gramEnd"/>
            <w:r w:rsidRPr="00435B98">
              <w:rPr>
                <w:rFonts w:ascii="Times New Roman" w:hAnsi="Times New Roman"/>
                <w:sz w:val="14"/>
                <w:szCs w:val="14"/>
              </w:rPr>
              <w:t xml:space="preserve"> направленные на поддержку муниципальных образований Ленинградской области по развитию общественной инфраструктуры муниципального значения в Ленинградской области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proofErr w:type="gramStart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отд</w:t>
            </w:r>
            <w:proofErr w:type="spellEnd"/>
            <w:proofErr w:type="gramEnd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ТС и ЖКХ администрации ЛМР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5 021,1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4 770,0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251,1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5 021,1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4 770,0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251,1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5 021,1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4 770,0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251,1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Мероприятия выполнены. 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4.2. Основное мероприятие «Ремонт и содержание городского фонтана в привокзальном сквере»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4.2.1. Ремонт и содержание  городского фонтана в привокзальном сквере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proofErr w:type="gramStart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отд</w:t>
            </w:r>
            <w:proofErr w:type="spellEnd"/>
            <w:proofErr w:type="gramEnd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ТС и ЖКХ администрации ЛМР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350,0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350,0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350,0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350,0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350,0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350,0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Мероприятия выполнены. 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4.3.Основное мероприятие «Обслуживание мест массового отдыха»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4.3.1. Обслуживание мест массового отдыха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proofErr w:type="gramStart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отд</w:t>
            </w:r>
            <w:proofErr w:type="spellEnd"/>
            <w:proofErr w:type="gramEnd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ТС и ЖКХ администрации ЛМР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200,0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Мероприятие выполнено. 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4.4. Основное мероприятие «Организация ритуальных услуг»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4.4.1. Организация  ритуальных услуг 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proofErr w:type="gramStart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отд</w:t>
            </w:r>
            <w:proofErr w:type="spellEnd"/>
            <w:proofErr w:type="gramEnd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ТС и ЖКХ администрации ЛМР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100,0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99,5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99,5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Мероприятие выполнено. 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4.5. Основное мероприятие «Содержание тротуаров, пешеходных дорожек, мостов, лестниц, остановок общественного транспорта и привокзального сквера»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4.5.1. Содержание тротуаров, пешеходных дорожек, мостов, лестниц, остановок общественного </w:t>
            </w:r>
            <w:r w:rsidRPr="00435B98">
              <w:rPr>
                <w:rFonts w:ascii="Times New Roman" w:hAnsi="Times New Roman"/>
                <w:sz w:val="14"/>
                <w:szCs w:val="14"/>
              </w:rPr>
              <w:lastRenderedPageBreak/>
              <w:t>транспорта и привокзального сквера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proofErr w:type="gramStart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lastRenderedPageBreak/>
              <w:t>отд</w:t>
            </w:r>
            <w:proofErr w:type="spellEnd"/>
            <w:proofErr w:type="gramEnd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ТС и ЖКХ админист</w:t>
            </w:r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lastRenderedPageBreak/>
              <w:t>рации ЛМР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16 796,6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16 796,6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16 796,6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16 796,6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16 671,1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16 671,1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Мероприятие выполнено. 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4.6. Основное мероприятие «Обеспечение благоприятной экологической обстановки»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4.6.1. Оборудование и  ремонт контейнерных площадок 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proofErr w:type="gramStart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отд</w:t>
            </w:r>
            <w:proofErr w:type="spellEnd"/>
            <w:proofErr w:type="gramEnd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ТС и ЖКХ  администрации ЛМР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902,5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902,5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902,5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902,5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902,5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902,5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Мероприятие выполнено. 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4.6.2. Организация деятельности по накоплению  (в том числе раздельному накоплению) и транспортированию твердых коммунальных отходов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proofErr w:type="gramStart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отд</w:t>
            </w:r>
            <w:proofErr w:type="spellEnd"/>
            <w:proofErr w:type="gramEnd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ТС и ЖКХ администрации ЛМР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6 382,1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6 382,1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6 382,1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6 382,1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4 938,2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4 938,2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Согласно п. 8 части 1 статьи 93 ФЗ  от 05.04.2013 N 44-ФЗ предусмотрено право заказчика заключить контракт без проведения конкурентных процедур с единственным поставщиком на оказание услуг по обращению с твердыми коммунальными </w:t>
            </w:r>
            <w:proofErr w:type="spellStart"/>
            <w:r w:rsidRPr="00435B98">
              <w:rPr>
                <w:rFonts w:ascii="Times New Roman" w:hAnsi="Times New Roman"/>
                <w:sz w:val="14"/>
                <w:szCs w:val="14"/>
              </w:rPr>
              <w:t>отходами</w:t>
            </w:r>
            <w:proofErr w:type="gramStart"/>
            <w:r w:rsidRPr="00435B98">
              <w:rPr>
                <w:rFonts w:ascii="Times New Roman" w:hAnsi="Times New Roman"/>
                <w:sz w:val="14"/>
                <w:szCs w:val="14"/>
              </w:rPr>
              <w:t>.В</w:t>
            </w:r>
            <w:proofErr w:type="spellEnd"/>
            <w:proofErr w:type="gramEnd"/>
            <w:r w:rsidRPr="00435B98">
              <w:rPr>
                <w:rFonts w:ascii="Times New Roman" w:hAnsi="Times New Roman"/>
                <w:sz w:val="14"/>
                <w:szCs w:val="14"/>
              </w:rPr>
              <w:t xml:space="preserve"> 2021 году Региональный оператор отказал в заключении муниципального контракта, в связи с неблагоприятными погодными условиями. 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4.6.3. Мероприятия по созданию мест (площадок) накопления твердых коммунальных отходов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proofErr w:type="gramStart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отд</w:t>
            </w:r>
            <w:proofErr w:type="spellEnd"/>
            <w:proofErr w:type="gramEnd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ТС и ЖКХ  администрации ЛМР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10 831,0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7 962,5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2 868,5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10 831,0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7 962,5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2 868,5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10 831,0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7 962,5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2 868,5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Мероприятие выполнено. 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4.6.4. </w:t>
            </w:r>
            <w:proofErr w:type="gramStart"/>
            <w:r w:rsidRPr="00435B98">
              <w:rPr>
                <w:rFonts w:ascii="Times New Roman" w:hAnsi="Times New Roman"/>
                <w:sz w:val="14"/>
                <w:szCs w:val="14"/>
              </w:rPr>
              <w:t>Мероприятия</w:t>
            </w:r>
            <w:proofErr w:type="gramEnd"/>
            <w:r w:rsidRPr="00435B98">
              <w:rPr>
                <w:rFonts w:ascii="Times New Roman" w:hAnsi="Times New Roman"/>
                <w:sz w:val="14"/>
                <w:szCs w:val="14"/>
              </w:rPr>
              <w:t xml:space="preserve"> направленные на ликвидацию несанкционированных свалок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proofErr w:type="gramStart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отд</w:t>
            </w:r>
            <w:proofErr w:type="spellEnd"/>
            <w:proofErr w:type="gramEnd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ТС и ЖКХ  администрации ЛМР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297,6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161,1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136,5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297,6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161,1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136,5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297,6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161,1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136,5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Мероприятие выполнено. 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4.7.Основное мероприятие «Благоустройство набережной реки Луги и общественно значимых пространств в </w:t>
            </w:r>
            <w:proofErr w:type="gramStart"/>
            <w:r w:rsidRPr="00435B98">
              <w:rPr>
                <w:rFonts w:ascii="Times New Roman" w:hAnsi="Times New Roman"/>
                <w:sz w:val="14"/>
                <w:szCs w:val="14"/>
              </w:rPr>
              <w:t>г</w:t>
            </w:r>
            <w:proofErr w:type="gramEnd"/>
            <w:r w:rsidRPr="00435B98">
              <w:rPr>
                <w:rFonts w:ascii="Times New Roman" w:hAnsi="Times New Roman"/>
                <w:sz w:val="14"/>
                <w:szCs w:val="14"/>
              </w:rPr>
              <w:t>. Луге»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4.7.1. Мероприятия по созданию (или) благоустройству общественно значимых публичных пространств общегородского значения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proofErr w:type="gramStart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отд</w:t>
            </w:r>
            <w:proofErr w:type="spellEnd"/>
            <w:proofErr w:type="gramEnd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ТС и ЖКХ администрации ЛМР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14 813,5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14 813,5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14 813,5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14 813,5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13 113,1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13 113,1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Потребность в данных </w:t>
            </w:r>
            <w:proofErr w:type="spellStart"/>
            <w:r w:rsidRPr="00435B98">
              <w:rPr>
                <w:rFonts w:ascii="Times New Roman" w:hAnsi="Times New Roman"/>
                <w:sz w:val="14"/>
                <w:szCs w:val="14"/>
              </w:rPr>
              <w:t>ден</w:t>
            </w:r>
            <w:proofErr w:type="gramStart"/>
            <w:r w:rsidRPr="00435B98">
              <w:rPr>
                <w:rFonts w:ascii="Times New Roman" w:hAnsi="Times New Roman"/>
                <w:sz w:val="14"/>
                <w:szCs w:val="14"/>
              </w:rPr>
              <w:t>.с</w:t>
            </w:r>
            <w:proofErr w:type="gramEnd"/>
            <w:r w:rsidRPr="00435B98">
              <w:rPr>
                <w:rFonts w:ascii="Times New Roman" w:hAnsi="Times New Roman"/>
                <w:sz w:val="14"/>
                <w:szCs w:val="14"/>
              </w:rPr>
              <w:t>редствах</w:t>
            </w:r>
            <w:proofErr w:type="spellEnd"/>
            <w:r w:rsidRPr="00435B98">
              <w:rPr>
                <w:rFonts w:ascii="Times New Roman" w:hAnsi="Times New Roman"/>
                <w:sz w:val="14"/>
                <w:szCs w:val="14"/>
              </w:rPr>
              <w:t xml:space="preserve"> подтверждена на 2022 год. В счет данных сре</w:t>
            </w:r>
            <w:proofErr w:type="gramStart"/>
            <w:r w:rsidRPr="00435B98">
              <w:rPr>
                <w:rFonts w:ascii="Times New Roman" w:hAnsi="Times New Roman"/>
                <w:sz w:val="14"/>
                <w:szCs w:val="14"/>
              </w:rPr>
              <w:t>дств пл</w:t>
            </w:r>
            <w:proofErr w:type="gramEnd"/>
            <w:r w:rsidRPr="00435B98">
              <w:rPr>
                <w:rFonts w:ascii="Times New Roman" w:hAnsi="Times New Roman"/>
                <w:sz w:val="14"/>
                <w:szCs w:val="14"/>
              </w:rPr>
              <w:t xml:space="preserve">анируется произвести </w:t>
            </w:r>
            <w:proofErr w:type="spellStart"/>
            <w:r w:rsidRPr="00435B98">
              <w:rPr>
                <w:rFonts w:ascii="Times New Roman" w:hAnsi="Times New Roman"/>
                <w:sz w:val="14"/>
                <w:szCs w:val="14"/>
              </w:rPr>
              <w:t>технологичекое</w:t>
            </w:r>
            <w:proofErr w:type="spellEnd"/>
            <w:r w:rsidRPr="00435B98">
              <w:rPr>
                <w:rFonts w:ascii="Times New Roman" w:hAnsi="Times New Roman"/>
                <w:sz w:val="14"/>
                <w:szCs w:val="14"/>
              </w:rPr>
              <w:t xml:space="preserve"> подключение туалетов на набережной и в Заречном парке к </w:t>
            </w:r>
            <w:proofErr w:type="spellStart"/>
            <w:r w:rsidRPr="00435B98">
              <w:rPr>
                <w:rFonts w:ascii="Times New Roman" w:hAnsi="Times New Roman"/>
                <w:sz w:val="14"/>
                <w:szCs w:val="14"/>
              </w:rPr>
              <w:t>центролизованным</w:t>
            </w:r>
            <w:proofErr w:type="spellEnd"/>
            <w:r w:rsidRPr="00435B98">
              <w:rPr>
                <w:rFonts w:ascii="Times New Roman" w:hAnsi="Times New Roman"/>
                <w:sz w:val="14"/>
                <w:szCs w:val="14"/>
              </w:rPr>
              <w:t xml:space="preserve"> системам водоснабжения и водоотведения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4.7.2. Реализация областного закона Ленинградской области от 15.01.2018 № 3-оз «О содействии участию населения в осуществлении местного самоуправления в иных формах на территориях административных </w:t>
            </w:r>
            <w:r w:rsidRPr="00435B98">
              <w:rPr>
                <w:rFonts w:ascii="Times New Roman" w:hAnsi="Times New Roman"/>
                <w:sz w:val="14"/>
                <w:szCs w:val="14"/>
              </w:rPr>
              <w:lastRenderedPageBreak/>
              <w:t>центров муниципальных образований Ленинградской области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lastRenderedPageBreak/>
              <w:t>ОГХ администрации ЛМР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Мероприятие выполнено. 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4.7.4. </w:t>
            </w:r>
            <w:proofErr w:type="gramStart"/>
            <w:r w:rsidRPr="00435B98">
              <w:rPr>
                <w:rFonts w:ascii="Times New Roman" w:hAnsi="Times New Roman"/>
                <w:sz w:val="14"/>
                <w:szCs w:val="14"/>
              </w:rPr>
              <w:t>Мероприятия</w:t>
            </w:r>
            <w:proofErr w:type="gramEnd"/>
            <w:r w:rsidRPr="00435B98">
              <w:rPr>
                <w:rFonts w:ascii="Times New Roman" w:hAnsi="Times New Roman"/>
                <w:sz w:val="14"/>
                <w:szCs w:val="14"/>
              </w:rPr>
              <w:t xml:space="preserve"> направленные на поддержку развития общественной инфраструктуры муниципального значения 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proofErr w:type="gramStart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отд</w:t>
            </w:r>
            <w:proofErr w:type="spellEnd"/>
            <w:proofErr w:type="gramEnd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ТС и ЖКХ администрации ЛМР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526,3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500,0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26,3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526,3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500,0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26,3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526,3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500,0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26,3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Мероприятие выполнено. 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4.7.5. Поддержка ЖКХ, развитие общественной и транспортной инфраструктуры поселений и оказание дополнительной финансовой помощи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proofErr w:type="gramStart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отд</w:t>
            </w:r>
            <w:proofErr w:type="spellEnd"/>
            <w:proofErr w:type="gramEnd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ТС и ЖКХ администрации ЛМР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17 673,8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17 673,8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18 273,4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18 273,4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4 063,6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4 063,6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Денежные средства </w:t>
            </w:r>
            <w:proofErr w:type="spellStart"/>
            <w:r w:rsidRPr="00435B98">
              <w:rPr>
                <w:rFonts w:ascii="Times New Roman" w:hAnsi="Times New Roman"/>
                <w:sz w:val="14"/>
                <w:szCs w:val="14"/>
              </w:rPr>
              <w:t>направлекны</w:t>
            </w:r>
            <w:proofErr w:type="spellEnd"/>
            <w:r w:rsidRPr="00435B98">
              <w:rPr>
                <w:rFonts w:ascii="Times New Roman" w:hAnsi="Times New Roman"/>
                <w:sz w:val="14"/>
                <w:szCs w:val="14"/>
              </w:rPr>
              <w:t xml:space="preserve"> на разработку ПСД </w:t>
            </w:r>
            <w:proofErr w:type="gramStart"/>
            <w:r w:rsidRPr="00435B98">
              <w:rPr>
                <w:rFonts w:ascii="Times New Roman" w:hAnsi="Times New Roman"/>
                <w:sz w:val="14"/>
                <w:szCs w:val="14"/>
              </w:rPr>
              <w:t>на</w:t>
            </w:r>
            <w:proofErr w:type="gramEnd"/>
            <w:r w:rsidRPr="00435B9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gramStart"/>
            <w:r w:rsidRPr="00435B98">
              <w:rPr>
                <w:rFonts w:ascii="Times New Roman" w:hAnsi="Times New Roman"/>
                <w:sz w:val="14"/>
                <w:szCs w:val="14"/>
              </w:rPr>
              <w:t>проекта</w:t>
            </w:r>
            <w:proofErr w:type="gramEnd"/>
            <w:r w:rsidRPr="00435B98">
              <w:rPr>
                <w:rFonts w:ascii="Times New Roman" w:hAnsi="Times New Roman"/>
                <w:sz w:val="14"/>
                <w:szCs w:val="14"/>
              </w:rPr>
              <w:t xml:space="preserve"> благоустройства «Концепция развития парка у стадиона». Часть работ </w:t>
            </w:r>
            <w:proofErr w:type="gramStart"/>
            <w:r w:rsidRPr="00435B98">
              <w:rPr>
                <w:rFonts w:ascii="Times New Roman" w:hAnsi="Times New Roman"/>
                <w:sz w:val="14"/>
                <w:szCs w:val="14"/>
              </w:rPr>
              <w:t>выполнены</w:t>
            </w:r>
            <w:proofErr w:type="gramEnd"/>
            <w:r w:rsidRPr="00435B98">
              <w:rPr>
                <w:rFonts w:ascii="Times New Roman" w:hAnsi="Times New Roman"/>
                <w:sz w:val="14"/>
                <w:szCs w:val="14"/>
              </w:rPr>
              <w:t xml:space="preserve"> в 2021 году. Потребность в данных </w:t>
            </w:r>
            <w:proofErr w:type="spellStart"/>
            <w:r w:rsidRPr="00435B98">
              <w:rPr>
                <w:rFonts w:ascii="Times New Roman" w:hAnsi="Times New Roman"/>
                <w:sz w:val="14"/>
                <w:szCs w:val="14"/>
              </w:rPr>
              <w:t>ден</w:t>
            </w:r>
            <w:proofErr w:type="gramStart"/>
            <w:r w:rsidRPr="00435B98">
              <w:rPr>
                <w:rFonts w:ascii="Times New Roman" w:hAnsi="Times New Roman"/>
                <w:sz w:val="14"/>
                <w:szCs w:val="14"/>
              </w:rPr>
              <w:t>.с</w:t>
            </w:r>
            <w:proofErr w:type="gramEnd"/>
            <w:r w:rsidRPr="00435B98">
              <w:rPr>
                <w:rFonts w:ascii="Times New Roman" w:hAnsi="Times New Roman"/>
                <w:sz w:val="14"/>
                <w:szCs w:val="14"/>
              </w:rPr>
              <w:t>редствах</w:t>
            </w:r>
            <w:proofErr w:type="spellEnd"/>
            <w:r w:rsidRPr="00435B98">
              <w:rPr>
                <w:rFonts w:ascii="Times New Roman" w:hAnsi="Times New Roman"/>
                <w:sz w:val="14"/>
                <w:szCs w:val="14"/>
              </w:rPr>
              <w:t xml:space="preserve"> подтверждена на 2022 год. 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4.8.Федеральный проект  «Комплексная система обращения с твердыми коммунальными отходами»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4.8.1. Государственная поддержка закупки контейнеров для раздельного накопления твердых коммунальных отходов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proofErr w:type="gramStart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отд</w:t>
            </w:r>
            <w:proofErr w:type="spellEnd"/>
            <w:proofErr w:type="gramEnd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ТС и ЖКХ администрации ЛМР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600,0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361,8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178,2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60,0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600,0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361,8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178,2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60,0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600,0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361,8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178,2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60,0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Мероприятие выполнено. 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Итого по подпрограмме 4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87 415,8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361,8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16 749,8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70 299,2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5,0</w:t>
            </w:r>
          </w:p>
        </w:tc>
        <w:tc>
          <w:tcPr>
            <w:tcW w:w="832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88 013,8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361,8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16 749,8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70 897,2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5,0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70 184,2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361,8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16 749,8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53 067,6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5,0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E61ED3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35" w:type="dxa"/>
            <w:gridSpan w:val="17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  <w:t>Подпрограмма 5 «Содержание и ремонт автомобильных дорог и искусственных сооружений»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5.1. Основное мероприятие «Содержание проезжих частей улиц и привокзальной площади»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5.1.1 .Содержание проезжих частей улиц и привокзальной площади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proofErr w:type="gramStart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отд</w:t>
            </w:r>
            <w:proofErr w:type="spellEnd"/>
            <w:proofErr w:type="gramEnd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ТС и ЖКХ администрации ЛМР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26 864,0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26 864,0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26 779,0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26 779,0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25 450,5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25 450,5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Денежные средства по муниципальным контрактам будут </w:t>
            </w:r>
            <w:proofErr w:type="spellStart"/>
            <w:r w:rsidRPr="00435B98">
              <w:rPr>
                <w:rFonts w:ascii="Times New Roman" w:hAnsi="Times New Roman"/>
                <w:sz w:val="14"/>
                <w:szCs w:val="14"/>
              </w:rPr>
              <w:t>опалачены</w:t>
            </w:r>
            <w:proofErr w:type="spellEnd"/>
            <w:r w:rsidRPr="00435B98">
              <w:rPr>
                <w:rFonts w:ascii="Times New Roman" w:hAnsi="Times New Roman"/>
                <w:sz w:val="14"/>
                <w:szCs w:val="14"/>
              </w:rPr>
              <w:t xml:space="preserve"> по факту выполнения в 2022 году. </w:t>
            </w:r>
            <w:r w:rsidRPr="00435B98">
              <w:rPr>
                <w:rFonts w:ascii="Times New Roman" w:hAnsi="Times New Roman"/>
                <w:sz w:val="14"/>
                <w:szCs w:val="14"/>
              </w:rPr>
              <w:br/>
              <w:t xml:space="preserve">Потребность финансирования подтверждена на 2022 год 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5.2.Основное мероприятие «Капитальный ремонт и ремонт автомобильных дорог, искусственных сооружений, содержание и ремонт дворовых территорий»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5.2.1. Капитальный ремонт и ремонт автомобильных дорог и искусственных сооружений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proofErr w:type="gramStart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отд</w:t>
            </w:r>
            <w:proofErr w:type="spellEnd"/>
            <w:proofErr w:type="gramEnd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ТС и ЖКХ администрации ЛМР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17 890,7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17 890,7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17 382,0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17 382,0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17 311,3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17 311,3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Мероприятие выполнено. 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5.2.2. Ремонт автомобильных дорог общего пользования местного значения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ОГХ администрации ЛМР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4 525,3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3 928,8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596,5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4 525,3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3 928,8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596,5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4 523,7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3 927,4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596,3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Мероприятие выполнено. 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5.2.3. Капитальный ремонт и ремонт автомобильных дорог общего пользования местного значения, имеющих приоритетный социально-значимый характер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proofErr w:type="gramStart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отд</w:t>
            </w:r>
            <w:proofErr w:type="spellEnd"/>
            <w:proofErr w:type="gramEnd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ТС и ЖКХ администрации ЛМР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49 203,1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44 282,8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4 920,3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49 203,1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44 282,8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4 920,3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49 185,5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44 266,9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4 918,5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Мероприятие выполнено. 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5.2.4. Содержание и ремонт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proofErr w:type="gramStart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отд</w:t>
            </w:r>
            <w:proofErr w:type="spellEnd"/>
            <w:proofErr w:type="gramEnd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ТС и ЖКХ администрации ЛМР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11 494,4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11 494,4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11 494,4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11 494,4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11 494,4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11 494,4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Мероприятие выполнено. 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5.2.6. Проведение непредвиденных аварийно-восстановительных работ и других неотложных мероприятий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proofErr w:type="gramStart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отд</w:t>
            </w:r>
            <w:proofErr w:type="spellEnd"/>
            <w:proofErr w:type="gramEnd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ТС и ЖКХ администрации ЛМР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2 100,0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2 100,0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Денежные средства в </w:t>
            </w:r>
            <w:proofErr w:type="gramStart"/>
            <w:r w:rsidRPr="00435B98">
              <w:rPr>
                <w:rFonts w:ascii="Times New Roman" w:hAnsi="Times New Roman"/>
                <w:sz w:val="14"/>
                <w:szCs w:val="14"/>
              </w:rPr>
              <w:t>полном</w:t>
            </w:r>
            <w:proofErr w:type="gramEnd"/>
            <w:r w:rsidRPr="00435B9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spellStart"/>
            <w:r w:rsidRPr="00435B98">
              <w:rPr>
                <w:rFonts w:ascii="Times New Roman" w:hAnsi="Times New Roman"/>
                <w:sz w:val="14"/>
                <w:szCs w:val="14"/>
              </w:rPr>
              <w:t>обЪеме</w:t>
            </w:r>
            <w:proofErr w:type="spellEnd"/>
            <w:r w:rsidRPr="00435B98">
              <w:rPr>
                <w:rFonts w:ascii="Times New Roman" w:hAnsi="Times New Roman"/>
                <w:sz w:val="14"/>
                <w:szCs w:val="14"/>
              </w:rPr>
              <w:t xml:space="preserve"> заняты </w:t>
            </w:r>
            <w:proofErr w:type="spellStart"/>
            <w:r w:rsidRPr="00435B98">
              <w:rPr>
                <w:rFonts w:ascii="Times New Roman" w:hAnsi="Times New Roman"/>
                <w:sz w:val="14"/>
                <w:szCs w:val="14"/>
              </w:rPr>
              <w:t>муницпальными</w:t>
            </w:r>
            <w:proofErr w:type="spellEnd"/>
            <w:r w:rsidRPr="00435B98">
              <w:rPr>
                <w:rFonts w:ascii="Times New Roman" w:hAnsi="Times New Roman"/>
                <w:sz w:val="14"/>
                <w:szCs w:val="14"/>
              </w:rPr>
              <w:t xml:space="preserve"> контрактами. Потребность на 2022 год подтверждена. 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Итого по подпрограмме 5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109 977,5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48 211,6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61 765,9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111 483,8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48 211,6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63 272,2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107 965,4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48 194,3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59 771,0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</w:tr>
      <w:tr w:rsidR="00E61ED3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35" w:type="dxa"/>
            <w:gridSpan w:val="17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  <w:t>Подпрограмма 6 «Повышение безопасности  дорожного движения»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E61ED3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35" w:type="dxa"/>
            <w:gridSpan w:val="17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6.1. Основное мероприятие «Повышение безопасности дорожного движения»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6.1.1. Мероприятия, направленные на повышение безопасности дорожного движения, в т.ч.:</w:t>
            </w:r>
            <w:r w:rsidRPr="00435B98">
              <w:rPr>
                <w:rFonts w:ascii="Times New Roman" w:hAnsi="Times New Roman"/>
                <w:sz w:val="14"/>
                <w:szCs w:val="14"/>
              </w:rPr>
              <w:br/>
              <w:t>- установка ограничивающих пешеходных ограждений на перекрестках со светофорным регулированием;</w:t>
            </w:r>
            <w:r w:rsidRPr="00435B98">
              <w:rPr>
                <w:rFonts w:ascii="Times New Roman" w:hAnsi="Times New Roman"/>
                <w:sz w:val="14"/>
                <w:szCs w:val="14"/>
              </w:rPr>
              <w:br/>
              <w:t>- установка транспортных дорожных и пешеходных ограждений;</w:t>
            </w:r>
            <w:proofErr w:type="gramStart"/>
            <w:r w:rsidRPr="00435B98">
              <w:rPr>
                <w:rFonts w:ascii="Times New Roman" w:hAnsi="Times New Roman"/>
                <w:sz w:val="14"/>
                <w:szCs w:val="14"/>
              </w:rPr>
              <w:br/>
              <w:t>-</w:t>
            </w:r>
            <w:proofErr w:type="gramEnd"/>
            <w:r w:rsidRPr="00435B98">
              <w:rPr>
                <w:rFonts w:ascii="Times New Roman" w:hAnsi="Times New Roman"/>
                <w:sz w:val="14"/>
                <w:szCs w:val="14"/>
              </w:rPr>
              <w:t>нанесение дорожной разметки;</w:t>
            </w:r>
            <w:r w:rsidRPr="00435B98">
              <w:rPr>
                <w:rFonts w:ascii="Times New Roman" w:hAnsi="Times New Roman"/>
                <w:sz w:val="14"/>
                <w:szCs w:val="14"/>
              </w:rPr>
              <w:br/>
              <w:t>-установка автобусных остановок</w:t>
            </w:r>
            <w:r w:rsidRPr="00435B98">
              <w:rPr>
                <w:rFonts w:ascii="Times New Roman" w:hAnsi="Times New Roman"/>
                <w:sz w:val="14"/>
                <w:szCs w:val="14"/>
              </w:rPr>
              <w:br/>
              <w:t>- устройство, техническое обслуживание и ремонт искусственных  дорожных неровностей;</w:t>
            </w:r>
            <w:r w:rsidRPr="00435B98">
              <w:rPr>
                <w:rFonts w:ascii="Times New Roman" w:hAnsi="Times New Roman"/>
                <w:sz w:val="14"/>
                <w:szCs w:val="14"/>
              </w:rPr>
              <w:br/>
              <w:t>- установка пешеходных секций на светофорных постах;</w:t>
            </w:r>
            <w:r w:rsidRPr="00435B98">
              <w:rPr>
                <w:rFonts w:ascii="Times New Roman" w:hAnsi="Times New Roman"/>
                <w:sz w:val="14"/>
                <w:szCs w:val="14"/>
              </w:rPr>
              <w:br/>
              <w:t>- установка светофоров типа Т-7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proofErr w:type="gramStart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отд</w:t>
            </w:r>
            <w:proofErr w:type="spellEnd"/>
            <w:proofErr w:type="gramEnd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ТС и ЖКХ администрации ЛМР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4 978,4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4 978,4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5 193,5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5 193,5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4 611,4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4 611,4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Данные денежные средства были перераспределены после рассмотрения на Совете депутатов ЛГП в декабре 2021 года. В счет данных средств был запланирован ремонт светофора пр. Володарского - ул. Кингисеппа. Ввиду ограниченного срока заключить данный муниципальный контракт не представилось </w:t>
            </w:r>
            <w:proofErr w:type="gramStart"/>
            <w:r w:rsidRPr="00435B98">
              <w:rPr>
                <w:rFonts w:ascii="Times New Roman" w:hAnsi="Times New Roman"/>
                <w:sz w:val="14"/>
                <w:szCs w:val="14"/>
              </w:rPr>
              <w:t>возможным</w:t>
            </w:r>
            <w:proofErr w:type="gramEnd"/>
            <w:r w:rsidRPr="00435B98">
              <w:rPr>
                <w:rFonts w:ascii="Times New Roman" w:hAnsi="Times New Roman"/>
                <w:sz w:val="14"/>
                <w:szCs w:val="14"/>
              </w:rPr>
              <w:t xml:space="preserve">. 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6.1.2. Приобретение, ремонт и установка  дорожных знаков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ОГХ администрации ЛМР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851,6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851,6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1 230,2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1 230,2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791,6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791,6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Данные денежные средства были перераспределены после рассмотрения на Совете депутатов ЛГП в декабре 2021 года. В счет данных средств была запланирована поставка дорожных знаков на ул. Болотной. Ввиду ограниченного срока заключить данный муниципальный контракт не представилось </w:t>
            </w:r>
            <w:proofErr w:type="gramStart"/>
            <w:r w:rsidRPr="00435B98">
              <w:rPr>
                <w:rFonts w:ascii="Times New Roman" w:hAnsi="Times New Roman"/>
                <w:sz w:val="14"/>
                <w:szCs w:val="14"/>
              </w:rPr>
              <w:t>возможным</w:t>
            </w:r>
            <w:proofErr w:type="gramEnd"/>
            <w:r w:rsidRPr="00435B98">
              <w:rPr>
                <w:rFonts w:ascii="Times New Roman" w:hAnsi="Times New Roman"/>
                <w:sz w:val="14"/>
                <w:szCs w:val="14"/>
              </w:rPr>
              <w:t xml:space="preserve">. 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Итого по подпрограмме 6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5 830,0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5 830,0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6 423,7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6 423,7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5 403,0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5 403,0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E61ED3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14035" w:type="dxa"/>
            <w:gridSpan w:val="17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  <w:t>Подпрограмма 7. «Газификация жилищного фонда Лужского городского поселения»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7.1. Основное мероприятие «Проектирование и строительство распределительного газопровода»»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7.1.1. Проектно-изыскательские работы и строительство газопровода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proofErr w:type="gramStart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отд</w:t>
            </w:r>
            <w:proofErr w:type="spellEnd"/>
            <w:proofErr w:type="gramEnd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ТС и ЖКХ администрации ЛМР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3 356,1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3 356,1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3 356,1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3 356,1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2 873,7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2 873,7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Перенос работ по подключению на следующий год, переходящие контракты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7.1.2. Организация газоснабжения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proofErr w:type="gramStart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отд</w:t>
            </w:r>
            <w:proofErr w:type="spellEnd"/>
            <w:proofErr w:type="gramEnd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ТС и ЖКХ администрации </w:t>
            </w:r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lastRenderedPageBreak/>
              <w:t>ЛМР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106,9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106,9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106,9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106,9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0,0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Экономия на содержании объектов в муниципальной собственности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lastRenderedPageBreak/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7.1.3. Бюджетные инвестиции в объекты капитального строительства объектов газификации (в т.ч. </w:t>
            </w:r>
            <w:proofErr w:type="spellStart"/>
            <w:r w:rsidRPr="00435B98">
              <w:rPr>
                <w:rFonts w:ascii="Times New Roman" w:hAnsi="Times New Roman"/>
                <w:sz w:val="14"/>
                <w:szCs w:val="14"/>
              </w:rPr>
              <w:t>проектно-изыскательсткие</w:t>
            </w:r>
            <w:proofErr w:type="spellEnd"/>
            <w:r w:rsidRPr="00435B98">
              <w:rPr>
                <w:rFonts w:ascii="Times New Roman" w:hAnsi="Times New Roman"/>
                <w:sz w:val="14"/>
                <w:szCs w:val="14"/>
              </w:rPr>
              <w:t xml:space="preserve"> работы): проектирование и строительство</w:t>
            </w:r>
            <w:r w:rsidRPr="00435B98">
              <w:rPr>
                <w:rFonts w:ascii="Times New Roman" w:hAnsi="Times New Roman"/>
                <w:sz w:val="14"/>
                <w:szCs w:val="14"/>
              </w:rPr>
              <w:br/>
              <w:t xml:space="preserve">распределительных газопроводов среднего и низкого давления в Южной </w:t>
            </w:r>
            <w:proofErr w:type="spellStart"/>
            <w:r w:rsidRPr="00435B98">
              <w:rPr>
                <w:rFonts w:ascii="Times New Roman" w:hAnsi="Times New Roman"/>
                <w:sz w:val="14"/>
                <w:szCs w:val="14"/>
              </w:rPr>
              <w:t>Зажелезнодорожной</w:t>
            </w:r>
            <w:proofErr w:type="spellEnd"/>
            <w:r w:rsidRPr="00435B98">
              <w:rPr>
                <w:rFonts w:ascii="Times New Roman" w:hAnsi="Times New Roman"/>
                <w:sz w:val="14"/>
                <w:szCs w:val="14"/>
              </w:rPr>
              <w:t xml:space="preserve"> части города (от пер. Белозерский до ул. </w:t>
            </w:r>
            <w:proofErr w:type="gramStart"/>
            <w:r w:rsidRPr="00435B98">
              <w:rPr>
                <w:rFonts w:ascii="Times New Roman" w:hAnsi="Times New Roman"/>
                <w:sz w:val="14"/>
                <w:szCs w:val="14"/>
              </w:rPr>
              <w:t>Партизанская</w:t>
            </w:r>
            <w:proofErr w:type="gramEnd"/>
            <w:r w:rsidRPr="00435B98">
              <w:rPr>
                <w:rFonts w:ascii="Times New Roman" w:hAnsi="Times New Roman"/>
                <w:sz w:val="14"/>
                <w:szCs w:val="14"/>
              </w:rPr>
              <w:t xml:space="preserve">);  </w:t>
            </w:r>
            <w:proofErr w:type="spellStart"/>
            <w:r w:rsidRPr="00435B98">
              <w:rPr>
                <w:rFonts w:ascii="Times New Roman" w:hAnsi="Times New Roman"/>
                <w:sz w:val="14"/>
                <w:szCs w:val="14"/>
              </w:rPr>
              <w:t>Зажелезнодорожной</w:t>
            </w:r>
            <w:proofErr w:type="spellEnd"/>
            <w:r w:rsidRPr="00435B98">
              <w:rPr>
                <w:rFonts w:ascii="Times New Roman" w:hAnsi="Times New Roman"/>
                <w:sz w:val="14"/>
                <w:szCs w:val="14"/>
              </w:rPr>
              <w:t xml:space="preserve"> части города (от пер. Белозерский до ул. Горная); заречной </w:t>
            </w:r>
            <w:proofErr w:type="spellStart"/>
            <w:r w:rsidRPr="00435B98">
              <w:rPr>
                <w:rFonts w:ascii="Times New Roman" w:hAnsi="Times New Roman"/>
                <w:sz w:val="14"/>
                <w:szCs w:val="14"/>
              </w:rPr>
              <w:t>часиь</w:t>
            </w:r>
            <w:proofErr w:type="spellEnd"/>
            <w:r w:rsidRPr="00435B98">
              <w:rPr>
                <w:rFonts w:ascii="Times New Roman" w:hAnsi="Times New Roman"/>
                <w:sz w:val="14"/>
                <w:szCs w:val="14"/>
              </w:rPr>
              <w:t xml:space="preserve">; по  ул. Смоленская и ул. Нижегородская; в </w:t>
            </w:r>
            <w:proofErr w:type="spellStart"/>
            <w:r w:rsidRPr="00435B98">
              <w:rPr>
                <w:rFonts w:ascii="Times New Roman" w:hAnsi="Times New Roman"/>
                <w:sz w:val="14"/>
                <w:szCs w:val="14"/>
              </w:rPr>
              <w:t>мкр</w:t>
            </w:r>
            <w:proofErr w:type="spellEnd"/>
            <w:r w:rsidRPr="00435B98">
              <w:rPr>
                <w:rFonts w:ascii="Times New Roman" w:hAnsi="Times New Roman"/>
                <w:sz w:val="14"/>
                <w:szCs w:val="14"/>
              </w:rPr>
              <w:t xml:space="preserve">. Южный  г. Луга; </w:t>
            </w:r>
            <w:proofErr w:type="gramStart"/>
            <w:r w:rsidRPr="00435B98">
              <w:rPr>
                <w:rFonts w:ascii="Times New Roman" w:hAnsi="Times New Roman"/>
                <w:sz w:val="14"/>
                <w:szCs w:val="14"/>
              </w:rPr>
              <w:t>по</w:t>
            </w:r>
            <w:proofErr w:type="gramEnd"/>
            <w:r w:rsidRPr="00435B98">
              <w:rPr>
                <w:rFonts w:ascii="Times New Roman" w:hAnsi="Times New Roman"/>
                <w:sz w:val="14"/>
                <w:szCs w:val="14"/>
              </w:rPr>
              <w:t xml:space="preserve"> пер. Перовский; пр. Урицкого; ул. Виктора Пислегина, д. 7; в </w:t>
            </w:r>
            <w:proofErr w:type="spellStart"/>
            <w:r w:rsidRPr="00435B98">
              <w:rPr>
                <w:rFonts w:ascii="Times New Roman" w:hAnsi="Times New Roman"/>
                <w:sz w:val="14"/>
                <w:szCs w:val="14"/>
              </w:rPr>
              <w:t>мкр</w:t>
            </w:r>
            <w:proofErr w:type="spellEnd"/>
            <w:r w:rsidRPr="00435B98">
              <w:rPr>
                <w:rFonts w:ascii="Times New Roman" w:hAnsi="Times New Roman"/>
                <w:sz w:val="14"/>
                <w:szCs w:val="14"/>
              </w:rPr>
              <w:t xml:space="preserve">. </w:t>
            </w:r>
            <w:proofErr w:type="gramStart"/>
            <w:r w:rsidRPr="00435B98">
              <w:rPr>
                <w:rFonts w:ascii="Times New Roman" w:hAnsi="Times New Roman"/>
                <w:sz w:val="14"/>
                <w:szCs w:val="14"/>
              </w:rPr>
              <w:t>Заречный (от пр.</w:t>
            </w:r>
            <w:proofErr w:type="gramEnd"/>
            <w:r w:rsidRPr="00435B98">
              <w:rPr>
                <w:rFonts w:ascii="Times New Roman" w:hAnsi="Times New Roman"/>
                <w:sz w:val="14"/>
                <w:szCs w:val="14"/>
              </w:rPr>
              <w:t xml:space="preserve"> </w:t>
            </w:r>
            <w:proofErr w:type="gramStart"/>
            <w:r w:rsidRPr="00435B98">
              <w:rPr>
                <w:rFonts w:ascii="Times New Roman" w:hAnsi="Times New Roman"/>
                <w:sz w:val="14"/>
                <w:szCs w:val="14"/>
              </w:rPr>
              <w:t xml:space="preserve">Комсомольского до ул. А. Васильева); газораспределительная сеть к объекту «Жилая застройка в г. Луга </w:t>
            </w:r>
            <w:proofErr w:type="spellStart"/>
            <w:r w:rsidRPr="00435B98">
              <w:rPr>
                <w:rFonts w:ascii="Times New Roman" w:hAnsi="Times New Roman"/>
                <w:sz w:val="14"/>
                <w:szCs w:val="14"/>
              </w:rPr>
              <w:t>мкр</w:t>
            </w:r>
            <w:proofErr w:type="spellEnd"/>
            <w:r w:rsidRPr="00435B98">
              <w:rPr>
                <w:rFonts w:ascii="Times New Roman" w:hAnsi="Times New Roman"/>
                <w:sz w:val="14"/>
                <w:szCs w:val="14"/>
              </w:rPr>
              <w:t>.</w:t>
            </w:r>
            <w:proofErr w:type="gramEnd"/>
            <w:r w:rsidRPr="00435B98">
              <w:rPr>
                <w:rFonts w:ascii="Times New Roman" w:hAnsi="Times New Roman"/>
                <w:sz w:val="14"/>
                <w:szCs w:val="14"/>
              </w:rPr>
              <w:t xml:space="preserve"> «</w:t>
            </w:r>
            <w:proofErr w:type="spellStart"/>
            <w:r w:rsidRPr="00435B98">
              <w:rPr>
                <w:rFonts w:ascii="Times New Roman" w:hAnsi="Times New Roman"/>
                <w:sz w:val="14"/>
                <w:szCs w:val="14"/>
              </w:rPr>
              <w:t>Шалово</w:t>
            </w:r>
            <w:proofErr w:type="spellEnd"/>
            <w:r w:rsidRPr="00435B98">
              <w:rPr>
                <w:rFonts w:ascii="Times New Roman" w:hAnsi="Times New Roman"/>
                <w:sz w:val="14"/>
                <w:szCs w:val="14"/>
              </w:rPr>
              <w:t xml:space="preserve">» Ленинградской области»; распределительный газопровод среднего давления к объекту «Жилая застройка в </w:t>
            </w:r>
            <w:proofErr w:type="gramStart"/>
            <w:r w:rsidRPr="00435B98">
              <w:rPr>
                <w:rFonts w:ascii="Times New Roman" w:hAnsi="Times New Roman"/>
                <w:sz w:val="14"/>
                <w:szCs w:val="14"/>
              </w:rPr>
              <w:t>г</w:t>
            </w:r>
            <w:proofErr w:type="gramEnd"/>
            <w:r w:rsidRPr="00435B98">
              <w:rPr>
                <w:rFonts w:ascii="Times New Roman" w:hAnsi="Times New Roman"/>
                <w:sz w:val="14"/>
                <w:szCs w:val="14"/>
              </w:rPr>
              <w:t xml:space="preserve">. Луга </w:t>
            </w:r>
            <w:proofErr w:type="spellStart"/>
            <w:r w:rsidRPr="00435B98">
              <w:rPr>
                <w:rFonts w:ascii="Times New Roman" w:hAnsi="Times New Roman"/>
                <w:sz w:val="14"/>
                <w:szCs w:val="14"/>
              </w:rPr>
              <w:t>мкр</w:t>
            </w:r>
            <w:proofErr w:type="spellEnd"/>
            <w:r w:rsidRPr="00435B98">
              <w:rPr>
                <w:rFonts w:ascii="Times New Roman" w:hAnsi="Times New Roman"/>
                <w:sz w:val="14"/>
                <w:szCs w:val="14"/>
              </w:rPr>
              <w:t>. «</w:t>
            </w:r>
            <w:proofErr w:type="spellStart"/>
            <w:r w:rsidRPr="00435B98">
              <w:rPr>
                <w:rFonts w:ascii="Times New Roman" w:hAnsi="Times New Roman"/>
                <w:sz w:val="14"/>
                <w:szCs w:val="14"/>
              </w:rPr>
              <w:t>Шалово</w:t>
            </w:r>
            <w:proofErr w:type="spellEnd"/>
            <w:r w:rsidRPr="00435B98">
              <w:rPr>
                <w:rFonts w:ascii="Times New Roman" w:hAnsi="Times New Roman"/>
                <w:sz w:val="14"/>
                <w:szCs w:val="14"/>
              </w:rPr>
              <w:t xml:space="preserve">» Ленинградской области»; «Газораспределительная сеть в северной промышленной зоне в </w:t>
            </w:r>
            <w:proofErr w:type="gramStart"/>
            <w:r w:rsidRPr="00435B98">
              <w:rPr>
                <w:rFonts w:ascii="Times New Roman" w:hAnsi="Times New Roman"/>
                <w:sz w:val="14"/>
                <w:szCs w:val="14"/>
              </w:rPr>
              <w:t>г</w:t>
            </w:r>
            <w:proofErr w:type="gramEnd"/>
            <w:r w:rsidRPr="00435B98">
              <w:rPr>
                <w:rFonts w:ascii="Times New Roman" w:hAnsi="Times New Roman"/>
                <w:sz w:val="14"/>
                <w:szCs w:val="14"/>
              </w:rPr>
              <w:t>. Луга»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proofErr w:type="gramStart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отд</w:t>
            </w:r>
            <w:proofErr w:type="spellEnd"/>
            <w:proofErr w:type="gramEnd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ТС и ЖКХ администрации ЛМР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66 959,9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60 851,1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6 108,8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66 959,9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60 851,1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6 108,8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57 099,5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52 552,5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4 547,0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Экономия на уменьшении протяженности трассы из-за дублирования трассы по предыдущему контракту, изменения в процедуру включения заявок по новым объектам в программы газификации, не выполнение работ подрядчиком с последующим включением в реестр недобросовестных поставщиков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Итого по подпрограмме 7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70 422,9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60 851,1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9 571,8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70 422,9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60 851,1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9 571,8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59 973,2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52 552,5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7 420,7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Итого по программе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339662,7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361,8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144688,6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194607,3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5,0</w:t>
            </w:r>
          </w:p>
        </w:tc>
        <w:tc>
          <w:tcPr>
            <w:tcW w:w="832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342362,3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361,8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144688,6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197307,0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5,0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297500,6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361,8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134968,7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162165,1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5,0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E61ED3" w:rsidRPr="00435B98" w:rsidTr="005C5C9D">
        <w:trPr>
          <w:trHeight w:val="355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8.</w:t>
            </w:r>
          </w:p>
        </w:tc>
        <w:tc>
          <w:tcPr>
            <w:tcW w:w="15745" w:type="dxa"/>
            <w:gridSpan w:val="18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  <w:t>Муниципальная программа  «Формирование комфортной городской среды на территории  Лужского городского поселения Лужского муниципального района на 2018-2024 годы»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Федеральный проект "Формирование комфортной городской среды"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ОГХ, администрации ЛМР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30580,00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8613,00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18887,00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3080,00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30580,00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8613,00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18887,00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3080,00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30555,60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8613,00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18887,00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3055,60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Итого по программе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30580,0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8613,0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18887,0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3080,0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32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30580,0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8613,0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18887,0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3080,0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30555,6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8613,0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18887,0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3055,6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E61ED3" w:rsidRPr="00435B98" w:rsidTr="005C5C9D">
        <w:trPr>
          <w:trHeight w:val="343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9.</w:t>
            </w:r>
          </w:p>
        </w:tc>
        <w:tc>
          <w:tcPr>
            <w:tcW w:w="15745" w:type="dxa"/>
            <w:gridSpan w:val="18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  <w:t>Муниципальная программа  «Обеспечение безопасности на территории Лужского городского поселения Ленинградской области»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1 Основное мероприятие «Профилактика правонарушений, преступлений, терроризма и экстремизма»</w:t>
            </w:r>
          </w:p>
        </w:tc>
        <w:tc>
          <w:tcPr>
            <w:tcW w:w="842" w:type="dxa"/>
            <w:vMerge w:val="restart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Комитет  по вопросам безопасности администрации ЛМР</w:t>
            </w:r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br/>
              <w:t xml:space="preserve"> 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2689,1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2689,1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2689,1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2689,1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2689,1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2689,1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2. Основное мероприятие «Снижение рисков и смягчение последствий чрезвычайных ситуаций природного и техногенного характера, обеспечение мероприятий гражданской обороны на территории Лужского городского поселения» </w:t>
            </w:r>
          </w:p>
        </w:tc>
        <w:tc>
          <w:tcPr>
            <w:tcW w:w="842" w:type="dxa"/>
            <w:vMerge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6647,4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6647,4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6647,4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6647,4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6030,3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6030,3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Мероприятие выполнено. Экономия сре</w:t>
            </w:r>
            <w:proofErr w:type="gramStart"/>
            <w:r w:rsidRPr="00435B98">
              <w:rPr>
                <w:rFonts w:ascii="Times New Roman" w:hAnsi="Times New Roman"/>
                <w:sz w:val="14"/>
                <w:szCs w:val="14"/>
              </w:rPr>
              <w:t>дств в св</w:t>
            </w:r>
            <w:proofErr w:type="gramEnd"/>
            <w:r w:rsidRPr="00435B98">
              <w:rPr>
                <w:rFonts w:ascii="Times New Roman" w:hAnsi="Times New Roman"/>
                <w:sz w:val="14"/>
                <w:szCs w:val="14"/>
              </w:rPr>
              <w:t>язи с изменением проектной документации по построению МСО ЛГП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3.Основное мероприятие «Обеспечение пожарной безопасности на территории Лужского городского поселения»</w:t>
            </w:r>
          </w:p>
        </w:tc>
        <w:tc>
          <w:tcPr>
            <w:tcW w:w="842" w:type="dxa"/>
            <w:vMerge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160,0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160,0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160,0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160,0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160,0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160,0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 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Мероприятие выполнено. 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Итого по программе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9496,6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9496,6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832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9496,6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9496,6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8879,4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8879,4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E61ED3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10.</w:t>
            </w:r>
          </w:p>
        </w:tc>
        <w:tc>
          <w:tcPr>
            <w:tcW w:w="15745" w:type="dxa"/>
            <w:gridSpan w:val="18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i/>
                <w:iCs/>
                <w:sz w:val="14"/>
                <w:szCs w:val="14"/>
              </w:rPr>
              <w:t>Муниципальная программа  «Обеспечение качественным жильем граждан на территории Лужского городского поселения Лужского муниципального района Ленинградской области»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 </w:t>
            </w: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 xml:space="preserve">Федеральный проект «Обеспечение устойчивого сокращения </w:t>
            </w:r>
            <w:r w:rsidRPr="00435B98">
              <w:rPr>
                <w:rFonts w:ascii="Times New Roman" w:hAnsi="Times New Roman"/>
                <w:sz w:val="14"/>
                <w:szCs w:val="14"/>
              </w:rPr>
              <w:lastRenderedPageBreak/>
              <w:t>непригодного для проживания жилого фонда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proofErr w:type="spellStart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lastRenderedPageBreak/>
              <w:t>ОАиГ</w:t>
            </w:r>
            <w:proofErr w:type="spellEnd"/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 xml:space="preserve"> админист</w:t>
            </w:r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lastRenderedPageBreak/>
              <w:t>рации ЛМР </w:t>
            </w:r>
          </w:p>
        </w:tc>
        <w:tc>
          <w:tcPr>
            <w:tcW w:w="8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lastRenderedPageBreak/>
              <w:t>503017,8</w:t>
            </w:r>
          </w:p>
        </w:tc>
        <w:tc>
          <w:tcPr>
            <w:tcW w:w="69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</w:p>
        </w:tc>
        <w:tc>
          <w:tcPr>
            <w:tcW w:w="773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215147,5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34738,6</w:t>
            </w:r>
          </w:p>
        </w:tc>
        <w:tc>
          <w:tcPr>
            <w:tcW w:w="764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253131,7</w:t>
            </w:r>
          </w:p>
        </w:tc>
        <w:tc>
          <w:tcPr>
            <w:tcW w:w="83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503017,8</w:t>
            </w:r>
          </w:p>
        </w:tc>
        <w:tc>
          <w:tcPr>
            <w:tcW w:w="55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215147,5</w:t>
            </w:r>
          </w:p>
        </w:tc>
        <w:tc>
          <w:tcPr>
            <w:tcW w:w="797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34738,6</w:t>
            </w:r>
          </w:p>
        </w:tc>
        <w:tc>
          <w:tcPr>
            <w:tcW w:w="736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253131,7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497529,3</w:t>
            </w:r>
          </w:p>
        </w:tc>
        <w:tc>
          <w:tcPr>
            <w:tcW w:w="56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-</w:t>
            </w:r>
          </w:p>
        </w:tc>
        <w:tc>
          <w:tcPr>
            <w:tcW w:w="689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214430,8</w:t>
            </w:r>
          </w:p>
        </w:tc>
        <w:tc>
          <w:tcPr>
            <w:tcW w:w="6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34277,6</w:t>
            </w:r>
          </w:p>
        </w:tc>
        <w:tc>
          <w:tcPr>
            <w:tcW w:w="70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Cs/>
                <w:sz w:val="14"/>
                <w:szCs w:val="14"/>
              </w:rPr>
              <w:t>248820,9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Мероприятие выполнено.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Итого по программе</w:t>
            </w:r>
          </w:p>
        </w:tc>
        <w:tc>
          <w:tcPr>
            <w:tcW w:w="842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i/>
                <w:i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i/>
                <w:iCs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503017,8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215147,5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34738,6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253131,7</w:t>
            </w:r>
          </w:p>
        </w:tc>
        <w:tc>
          <w:tcPr>
            <w:tcW w:w="832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503017,8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215147,5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34738,6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253131,7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497529,3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0,0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214430,8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34277,6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248820,9</w:t>
            </w:r>
          </w:p>
        </w:tc>
        <w:tc>
          <w:tcPr>
            <w:tcW w:w="1710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  <w:tr w:rsidR="005C5C9D" w:rsidRPr="00435B98" w:rsidTr="005C5C9D">
        <w:trPr>
          <w:trHeight w:val="57"/>
        </w:trPr>
        <w:tc>
          <w:tcPr>
            <w:tcW w:w="40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2398" w:type="dxa"/>
            <w:shd w:val="clear" w:color="auto" w:fill="auto"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Итого муниципальные программы Лужского городского поселения</w:t>
            </w:r>
          </w:p>
        </w:tc>
        <w:tc>
          <w:tcPr>
            <w:tcW w:w="842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  <w:tc>
          <w:tcPr>
            <w:tcW w:w="810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1067311,3</w:t>
            </w:r>
          </w:p>
        </w:tc>
        <w:tc>
          <w:tcPr>
            <w:tcW w:w="693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14892,0</w:t>
            </w:r>
          </w:p>
        </w:tc>
        <w:tc>
          <w:tcPr>
            <w:tcW w:w="773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432040,6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367242,0</w:t>
            </w:r>
          </w:p>
        </w:tc>
        <w:tc>
          <w:tcPr>
            <w:tcW w:w="764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253136,7</w:t>
            </w:r>
          </w:p>
        </w:tc>
        <w:tc>
          <w:tcPr>
            <w:tcW w:w="832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1070011,0</w:t>
            </w:r>
          </w:p>
        </w:tc>
        <w:tc>
          <w:tcPr>
            <w:tcW w:w="557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9648,3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437284,4</w:t>
            </w:r>
          </w:p>
        </w:tc>
        <w:tc>
          <w:tcPr>
            <w:tcW w:w="797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369941,6</w:t>
            </w:r>
          </w:p>
        </w:tc>
        <w:tc>
          <w:tcPr>
            <w:tcW w:w="736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253136,7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998100,4</w:t>
            </w:r>
          </w:p>
        </w:tc>
        <w:tc>
          <w:tcPr>
            <w:tcW w:w="562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9648,3</w:t>
            </w:r>
          </w:p>
        </w:tc>
        <w:tc>
          <w:tcPr>
            <w:tcW w:w="689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426476,0</w:t>
            </w:r>
          </w:p>
        </w:tc>
        <w:tc>
          <w:tcPr>
            <w:tcW w:w="698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313150,1</w:t>
            </w:r>
          </w:p>
        </w:tc>
        <w:tc>
          <w:tcPr>
            <w:tcW w:w="700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3" w:right="-109" w:hanging="114"/>
              <w:jc w:val="center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435B98">
              <w:rPr>
                <w:rFonts w:ascii="Times New Roman" w:hAnsi="Times New Roman"/>
                <w:b/>
                <w:bCs/>
                <w:sz w:val="14"/>
                <w:szCs w:val="14"/>
              </w:rPr>
              <w:t>248825,9</w:t>
            </w:r>
          </w:p>
        </w:tc>
        <w:tc>
          <w:tcPr>
            <w:tcW w:w="1710" w:type="dxa"/>
            <w:shd w:val="clear" w:color="auto" w:fill="auto"/>
            <w:noWrap/>
            <w:hideMark/>
          </w:tcPr>
          <w:p w:rsidR="006D084C" w:rsidRPr="00435B98" w:rsidRDefault="006D084C" w:rsidP="00E61ED3">
            <w:pPr>
              <w:spacing w:after="0" w:line="240" w:lineRule="auto"/>
              <w:ind w:left="11" w:right="11"/>
              <w:rPr>
                <w:rFonts w:ascii="Times New Roman" w:hAnsi="Times New Roman"/>
                <w:sz w:val="14"/>
                <w:szCs w:val="14"/>
              </w:rPr>
            </w:pPr>
            <w:r w:rsidRPr="00435B98">
              <w:rPr>
                <w:rFonts w:ascii="Times New Roman" w:hAnsi="Times New Roman"/>
                <w:sz w:val="14"/>
                <w:szCs w:val="14"/>
              </w:rPr>
              <w:t> </w:t>
            </w:r>
          </w:p>
        </w:tc>
      </w:tr>
    </w:tbl>
    <w:p w:rsidR="00122B66" w:rsidRPr="00435B98" w:rsidRDefault="00122B66" w:rsidP="00CE7033">
      <w:pPr>
        <w:pStyle w:val="a3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A629C" w:rsidRPr="00435B98" w:rsidRDefault="009A629C" w:rsidP="00D450F6">
      <w:pPr>
        <w:pStyle w:val="a3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  <w:sectPr w:rsidR="009A629C" w:rsidRPr="00435B98" w:rsidSect="00CE7033">
          <w:pgSz w:w="16838" w:h="11906" w:orient="landscape"/>
          <w:pgMar w:top="851" w:right="851" w:bottom="424" w:left="426" w:header="708" w:footer="708" w:gutter="0"/>
          <w:cols w:space="708"/>
          <w:docGrid w:linePitch="360"/>
        </w:sectPr>
      </w:pPr>
    </w:p>
    <w:tbl>
      <w:tblPr>
        <w:tblW w:w="5000" w:type="pct"/>
        <w:tblLayout w:type="fixed"/>
        <w:tblLook w:val="04A0"/>
      </w:tblPr>
      <w:tblGrid>
        <w:gridCol w:w="485"/>
        <w:gridCol w:w="5490"/>
        <w:gridCol w:w="1038"/>
        <w:gridCol w:w="1151"/>
        <w:gridCol w:w="1151"/>
        <w:gridCol w:w="1151"/>
        <w:gridCol w:w="1151"/>
        <w:gridCol w:w="1151"/>
        <w:gridCol w:w="2726"/>
      </w:tblGrid>
      <w:tr w:rsidR="00227D52" w:rsidRPr="00435B98" w:rsidTr="00227D52">
        <w:trPr>
          <w:trHeight w:val="284"/>
        </w:trPr>
        <w:tc>
          <w:tcPr>
            <w:tcW w:w="15701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35B9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lastRenderedPageBreak/>
              <w:t>  Степень достижения целей и решения задач муниципальных программ</w:t>
            </w:r>
          </w:p>
        </w:tc>
      </w:tr>
      <w:tr w:rsidR="00227D52" w:rsidRPr="00435B98" w:rsidTr="00227D52">
        <w:trPr>
          <w:trHeight w:val="57"/>
        </w:trPr>
        <w:tc>
          <w:tcPr>
            <w:tcW w:w="15701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  <w:r w:rsidRPr="00435B98"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  <w:t>Лужского городского поселения Лужского муниципального района за 2021 год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Наименование показателя (индикатора)</w:t>
            </w:r>
          </w:p>
        </w:tc>
        <w:tc>
          <w:tcPr>
            <w:tcW w:w="687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значения показателей муниципальной программы</w:t>
            </w:r>
          </w:p>
        </w:tc>
        <w:tc>
          <w:tcPr>
            <w:tcW w:w="27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обоснование отклонений значений показателя (индикатора)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435B98">
              <w:rPr>
                <w:rFonts w:ascii="Times New Roman" w:hAnsi="Times New Roman"/>
                <w:sz w:val="18"/>
                <w:szCs w:val="18"/>
              </w:rPr>
              <w:t>единица измерения</w:t>
            </w:r>
          </w:p>
        </w:tc>
        <w:tc>
          <w:tcPr>
            <w:tcW w:w="116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2020год</w:t>
            </w:r>
          </w:p>
        </w:tc>
        <w:tc>
          <w:tcPr>
            <w:tcW w:w="46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2021 год</w:t>
            </w: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0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план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факт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 xml:space="preserve">% </w:t>
            </w:r>
            <w:r w:rsidRPr="00435B98">
              <w:rPr>
                <w:rFonts w:ascii="Times New Roman" w:hAnsi="Times New Roman"/>
                <w:sz w:val="16"/>
                <w:szCs w:val="16"/>
              </w:rPr>
              <w:t>к предшествующему году</w:t>
            </w:r>
          </w:p>
        </w:tc>
        <w:tc>
          <w:tcPr>
            <w:tcW w:w="11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% к плану</w:t>
            </w:r>
          </w:p>
        </w:tc>
        <w:tc>
          <w:tcPr>
            <w:tcW w:w="276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D52" w:rsidRPr="00435B98" w:rsidRDefault="00227D52" w:rsidP="00227D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1</w:t>
            </w:r>
          </w:p>
        </w:tc>
        <w:tc>
          <w:tcPr>
            <w:tcW w:w="1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Муниципальная программа «Физическая культура в Лужском городском поселении"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Показатель 1.1 Доля населения, систематически занимающегося физической культурой и спортом, в общей численности населения городского поселения в возрасте от 3 до 80 лет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42,33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43,49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63,89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150,9%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146,9%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 xml:space="preserve">Показатель 1.2.Количество массовых спортивных мероприятий, в том </w:t>
            </w:r>
            <w:proofErr w:type="gramStart"/>
            <w:r w:rsidRPr="00435B98">
              <w:rPr>
                <w:rFonts w:ascii="Times New Roman" w:hAnsi="Times New Roman"/>
                <w:sz w:val="20"/>
                <w:szCs w:val="20"/>
              </w:rPr>
              <w:t>для</w:t>
            </w:r>
            <w:proofErr w:type="gramEnd"/>
            <w:r w:rsidRPr="00435B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gramStart"/>
            <w:r w:rsidRPr="00435B98">
              <w:rPr>
                <w:rFonts w:ascii="Times New Roman" w:hAnsi="Times New Roman"/>
                <w:sz w:val="20"/>
                <w:szCs w:val="20"/>
              </w:rPr>
              <w:t>числе</w:t>
            </w:r>
            <w:proofErr w:type="gramEnd"/>
            <w:r w:rsidRPr="00435B98">
              <w:rPr>
                <w:rFonts w:ascii="Times New Roman" w:hAnsi="Times New Roman"/>
                <w:sz w:val="20"/>
                <w:szCs w:val="20"/>
              </w:rPr>
              <w:t xml:space="preserve"> лиц, нуждающихся в социальной поддержке и лиц с ограниченными возможностями здоровья, </w:t>
            </w:r>
            <w:proofErr w:type="spellStart"/>
            <w:r w:rsidRPr="00435B98">
              <w:rPr>
                <w:rFonts w:ascii="Times New Roman" w:hAnsi="Times New Roman"/>
                <w:sz w:val="20"/>
                <w:szCs w:val="20"/>
              </w:rPr>
              <w:t>внутрирегионального</w:t>
            </w:r>
            <w:proofErr w:type="spellEnd"/>
            <w:r w:rsidRPr="00435B98">
              <w:rPr>
                <w:rFonts w:ascii="Times New Roman" w:hAnsi="Times New Roman"/>
                <w:sz w:val="20"/>
                <w:szCs w:val="20"/>
              </w:rPr>
              <w:t xml:space="preserve"> и межрегионального уровня, ед. в год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113,6%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104,2%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Показатель 1.3. Количество человек, принявших участие в физкультурно-массовых и спортивных мероприятиях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3200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3800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4000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125,0%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105,3%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Показатель 2.1. Доля населения, зарегистрировавшегося в системе ВФСК ГТО и сдавшего нормы комплекса ГТО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49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140,0%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116,7%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227D52" w:rsidRPr="00435B98" w:rsidRDefault="00227D52" w:rsidP="00227D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2</w:t>
            </w:r>
          </w:p>
        </w:tc>
        <w:tc>
          <w:tcPr>
            <w:tcW w:w="1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Муниципальная программа «Молодежь Лужского городского поселения»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 xml:space="preserve">Показатель 1. </w:t>
            </w:r>
            <w:r w:rsidRPr="00435B98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435B98">
              <w:rPr>
                <w:rFonts w:ascii="Times New Roman" w:hAnsi="Times New Roman"/>
                <w:sz w:val="20"/>
                <w:szCs w:val="20"/>
              </w:rPr>
              <w:t>Число участников мероприятий по поддержке художественного и научно-технического творчества молодежи, культурно-массовых молодежных мероприятий и мероприятий, посвященных государственным праздникам, мероприятий направленных на повышение правовой культуры.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5066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5192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5192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102,5%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 xml:space="preserve">Показатель 2. </w:t>
            </w:r>
            <w:r w:rsidRPr="00435B98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435B98">
              <w:rPr>
                <w:rFonts w:ascii="Times New Roman" w:hAnsi="Times New Roman"/>
                <w:sz w:val="20"/>
                <w:szCs w:val="20"/>
              </w:rPr>
              <w:t>Количество мероприятий по поддержке художественного и научно-технического творчества молодежи, культурно-массовых молодежных мероприятий и мероприятий, посвященных государственным праздникам, мероприятий направленных на повышение правовой культуры.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112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114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101,8%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Показатель 3. Число созданных сезонных рабочих мест для подростков и молодежи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69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115,9%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114,3%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Показатель 4 Число подростков посещающих подростковые клубы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139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142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102,2%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Показатель 5 Число участников мероприятий по поисковой работе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 xml:space="preserve"> Показатель 6. Количество мероприятий по поисковой работе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7D52" w:rsidRPr="00435B98" w:rsidRDefault="00227D52" w:rsidP="00227D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3</w:t>
            </w:r>
          </w:p>
        </w:tc>
        <w:tc>
          <w:tcPr>
            <w:tcW w:w="1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 xml:space="preserve">Муниципальная программа "Развитие культуры в Лужском городском поселении" 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Показатель 1.  Посещаемость культурно-массовых мероприятий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Тыс. чел./год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33,8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70,8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70,8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209,5%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Показатель 2.  Посещаемость киносеансов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Тыс. чел./год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78,4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78,4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224,0%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Показатель 3. Посещаемость клубных формирований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Тыс. чел./год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2,1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2,4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114,3%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Показатель 4 Посещаемость библиотек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Тыс. чел./год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65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87,4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87,4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134,5%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Показатель 5 Библиотечный фонд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Тыс. ед.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132,95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150,61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150,61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113,3%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 xml:space="preserve"> Показатель 6. Соотношение средней заработной платы работников учреждений культуры Лужского городского поселения к средней заработной плате работников учреждений культуры Ленинградской области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103,96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103,96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103,96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Показатель 7. Количество сотрудников учреждений культуры, прошедших обучение (повышение квалификации, переподготовку)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6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166,7%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7D52" w:rsidRPr="00435B98" w:rsidRDefault="00227D52" w:rsidP="00227D52">
            <w:pPr>
              <w:spacing w:after="0" w:line="240" w:lineRule="auto"/>
              <w:jc w:val="right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4</w:t>
            </w:r>
          </w:p>
        </w:tc>
        <w:tc>
          <w:tcPr>
            <w:tcW w:w="1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Муниципальная программа «Развитие Заречного парка в Лужском городском поселении»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Количество отдыхающих в парке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чел./год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8000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11000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11800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147,5%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107,3%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Количество проводимых мероприятий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118,2%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Количество детей и взрослых, посещающих культурно-массовые мероприятия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чел./год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6600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7000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7000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106,1%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Доход от оказания платных услуг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тыс. руб.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71350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452658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452658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634,4%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Муниципальная программа «Развитие и поддержка малого и среднего предпринимательства в Лужском городском поселении»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Показатель 1.1 «Прирост количества субъектов малого и среднего предпринимательства, осуществляющих деятельность на территории Лужского городского поселения по отношению к предыдущему периоду»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0,974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1,015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1,02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104,7%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100,5%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Показатель 1.2</w:t>
            </w:r>
            <w:r w:rsidRPr="00435B98">
              <w:rPr>
                <w:rFonts w:ascii="Times New Roman" w:hAnsi="Times New Roman"/>
                <w:sz w:val="20"/>
                <w:szCs w:val="20"/>
              </w:rPr>
              <w:br/>
              <w:t>«Количество участников Дня предпринимателя»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70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142,9%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Показатель 1.3 «Количество обучающих семинаров для молодежи»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Показатель 1.4 «Количество опубликованных  информационн</w:t>
            </w:r>
            <w:proofErr w:type="gramStart"/>
            <w:r w:rsidRPr="00435B98">
              <w:rPr>
                <w:rFonts w:ascii="Times New Roman" w:hAnsi="Times New Roman"/>
                <w:sz w:val="20"/>
                <w:szCs w:val="20"/>
              </w:rPr>
              <w:t>о-</w:t>
            </w:r>
            <w:proofErr w:type="gramEnd"/>
            <w:r w:rsidRPr="00435B98">
              <w:rPr>
                <w:rFonts w:ascii="Times New Roman" w:hAnsi="Times New Roman"/>
                <w:sz w:val="20"/>
                <w:szCs w:val="20"/>
              </w:rPr>
              <w:t xml:space="preserve"> справочных материалов»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Показатель 1.5 Количество участников  конкурса  «Новогоднее оформление  объектов малого и среднего предпринимательства»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104,5%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1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Муниципальная программа " Муниципальная  поддержка граждан, нуждающихся в улучшении жилищных условий на приобретение (строительство) жилья "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Доля семей получивших  муниципальную поддержку в обеспечении жилым помещением от общего количества семей изъявивших желание получить такую поддержку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24,6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26,6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19,51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79,3%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73,3%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 xml:space="preserve">список семей претендентов на получение </w:t>
            </w:r>
            <w:proofErr w:type="gramStart"/>
            <w:r w:rsidRPr="00435B98">
              <w:rPr>
                <w:rFonts w:ascii="Times New Roman" w:hAnsi="Times New Roman"/>
                <w:sz w:val="20"/>
                <w:szCs w:val="20"/>
              </w:rPr>
              <w:t>социальной</w:t>
            </w:r>
            <w:proofErr w:type="gramEnd"/>
            <w:r w:rsidRPr="00435B98">
              <w:rPr>
                <w:rFonts w:ascii="Times New Roman" w:hAnsi="Times New Roman"/>
                <w:sz w:val="20"/>
                <w:szCs w:val="20"/>
              </w:rPr>
              <w:t xml:space="preserve"> </w:t>
            </w:r>
            <w:proofErr w:type="spellStart"/>
            <w:r w:rsidRPr="00435B98">
              <w:rPr>
                <w:rFonts w:ascii="Times New Roman" w:hAnsi="Times New Roman"/>
                <w:sz w:val="20"/>
                <w:szCs w:val="20"/>
              </w:rPr>
              <w:t>выплатыутверждается</w:t>
            </w:r>
            <w:proofErr w:type="spellEnd"/>
            <w:r w:rsidRPr="00435B98">
              <w:rPr>
                <w:rFonts w:ascii="Times New Roman" w:hAnsi="Times New Roman"/>
                <w:sz w:val="20"/>
                <w:szCs w:val="20"/>
              </w:rPr>
              <w:t xml:space="preserve"> на </w:t>
            </w:r>
            <w:r w:rsidRPr="00435B98">
              <w:rPr>
                <w:rFonts w:ascii="Times New Roman" w:hAnsi="Times New Roman"/>
                <w:sz w:val="20"/>
                <w:szCs w:val="20"/>
              </w:rPr>
              <w:lastRenderedPageBreak/>
              <w:t>уровне субъекта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7</w:t>
            </w:r>
          </w:p>
        </w:tc>
        <w:tc>
          <w:tcPr>
            <w:tcW w:w="1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Муниципальная программа  «Развитие жилищно-коммунального и дорожного хозяйства Лужского городского поселения  Лужского муниципального района»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7.1</w:t>
            </w:r>
          </w:p>
        </w:tc>
        <w:tc>
          <w:tcPr>
            <w:tcW w:w="1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1  «Модернизация объектов коммунальной инфраструктуры»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Протяженность отремонтированных тепловых сетей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5B98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  <w:r w:rsidRPr="00435B9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0,15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15,0%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15,0%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Работы выполнялись в рамках выделенного финансирования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Протяженность отремонтированной ливневой канализации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gramStart"/>
            <w:r w:rsidRPr="00435B98">
              <w:rPr>
                <w:rFonts w:ascii="Times New Roman" w:hAnsi="Times New Roman"/>
                <w:sz w:val="20"/>
                <w:szCs w:val="20"/>
              </w:rPr>
              <w:t>км</w:t>
            </w:r>
            <w:proofErr w:type="gramEnd"/>
            <w:r w:rsidRPr="00435B98">
              <w:rPr>
                <w:rFonts w:ascii="Times New Roman" w:hAnsi="Times New Roman"/>
                <w:sz w:val="20"/>
                <w:szCs w:val="20"/>
              </w:rPr>
              <w:t>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0,5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0,7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140,0%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140,0%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7.2</w:t>
            </w:r>
          </w:p>
        </w:tc>
        <w:tc>
          <w:tcPr>
            <w:tcW w:w="1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2  «Энергосбережение и повышение энергетической эффективности»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Количество поставляемой электроэнергии на уличное освещение Лужского городского поселения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тыс. кВт*</w:t>
            </w:r>
            <w:proofErr w:type="gramStart"/>
            <w:r w:rsidRPr="00435B98">
              <w:rPr>
                <w:rFonts w:ascii="Times New Roman" w:hAnsi="Times New Roman"/>
                <w:sz w:val="20"/>
                <w:szCs w:val="20"/>
              </w:rPr>
              <w:t>ч</w:t>
            </w:r>
            <w:proofErr w:type="gramEnd"/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2200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2100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1 516,89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68,95%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72,23%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Экономия за счет проведения энергосберегающих мероприятий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Количество светофорных постов Лужского городского поселения, обеспечиваемых электроэнергией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109,09%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109,09%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Протяженность обслуживаемых сетей уличного освещения в год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111,7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111,9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112,5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100,72%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100,54%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Количество приборов учета электроэнергии Лужского городского поселения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72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100,00%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7.3</w:t>
            </w:r>
          </w:p>
        </w:tc>
        <w:tc>
          <w:tcPr>
            <w:tcW w:w="1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3 «Содержание и ремонт объектов жилищного фонда»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Количество многоквартирных жилых домов, в которых выполнен капитальный ремонт общего имущества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0,00%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0,00%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 xml:space="preserve">Капитальный ремонт </w:t>
            </w:r>
            <w:proofErr w:type="spellStart"/>
            <w:proofErr w:type="gramStart"/>
            <w:r w:rsidRPr="00435B98">
              <w:rPr>
                <w:rFonts w:ascii="Times New Roman" w:hAnsi="Times New Roman"/>
                <w:sz w:val="20"/>
                <w:szCs w:val="20"/>
              </w:rPr>
              <w:t>ремонт</w:t>
            </w:r>
            <w:proofErr w:type="spellEnd"/>
            <w:proofErr w:type="gramEnd"/>
            <w:r w:rsidRPr="00435B98">
              <w:rPr>
                <w:rFonts w:ascii="Times New Roman" w:hAnsi="Times New Roman"/>
                <w:sz w:val="20"/>
                <w:szCs w:val="20"/>
              </w:rPr>
              <w:t xml:space="preserve"> общего имущества МКД выполняется в рамках региональной программы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Количество снесенных объектов (домов, сараев)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100,00%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Количество изготовленных технических паспортов на МКД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0,00%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0,00%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 xml:space="preserve"> Мероприятие не </w:t>
            </w:r>
            <w:proofErr w:type="spellStart"/>
            <w:r w:rsidRPr="00435B98">
              <w:rPr>
                <w:rFonts w:ascii="Times New Roman" w:hAnsi="Times New Roman"/>
                <w:sz w:val="20"/>
                <w:szCs w:val="20"/>
              </w:rPr>
              <w:t>выполнено</w:t>
            </w:r>
            <w:proofErr w:type="gramStart"/>
            <w:r w:rsidRPr="00435B98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435B98">
              <w:rPr>
                <w:rFonts w:ascii="Times New Roman" w:hAnsi="Times New Roman"/>
                <w:sz w:val="20"/>
                <w:szCs w:val="20"/>
              </w:rPr>
              <w:t>тсутсвие</w:t>
            </w:r>
            <w:proofErr w:type="spellEnd"/>
            <w:r w:rsidRPr="00435B98">
              <w:rPr>
                <w:rFonts w:ascii="Times New Roman" w:hAnsi="Times New Roman"/>
                <w:sz w:val="20"/>
                <w:szCs w:val="20"/>
              </w:rPr>
              <w:t xml:space="preserve"> необходимости на выполнение работ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Количество  жилых домов (квартир) нуждающихся ветеранов ВОВ, в которых выполнен ремонт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0,00%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0,00%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 xml:space="preserve"> Мероприятие не </w:t>
            </w:r>
            <w:proofErr w:type="spellStart"/>
            <w:r w:rsidRPr="00435B98">
              <w:rPr>
                <w:rFonts w:ascii="Times New Roman" w:hAnsi="Times New Roman"/>
                <w:sz w:val="20"/>
                <w:szCs w:val="20"/>
              </w:rPr>
              <w:t>выполнено</w:t>
            </w:r>
            <w:proofErr w:type="gramStart"/>
            <w:r w:rsidRPr="00435B98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435B98">
              <w:rPr>
                <w:rFonts w:ascii="Times New Roman" w:hAnsi="Times New Roman"/>
                <w:sz w:val="20"/>
                <w:szCs w:val="20"/>
              </w:rPr>
              <w:t>тсутсвие</w:t>
            </w:r>
            <w:proofErr w:type="spellEnd"/>
            <w:r w:rsidRPr="00435B98">
              <w:rPr>
                <w:rFonts w:ascii="Times New Roman" w:hAnsi="Times New Roman"/>
                <w:sz w:val="20"/>
                <w:szCs w:val="20"/>
              </w:rPr>
              <w:t xml:space="preserve"> заявок на выполнение работ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 xml:space="preserve">Количество неблагоустроенных муниципальных квартир (домов), в которых сделан ремонт 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140,00%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140,00%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Количество установленных пандусов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0,00%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0,00%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 xml:space="preserve"> Мероприятие не </w:t>
            </w:r>
            <w:proofErr w:type="spellStart"/>
            <w:r w:rsidRPr="00435B98">
              <w:rPr>
                <w:rFonts w:ascii="Times New Roman" w:hAnsi="Times New Roman"/>
                <w:sz w:val="20"/>
                <w:szCs w:val="20"/>
              </w:rPr>
              <w:t>выполнено</w:t>
            </w:r>
            <w:proofErr w:type="gramStart"/>
            <w:r w:rsidRPr="00435B98">
              <w:rPr>
                <w:rFonts w:ascii="Times New Roman" w:hAnsi="Times New Roman"/>
                <w:sz w:val="20"/>
                <w:szCs w:val="20"/>
              </w:rPr>
              <w:t>.О</w:t>
            </w:r>
            <w:proofErr w:type="gramEnd"/>
            <w:r w:rsidRPr="00435B98">
              <w:rPr>
                <w:rFonts w:ascii="Times New Roman" w:hAnsi="Times New Roman"/>
                <w:sz w:val="20"/>
                <w:szCs w:val="20"/>
              </w:rPr>
              <w:t>тсутсвие</w:t>
            </w:r>
            <w:proofErr w:type="spellEnd"/>
            <w:r w:rsidRPr="00435B98">
              <w:rPr>
                <w:rFonts w:ascii="Times New Roman" w:hAnsi="Times New Roman"/>
                <w:sz w:val="20"/>
                <w:szCs w:val="20"/>
              </w:rPr>
              <w:t xml:space="preserve"> заявок на выполнение работ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Количество жилых домов, в которых проведен ремонт внутридомовых  инженерных сетей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150,00%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150,00%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Количество проведенных обследований конструкций МКД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125,00%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125,00%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Количество проведенных экспертиз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250,00%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250,00%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lastRenderedPageBreak/>
              <w:t>7.4</w:t>
            </w:r>
          </w:p>
        </w:tc>
        <w:tc>
          <w:tcPr>
            <w:tcW w:w="1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4 «Благоустройство»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Количество побеленных деревьев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1125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1125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1125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100,00%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spellStart"/>
            <w:r w:rsidRPr="00435B98">
              <w:rPr>
                <w:rFonts w:ascii="Times New Roman" w:hAnsi="Times New Roman"/>
                <w:sz w:val="20"/>
                <w:szCs w:val="20"/>
              </w:rPr>
              <w:t>кронированных</w:t>
            </w:r>
            <w:proofErr w:type="spellEnd"/>
            <w:r w:rsidRPr="00435B98">
              <w:rPr>
                <w:rFonts w:ascii="Times New Roman" w:hAnsi="Times New Roman"/>
                <w:sz w:val="20"/>
                <w:szCs w:val="20"/>
              </w:rPr>
              <w:t xml:space="preserve"> деревьев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610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1220,00%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1220,00%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Площадь обрезанной живой изгороди (кустарника) и поросли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2810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2810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3010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107,12%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107,12%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Площадь выкошенных газонов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 xml:space="preserve">тыс. 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350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395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112,86%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112,86%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Количество спиленных  аварийных деревьев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60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80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133,33%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133,33%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Количество посаженных деревьев, кустарника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7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70,00%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70,00%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Количество посаженных цветов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1500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15000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13280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885,33%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88,53%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Количество проведенных общегородских субботников в год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100,00%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 xml:space="preserve">Количество проведенных  праздничных мероприятий в год (подготовительные работы)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100,00%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Ремонт и содержание фонтана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200,00%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200,00%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Количество обслуживаемых за год мест массового отдыха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100,00%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Количество выездов для перевозки  тел умерших граждан (ДТП, криминал, лиц без определенного места жительства) с территории Лужского городского поселения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75,00%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Площадь обслуживаемых тротуаров, пешеходных дорожек, мостов, лестниц, остановок общественного транспорта  и привокзальной площади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178 710,10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178 710,10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180120,00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100,79%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100,79%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Количество отремонтированных контейнерных площадок;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20,00%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20,00%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Работы выполнялись в рамках выделенного финансирования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Объем собранного и вывезенного мусора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куб. м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22 285,00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22285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0,00%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0,00%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с 01.01.2019 обязательства по обращению с ТКО перешло в полномочие АО "УК по обращению с отходами ЛО"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Количество построенных мест (площадок) накопления твердых коммунальных отходов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40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35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87,50%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7.5</w:t>
            </w:r>
          </w:p>
        </w:tc>
        <w:tc>
          <w:tcPr>
            <w:tcW w:w="1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5 «Содержание и ремонт автомобильных дорог и искусственных сооружений»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 xml:space="preserve">Площадь обслуживаемых проезжих частей улиц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385692,6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385 692,60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385 692,60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100,00%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 xml:space="preserve">Протяженность  отремонтированных автомобильных дорог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км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3,1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3,2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3,4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109,68%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106,25%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Работы выполнялись в рамках выделенного финансирования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lastRenderedPageBreak/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Площадь  отремонтированных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2500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2 510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3458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138,32%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137,77%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Работы выполнялись в рамках выделенного финансирования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7.6</w:t>
            </w:r>
          </w:p>
        </w:tc>
        <w:tc>
          <w:tcPr>
            <w:tcW w:w="1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6 «Повышение безопасности  дорожного движения»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 xml:space="preserve">Площадь нанесенной продольной и поперечной дорожной разметки 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кв. м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5832,63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5832,63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6 683,32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114,6%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114,6%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Количество обслуживаемых светофорных постов (техническое содержание и ремонт)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Количество установленных дорожных знаков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50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42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84,00%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84,00%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7.7</w:t>
            </w:r>
          </w:p>
        </w:tc>
        <w:tc>
          <w:tcPr>
            <w:tcW w:w="1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Подпрограмма 7. «Газификация жилищного фонда Лужского городского поселения»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Количество выполненной проектно-сметной документации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По количеству объектов включённых в программу газификации ЛО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 xml:space="preserve">Протяженность построенных газопроводов высокого и низкого давления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435B98">
              <w:rPr>
                <w:rFonts w:ascii="Times New Roman" w:hAnsi="Times New Roman"/>
                <w:sz w:val="20"/>
                <w:szCs w:val="20"/>
              </w:rPr>
              <w:t>пог</w:t>
            </w:r>
            <w:proofErr w:type="spellEnd"/>
            <w:r w:rsidRPr="00435B98">
              <w:rPr>
                <w:rFonts w:ascii="Times New Roman" w:hAnsi="Times New Roman"/>
                <w:sz w:val="20"/>
                <w:szCs w:val="20"/>
              </w:rPr>
              <w:t>. м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15 600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11 300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11300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72,4%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Работы выполнены в рамках выделенного финансирования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Предоставление технической возможности для подключения к сетям газоснабжения домовладений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582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672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672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115,5%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Программа имеет долгосрочный характер и требует длительного периода исполнения.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1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Муниципальная программа  «Формирование комфортной городской среды на территории  Лужского городского поселения Лужского муниципального района на 2018-2024 годы»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 xml:space="preserve">Количество благоустроенных общественных пространств, расположенных на территории Лужского городского поселения Лужского муниципального района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шт.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3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33,3%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Муниципальная программа  «Обеспечение безопасности на территории Лужского городского поселения Ленинградской области»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Создание и техническое обслуживание автоматизированной системы видеонаблюдения «Безопасный город»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 xml:space="preserve">Количество мероприятий по охране общественного порядка с участием добровольных народных дружин (ДНД)  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Количество проведенных мероприятий для детей и молодёжи, направленных на повышение уровня толерантности, формирование нетерпимости к любым проявлениям экстремизма, негативного отношения к незаконному потреблению наркотических средств, психотропных веществ и их аналогов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5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Количество информации распространенной по антитеррористической тематике и профилактике экстремизма, возникновения чрезвычайных ситуаций, пожарной безопасности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20,0%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Количество проведенных учений и тренировок на объектах культуры, спорта и образования по поведению при угрозе совершения террористического акта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 xml:space="preserve">Количество комплексных проверок потенциально-опасных </w:t>
            </w:r>
            <w:r w:rsidRPr="00435B98">
              <w:rPr>
                <w:rFonts w:ascii="Times New Roman" w:hAnsi="Times New Roman"/>
                <w:sz w:val="20"/>
                <w:szCs w:val="20"/>
              </w:rPr>
              <w:lastRenderedPageBreak/>
              <w:t>объектов</w:t>
            </w:r>
          </w:p>
        </w:tc>
        <w:tc>
          <w:tcPr>
            <w:tcW w:w="10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lastRenderedPageBreak/>
              <w:t>ед.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 xml:space="preserve">достигнуто плановое </w:t>
            </w:r>
            <w:r w:rsidRPr="00435B98">
              <w:rPr>
                <w:rFonts w:ascii="Times New Roman" w:hAnsi="Times New Roman"/>
                <w:sz w:val="20"/>
                <w:szCs w:val="20"/>
              </w:rPr>
              <w:lastRenderedPageBreak/>
              <w:t>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Количество проведенных занятий по обучению населения муниципального образования способам защиты от опасностей, возникающих при ведении военных действий или вследствие этих действий, а также при возникновении чрезвычайных ситуаций природного и техногенного характера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Обеспечение безопасности людей на водных объектах. Количество объектов обслуживаемых в рамках заключенных муниципальных контрактов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Количество мероприятий по гражданской обороне и защите населения и территории городского поселения от чрезвычайных ситуаций природного и техногенного характера.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 xml:space="preserve">Количество </w:t>
            </w:r>
            <w:proofErr w:type="gramStart"/>
            <w:r w:rsidRPr="00435B98">
              <w:rPr>
                <w:rFonts w:ascii="Times New Roman" w:hAnsi="Times New Roman"/>
                <w:sz w:val="20"/>
                <w:szCs w:val="20"/>
              </w:rPr>
              <w:t>созданных</w:t>
            </w:r>
            <w:proofErr w:type="gramEnd"/>
            <w:r w:rsidRPr="00435B98">
              <w:rPr>
                <w:rFonts w:ascii="Times New Roman" w:hAnsi="Times New Roman"/>
                <w:sz w:val="20"/>
                <w:szCs w:val="20"/>
              </w:rPr>
              <w:t xml:space="preserve"> системы оповещения населения Лужского городского поселения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0,0%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Внесение изменений в проектную документацию по построению МСО ЛГП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Количество проведенных учений и тренировок на объектах культуры, спорта, образования и иных мест массового нахождения людей по отработке взаимодействия территориальных органов исполнительной власти, правоохранительных органов при угрозе возникновения пожара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Количество проведенных мероприятий по обеспечению пожарной безопасности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2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100,0%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достигнуто плановое значение показателя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1521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iCs/>
                <w:sz w:val="20"/>
                <w:szCs w:val="20"/>
              </w:rPr>
              <w:t>Муниципальная программа  «Обеспечение качественным жильем граждан на территории Лужского городского поселения Лужского муниципального района Ленинградской области»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 xml:space="preserve">Показатель 1. </w:t>
            </w:r>
            <w:r w:rsidRPr="00435B98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435B98">
              <w:rPr>
                <w:rFonts w:ascii="Times New Roman" w:hAnsi="Times New Roman"/>
                <w:sz w:val="20"/>
                <w:szCs w:val="20"/>
              </w:rPr>
              <w:t>Расселенная площадь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кв</w:t>
            </w:r>
            <w:proofErr w:type="gramStart"/>
            <w:r w:rsidRPr="00435B98">
              <w:rPr>
                <w:rFonts w:ascii="Times New Roman" w:hAnsi="Times New Roman"/>
                <w:sz w:val="20"/>
                <w:szCs w:val="20"/>
              </w:rPr>
              <w:t>.м</w:t>
            </w:r>
            <w:proofErr w:type="gramEnd"/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показатели на 2021 год не предусмотрены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 xml:space="preserve">Показатель 2. </w:t>
            </w:r>
            <w:r w:rsidRPr="00435B98">
              <w:rPr>
                <w:rFonts w:ascii="Times New Roman" w:eastAsia="Arial Unicode MS" w:hAnsi="Times New Roman"/>
                <w:sz w:val="20"/>
                <w:szCs w:val="20"/>
              </w:rPr>
              <w:t xml:space="preserve"> </w:t>
            </w:r>
            <w:r w:rsidRPr="00435B98">
              <w:rPr>
                <w:rFonts w:ascii="Times New Roman" w:hAnsi="Times New Roman"/>
                <w:sz w:val="20"/>
                <w:szCs w:val="20"/>
              </w:rPr>
              <w:t>Количество расселенных помещений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ед.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показатели на 2021 год не предусмотрены</w:t>
            </w:r>
          </w:p>
        </w:tc>
      </w:tr>
      <w:tr w:rsidR="00227D52" w:rsidRPr="00435B98" w:rsidTr="00227D52">
        <w:trPr>
          <w:trHeight w:val="57"/>
        </w:trPr>
        <w:tc>
          <w:tcPr>
            <w:tcW w:w="4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5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Показатель 3. Количество переселенных граждан</w:t>
            </w:r>
          </w:p>
        </w:tc>
        <w:tc>
          <w:tcPr>
            <w:tcW w:w="105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чел.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0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11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 </w:t>
            </w:r>
          </w:p>
        </w:tc>
        <w:tc>
          <w:tcPr>
            <w:tcW w:w="2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227D52" w:rsidRPr="00435B98" w:rsidRDefault="00227D52" w:rsidP="00227D52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показатели на 2021 год не предусмотрены</w:t>
            </w:r>
          </w:p>
        </w:tc>
      </w:tr>
    </w:tbl>
    <w:p w:rsidR="009A629C" w:rsidRPr="00435B98" w:rsidRDefault="009A629C" w:rsidP="00D450F6">
      <w:pPr>
        <w:pStyle w:val="a3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9A629C" w:rsidRPr="00435B98" w:rsidRDefault="009A629C" w:rsidP="00D450F6">
      <w:pPr>
        <w:pStyle w:val="a3"/>
        <w:ind w:firstLine="709"/>
        <w:jc w:val="both"/>
        <w:rPr>
          <w:rFonts w:ascii="Times New Roman" w:hAnsi="Times New Roman"/>
          <w:sz w:val="24"/>
          <w:szCs w:val="24"/>
          <w:highlight w:val="yellow"/>
        </w:rPr>
        <w:sectPr w:rsidR="009A629C" w:rsidRPr="00435B98" w:rsidSect="002D5BEF">
          <w:pgSz w:w="16838" w:h="11906" w:orient="landscape"/>
          <w:pgMar w:top="993" w:right="851" w:bottom="424" w:left="709" w:header="708" w:footer="708" w:gutter="0"/>
          <w:cols w:space="708"/>
          <w:docGrid w:linePitch="360"/>
        </w:sectPr>
      </w:pPr>
    </w:p>
    <w:tbl>
      <w:tblPr>
        <w:tblW w:w="10060" w:type="dxa"/>
        <w:tblInd w:w="97" w:type="dxa"/>
        <w:tblLook w:val="04A0"/>
      </w:tblPr>
      <w:tblGrid>
        <w:gridCol w:w="416"/>
        <w:gridCol w:w="3387"/>
        <w:gridCol w:w="1862"/>
        <w:gridCol w:w="1789"/>
        <w:gridCol w:w="2606"/>
      </w:tblGrid>
      <w:tr w:rsidR="003D5AF7" w:rsidRPr="00435B98" w:rsidTr="003D5AF7">
        <w:trPr>
          <w:trHeight w:val="57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AF7" w:rsidRPr="00435B98" w:rsidRDefault="003D5AF7" w:rsidP="003D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35B98">
              <w:rPr>
                <w:rFonts w:ascii="Times New Roman" w:hAnsi="Times New Roman"/>
                <w:b/>
                <w:bCs/>
                <w:i/>
                <w:iCs/>
              </w:rPr>
              <w:lastRenderedPageBreak/>
              <w:t>Оценка эффективности реализации муниципальных программ</w:t>
            </w:r>
          </w:p>
        </w:tc>
      </w:tr>
      <w:tr w:rsidR="003D5AF7" w:rsidRPr="00435B98" w:rsidTr="003D5AF7">
        <w:trPr>
          <w:trHeight w:val="57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AF7" w:rsidRPr="00435B98" w:rsidRDefault="003D5AF7" w:rsidP="003D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35B98">
              <w:rPr>
                <w:rFonts w:ascii="Times New Roman" w:hAnsi="Times New Roman"/>
                <w:b/>
                <w:bCs/>
                <w:i/>
                <w:iCs/>
              </w:rPr>
              <w:t>Лужского городского поселения</w:t>
            </w:r>
          </w:p>
        </w:tc>
      </w:tr>
      <w:tr w:rsidR="003D5AF7" w:rsidRPr="00435B98" w:rsidTr="003D5AF7">
        <w:trPr>
          <w:trHeight w:val="57"/>
        </w:trPr>
        <w:tc>
          <w:tcPr>
            <w:tcW w:w="100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3D5AF7" w:rsidRPr="00435B98" w:rsidRDefault="003D5AF7" w:rsidP="003D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/>
                <w:iCs/>
              </w:rPr>
            </w:pPr>
            <w:r w:rsidRPr="00435B98">
              <w:rPr>
                <w:rFonts w:ascii="Times New Roman" w:hAnsi="Times New Roman"/>
                <w:b/>
                <w:bCs/>
                <w:i/>
                <w:iCs/>
              </w:rPr>
              <w:t>Лужского муниципального района за 2021 год</w:t>
            </w:r>
          </w:p>
        </w:tc>
      </w:tr>
      <w:tr w:rsidR="003D5AF7" w:rsidRPr="00435B98" w:rsidTr="003D5AF7">
        <w:trPr>
          <w:trHeight w:val="57"/>
        </w:trPr>
        <w:tc>
          <w:tcPr>
            <w:tcW w:w="2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3D5AF7" w:rsidRPr="00435B98" w:rsidRDefault="003D5AF7" w:rsidP="003D5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№</w:t>
            </w:r>
          </w:p>
        </w:tc>
        <w:tc>
          <w:tcPr>
            <w:tcW w:w="33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F7" w:rsidRPr="00435B98" w:rsidRDefault="003D5AF7" w:rsidP="003D5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Наименование подпрограммы</w:t>
            </w:r>
          </w:p>
        </w:tc>
        <w:tc>
          <w:tcPr>
            <w:tcW w:w="18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F7" w:rsidRPr="00435B98" w:rsidRDefault="003D5AF7" w:rsidP="003D5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Индекс результативности</w:t>
            </w:r>
          </w:p>
        </w:tc>
        <w:tc>
          <w:tcPr>
            <w:tcW w:w="17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F7" w:rsidRPr="00435B98" w:rsidRDefault="003D5AF7" w:rsidP="003D5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Индекс эффективности</w:t>
            </w:r>
          </w:p>
        </w:tc>
        <w:tc>
          <w:tcPr>
            <w:tcW w:w="27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D5AF7" w:rsidRPr="00435B98" w:rsidRDefault="003D5AF7" w:rsidP="003D5AF7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Качественная оценка программы (подпрограммы)</w:t>
            </w:r>
          </w:p>
        </w:tc>
      </w:tr>
      <w:tr w:rsidR="003D5AF7" w:rsidRPr="00435B98" w:rsidTr="003D5AF7">
        <w:trPr>
          <w:trHeight w:val="57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AF7" w:rsidRPr="00435B98" w:rsidRDefault="003D5AF7" w:rsidP="003D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9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Муниципальная программа «Физическая культура в Лужском городском поселении"</w:t>
            </w:r>
          </w:p>
        </w:tc>
      </w:tr>
      <w:tr w:rsidR="003D5AF7" w:rsidRPr="00435B98" w:rsidTr="003D5AF7">
        <w:trPr>
          <w:trHeight w:val="57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AF7" w:rsidRPr="00435B98" w:rsidRDefault="003D5AF7" w:rsidP="003D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Итого муниципальная программа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1,2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 xml:space="preserve">Высокий уровень эффективности </w:t>
            </w:r>
          </w:p>
        </w:tc>
      </w:tr>
      <w:tr w:rsidR="003D5AF7" w:rsidRPr="00435B98" w:rsidTr="003D5AF7">
        <w:trPr>
          <w:trHeight w:val="57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AF7" w:rsidRPr="00435B98" w:rsidRDefault="003D5AF7" w:rsidP="003D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9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Муниципальная программа «Молодежь Лужского городского поселения»</w:t>
            </w:r>
          </w:p>
        </w:tc>
      </w:tr>
      <w:tr w:rsidR="003D5AF7" w:rsidRPr="00435B98" w:rsidTr="003D5AF7">
        <w:trPr>
          <w:trHeight w:val="57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AF7" w:rsidRPr="00435B98" w:rsidRDefault="003D5AF7" w:rsidP="003D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Итого муниципальная программа 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1,02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Высокий уровень эффективности</w:t>
            </w:r>
          </w:p>
        </w:tc>
      </w:tr>
      <w:tr w:rsidR="003D5AF7" w:rsidRPr="00435B98" w:rsidTr="003D5AF7">
        <w:trPr>
          <w:trHeight w:val="57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AF7" w:rsidRPr="00435B98" w:rsidRDefault="003D5AF7" w:rsidP="003D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3</w:t>
            </w:r>
          </w:p>
        </w:tc>
        <w:tc>
          <w:tcPr>
            <w:tcW w:w="9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 xml:space="preserve">Муниципальная программа "Развитие культуры в Лужском городском поселении" </w:t>
            </w:r>
          </w:p>
        </w:tc>
      </w:tr>
      <w:tr w:rsidR="003D5AF7" w:rsidRPr="00435B98" w:rsidTr="003D5AF7">
        <w:trPr>
          <w:trHeight w:val="57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AF7" w:rsidRPr="00435B98" w:rsidRDefault="003D5AF7" w:rsidP="003D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Итого муниципальная программа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0,9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Высокий уровень эффективности</w:t>
            </w:r>
          </w:p>
        </w:tc>
      </w:tr>
      <w:tr w:rsidR="003D5AF7" w:rsidRPr="00435B98" w:rsidTr="003D5AF7">
        <w:trPr>
          <w:trHeight w:val="57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AF7" w:rsidRPr="00435B98" w:rsidRDefault="003D5AF7" w:rsidP="003D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4</w:t>
            </w:r>
          </w:p>
        </w:tc>
        <w:tc>
          <w:tcPr>
            <w:tcW w:w="9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Муниципальная программа «Развитие Заречного парка в Лужском городском поселении»</w:t>
            </w:r>
          </w:p>
        </w:tc>
      </w:tr>
      <w:tr w:rsidR="003D5AF7" w:rsidRPr="00435B98" w:rsidTr="003D5AF7">
        <w:trPr>
          <w:trHeight w:val="57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AF7" w:rsidRPr="00435B98" w:rsidRDefault="003D5AF7" w:rsidP="003D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Итого муниципальная программа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1,0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 xml:space="preserve">Высокий уровень эффективности </w:t>
            </w:r>
          </w:p>
        </w:tc>
      </w:tr>
      <w:tr w:rsidR="003D5AF7" w:rsidRPr="00435B98" w:rsidTr="003D5AF7">
        <w:trPr>
          <w:trHeight w:val="57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AF7" w:rsidRPr="00435B98" w:rsidRDefault="003D5AF7" w:rsidP="003D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9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Муниципальная программа «Развитие и поддержка малого и среднего предпринимательства в Лужском городском поселении»</w:t>
            </w:r>
          </w:p>
        </w:tc>
      </w:tr>
      <w:tr w:rsidR="003D5AF7" w:rsidRPr="00435B98" w:rsidTr="003D5AF7">
        <w:trPr>
          <w:trHeight w:val="57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AF7" w:rsidRPr="00435B98" w:rsidRDefault="003D5AF7" w:rsidP="003D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Итого муниципальная программа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1,1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 xml:space="preserve">Высокий уровень эффективности </w:t>
            </w:r>
          </w:p>
        </w:tc>
      </w:tr>
      <w:tr w:rsidR="003D5AF7" w:rsidRPr="00435B98" w:rsidTr="003D5AF7">
        <w:trPr>
          <w:trHeight w:val="57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AF7" w:rsidRPr="00435B98" w:rsidRDefault="003D5AF7" w:rsidP="003D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6</w:t>
            </w:r>
          </w:p>
        </w:tc>
        <w:tc>
          <w:tcPr>
            <w:tcW w:w="9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Муниципальная программа " Муниципальная  поддержка граждан, нуждающихся в улучшении жилищных условий на приобретение (строительство) жилья "</w:t>
            </w:r>
          </w:p>
        </w:tc>
      </w:tr>
      <w:tr w:rsidR="003D5AF7" w:rsidRPr="00435B98" w:rsidTr="003D5AF7">
        <w:trPr>
          <w:trHeight w:val="57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AF7" w:rsidRPr="00435B98" w:rsidRDefault="003D5AF7" w:rsidP="003D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Итого муниципальная программа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0,7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 xml:space="preserve">Удовлетворительный уровень эффективности </w:t>
            </w:r>
          </w:p>
        </w:tc>
      </w:tr>
      <w:tr w:rsidR="003D5AF7" w:rsidRPr="00435B98" w:rsidTr="003D5AF7">
        <w:trPr>
          <w:trHeight w:val="57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AF7" w:rsidRPr="00435B98" w:rsidRDefault="003D5AF7" w:rsidP="003D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7</w:t>
            </w:r>
          </w:p>
        </w:tc>
        <w:tc>
          <w:tcPr>
            <w:tcW w:w="9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Муниципальная программа  «Развитие жилищно-коммунального и дорожного хозяйства Лужского городского поселения  Лужского муниципального района»</w:t>
            </w:r>
          </w:p>
        </w:tc>
      </w:tr>
      <w:tr w:rsidR="003D5AF7" w:rsidRPr="00435B98" w:rsidTr="003D5AF7">
        <w:trPr>
          <w:trHeight w:val="57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AF7" w:rsidRPr="00435B98" w:rsidRDefault="003D5AF7" w:rsidP="003D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Подпрограмма 1  «Модернизация объектов коммунальной инфраструктуры»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0,78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0,55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 xml:space="preserve">Неудовлетворительный уровень эффективности </w:t>
            </w:r>
          </w:p>
        </w:tc>
      </w:tr>
      <w:tr w:rsidR="003D5AF7" w:rsidRPr="00435B98" w:rsidTr="003D5AF7">
        <w:trPr>
          <w:trHeight w:val="57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AF7" w:rsidRPr="00435B98" w:rsidRDefault="003D5AF7" w:rsidP="003D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Подпрограмма 2  «Энергосбережение и повышение энергетической эффективности»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0,95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0,89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 xml:space="preserve">Запланированный уровень эффективности </w:t>
            </w:r>
          </w:p>
        </w:tc>
      </w:tr>
      <w:tr w:rsidR="003D5AF7" w:rsidRPr="00435B98" w:rsidTr="003D5AF7">
        <w:trPr>
          <w:trHeight w:val="57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AF7" w:rsidRPr="00435B98" w:rsidRDefault="003D5AF7" w:rsidP="003D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Подпрограмма 3 «Содержание и ремонт объектов жилищного фонда»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0,85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0,77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 xml:space="preserve">Удовлетворительный уровень эффективности </w:t>
            </w:r>
          </w:p>
        </w:tc>
      </w:tr>
      <w:tr w:rsidR="003D5AF7" w:rsidRPr="00435B98" w:rsidTr="003D5AF7">
        <w:trPr>
          <w:trHeight w:val="57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AF7" w:rsidRPr="00435B98" w:rsidRDefault="003D5AF7" w:rsidP="003D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Подпрограмма 4 «Благоустройство»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1,66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1,32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 xml:space="preserve">Высокий уровень эффективности </w:t>
            </w:r>
          </w:p>
        </w:tc>
      </w:tr>
      <w:tr w:rsidR="003D5AF7" w:rsidRPr="00435B98" w:rsidTr="003D5AF7">
        <w:trPr>
          <w:trHeight w:val="57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AF7" w:rsidRPr="00435B98" w:rsidRDefault="003D5AF7" w:rsidP="003D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Подпрограмма 5 «Содержание и ремонт автомобильных дорог и искусственных сооружений»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1,15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1,11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 xml:space="preserve">Высокий уровень эффективности </w:t>
            </w:r>
          </w:p>
        </w:tc>
      </w:tr>
      <w:tr w:rsidR="003D5AF7" w:rsidRPr="00435B98" w:rsidTr="003D5AF7">
        <w:trPr>
          <w:trHeight w:val="57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AF7" w:rsidRPr="00435B98" w:rsidRDefault="003D5AF7" w:rsidP="003D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Подпрограмма 6 «Повышение безопасности  дорожного движения»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0,84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 xml:space="preserve">Запланированный уровень эффективности </w:t>
            </w:r>
          </w:p>
        </w:tc>
      </w:tr>
      <w:tr w:rsidR="003D5AF7" w:rsidRPr="00435B98" w:rsidTr="003D5AF7">
        <w:trPr>
          <w:trHeight w:val="57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AF7" w:rsidRPr="00435B98" w:rsidRDefault="003D5AF7" w:rsidP="003D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Подпрограмма 7. «Газификация жилищного фонда Лужского городского поселения»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1,00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0,85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 xml:space="preserve">Запланированный уровень эффективности </w:t>
            </w:r>
          </w:p>
        </w:tc>
      </w:tr>
      <w:tr w:rsidR="003D5AF7" w:rsidRPr="00435B98" w:rsidTr="003D5AF7">
        <w:trPr>
          <w:trHeight w:val="57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AF7" w:rsidRPr="00435B98" w:rsidRDefault="003D5AF7" w:rsidP="003D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Итого муниципальная программа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1,05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0,92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 xml:space="preserve">Высокий уровень эффективности </w:t>
            </w:r>
          </w:p>
        </w:tc>
      </w:tr>
      <w:tr w:rsidR="003D5AF7" w:rsidRPr="00435B98" w:rsidTr="003D5AF7">
        <w:trPr>
          <w:trHeight w:val="57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AF7" w:rsidRPr="00435B98" w:rsidRDefault="003D5AF7" w:rsidP="003D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8</w:t>
            </w:r>
          </w:p>
        </w:tc>
        <w:tc>
          <w:tcPr>
            <w:tcW w:w="9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Муниципальная программа  «Формирование комфортной городской среды на территории  Лужского городского поселения Лужского муниципального района на 2018-2024 годы»</w:t>
            </w:r>
          </w:p>
        </w:tc>
      </w:tr>
      <w:tr w:rsidR="003D5AF7" w:rsidRPr="00435B98" w:rsidTr="003D5AF7">
        <w:trPr>
          <w:trHeight w:val="57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AF7" w:rsidRPr="00435B98" w:rsidRDefault="003D5AF7" w:rsidP="003D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Итого муниципальная программа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 xml:space="preserve">Высокий уровень эффективности </w:t>
            </w:r>
          </w:p>
        </w:tc>
      </w:tr>
      <w:tr w:rsidR="003D5AF7" w:rsidRPr="00435B98" w:rsidTr="003D5AF7">
        <w:trPr>
          <w:trHeight w:val="57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AF7" w:rsidRPr="00435B98" w:rsidRDefault="003D5AF7" w:rsidP="003D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9</w:t>
            </w:r>
          </w:p>
        </w:tc>
        <w:tc>
          <w:tcPr>
            <w:tcW w:w="9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Муниципальная программа  «Обеспечение безопасности на территории Лужского городского поселения Ленинградской области»</w:t>
            </w:r>
          </w:p>
        </w:tc>
      </w:tr>
      <w:tr w:rsidR="003D5AF7" w:rsidRPr="00435B98" w:rsidTr="003D5AF7">
        <w:trPr>
          <w:trHeight w:val="57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AF7" w:rsidRPr="00435B98" w:rsidRDefault="003D5AF7" w:rsidP="003D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Итого муниципальная программа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0,9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 xml:space="preserve">Высокий уровень эффективности </w:t>
            </w:r>
          </w:p>
        </w:tc>
      </w:tr>
      <w:tr w:rsidR="003D5AF7" w:rsidRPr="00435B98" w:rsidTr="003D5AF7">
        <w:trPr>
          <w:trHeight w:val="57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AF7" w:rsidRPr="00435B98" w:rsidRDefault="003D5AF7" w:rsidP="003D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10</w:t>
            </w:r>
          </w:p>
        </w:tc>
        <w:tc>
          <w:tcPr>
            <w:tcW w:w="976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i/>
                <w:iCs/>
                <w:sz w:val="20"/>
                <w:szCs w:val="20"/>
              </w:rPr>
              <w:t>Муниципальная программа  «Обеспечение качественным жильем граждан на территории Лужского городского поселения Лужского муниципального района Ленинградской области»</w:t>
            </w:r>
          </w:p>
        </w:tc>
      </w:tr>
      <w:tr w:rsidR="003D5AF7" w:rsidRPr="00435B98" w:rsidTr="003D5AF7">
        <w:trPr>
          <w:trHeight w:val="57"/>
        </w:trPr>
        <w:tc>
          <w:tcPr>
            <w:tcW w:w="29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AF7" w:rsidRPr="00435B98" w:rsidRDefault="003D5AF7" w:rsidP="003D5AF7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35B98">
              <w:rPr>
                <w:rFonts w:ascii="Times New Roman" w:hAnsi="Times New Roman"/>
                <w:b/>
                <w:bCs/>
                <w:sz w:val="20"/>
                <w:szCs w:val="20"/>
              </w:rPr>
              <w:t> </w:t>
            </w:r>
          </w:p>
        </w:tc>
        <w:tc>
          <w:tcPr>
            <w:tcW w:w="33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Итого муниципальная программа</w:t>
            </w:r>
          </w:p>
        </w:tc>
        <w:tc>
          <w:tcPr>
            <w:tcW w:w="18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17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>1,0</w:t>
            </w:r>
          </w:p>
        </w:tc>
        <w:tc>
          <w:tcPr>
            <w:tcW w:w="27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D5AF7" w:rsidRPr="00435B98" w:rsidRDefault="003D5AF7" w:rsidP="003D5AF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435B98">
              <w:rPr>
                <w:rFonts w:ascii="Times New Roman" w:hAnsi="Times New Roman"/>
                <w:sz w:val="20"/>
                <w:szCs w:val="20"/>
              </w:rPr>
              <w:t xml:space="preserve">Высокий уровень эффективности </w:t>
            </w:r>
          </w:p>
        </w:tc>
      </w:tr>
    </w:tbl>
    <w:p w:rsidR="009A629C" w:rsidRPr="00435B98" w:rsidRDefault="009A629C" w:rsidP="003D5AF7">
      <w:pPr>
        <w:pStyle w:val="a3"/>
        <w:jc w:val="both"/>
        <w:rPr>
          <w:rFonts w:ascii="Times New Roman" w:hAnsi="Times New Roman"/>
          <w:sz w:val="2"/>
          <w:szCs w:val="2"/>
          <w:highlight w:val="yellow"/>
        </w:rPr>
      </w:pPr>
    </w:p>
    <w:sectPr w:rsidR="009A629C" w:rsidRPr="00435B98" w:rsidSect="004F0A99">
      <w:pgSz w:w="11906" w:h="16838"/>
      <w:pgMar w:top="709" w:right="424" w:bottom="568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E743D" w:rsidRDefault="004E743D" w:rsidP="00367072">
      <w:pPr>
        <w:spacing w:after="0" w:line="240" w:lineRule="auto"/>
      </w:pPr>
      <w:r>
        <w:separator/>
      </w:r>
    </w:p>
  </w:endnote>
  <w:endnote w:type="continuationSeparator" w:id="0">
    <w:p w:rsidR="004E743D" w:rsidRDefault="004E743D" w:rsidP="003670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E743D" w:rsidRDefault="004E743D" w:rsidP="00367072">
      <w:pPr>
        <w:spacing w:after="0" w:line="240" w:lineRule="auto"/>
      </w:pPr>
      <w:r>
        <w:separator/>
      </w:r>
    </w:p>
  </w:footnote>
  <w:footnote w:type="continuationSeparator" w:id="0">
    <w:p w:rsidR="004E743D" w:rsidRDefault="004E743D" w:rsidP="003670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4BA1386"/>
    <w:lvl w:ilvl="0">
      <w:numFmt w:val="bullet"/>
      <w:lvlText w:val="*"/>
      <w:lvlJc w:val="left"/>
    </w:lvl>
  </w:abstractNum>
  <w:abstractNum w:abstractNumId="1">
    <w:nsid w:val="00381948"/>
    <w:multiLevelType w:val="multilevel"/>
    <w:tmpl w:val="4964E01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2">
    <w:nsid w:val="01EC7043"/>
    <w:multiLevelType w:val="hybridMultilevel"/>
    <w:tmpl w:val="11FA168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11BF7DF3"/>
    <w:multiLevelType w:val="hybridMultilevel"/>
    <w:tmpl w:val="001C6858"/>
    <w:lvl w:ilvl="0" w:tplc="4B402CAA">
      <w:numFmt w:val="bullet"/>
      <w:lvlText w:val=""/>
      <w:lvlJc w:val="left"/>
      <w:pPr>
        <w:ind w:left="405" w:hanging="360"/>
      </w:pPr>
      <w:rPr>
        <w:rFonts w:ascii="Symbol" w:eastAsiaTheme="minorHAnsi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">
    <w:nsid w:val="1B5C5797"/>
    <w:multiLevelType w:val="multilevel"/>
    <w:tmpl w:val="7FFAF784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2">
      <w:start w:val="1"/>
      <w:numFmt w:val="decimal"/>
      <w:lvlText w:val="%3."/>
      <w:lvlJc w:val="left"/>
      <w:pPr>
        <w:ind w:left="0" w:firstLine="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</w:rPr>
    </w:lvl>
    <w:lvl w:ilvl="3">
      <w:numFmt w:val="decimal"/>
      <w:lvlText w:val=""/>
      <w:lvlJc w:val="left"/>
      <w:pPr>
        <w:ind w:left="0" w:firstLine="0"/>
      </w:pPr>
      <w:rPr>
        <w:rFonts w:hint="default"/>
      </w:rPr>
    </w:lvl>
    <w:lvl w:ilvl="4">
      <w:numFmt w:val="decimal"/>
      <w:lvlText w:val=""/>
      <w:lvlJc w:val="left"/>
      <w:pPr>
        <w:ind w:left="0" w:firstLine="0"/>
      </w:pPr>
      <w:rPr>
        <w:rFonts w:hint="default"/>
      </w:rPr>
    </w:lvl>
    <w:lvl w:ilvl="5">
      <w:numFmt w:val="decimal"/>
      <w:lvlText w:val=""/>
      <w:lvlJc w:val="left"/>
      <w:pPr>
        <w:ind w:left="0" w:firstLine="0"/>
      </w:pPr>
      <w:rPr>
        <w:rFonts w:hint="default"/>
      </w:rPr>
    </w:lvl>
    <w:lvl w:ilvl="6">
      <w:numFmt w:val="decimal"/>
      <w:lvlText w:val=""/>
      <w:lvlJc w:val="left"/>
      <w:pPr>
        <w:ind w:left="0" w:firstLine="0"/>
      </w:pPr>
      <w:rPr>
        <w:rFonts w:hint="default"/>
      </w:rPr>
    </w:lvl>
    <w:lvl w:ilvl="7">
      <w:numFmt w:val="decimal"/>
      <w:lvlText w:val=""/>
      <w:lvlJc w:val="left"/>
      <w:pPr>
        <w:ind w:left="0" w:firstLine="0"/>
      </w:pPr>
      <w:rPr>
        <w:rFonts w:hint="default"/>
      </w:rPr>
    </w:lvl>
    <w:lvl w:ilvl="8">
      <w:numFmt w:val="decimal"/>
      <w:lvlText w:val=""/>
      <w:lvlJc w:val="left"/>
      <w:pPr>
        <w:ind w:left="0" w:firstLine="0"/>
      </w:pPr>
      <w:rPr>
        <w:rFonts w:hint="default"/>
      </w:rPr>
    </w:lvl>
  </w:abstractNum>
  <w:abstractNum w:abstractNumId="5">
    <w:nsid w:val="1FD27671"/>
    <w:multiLevelType w:val="hybridMultilevel"/>
    <w:tmpl w:val="60E45DF8"/>
    <w:lvl w:ilvl="0" w:tplc="B24212D6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25847F2C"/>
    <w:multiLevelType w:val="hybridMultilevel"/>
    <w:tmpl w:val="1F1E438A"/>
    <w:lvl w:ilvl="0" w:tplc="54688A4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85A39C1"/>
    <w:multiLevelType w:val="hybridMultilevel"/>
    <w:tmpl w:val="E6CCB256"/>
    <w:lvl w:ilvl="0" w:tplc="1110D464">
      <w:start w:val="65535"/>
      <w:numFmt w:val="bullet"/>
      <w:lvlText w:val="-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2B551D8F"/>
    <w:multiLevelType w:val="hybridMultilevel"/>
    <w:tmpl w:val="6AA47E02"/>
    <w:lvl w:ilvl="0" w:tplc="E5C8AF5E">
      <w:start w:val="1"/>
      <w:numFmt w:val="bullet"/>
      <w:lvlText w:val=""/>
      <w:lvlJc w:val="left"/>
      <w:pPr>
        <w:ind w:left="17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F2A1157"/>
    <w:multiLevelType w:val="hybridMultilevel"/>
    <w:tmpl w:val="F31E8B6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2F2F6265"/>
    <w:multiLevelType w:val="hybridMultilevel"/>
    <w:tmpl w:val="E6421B66"/>
    <w:lvl w:ilvl="0" w:tplc="1A0C892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338816F6"/>
    <w:multiLevelType w:val="hybridMultilevel"/>
    <w:tmpl w:val="45E00F58"/>
    <w:lvl w:ilvl="0" w:tplc="E5C8A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4AE4761"/>
    <w:multiLevelType w:val="hybridMultilevel"/>
    <w:tmpl w:val="BFEE9776"/>
    <w:lvl w:ilvl="0" w:tplc="8D7078B2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A784351"/>
    <w:multiLevelType w:val="hybridMultilevel"/>
    <w:tmpl w:val="6C345F40"/>
    <w:lvl w:ilvl="0" w:tplc="A906EB7A">
      <w:start w:val="11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4">
    <w:nsid w:val="3AFA5155"/>
    <w:multiLevelType w:val="hybridMultilevel"/>
    <w:tmpl w:val="6046F026"/>
    <w:lvl w:ilvl="0" w:tplc="26E45FAA">
      <w:start w:val="1"/>
      <w:numFmt w:val="decimal"/>
      <w:lvlText w:val="%1."/>
      <w:lvlJc w:val="left"/>
      <w:pPr>
        <w:ind w:left="927" w:hanging="360"/>
      </w:pPr>
      <w:rPr>
        <w:rFonts w:eastAsiaTheme="minorEastAsia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B2A7FE2"/>
    <w:multiLevelType w:val="hybridMultilevel"/>
    <w:tmpl w:val="C34A9FC0"/>
    <w:lvl w:ilvl="0" w:tplc="E5C8A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3CE01430"/>
    <w:multiLevelType w:val="hybridMultilevel"/>
    <w:tmpl w:val="9378FFF6"/>
    <w:lvl w:ilvl="0" w:tplc="E3003B18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F376367"/>
    <w:multiLevelType w:val="hybridMultilevel"/>
    <w:tmpl w:val="CC60339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8">
    <w:nsid w:val="46AE54F3"/>
    <w:multiLevelType w:val="hybridMultilevel"/>
    <w:tmpl w:val="D096BEB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84418BF"/>
    <w:multiLevelType w:val="multilevel"/>
    <w:tmpl w:val="1A2C5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DB027B6"/>
    <w:multiLevelType w:val="hybridMultilevel"/>
    <w:tmpl w:val="45287C96"/>
    <w:lvl w:ilvl="0" w:tplc="841457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1">
    <w:nsid w:val="523B7142"/>
    <w:multiLevelType w:val="hybridMultilevel"/>
    <w:tmpl w:val="90B01BEC"/>
    <w:lvl w:ilvl="0" w:tplc="B49E8E48">
      <w:start w:val="1"/>
      <w:numFmt w:val="bullet"/>
      <w:lvlText w:val="-"/>
      <w:lvlJc w:val="left"/>
      <w:pPr>
        <w:ind w:left="1146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2">
    <w:nsid w:val="54546C87"/>
    <w:multiLevelType w:val="hybridMultilevel"/>
    <w:tmpl w:val="D340CC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50D2A8C"/>
    <w:multiLevelType w:val="hybridMultilevel"/>
    <w:tmpl w:val="6780177A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4">
    <w:nsid w:val="56A708A0"/>
    <w:multiLevelType w:val="hybridMultilevel"/>
    <w:tmpl w:val="5E4AC1A6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5D72331B"/>
    <w:multiLevelType w:val="hybridMultilevel"/>
    <w:tmpl w:val="ABD6B55E"/>
    <w:lvl w:ilvl="0" w:tplc="E5C8AF5E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5DFF46E1"/>
    <w:multiLevelType w:val="hybridMultilevel"/>
    <w:tmpl w:val="EE48D4CE"/>
    <w:lvl w:ilvl="0" w:tplc="E5C8AF5E">
      <w:start w:val="1"/>
      <w:numFmt w:val="bullet"/>
      <w:lvlText w:val=""/>
      <w:lvlJc w:val="left"/>
      <w:pPr>
        <w:ind w:left="1647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3C849CE"/>
    <w:multiLevelType w:val="hybridMultilevel"/>
    <w:tmpl w:val="1256B768"/>
    <w:lvl w:ilvl="0" w:tplc="A4ACCFF2">
      <w:start w:val="1"/>
      <w:numFmt w:val="decimal"/>
      <w:lvlText w:val="%1."/>
      <w:lvlJc w:val="left"/>
      <w:pPr>
        <w:ind w:left="10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2" w:hanging="360"/>
      </w:pPr>
    </w:lvl>
    <w:lvl w:ilvl="2" w:tplc="0419001B" w:tentative="1">
      <w:start w:val="1"/>
      <w:numFmt w:val="lowerRoman"/>
      <w:lvlText w:val="%3."/>
      <w:lvlJc w:val="right"/>
      <w:pPr>
        <w:ind w:left="2442" w:hanging="180"/>
      </w:pPr>
    </w:lvl>
    <w:lvl w:ilvl="3" w:tplc="0419000F" w:tentative="1">
      <w:start w:val="1"/>
      <w:numFmt w:val="decimal"/>
      <w:lvlText w:val="%4."/>
      <w:lvlJc w:val="left"/>
      <w:pPr>
        <w:ind w:left="3162" w:hanging="360"/>
      </w:pPr>
    </w:lvl>
    <w:lvl w:ilvl="4" w:tplc="04190019" w:tentative="1">
      <w:start w:val="1"/>
      <w:numFmt w:val="lowerLetter"/>
      <w:lvlText w:val="%5."/>
      <w:lvlJc w:val="left"/>
      <w:pPr>
        <w:ind w:left="3882" w:hanging="360"/>
      </w:pPr>
    </w:lvl>
    <w:lvl w:ilvl="5" w:tplc="0419001B" w:tentative="1">
      <w:start w:val="1"/>
      <w:numFmt w:val="lowerRoman"/>
      <w:lvlText w:val="%6."/>
      <w:lvlJc w:val="right"/>
      <w:pPr>
        <w:ind w:left="4602" w:hanging="180"/>
      </w:pPr>
    </w:lvl>
    <w:lvl w:ilvl="6" w:tplc="0419000F" w:tentative="1">
      <w:start w:val="1"/>
      <w:numFmt w:val="decimal"/>
      <w:lvlText w:val="%7."/>
      <w:lvlJc w:val="left"/>
      <w:pPr>
        <w:ind w:left="5322" w:hanging="360"/>
      </w:pPr>
    </w:lvl>
    <w:lvl w:ilvl="7" w:tplc="04190019" w:tentative="1">
      <w:start w:val="1"/>
      <w:numFmt w:val="lowerLetter"/>
      <w:lvlText w:val="%8."/>
      <w:lvlJc w:val="left"/>
      <w:pPr>
        <w:ind w:left="6042" w:hanging="360"/>
      </w:pPr>
    </w:lvl>
    <w:lvl w:ilvl="8" w:tplc="0419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8">
    <w:nsid w:val="6B770167"/>
    <w:multiLevelType w:val="hybridMultilevel"/>
    <w:tmpl w:val="E5324E18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9">
    <w:nsid w:val="6C0E188B"/>
    <w:multiLevelType w:val="hybridMultilevel"/>
    <w:tmpl w:val="E43C8064"/>
    <w:lvl w:ilvl="0" w:tplc="A50EA0B6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736E0519"/>
    <w:multiLevelType w:val="hybridMultilevel"/>
    <w:tmpl w:val="0BBA4C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77D4EB5"/>
    <w:multiLevelType w:val="hybridMultilevel"/>
    <w:tmpl w:val="122EF41E"/>
    <w:lvl w:ilvl="0" w:tplc="C6A6529E">
      <w:start w:val="1"/>
      <w:numFmt w:val="decimal"/>
      <w:lvlText w:val="%1."/>
      <w:lvlJc w:val="left"/>
      <w:pPr>
        <w:ind w:left="9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91" w:hanging="360"/>
      </w:pPr>
    </w:lvl>
    <w:lvl w:ilvl="2" w:tplc="0419001B" w:tentative="1">
      <w:start w:val="1"/>
      <w:numFmt w:val="lowerRoman"/>
      <w:lvlText w:val="%3."/>
      <w:lvlJc w:val="right"/>
      <w:pPr>
        <w:ind w:left="2411" w:hanging="180"/>
      </w:pPr>
    </w:lvl>
    <w:lvl w:ilvl="3" w:tplc="0419000F" w:tentative="1">
      <w:start w:val="1"/>
      <w:numFmt w:val="decimal"/>
      <w:lvlText w:val="%4."/>
      <w:lvlJc w:val="left"/>
      <w:pPr>
        <w:ind w:left="3131" w:hanging="360"/>
      </w:pPr>
    </w:lvl>
    <w:lvl w:ilvl="4" w:tplc="04190019" w:tentative="1">
      <w:start w:val="1"/>
      <w:numFmt w:val="lowerLetter"/>
      <w:lvlText w:val="%5."/>
      <w:lvlJc w:val="left"/>
      <w:pPr>
        <w:ind w:left="3851" w:hanging="360"/>
      </w:pPr>
    </w:lvl>
    <w:lvl w:ilvl="5" w:tplc="0419001B" w:tentative="1">
      <w:start w:val="1"/>
      <w:numFmt w:val="lowerRoman"/>
      <w:lvlText w:val="%6."/>
      <w:lvlJc w:val="right"/>
      <w:pPr>
        <w:ind w:left="4571" w:hanging="180"/>
      </w:pPr>
    </w:lvl>
    <w:lvl w:ilvl="6" w:tplc="0419000F" w:tentative="1">
      <w:start w:val="1"/>
      <w:numFmt w:val="decimal"/>
      <w:lvlText w:val="%7."/>
      <w:lvlJc w:val="left"/>
      <w:pPr>
        <w:ind w:left="5291" w:hanging="360"/>
      </w:pPr>
    </w:lvl>
    <w:lvl w:ilvl="7" w:tplc="04190019" w:tentative="1">
      <w:start w:val="1"/>
      <w:numFmt w:val="lowerLetter"/>
      <w:lvlText w:val="%8."/>
      <w:lvlJc w:val="left"/>
      <w:pPr>
        <w:ind w:left="6011" w:hanging="360"/>
      </w:pPr>
    </w:lvl>
    <w:lvl w:ilvl="8" w:tplc="0419001B" w:tentative="1">
      <w:start w:val="1"/>
      <w:numFmt w:val="lowerRoman"/>
      <w:lvlText w:val="%9."/>
      <w:lvlJc w:val="right"/>
      <w:pPr>
        <w:ind w:left="6731" w:hanging="180"/>
      </w:pPr>
    </w:lvl>
  </w:abstractNum>
  <w:abstractNum w:abstractNumId="32">
    <w:nsid w:val="7AE905C8"/>
    <w:multiLevelType w:val="hybridMultilevel"/>
    <w:tmpl w:val="6FA457E6"/>
    <w:lvl w:ilvl="0" w:tplc="86CA99D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D07C0A"/>
    <w:multiLevelType w:val="hybridMultilevel"/>
    <w:tmpl w:val="7F789EB6"/>
    <w:lvl w:ilvl="0" w:tplc="B49E8E48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E8B64E1"/>
    <w:multiLevelType w:val="hybridMultilevel"/>
    <w:tmpl w:val="CC6A77B4"/>
    <w:lvl w:ilvl="0" w:tplc="E5C8AF5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2"/>
  </w:num>
  <w:num w:numId="2">
    <w:abstractNumId w:val="6"/>
  </w:num>
  <w:num w:numId="3">
    <w:abstractNumId w:val="10"/>
  </w:num>
  <w:num w:numId="4">
    <w:abstractNumId w:val="30"/>
  </w:num>
  <w:num w:numId="5">
    <w:abstractNumId w:val="18"/>
  </w:num>
  <w:num w:numId="6">
    <w:abstractNumId w:val="1"/>
  </w:num>
  <w:num w:numId="7">
    <w:abstractNumId w:val="29"/>
  </w:num>
  <w:num w:numId="8">
    <w:abstractNumId w:val="27"/>
  </w:num>
  <w:num w:numId="9">
    <w:abstractNumId w:val="3"/>
  </w:num>
  <w:num w:numId="10">
    <w:abstractNumId w:val="22"/>
  </w:num>
  <w:num w:numId="11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0"/>
    <w:lvlOverride w:ilvl="0">
      <w:lvl w:ilvl="0">
        <w:start w:val="65535"/>
        <w:numFmt w:val="bullet"/>
        <w:lvlText w:val="*"/>
        <w:legacy w:legacy="1" w:legacySpace="0" w:legacyIndent="290"/>
        <w:lvlJc w:val="left"/>
        <w:rPr>
          <w:rFonts w:ascii="Times New Roman" w:hAnsi="Times New Roman" w:cs="Times New Roman" w:hint="default"/>
        </w:rPr>
      </w:lvl>
    </w:lvlOverride>
  </w:num>
  <w:num w:numId="14">
    <w:abstractNumId w:val="13"/>
  </w:num>
  <w:num w:numId="15">
    <w:abstractNumId w:val="12"/>
  </w:num>
  <w:num w:numId="16">
    <w:abstractNumId w:val="0"/>
    <w:lvlOverride w:ilvl="0">
      <w:lvl w:ilvl="0">
        <w:start w:val="65535"/>
        <w:numFmt w:val="bullet"/>
        <w:lvlText w:val="-"/>
        <w:legacy w:legacy="1" w:legacySpace="0" w:legacyIndent="139"/>
        <w:lvlJc w:val="left"/>
        <w:rPr>
          <w:rFonts w:ascii="Times New Roman" w:hAnsi="Times New Roman" w:cs="Times New Roman" w:hint="default"/>
        </w:rPr>
      </w:lvl>
    </w:lvlOverride>
  </w:num>
  <w:num w:numId="17">
    <w:abstractNumId w:val="0"/>
    <w:lvlOverride w:ilvl="0">
      <w:lvl w:ilvl="0">
        <w:start w:val="65535"/>
        <w:numFmt w:val="bullet"/>
        <w:lvlText w:val="-"/>
        <w:legacy w:legacy="1" w:legacySpace="0" w:legacyIndent="136"/>
        <w:lvlJc w:val="left"/>
        <w:rPr>
          <w:rFonts w:ascii="Times New Roman" w:hAnsi="Times New Roman" w:cs="Times New Roman" w:hint="default"/>
        </w:rPr>
      </w:lvl>
    </w:lvlOverride>
  </w:num>
  <w:num w:numId="18">
    <w:abstractNumId w:val="5"/>
  </w:num>
  <w:num w:numId="19">
    <w:abstractNumId w:val="24"/>
  </w:num>
  <w:num w:numId="20">
    <w:abstractNumId w:val="16"/>
  </w:num>
  <w:num w:numId="21">
    <w:abstractNumId w:val="14"/>
  </w:num>
  <w:num w:numId="22">
    <w:abstractNumId w:val="2"/>
  </w:num>
  <w:num w:numId="23">
    <w:abstractNumId w:val="9"/>
  </w:num>
  <w:num w:numId="24">
    <w:abstractNumId w:val="28"/>
  </w:num>
  <w:num w:numId="25">
    <w:abstractNumId w:val="21"/>
  </w:num>
  <w:num w:numId="26">
    <w:abstractNumId w:val="23"/>
  </w:num>
  <w:num w:numId="27">
    <w:abstractNumId w:val="17"/>
  </w:num>
  <w:num w:numId="28">
    <w:abstractNumId w:val="3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1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8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2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9"/>
  </w:num>
  <w:num w:numId="35">
    <w:abstractNumId w:val="7"/>
  </w:num>
  <w:num w:numId="36">
    <w:abstractNumId w:val="31"/>
  </w:num>
  <w:num w:numId="37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2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63279"/>
    <w:rsid w:val="00011810"/>
    <w:rsid w:val="00012CBA"/>
    <w:rsid w:val="00024941"/>
    <w:rsid w:val="0004592A"/>
    <w:rsid w:val="0005129E"/>
    <w:rsid w:val="000823A4"/>
    <w:rsid w:val="000A6DBC"/>
    <w:rsid w:val="000D6FD6"/>
    <w:rsid w:val="0011744C"/>
    <w:rsid w:val="00122B66"/>
    <w:rsid w:val="001305AA"/>
    <w:rsid w:val="00161913"/>
    <w:rsid w:val="00165AF8"/>
    <w:rsid w:val="001813B4"/>
    <w:rsid w:val="00185942"/>
    <w:rsid w:val="00190A12"/>
    <w:rsid w:val="00196140"/>
    <w:rsid w:val="001A24F9"/>
    <w:rsid w:val="001A53AF"/>
    <w:rsid w:val="001B1183"/>
    <w:rsid w:val="001B57FE"/>
    <w:rsid w:val="001C2268"/>
    <w:rsid w:val="00202519"/>
    <w:rsid w:val="00216D61"/>
    <w:rsid w:val="00227D52"/>
    <w:rsid w:val="00232E4B"/>
    <w:rsid w:val="00234889"/>
    <w:rsid w:val="00241E02"/>
    <w:rsid w:val="00246FA6"/>
    <w:rsid w:val="002557F4"/>
    <w:rsid w:val="00260B49"/>
    <w:rsid w:val="00261B56"/>
    <w:rsid w:val="00263279"/>
    <w:rsid w:val="00264B5A"/>
    <w:rsid w:val="0028289E"/>
    <w:rsid w:val="002B21C5"/>
    <w:rsid w:val="002B5C17"/>
    <w:rsid w:val="002C4277"/>
    <w:rsid w:val="002D5BEF"/>
    <w:rsid w:val="002E3A8E"/>
    <w:rsid w:val="002F17D1"/>
    <w:rsid w:val="002F3016"/>
    <w:rsid w:val="00303AB0"/>
    <w:rsid w:val="003236DD"/>
    <w:rsid w:val="00325874"/>
    <w:rsid w:val="00335320"/>
    <w:rsid w:val="0033560A"/>
    <w:rsid w:val="003535F6"/>
    <w:rsid w:val="00367072"/>
    <w:rsid w:val="00382619"/>
    <w:rsid w:val="003B6660"/>
    <w:rsid w:val="003C2102"/>
    <w:rsid w:val="003D2152"/>
    <w:rsid w:val="003D5AF7"/>
    <w:rsid w:val="004175B3"/>
    <w:rsid w:val="00435B98"/>
    <w:rsid w:val="004374FF"/>
    <w:rsid w:val="00452892"/>
    <w:rsid w:val="0046454F"/>
    <w:rsid w:val="00492867"/>
    <w:rsid w:val="004953B2"/>
    <w:rsid w:val="00496BF0"/>
    <w:rsid w:val="004A1525"/>
    <w:rsid w:val="004A3929"/>
    <w:rsid w:val="004D1EE5"/>
    <w:rsid w:val="004E4038"/>
    <w:rsid w:val="004E743D"/>
    <w:rsid w:val="004F0A99"/>
    <w:rsid w:val="004F1A7D"/>
    <w:rsid w:val="004F1E90"/>
    <w:rsid w:val="00503722"/>
    <w:rsid w:val="00507940"/>
    <w:rsid w:val="00510A36"/>
    <w:rsid w:val="00510E7C"/>
    <w:rsid w:val="00511539"/>
    <w:rsid w:val="00530187"/>
    <w:rsid w:val="0055432F"/>
    <w:rsid w:val="0055547F"/>
    <w:rsid w:val="005570C4"/>
    <w:rsid w:val="00565C33"/>
    <w:rsid w:val="00566A3E"/>
    <w:rsid w:val="00566B8C"/>
    <w:rsid w:val="00583032"/>
    <w:rsid w:val="00596B94"/>
    <w:rsid w:val="005A3D1B"/>
    <w:rsid w:val="005A69BF"/>
    <w:rsid w:val="005A7677"/>
    <w:rsid w:val="005B33B9"/>
    <w:rsid w:val="005B4A1D"/>
    <w:rsid w:val="005C3101"/>
    <w:rsid w:val="005C5C9D"/>
    <w:rsid w:val="005E2141"/>
    <w:rsid w:val="006005B3"/>
    <w:rsid w:val="00613BE9"/>
    <w:rsid w:val="00627EA2"/>
    <w:rsid w:val="00631CE1"/>
    <w:rsid w:val="00636887"/>
    <w:rsid w:val="0063739A"/>
    <w:rsid w:val="006400DA"/>
    <w:rsid w:val="006438BC"/>
    <w:rsid w:val="00652256"/>
    <w:rsid w:val="00672841"/>
    <w:rsid w:val="006734E4"/>
    <w:rsid w:val="00694AAC"/>
    <w:rsid w:val="006A3FAA"/>
    <w:rsid w:val="006A5D8A"/>
    <w:rsid w:val="006A676C"/>
    <w:rsid w:val="006C1089"/>
    <w:rsid w:val="006D084C"/>
    <w:rsid w:val="006D159E"/>
    <w:rsid w:val="006D2831"/>
    <w:rsid w:val="006D42CB"/>
    <w:rsid w:val="006F6F76"/>
    <w:rsid w:val="0070598C"/>
    <w:rsid w:val="007164BD"/>
    <w:rsid w:val="007267B4"/>
    <w:rsid w:val="007409F0"/>
    <w:rsid w:val="00740FF3"/>
    <w:rsid w:val="00744A7A"/>
    <w:rsid w:val="00761030"/>
    <w:rsid w:val="007627A9"/>
    <w:rsid w:val="007743C8"/>
    <w:rsid w:val="00784A4C"/>
    <w:rsid w:val="00787FCC"/>
    <w:rsid w:val="007C00A8"/>
    <w:rsid w:val="007C5486"/>
    <w:rsid w:val="007D09FE"/>
    <w:rsid w:val="007E3365"/>
    <w:rsid w:val="007E46B7"/>
    <w:rsid w:val="007F4194"/>
    <w:rsid w:val="007F552A"/>
    <w:rsid w:val="0080204A"/>
    <w:rsid w:val="00825B04"/>
    <w:rsid w:val="008260D5"/>
    <w:rsid w:val="00841792"/>
    <w:rsid w:val="008420F4"/>
    <w:rsid w:val="00846199"/>
    <w:rsid w:val="00852CC7"/>
    <w:rsid w:val="00852D29"/>
    <w:rsid w:val="0085664A"/>
    <w:rsid w:val="0087685F"/>
    <w:rsid w:val="00880188"/>
    <w:rsid w:val="00892CD3"/>
    <w:rsid w:val="008A24B1"/>
    <w:rsid w:val="008A2C07"/>
    <w:rsid w:val="008D4C8E"/>
    <w:rsid w:val="008D770B"/>
    <w:rsid w:val="00904D5D"/>
    <w:rsid w:val="009061CB"/>
    <w:rsid w:val="00907EF1"/>
    <w:rsid w:val="009167D1"/>
    <w:rsid w:val="00943EE4"/>
    <w:rsid w:val="0094610C"/>
    <w:rsid w:val="00947DEA"/>
    <w:rsid w:val="009530C9"/>
    <w:rsid w:val="00961150"/>
    <w:rsid w:val="009671DF"/>
    <w:rsid w:val="00972AB2"/>
    <w:rsid w:val="009814F8"/>
    <w:rsid w:val="00990E72"/>
    <w:rsid w:val="009A3118"/>
    <w:rsid w:val="009A446B"/>
    <w:rsid w:val="009A629C"/>
    <w:rsid w:val="009B3815"/>
    <w:rsid w:val="009C1321"/>
    <w:rsid w:val="009C24FE"/>
    <w:rsid w:val="009D14B3"/>
    <w:rsid w:val="009E3EF8"/>
    <w:rsid w:val="009E5275"/>
    <w:rsid w:val="00A00C4B"/>
    <w:rsid w:val="00A07D93"/>
    <w:rsid w:val="00A23014"/>
    <w:rsid w:val="00A27A97"/>
    <w:rsid w:val="00A43D27"/>
    <w:rsid w:val="00A63050"/>
    <w:rsid w:val="00A758E4"/>
    <w:rsid w:val="00A969CF"/>
    <w:rsid w:val="00AB7409"/>
    <w:rsid w:val="00AC3906"/>
    <w:rsid w:val="00AD39F0"/>
    <w:rsid w:val="00AE72C1"/>
    <w:rsid w:val="00AF3152"/>
    <w:rsid w:val="00AF36FE"/>
    <w:rsid w:val="00B00BE1"/>
    <w:rsid w:val="00B02259"/>
    <w:rsid w:val="00B141F9"/>
    <w:rsid w:val="00B35984"/>
    <w:rsid w:val="00B43E1E"/>
    <w:rsid w:val="00B43FED"/>
    <w:rsid w:val="00B55266"/>
    <w:rsid w:val="00B57DEF"/>
    <w:rsid w:val="00B849C2"/>
    <w:rsid w:val="00B95067"/>
    <w:rsid w:val="00BB6DB7"/>
    <w:rsid w:val="00BC037D"/>
    <w:rsid w:val="00BC1477"/>
    <w:rsid w:val="00BC26C2"/>
    <w:rsid w:val="00C051B9"/>
    <w:rsid w:val="00C052A0"/>
    <w:rsid w:val="00C234B5"/>
    <w:rsid w:val="00C320C0"/>
    <w:rsid w:val="00C34B2F"/>
    <w:rsid w:val="00C41E30"/>
    <w:rsid w:val="00C64F56"/>
    <w:rsid w:val="00C77C3B"/>
    <w:rsid w:val="00C90F96"/>
    <w:rsid w:val="00C95F07"/>
    <w:rsid w:val="00CA56CF"/>
    <w:rsid w:val="00CB4573"/>
    <w:rsid w:val="00CC37D8"/>
    <w:rsid w:val="00CD6F14"/>
    <w:rsid w:val="00CE1FEC"/>
    <w:rsid w:val="00CE43FD"/>
    <w:rsid w:val="00CE7033"/>
    <w:rsid w:val="00CE79C5"/>
    <w:rsid w:val="00CF4806"/>
    <w:rsid w:val="00D20F81"/>
    <w:rsid w:val="00D4169E"/>
    <w:rsid w:val="00D43BA1"/>
    <w:rsid w:val="00D450F6"/>
    <w:rsid w:val="00D5152A"/>
    <w:rsid w:val="00D56752"/>
    <w:rsid w:val="00D70830"/>
    <w:rsid w:val="00D721A4"/>
    <w:rsid w:val="00D72473"/>
    <w:rsid w:val="00D72942"/>
    <w:rsid w:val="00D72CA6"/>
    <w:rsid w:val="00D80CFE"/>
    <w:rsid w:val="00D85034"/>
    <w:rsid w:val="00DA7222"/>
    <w:rsid w:val="00DB75F3"/>
    <w:rsid w:val="00DC0CEF"/>
    <w:rsid w:val="00DC44F6"/>
    <w:rsid w:val="00DC6225"/>
    <w:rsid w:val="00DE2F75"/>
    <w:rsid w:val="00E037E5"/>
    <w:rsid w:val="00E07F73"/>
    <w:rsid w:val="00E16EA0"/>
    <w:rsid w:val="00E61ED3"/>
    <w:rsid w:val="00E803A6"/>
    <w:rsid w:val="00E964B3"/>
    <w:rsid w:val="00EA1DAC"/>
    <w:rsid w:val="00EA77D3"/>
    <w:rsid w:val="00EB2303"/>
    <w:rsid w:val="00EB491A"/>
    <w:rsid w:val="00ED02F5"/>
    <w:rsid w:val="00ED7DED"/>
    <w:rsid w:val="00EF1C10"/>
    <w:rsid w:val="00F01941"/>
    <w:rsid w:val="00F029AF"/>
    <w:rsid w:val="00F03CF3"/>
    <w:rsid w:val="00F222EF"/>
    <w:rsid w:val="00F23EAA"/>
    <w:rsid w:val="00F3677C"/>
    <w:rsid w:val="00F5713F"/>
    <w:rsid w:val="00F64964"/>
    <w:rsid w:val="00F655C7"/>
    <w:rsid w:val="00F7049C"/>
    <w:rsid w:val="00F8526D"/>
    <w:rsid w:val="00F91175"/>
    <w:rsid w:val="00F928D8"/>
    <w:rsid w:val="00FA2357"/>
    <w:rsid w:val="00FB1573"/>
    <w:rsid w:val="00FB1E6A"/>
    <w:rsid w:val="00FB2AE2"/>
    <w:rsid w:val="00FD3BEF"/>
    <w:rsid w:val="00FE26F7"/>
    <w:rsid w:val="00FF1BF8"/>
    <w:rsid w:val="00FF3C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789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279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ED02F5"/>
    <w:pPr>
      <w:keepNext/>
      <w:spacing w:after="0" w:line="240" w:lineRule="auto"/>
      <w:outlineLvl w:val="0"/>
    </w:pPr>
    <w:rPr>
      <w:rFonts w:ascii="Times New Roman" w:hAnsi="Times New Roman"/>
      <w:b/>
      <w:sz w:val="24"/>
      <w:szCs w:val="20"/>
    </w:rPr>
  </w:style>
  <w:style w:type="paragraph" w:styleId="2">
    <w:name w:val="heading 2"/>
    <w:basedOn w:val="a"/>
    <w:next w:val="a"/>
    <w:link w:val="20"/>
    <w:uiPriority w:val="9"/>
    <w:unhideWhenUsed/>
    <w:qFormat/>
    <w:rsid w:val="005A7677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D02F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5A7677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3">
    <w:name w:val="No Spacing"/>
    <w:uiPriority w:val="99"/>
    <w:qFormat/>
    <w:rsid w:val="00263279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List Paragraph"/>
    <w:basedOn w:val="a"/>
    <w:link w:val="a5"/>
    <w:uiPriority w:val="34"/>
    <w:qFormat/>
    <w:rsid w:val="00841792"/>
    <w:pPr>
      <w:ind w:left="720"/>
      <w:contextualSpacing/>
    </w:pPr>
  </w:style>
  <w:style w:type="character" w:customStyle="1" w:styleId="a5">
    <w:name w:val="Абзац списка Знак"/>
    <w:link w:val="a4"/>
    <w:uiPriority w:val="34"/>
    <w:rsid w:val="00CE43FD"/>
    <w:rPr>
      <w:rFonts w:ascii="Calibri" w:eastAsia="Times New Roman" w:hAnsi="Calibri" w:cs="Times New Roman"/>
      <w:lang w:eastAsia="ru-RU"/>
    </w:rPr>
  </w:style>
  <w:style w:type="character" w:styleId="a6">
    <w:name w:val="Hyperlink"/>
    <w:uiPriority w:val="99"/>
    <w:rsid w:val="00F7049C"/>
    <w:rPr>
      <w:color w:val="0000FF"/>
      <w:u w:val="single"/>
    </w:rPr>
  </w:style>
  <w:style w:type="character" w:styleId="a7">
    <w:name w:val="Strong"/>
    <w:basedOn w:val="a0"/>
    <w:uiPriority w:val="22"/>
    <w:qFormat/>
    <w:rsid w:val="00F7049C"/>
    <w:rPr>
      <w:b/>
      <w:bCs/>
    </w:rPr>
  </w:style>
  <w:style w:type="paragraph" w:customStyle="1" w:styleId="ConsPlusNonformat">
    <w:name w:val="ConsPlusNonformat"/>
    <w:uiPriority w:val="99"/>
    <w:rsid w:val="00F7049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F7049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7049C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Normal (Web)"/>
    <w:basedOn w:val="a"/>
    <w:uiPriority w:val="99"/>
    <w:unhideWhenUsed/>
    <w:rsid w:val="00ED02F5"/>
    <w:pPr>
      <w:spacing w:after="0" w:line="240" w:lineRule="auto"/>
    </w:pPr>
    <w:rPr>
      <w:rFonts w:ascii="Times New Roman" w:hAnsi="Times New Roman"/>
      <w:sz w:val="24"/>
      <w:szCs w:val="24"/>
      <w:lang w:val="en-US"/>
    </w:rPr>
  </w:style>
  <w:style w:type="character" w:customStyle="1" w:styleId="apple-converted-space">
    <w:name w:val="apple-converted-space"/>
    <w:basedOn w:val="a0"/>
    <w:rsid w:val="00AF36FE"/>
  </w:style>
  <w:style w:type="paragraph" w:customStyle="1" w:styleId="ab">
    <w:name w:val="Нормальный (таблица)"/>
    <w:basedOn w:val="a"/>
    <w:next w:val="a"/>
    <w:uiPriority w:val="99"/>
    <w:rsid w:val="007627A9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paragraph" w:styleId="ac">
    <w:name w:val="footnote text"/>
    <w:basedOn w:val="a"/>
    <w:link w:val="ad"/>
    <w:uiPriority w:val="99"/>
    <w:semiHidden/>
    <w:unhideWhenUsed/>
    <w:rsid w:val="00367072"/>
    <w:pPr>
      <w:spacing w:after="0" w:line="240" w:lineRule="auto"/>
    </w:pPr>
    <w:rPr>
      <w:sz w:val="20"/>
      <w:szCs w:val="20"/>
    </w:rPr>
  </w:style>
  <w:style w:type="character" w:customStyle="1" w:styleId="ad">
    <w:name w:val="Текст сноски Знак"/>
    <w:basedOn w:val="a0"/>
    <w:link w:val="ac"/>
    <w:uiPriority w:val="99"/>
    <w:semiHidden/>
    <w:rsid w:val="00367072"/>
    <w:rPr>
      <w:rFonts w:ascii="Calibri" w:eastAsia="Times New Roman" w:hAnsi="Calibri" w:cs="Times New Roman"/>
      <w:sz w:val="20"/>
      <w:szCs w:val="20"/>
      <w:lang w:eastAsia="ru-RU"/>
    </w:rPr>
  </w:style>
  <w:style w:type="character" w:styleId="ae">
    <w:name w:val="footnote reference"/>
    <w:basedOn w:val="a0"/>
    <w:uiPriority w:val="99"/>
    <w:semiHidden/>
    <w:unhideWhenUsed/>
    <w:rsid w:val="00367072"/>
    <w:rPr>
      <w:vertAlign w:val="superscript"/>
    </w:rPr>
  </w:style>
  <w:style w:type="paragraph" w:customStyle="1" w:styleId="Heading">
    <w:name w:val="Heading"/>
    <w:rsid w:val="00024941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lang w:eastAsia="ru-RU"/>
    </w:rPr>
  </w:style>
  <w:style w:type="paragraph" w:customStyle="1" w:styleId="Style1">
    <w:name w:val="Style1"/>
    <w:basedOn w:val="a"/>
    <w:uiPriority w:val="99"/>
    <w:rsid w:val="00024941"/>
    <w:pPr>
      <w:widowControl w:val="0"/>
      <w:autoSpaceDE w:val="0"/>
      <w:autoSpaceDN w:val="0"/>
      <w:adjustRightInd w:val="0"/>
      <w:spacing w:after="0" w:line="322" w:lineRule="exact"/>
      <w:jc w:val="center"/>
    </w:pPr>
    <w:rPr>
      <w:rFonts w:ascii="Times New Roman" w:hAnsi="Times New Roman"/>
      <w:sz w:val="24"/>
      <w:szCs w:val="24"/>
    </w:rPr>
  </w:style>
  <w:style w:type="character" w:customStyle="1" w:styleId="FontStyle11">
    <w:name w:val="Font Style11"/>
    <w:uiPriority w:val="99"/>
    <w:rsid w:val="00024941"/>
    <w:rPr>
      <w:rFonts w:ascii="Times New Roman" w:hAnsi="Times New Roman" w:cs="Times New Roman"/>
      <w:b/>
      <w:bCs/>
      <w:sz w:val="26"/>
      <w:szCs w:val="26"/>
    </w:rPr>
  </w:style>
  <w:style w:type="character" w:customStyle="1" w:styleId="21">
    <w:name w:val="Основной текст (2)_"/>
    <w:link w:val="22"/>
    <w:locked/>
    <w:rsid w:val="00F64964"/>
    <w:rPr>
      <w:sz w:val="23"/>
      <w:szCs w:val="23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F64964"/>
    <w:pPr>
      <w:shd w:val="clear" w:color="auto" w:fill="FFFFFF"/>
      <w:spacing w:after="420" w:line="274" w:lineRule="exact"/>
      <w:jc w:val="both"/>
    </w:pPr>
    <w:rPr>
      <w:rFonts w:asciiTheme="minorHAnsi" w:eastAsiaTheme="minorHAnsi" w:hAnsiTheme="minorHAnsi" w:cstheme="minorBidi"/>
      <w:sz w:val="23"/>
      <w:szCs w:val="23"/>
      <w:lang w:eastAsia="en-US"/>
    </w:rPr>
  </w:style>
  <w:style w:type="character" w:customStyle="1" w:styleId="FontStyle19">
    <w:name w:val="Font Style19"/>
    <w:basedOn w:val="a0"/>
    <w:uiPriority w:val="99"/>
    <w:rsid w:val="00F64964"/>
    <w:rPr>
      <w:rFonts w:ascii="Times New Roman" w:hAnsi="Times New Roman" w:cs="Times New Roman"/>
      <w:sz w:val="22"/>
      <w:szCs w:val="22"/>
    </w:rPr>
  </w:style>
  <w:style w:type="character" w:customStyle="1" w:styleId="FontStyle18">
    <w:name w:val="Font Style18"/>
    <w:basedOn w:val="a0"/>
    <w:uiPriority w:val="99"/>
    <w:rsid w:val="00F64964"/>
    <w:rPr>
      <w:rFonts w:ascii="Times New Roman" w:hAnsi="Times New Roman" w:cs="Times New Roman"/>
      <w:sz w:val="26"/>
      <w:szCs w:val="26"/>
    </w:rPr>
  </w:style>
  <w:style w:type="paragraph" w:customStyle="1" w:styleId="Style9">
    <w:name w:val="Style9"/>
    <w:basedOn w:val="a"/>
    <w:uiPriority w:val="99"/>
    <w:rsid w:val="00F64964"/>
    <w:pPr>
      <w:widowControl w:val="0"/>
      <w:autoSpaceDE w:val="0"/>
      <w:autoSpaceDN w:val="0"/>
      <w:adjustRightInd w:val="0"/>
      <w:spacing w:after="0" w:line="374" w:lineRule="exact"/>
    </w:pPr>
    <w:rPr>
      <w:rFonts w:ascii="Times New Roman" w:hAnsi="Times New Roman"/>
      <w:sz w:val="24"/>
      <w:szCs w:val="24"/>
    </w:rPr>
  </w:style>
  <w:style w:type="paragraph" w:customStyle="1" w:styleId="Style3">
    <w:name w:val="Style3"/>
    <w:basedOn w:val="a"/>
    <w:uiPriority w:val="99"/>
    <w:rsid w:val="005A3D1B"/>
    <w:pPr>
      <w:widowControl w:val="0"/>
      <w:autoSpaceDE w:val="0"/>
      <w:autoSpaceDN w:val="0"/>
      <w:adjustRightInd w:val="0"/>
      <w:spacing w:after="0" w:line="324" w:lineRule="exact"/>
      <w:ind w:hanging="216"/>
    </w:pPr>
    <w:rPr>
      <w:rFonts w:ascii="Times New Roman" w:hAnsi="Times New Roman"/>
      <w:sz w:val="24"/>
      <w:szCs w:val="24"/>
    </w:rPr>
  </w:style>
  <w:style w:type="character" w:customStyle="1" w:styleId="FontStyle57">
    <w:name w:val="Font Style57"/>
    <w:basedOn w:val="a0"/>
    <w:uiPriority w:val="99"/>
    <w:rsid w:val="005A3D1B"/>
    <w:rPr>
      <w:rFonts w:ascii="Times New Roman" w:hAnsi="Times New Roman" w:cs="Times New Roman"/>
      <w:b/>
      <w:bCs/>
      <w:sz w:val="26"/>
      <w:szCs w:val="26"/>
    </w:rPr>
  </w:style>
  <w:style w:type="paragraph" w:customStyle="1" w:styleId="Style2">
    <w:name w:val="Style2"/>
    <w:basedOn w:val="a"/>
    <w:uiPriority w:val="99"/>
    <w:rsid w:val="00D20F81"/>
    <w:pPr>
      <w:widowControl w:val="0"/>
      <w:autoSpaceDE w:val="0"/>
      <w:autoSpaceDN w:val="0"/>
      <w:adjustRightInd w:val="0"/>
      <w:spacing w:after="0" w:line="273" w:lineRule="exact"/>
      <w:ind w:firstLine="706"/>
      <w:jc w:val="both"/>
    </w:pPr>
    <w:rPr>
      <w:rFonts w:ascii="Times New Roman" w:eastAsiaTheme="minorEastAsia" w:hAnsi="Times New Roman"/>
      <w:sz w:val="24"/>
      <w:szCs w:val="24"/>
    </w:rPr>
  </w:style>
  <w:style w:type="character" w:customStyle="1" w:styleId="FontStyle12">
    <w:name w:val="Font Style12"/>
    <w:basedOn w:val="a0"/>
    <w:uiPriority w:val="99"/>
    <w:rsid w:val="00D20F81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13">
    <w:name w:val="Font Style13"/>
    <w:basedOn w:val="a0"/>
    <w:uiPriority w:val="99"/>
    <w:rsid w:val="00D20F81"/>
    <w:rPr>
      <w:rFonts w:ascii="Constantia" w:hAnsi="Constantia" w:cs="Constantia"/>
      <w:spacing w:val="20"/>
      <w:sz w:val="18"/>
      <w:szCs w:val="18"/>
    </w:rPr>
  </w:style>
  <w:style w:type="character" w:styleId="af">
    <w:name w:val="Emphasis"/>
    <w:basedOn w:val="a0"/>
    <w:uiPriority w:val="20"/>
    <w:qFormat/>
    <w:rsid w:val="0028289E"/>
    <w:rPr>
      <w:i/>
      <w:iCs/>
    </w:rPr>
  </w:style>
  <w:style w:type="character" w:customStyle="1" w:styleId="FontStyle28">
    <w:name w:val="Font Style28"/>
    <w:basedOn w:val="a0"/>
    <w:uiPriority w:val="99"/>
    <w:rsid w:val="0028289E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basedOn w:val="a0"/>
    <w:uiPriority w:val="99"/>
    <w:rsid w:val="0028289E"/>
    <w:rPr>
      <w:rFonts w:ascii="Times New Roman" w:hAnsi="Times New Roman" w:cs="Times New Roman" w:hint="default"/>
      <w:sz w:val="22"/>
      <w:szCs w:val="22"/>
    </w:rPr>
  </w:style>
  <w:style w:type="character" w:customStyle="1" w:styleId="FontStyle20">
    <w:name w:val="Font Style20"/>
    <w:uiPriority w:val="99"/>
    <w:rsid w:val="0028289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11">
    <w:name w:val="Заголовок №1"/>
    <w:link w:val="110"/>
    <w:uiPriority w:val="99"/>
    <w:locked/>
    <w:rsid w:val="0028289E"/>
    <w:rPr>
      <w:rFonts w:ascii="Times New Roman" w:hAnsi="Times New Roman" w:cs="Times New Roman"/>
      <w:b/>
      <w:bCs/>
      <w:sz w:val="36"/>
      <w:szCs w:val="36"/>
      <w:shd w:val="clear" w:color="auto" w:fill="FFFFFF"/>
    </w:rPr>
  </w:style>
  <w:style w:type="paragraph" w:customStyle="1" w:styleId="110">
    <w:name w:val="Заголовок №11"/>
    <w:basedOn w:val="a"/>
    <w:link w:val="11"/>
    <w:uiPriority w:val="99"/>
    <w:rsid w:val="0028289E"/>
    <w:pPr>
      <w:shd w:val="clear" w:color="auto" w:fill="FFFFFF"/>
      <w:spacing w:after="480" w:line="240" w:lineRule="atLeast"/>
      <w:outlineLvl w:val="0"/>
    </w:pPr>
    <w:rPr>
      <w:rFonts w:ascii="Times New Roman" w:eastAsiaTheme="minorHAnsi" w:hAnsi="Times New Roman"/>
      <w:b/>
      <w:bCs/>
      <w:sz w:val="36"/>
      <w:szCs w:val="36"/>
      <w:lang w:eastAsia="en-US"/>
    </w:rPr>
  </w:style>
  <w:style w:type="character" w:customStyle="1" w:styleId="FontStyle26">
    <w:name w:val="Font Style26"/>
    <w:basedOn w:val="a0"/>
    <w:uiPriority w:val="99"/>
    <w:rsid w:val="0028289E"/>
    <w:rPr>
      <w:rFonts w:ascii="MS Mincho" w:eastAsia="MS Mincho" w:hAnsi="MS Mincho" w:cs="MS Mincho" w:hint="eastAsia"/>
      <w:b/>
      <w:bCs/>
      <w:sz w:val="26"/>
      <w:szCs w:val="26"/>
    </w:rPr>
  </w:style>
  <w:style w:type="character" w:customStyle="1" w:styleId="FontStyle27">
    <w:name w:val="Font Style27"/>
    <w:basedOn w:val="a0"/>
    <w:uiPriority w:val="99"/>
    <w:rsid w:val="0028289E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apple-style-span">
    <w:name w:val="apple-style-span"/>
    <w:rsid w:val="0028289E"/>
  </w:style>
  <w:style w:type="character" w:customStyle="1" w:styleId="FontStyle25">
    <w:name w:val="Font Style25"/>
    <w:basedOn w:val="a0"/>
    <w:uiPriority w:val="99"/>
    <w:rsid w:val="0028289E"/>
    <w:rPr>
      <w:rFonts w:ascii="Times New Roman" w:hAnsi="Times New Roman" w:cs="Times New Roman" w:hint="default"/>
      <w:sz w:val="16"/>
      <w:szCs w:val="16"/>
    </w:rPr>
  </w:style>
  <w:style w:type="character" w:customStyle="1" w:styleId="FontStyle23">
    <w:name w:val="Font Style23"/>
    <w:basedOn w:val="a0"/>
    <w:uiPriority w:val="99"/>
    <w:rsid w:val="0028289E"/>
    <w:rPr>
      <w:rFonts w:ascii="Times New Roman" w:hAnsi="Times New Roman" w:cs="Times New Roman" w:hint="default"/>
      <w:sz w:val="24"/>
      <w:szCs w:val="24"/>
    </w:rPr>
  </w:style>
  <w:style w:type="character" w:customStyle="1" w:styleId="FontStyle17">
    <w:name w:val="Font Style17"/>
    <w:basedOn w:val="a0"/>
    <w:uiPriority w:val="99"/>
    <w:rsid w:val="0028289E"/>
    <w:rPr>
      <w:rFonts w:ascii="Trebuchet MS" w:hAnsi="Trebuchet MS" w:cs="Trebuchet MS" w:hint="default"/>
      <w:sz w:val="16"/>
      <w:szCs w:val="16"/>
    </w:rPr>
  </w:style>
  <w:style w:type="paragraph" w:customStyle="1" w:styleId="Style4">
    <w:name w:val="Style4"/>
    <w:basedOn w:val="a"/>
    <w:uiPriority w:val="99"/>
    <w:rsid w:val="004E4038"/>
    <w:pPr>
      <w:widowControl w:val="0"/>
      <w:autoSpaceDE w:val="0"/>
      <w:autoSpaceDN w:val="0"/>
      <w:adjustRightInd w:val="0"/>
      <w:spacing w:after="0" w:line="282" w:lineRule="exact"/>
      <w:ind w:firstLine="566"/>
      <w:jc w:val="both"/>
    </w:pPr>
    <w:rPr>
      <w:rFonts w:ascii="Times New Roman" w:eastAsiaTheme="minorEastAsia" w:hAnsi="Times New Roman"/>
      <w:sz w:val="24"/>
      <w:szCs w:val="24"/>
    </w:rPr>
  </w:style>
  <w:style w:type="paragraph" w:customStyle="1" w:styleId="Style5">
    <w:name w:val="Style5"/>
    <w:basedOn w:val="a"/>
    <w:uiPriority w:val="99"/>
    <w:rsid w:val="004E4038"/>
    <w:pPr>
      <w:widowControl w:val="0"/>
      <w:autoSpaceDE w:val="0"/>
      <w:autoSpaceDN w:val="0"/>
      <w:adjustRightInd w:val="0"/>
      <w:spacing w:after="0" w:line="288" w:lineRule="exact"/>
      <w:ind w:firstLine="701"/>
    </w:pPr>
    <w:rPr>
      <w:rFonts w:ascii="Times New Roman" w:eastAsiaTheme="minorEastAsia" w:hAnsi="Times New Roman"/>
      <w:sz w:val="24"/>
      <w:szCs w:val="24"/>
    </w:rPr>
  </w:style>
  <w:style w:type="paragraph" w:customStyle="1" w:styleId="ConsPlusCell">
    <w:name w:val="ConsPlusCell"/>
    <w:rsid w:val="001A24F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f0">
    <w:name w:val="FollowedHyperlink"/>
    <w:basedOn w:val="a0"/>
    <w:uiPriority w:val="99"/>
    <w:semiHidden/>
    <w:unhideWhenUsed/>
    <w:rsid w:val="009A629C"/>
    <w:rPr>
      <w:color w:val="800080"/>
      <w:u w:val="single"/>
    </w:rPr>
  </w:style>
  <w:style w:type="paragraph" w:customStyle="1" w:styleId="xl65">
    <w:name w:val="xl65"/>
    <w:basedOn w:val="a"/>
    <w:rsid w:val="009A629C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66">
    <w:name w:val="xl66"/>
    <w:basedOn w:val="a"/>
    <w:rsid w:val="009A629C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67">
    <w:name w:val="xl67"/>
    <w:basedOn w:val="a"/>
    <w:rsid w:val="009A629C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68">
    <w:name w:val="xl68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69">
    <w:name w:val="xl69"/>
    <w:basedOn w:val="a"/>
    <w:rsid w:val="009A629C"/>
    <w:pP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71">
    <w:name w:val="xl71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72">
    <w:name w:val="xl72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73">
    <w:name w:val="xl73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74">
    <w:name w:val="xl74"/>
    <w:basedOn w:val="a"/>
    <w:rsid w:val="009A629C"/>
    <w:pPr>
      <w:pBdr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8"/>
      <w:szCs w:val="18"/>
    </w:rPr>
  </w:style>
  <w:style w:type="paragraph" w:customStyle="1" w:styleId="xl75">
    <w:name w:val="xl75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76">
    <w:name w:val="xl76"/>
    <w:basedOn w:val="a"/>
    <w:rsid w:val="009A629C"/>
    <w:pPr>
      <w:spacing w:before="100" w:beforeAutospacing="1" w:after="100" w:afterAutospacing="1" w:line="240" w:lineRule="auto"/>
    </w:pPr>
    <w:rPr>
      <w:rFonts w:ascii="Times New Roman" w:hAnsi="Times New Roman"/>
      <w:sz w:val="18"/>
      <w:szCs w:val="18"/>
    </w:rPr>
  </w:style>
  <w:style w:type="paragraph" w:customStyle="1" w:styleId="xl77">
    <w:name w:val="xl77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color w:val="000000"/>
      <w:sz w:val="24"/>
      <w:szCs w:val="24"/>
    </w:rPr>
  </w:style>
  <w:style w:type="paragraph" w:customStyle="1" w:styleId="xl78">
    <w:name w:val="xl78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79">
    <w:name w:val="xl79"/>
    <w:basedOn w:val="a"/>
    <w:rsid w:val="009A62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8"/>
      <w:szCs w:val="18"/>
    </w:rPr>
  </w:style>
  <w:style w:type="paragraph" w:customStyle="1" w:styleId="xl80">
    <w:name w:val="xl80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6"/>
      <w:szCs w:val="26"/>
    </w:rPr>
  </w:style>
  <w:style w:type="paragraph" w:customStyle="1" w:styleId="xl81">
    <w:name w:val="xl81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2">
    <w:name w:val="xl82"/>
    <w:basedOn w:val="a"/>
    <w:rsid w:val="009A62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top"/>
    </w:pPr>
    <w:rPr>
      <w:rFonts w:ascii="Times New Roman" w:hAnsi="Times New Roman"/>
      <w:sz w:val="24"/>
      <w:szCs w:val="24"/>
    </w:rPr>
  </w:style>
  <w:style w:type="paragraph" w:customStyle="1" w:styleId="xl83">
    <w:name w:val="xl83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16"/>
      <w:szCs w:val="16"/>
    </w:rPr>
  </w:style>
  <w:style w:type="paragraph" w:customStyle="1" w:styleId="xl84">
    <w:name w:val="xl84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5">
    <w:name w:val="xl85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4"/>
      <w:szCs w:val="24"/>
    </w:rPr>
  </w:style>
  <w:style w:type="paragraph" w:customStyle="1" w:styleId="xl86">
    <w:name w:val="xl86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87">
    <w:name w:val="xl87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24"/>
      <w:szCs w:val="24"/>
    </w:rPr>
  </w:style>
  <w:style w:type="paragraph" w:customStyle="1" w:styleId="xl88">
    <w:name w:val="xl88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0"/>
      <w:szCs w:val="20"/>
    </w:rPr>
  </w:style>
  <w:style w:type="paragraph" w:customStyle="1" w:styleId="xl89">
    <w:name w:val="xl89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90">
    <w:name w:val="xl90"/>
    <w:basedOn w:val="a"/>
    <w:rsid w:val="009A62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16"/>
      <w:szCs w:val="16"/>
    </w:rPr>
  </w:style>
  <w:style w:type="paragraph" w:customStyle="1" w:styleId="xl91">
    <w:name w:val="xl91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2">
    <w:name w:val="xl92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sz w:val="20"/>
      <w:szCs w:val="20"/>
    </w:rPr>
  </w:style>
  <w:style w:type="paragraph" w:customStyle="1" w:styleId="xl93">
    <w:name w:val="xl93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4">
    <w:name w:val="xl94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3E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95">
    <w:name w:val="xl95"/>
    <w:basedOn w:val="a"/>
    <w:rsid w:val="009A629C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96">
    <w:name w:val="xl96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97">
    <w:name w:val="xl97"/>
    <w:basedOn w:val="a"/>
    <w:rsid w:val="009A629C"/>
    <w:pPr>
      <w:pBdr>
        <w:lef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color w:val="000000"/>
      <w:sz w:val="16"/>
      <w:szCs w:val="16"/>
    </w:rPr>
  </w:style>
  <w:style w:type="paragraph" w:customStyle="1" w:styleId="xl98">
    <w:name w:val="xl98"/>
    <w:basedOn w:val="a"/>
    <w:rsid w:val="009A629C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16"/>
      <w:szCs w:val="16"/>
    </w:rPr>
  </w:style>
  <w:style w:type="paragraph" w:customStyle="1" w:styleId="xl99">
    <w:name w:val="xl99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0">
    <w:name w:val="xl100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1">
    <w:name w:val="xl101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</w:rPr>
  </w:style>
  <w:style w:type="paragraph" w:customStyle="1" w:styleId="xl102">
    <w:name w:val="xl102"/>
    <w:basedOn w:val="a"/>
    <w:rsid w:val="009A629C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top"/>
    </w:pPr>
    <w:rPr>
      <w:rFonts w:ascii="Times New Roman" w:hAnsi="Times New Roman"/>
      <w:sz w:val="24"/>
      <w:szCs w:val="24"/>
    </w:rPr>
  </w:style>
  <w:style w:type="paragraph" w:customStyle="1" w:styleId="xl103">
    <w:name w:val="xl103"/>
    <w:basedOn w:val="a"/>
    <w:rsid w:val="009A629C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4">
    <w:name w:val="xl104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xl105">
    <w:name w:val="xl105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6">
    <w:name w:val="xl106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</w:rPr>
  </w:style>
  <w:style w:type="paragraph" w:customStyle="1" w:styleId="xl107">
    <w:name w:val="xl107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right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08">
    <w:name w:val="xl108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8DB3E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09">
    <w:name w:val="xl109"/>
    <w:basedOn w:val="a"/>
    <w:rsid w:val="009A62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8DB3E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10">
    <w:name w:val="xl110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8DB3E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11">
    <w:name w:val="xl111"/>
    <w:basedOn w:val="a"/>
    <w:rsid w:val="009A629C"/>
    <w:pPr>
      <w:pBdr>
        <w:top w:val="single" w:sz="4" w:space="0" w:color="auto"/>
        <w:bottom w:val="single" w:sz="4" w:space="0" w:color="auto"/>
      </w:pBdr>
      <w:shd w:val="clear" w:color="000000" w:fill="8DB3E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12">
    <w:name w:val="xl112"/>
    <w:basedOn w:val="a"/>
    <w:rsid w:val="009A62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8DB3E2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sz w:val="18"/>
      <w:szCs w:val="18"/>
    </w:rPr>
  </w:style>
  <w:style w:type="paragraph" w:customStyle="1" w:styleId="xl113">
    <w:name w:val="xl113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4">
    <w:name w:val="xl114"/>
    <w:basedOn w:val="a"/>
    <w:rsid w:val="009A629C"/>
    <w:pPr>
      <w:pBdr>
        <w:top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5">
    <w:name w:val="xl115"/>
    <w:basedOn w:val="a"/>
    <w:rsid w:val="009A62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6">
    <w:name w:val="xl116"/>
    <w:basedOn w:val="a"/>
    <w:rsid w:val="009A629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7">
    <w:name w:val="xl117"/>
    <w:basedOn w:val="a"/>
    <w:rsid w:val="009A629C"/>
    <w:pPr>
      <w:pBdr>
        <w:bottom w:val="single" w:sz="8" w:space="0" w:color="auto"/>
      </w:pBd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8">
    <w:name w:val="xl118"/>
    <w:basedOn w:val="a"/>
    <w:rsid w:val="009A629C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19">
    <w:name w:val="xl119"/>
    <w:basedOn w:val="a"/>
    <w:rsid w:val="009A629C"/>
    <w:pPr>
      <w:pBdr>
        <w:top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0">
    <w:name w:val="xl120"/>
    <w:basedOn w:val="a"/>
    <w:rsid w:val="009A629C"/>
    <w:pP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1">
    <w:name w:val="xl121"/>
    <w:basedOn w:val="a"/>
    <w:rsid w:val="009A629C"/>
    <w:pPr>
      <w:pBdr>
        <w:top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2">
    <w:name w:val="xl122"/>
    <w:basedOn w:val="a"/>
    <w:rsid w:val="009A629C"/>
    <w:pPr>
      <w:pBdr>
        <w:top w:val="single" w:sz="4" w:space="0" w:color="auto"/>
        <w:bottom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3">
    <w:name w:val="xl123"/>
    <w:basedOn w:val="a"/>
    <w:rsid w:val="009A629C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jc w:val="center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xl124">
    <w:name w:val="xl124"/>
    <w:basedOn w:val="a"/>
    <w:rsid w:val="009A629C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5">
    <w:name w:val="xl125"/>
    <w:basedOn w:val="a"/>
    <w:rsid w:val="009A629C"/>
    <w:pPr>
      <w:pBdr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0"/>
      <w:szCs w:val="20"/>
    </w:rPr>
  </w:style>
  <w:style w:type="paragraph" w:customStyle="1" w:styleId="xl126">
    <w:name w:val="xl126"/>
    <w:basedOn w:val="a"/>
    <w:rsid w:val="009A62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27">
    <w:name w:val="xl127"/>
    <w:basedOn w:val="a"/>
    <w:rsid w:val="009A629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28">
    <w:name w:val="xl128"/>
    <w:basedOn w:val="a"/>
    <w:rsid w:val="009A62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8"/>
      <w:szCs w:val="18"/>
    </w:rPr>
  </w:style>
  <w:style w:type="paragraph" w:customStyle="1" w:styleId="xl129">
    <w:name w:val="xl129"/>
    <w:basedOn w:val="a"/>
    <w:rsid w:val="009A629C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0">
    <w:name w:val="xl130"/>
    <w:basedOn w:val="a"/>
    <w:rsid w:val="009A629C"/>
    <w:pPr>
      <w:pBdr>
        <w:top w:val="single" w:sz="8" w:space="0" w:color="auto"/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1">
    <w:name w:val="xl131"/>
    <w:basedOn w:val="a"/>
    <w:rsid w:val="009A629C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16"/>
      <w:szCs w:val="16"/>
    </w:rPr>
  </w:style>
  <w:style w:type="paragraph" w:customStyle="1" w:styleId="xl132">
    <w:name w:val="xl132"/>
    <w:basedOn w:val="a"/>
    <w:rsid w:val="009A62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33">
    <w:name w:val="xl133"/>
    <w:basedOn w:val="a"/>
    <w:rsid w:val="009A629C"/>
    <w:pPr>
      <w:pBdr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34">
    <w:name w:val="xl134"/>
    <w:basedOn w:val="a"/>
    <w:rsid w:val="009A62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35">
    <w:name w:val="xl135"/>
    <w:basedOn w:val="a"/>
    <w:rsid w:val="009A629C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36">
    <w:name w:val="xl136"/>
    <w:basedOn w:val="a"/>
    <w:rsid w:val="009A629C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16"/>
      <w:szCs w:val="16"/>
    </w:rPr>
  </w:style>
  <w:style w:type="paragraph" w:customStyle="1" w:styleId="xl137">
    <w:name w:val="xl137"/>
    <w:basedOn w:val="a"/>
    <w:rsid w:val="009A629C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00B050"/>
      <w:spacing w:before="100" w:beforeAutospacing="1" w:after="100" w:afterAutospacing="1" w:line="240" w:lineRule="auto"/>
      <w:textAlignment w:val="top"/>
    </w:pPr>
    <w:rPr>
      <w:rFonts w:ascii="Times New Roman" w:hAnsi="Times New Roman"/>
      <w:b/>
      <w:bCs/>
      <w:i/>
      <w:iCs/>
      <w:sz w:val="24"/>
      <w:szCs w:val="24"/>
    </w:rPr>
  </w:style>
  <w:style w:type="paragraph" w:customStyle="1" w:styleId="Style10">
    <w:name w:val="Style10"/>
    <w:basedOn w:val="a"/>
    <w:uiPriority w:val="99"/>
    <w:rsid w:val="005A7677"/>
    <w:pPr>
      <w:widowControl w:val="0"/>
      <w:autoSpaceDE w:val="0"/>
      <w:autoSpaceDN w:val="0"/>
      <w:adjustRightInd w:val="0"/>
      <w:spacing w:after="0" w:line="298" w:lineRule="exact"/>
      <w:ind w:firstLine="638"/>
      <w:jc w:val="both"/>
    </w:pPr>
    <w:rPr>
      <w:rFonts w:ascii="Times New Roman" w:hAnsi="Times New Roman"/>
      <w:sz w:val="24"/>
      <w:szCs w:val="24"/>
    </w:rPr>
  </w:style>
  <w:style w:type="paragraph" w:customStyle="1" w:styleId="ConsPlusTitle">
    <w:name w:val="ConsPlusTitle"/>
    <w:rsid w:val="00EA1DA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af1">
    <w:name w:val="Основной текст_"/>
    <w:basedOn w:val="a0"/>
    <w:link w:val="12"/>
    <w:rsid w:val="006A3FAA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1"/>
    <w:rsid w:val="006A3FAA"/>
    <w:pPr>
      <w:shd w:val="clear" w:color="auto" w:fill="FFFFFF"/>
      <w:spacing w:after="600" w:line="317" w:lineRule="exact"/>
    </w:pPr>
    <w:rPr>
      <w:rFonts w:ascii="Times New Roman" w:hAnsi="Times New Roman"/>
      <w:sz w:val="27"/>
      <w:szCs w:val="27"/>
      <w:lang w:eastAsia="en-US"/>
    </w:rPr>
  </w:style>
  <w:style w:type="character" w:customStyle="1" w:styleId="FontStyle29">
    <w:name w:val="Font Style29"/>
    <w:basedOn w:val="a0"/>
    <w:uiPriority w:val="99"/>
    <w:rsid w:val="00CE43FD"/>
    <w:rPr>
      <w:rFonts w:ascii="Times New Roman" w:hAnsi="Times New Roman" w:cs="Times New Roman"/>
      <w:sz w:val="26"/>
      <w:szCs w:val="26"/>
    </w:rPr>
  </w:style>
  <w:style w:type="paragraph" w:customStyle="1" w:styleId="Default">
    <w:name w:val="Default"/>
    <w:uiPriority w:val="99"/>
    <w:rsid w:val="004528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msonormalmailrucssattributepostfixmailrucssattributepostfix">
    <w:name w:val="msonormal_mailru_css_attribute_postfix_mailru_css_attribute_postfix"/>
    <w:basedOn w:val="a"/>
    <w:rsid w:val="0045289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fontstyle280">
    <w:name w:val="fontstyle28"/>
    <w:basedOn w:val="a0"/>
    <w:rsid w:val="00452892"/>
  </w:style>
  <w:style w:type="paragraph" w:customStyle="1" w:styleId="Style14">
    <w:name w:val="Style14"/>
    <w:basedOn w:val="a"/>
    <w:uiPriority w:val="99"/>
    <w:rsid w:val="009061CB"/>
    <w:pPr>
      <w:widowControl w:val="0"/>
      <w:autoSpaceDE w:val="0"/>
      <w:autoSpaceDN w:val="0"/>
      <w:adjustRightInd w:val="0"/>
      <w:spacing w:after="0" w:line="240" w:lineRule="auto"/>
    </w:pPr>
    <w:rPr>
      <w:rFonts w:ascii="Trebuchet MS" w:eastAsiaTheme="minorEastAsia" w:hAnsi="Trebuchet MS" w:cstheme="minorBidi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77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4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6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904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139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214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3297464">
                      <w:marLeft w:val="0"/>
                      <w:marRight w:val="0"/>
                      <w:marTop w:val="689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3901579">
                          <w:marLeft w:val="0"/>
                          <w:marRight w:val="-31374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10352">
                              <w:marLeft w:val="1884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538875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8341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0308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898649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439255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42930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35567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11137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20398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722565023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33372551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73651515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80432987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142503478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51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7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10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9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2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7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9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80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9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42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06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4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2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65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16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4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1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7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6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03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5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89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1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22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7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07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959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7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63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29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0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2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02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20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4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4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9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7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43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76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123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20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13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6600</TotalTime>
  <Pages>27</Pages>
  <Words>11826</Words>
  <Characters>67413</Characters>
  <Application>Microsoft Office Word</Application>
  <DocSecurity>0</DocSecurity>
  <Lines>561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79081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Novoenko</dc:creator>
  <cp:lastModifiedBy>Novoenko</cp:lastModifiedBy>
  <cp:revision>67</cp:revision>
  <cp:lastPrinted>2022-03-11T12:22:00Z</cp:lastPrinted>
  <dcterms:created xsi:type="dcterms:W3CDTF">2017-02-15T07:54:00Z</dcterms:created>
  <dcterms:modified xsi:type="dcterms:W3CDTF">2022-03-11T12:23:00Z</dcterms:modified>
</cp:coreProperties>
</file>