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337" w:rsidRPr="00295A85" w:rsidRDefault="00263279" w:rsidP="00D32337">
      <w:pPr>
        <w:pStyle w:val="a3"/>
        <w:jc w:val="center"/>
        <w:rPr>
          <w:rFonts w:ascii="Times New Roman" w:hAnsi="Times New Roman"/>
          <w:b/>
          <w:sz w:val="26"/>
          <w:szCs w:val="26"/>
        </w:rPr>
      </w:pPr>
      <w:r w:rsidRPr="00295A85">
        <w:rPr>
          <w:rFonts w:ascii="Times New Roman" w:hAnsi="Times New Roman"/>
          <w:b/>
          <w:sz w:val="26"/>
          <w:szCs w:val="26"/>
        </w:rPr>
        <w:t xml:space="preserve">Сводный годовой доклад </w:t>
      </w:r>
    </w:p>
    <w:p w:rsidR="00263279" w:rsidRPr="00295A85" w:rsidRDefault="00263279" w:rsidP="00D32337">
      <w:pPr>
        <w:pStyle w:val="a3"/>
        <w:jc w:val="center"/>
        <w:rPr>
          <w:rFonts w:ascii="Times New Roman" w:hAnsi="Times New Roman"/>
          <w:b/>
          <w:sz w:val="26"/>
          <w:szCs w:val="26"/>
        </w:rPr>
      </w:pPr>
      <w:r w:rsidRPr="00295A85">
        <w:rPr>
          <w:rFonts w:ascii="Times New Roman" w:hAnsi="Times New Roman"/>
          <w:b/>
          <w:sz w:val="26"/>
          <w:szCs w:val="26"/>
        </w:rPr>
        <w:t xml:space="preserve">о ходе реализации и оценке эффективности муниципальных программ муниципального образования Лужский муниципальный район Ленинградской области за </w:t>
      </w:r>
      <w:r w:rsidR="009F3276" w:rsidRPr="00295A85">
        <w:rPr>
          <w:rFonts w:ascii="Times New Roman" w:hAnsi="Times New Roman"/>
          <w:b/>
          <w:sz w:val="26"/>
          <w:szCs w:val="26"/>
        </w:rPr>
        <w:t>2021</w:t>
      </w:r>
      <w:r w:rsidR="00385E55" w:rsidRPr="00295A85">
        <w:rPr>
          <w:rFonts w:ascii="Times New Roman" w:hAnsi="Times New Roman"/>
          <w:b/>
          <w:sz w:val="26"/>
          <w:szCs w:val="26"/>
        </w:rPr>
        <w:t xml:space="preserve"> </w:t>
      </w:r>
      <w:r w:rsidR="00187991" w:rsidRPr="00295A85">
        <w:rPr>
          <w:rFonts w:ascii="Times New Roman" w:hAnsi="Times New Roman"/>
          <w:b/>
          <w:sz w:val="26"/>
          <w:szCs w:val="26"/>
        </w:rPr>
        <w:t xml:space="preserve"> </w:t>
      </w:r>
      <w:r w:rsidRPr="00295A85">
        <w:rPr>
          <w:rFonts w:ascii="Times New Roman" w:hAnsi="Times New Roman"/>
          <w:b/>
          <w:sz w:val="26"/>
          <w:szCs w:val="26"/>
        </w:rPr>
        <w:t>год.</w:t>
      </w:r>
    </w:p>
    <w:p w:rsidR="00263279" w:rsidRPr="00295A85" w:rsidRDefault="00263279" w:rsidP="00805D1E">
      <w:pPr>
        <w:pStyle w:val="a3"/>
        <w:ind w:firstLine="709"/>
        <w:jc w:val="both"/>
        <w:rPr>
          <w:rFonts w:ascii="Times New Roman" w:hAnsi="Times New Roman"/>
          <w:sz w:val="24"/>
          <w:szCs w:val="24"/>
          <w:highlight w:val="yellow"/>
        </w:rPr>
      </w:pPr>
    </w:p>
    <w:p w:rsidR="00263279" w:rsidRPr="00295A85" w:rsidRDefault="00263279" w:rsidP="00805D1E">
      <w:pPr>
        <w:pStyle w:val="a3"/>
        <w:ind w:firstLine="709"/>
        <w:jc w:val="both"/>
        <w:rPr>
          <w:rFonts w:ascii="Times New Roman" w:hAnsi="Times New Roman"/>
          <w:sz w:val="24"/>
          <w:szCs w:val="24"/>
        </w:rPr>
      </w:pPr>
    </w:p>
    <w:p w:rsidR="00263279" w:rsidRPr="00295A85" w:rsidRDefault="00263279" w:rsidP="00805D1E">
      <w:pPr>
        <w:pStyle w:val="a3"/>
        <w:ind w:firstLine="709"/>
        <w:jc w:val="both"/>
        <w:rPr>
          <w:rFonts w:ascii="Times New Roman" w:hAnsi="Times New Roman"/>
          <w:sz w:val="24"/>
          <w:szCs w:val="24"/>
        </w:rPr>
      </w:pPr>
      <w:r w:rsidRPr="00295A85">
        <w:rPr>
          <w:rFonts w:ascii="Times New Roman" w:hAnsi="Times New Roman"/>
          <w:sz w:val="24"/>
          <w:szCs w:val="24"/>
        </w:rPr>
        <w:t xml:space="preserve">В </w:t>
      </w:r>
      <w:r w:rsidR="009F3276" w:rsidRPr="00295A85">
        <w:rPr>
          <w:rFonts w:ascii="Times New Roman" w:hAnsi="Times New Roman"/>
          <w:sz w:val="24"/>
          <w:szCs w:val="24"/>
        </w:rPr>
        <w:t>2021</w:t>
      </w:r>
      <w:r w:rsidR="00385E55" w:rsidRPr="00295A85">
        <w:rPr>
          <w:rFonts w:ascii="Times New Roman" w:hAnsi="Times New Roman"/>
          <w:sz w:val="24"/>
          <w:szCs w:val="24"/>
        </w:rPr>
        <w:t xml:space="preserve"> </w:t>
      </w:r>
      <w:r w:rsidRPr="00295A85">
        <w:rPr>
          <w:rFonts w:ascii="Times New Roman" w:hAnsi="Times New Roman"/>
          <w:sz w:val="24"/>
          <w:szCs w:val="24"/>
        </w:rPr>
        <w:t xml:space="preserve"> году Администрацией муниципального образования Лужский муниципальный район Ленинградской области утверждены к реализации </w:t>
      </w:r>
      <w:r w:rsidR="00D32337" w:rsidRPr="00295A85">
        <w:rPr>
          <w:rFonts w:ascii="Times New Roman" w:hAnsi="Times New Roman"/>
          <w:sz w:val="24"/>
          <w:szCs w:val="24"/>
        </w:rPr>
        <w:t>1</w:t>
      </w:r>
      <w:r w:rsidR="0040185A" w:rsidRPr="00295A85">
        <w:rPr>
          <w:rFonts w:ascii="Times New Roman" w:hAnsi="Times New Roman"/>
          <w:sz w:val="24"/>
          <w:szCs w:val="24"/>
        </w:rPr>
        <w:t>0</w:t>
      </w:r>
      <w:r w:rsidRPr="00295A85">
        <w:rPr>
          <w:rFonts w:ascii="Times New Roman" w:hAnsi="Times New Roman"/>
          <w:sz w:val="24"/>
          <w:szCs w:val="24"/>
        </w:rPr>
        <w:t xml:space="preserve"> муниципальных программ. </w:t>
      </w:r>
    </w:p>
    <w:p w:rsidR="00263279" w:rsidRPr="00295A85" w:rsidRDefault="00263279" w:rsidP="00805D1E">
      <w:pPr>
        <w:pStyle w:val="a3"/>
        <w:ind w:firstLine="709"/>
        <w:jc w:val="both"/>
        <w:rPr>
          <w:rFonts w:ascii="Times New Roman" w:hAnsi="Times New Roman"/>
          <w:sz w:val="24"/>
          <w:szCs w:val="24"/>
        </w:rPr>
      </w:pPr>
      <w:proofErr w:type="gramStart"/>
      <w:r w:rsidRPr="00295A85">
        <w:rPr>
          <w:rFonts w:ascii="Times New Roman" w:hAnsi="Times New Roman"/>
          <w:sz w:val="24"/>
          <w:szCs w:val="24"/>
        </w:rPr>
        <w:t xml:space="preserve">Сводный годовой доклад о ходе реализации и оценке эффективности муниципальных программ муниципального образования Лужский муниципальный район Ленинградской области за </w:t>
      </w:r>
      <w:r w:rsidR="009F3276" w:rsidRPr="00295A85">
        <w:rPr>
          <w:rFonts w:ascii="Times New Roman" w:hAnsi="Times New Roman"/>
          <w:sz w:val="24"/>
          <w:szCs w:val="24"/>
        </w:rPr>
        <w:t>2021</w:t>
      </w:r>
      <w:r w:rsidR="00385E55" w:rsidRPr="00295A85">
        <w:rPr>
          <w:rFonts w:ascii="Times New Roman" w:hAnsi="Times New Roman"/>
          <w:sz w:val="24"/>
          <w:szCs w:val="24"/>
        </w:rPr>
        <w:t xml:space="preserve"> </w:t>
      </w:r>
      <w:r w:rsidRPr="00295A85">
        <w:rPr>
          <w:rFonts w:ascii="Times New Roman" w:hAnsi="Times New Roman"/>
          <w:sz w:val="24"/>
          <w:szCs w:val="24"/>
        </w:rPr>
        <w:t xml:space="preserve"> год составлен в соответствии с п.5.</w:t>
      </w:r>
      <w:r w:rsidR="00892CD3" w:rsidRPr="00295A85">
        <w:rPr>
          <w:rFonts w:ascii="Times New Roman" w:hAnsi="Times New Roman"/>
          <w:sz w:val="24"/>
          <w:szCs w:val="24"/>
        </w:rPr>
        <w:t>9</w:t>
      </w:r>
      <w:r w:rsidRPr="00295A85">
        <w:rPr>
          <w:rFonts w:ascii="Times New Roman" w:hAnsi="Times New Roman"/>
          <w:sz w:val="24"/>
          <w:szCs w:val="24"/>
        </w:rPr>
        <w:t xml:space="preserve"> Порядка разработки, реализации и оценки эффективности муниципальных программ Лужского муниципального района Ленинградской области, утвержденного постановлением администрации Лужского муниципального района Ленинградской области от 30.10.2013г. № 3279 (далее – Порядок), на основании годовых отчетов о реализации</w:t>
      </w:r>
      <w:proofErr w:type="gramEnd"/>
      <w:r w:rsidRPr="00295A85">
        <w:rPr>
          <w:rFonts w:ascii="Times New Roman" w:hAnsi="Times New Roman"/>
          <w:sz w:val="24"/>
          <w:szCs w:val="24"/>
        </w:rPr>
        <w:t xml:space="preserve"> муниципальных программ, представленных ответственными исполнителями муниципальных программ и информации о расходах бюджета муниципального образования Лужский муниципальный район Ленинградской области на реализацию программ, предоставленной комитетом финансов Лужского муниципального района.</w:t>
      </w:r>
    </w:p>
    <w:p w:rsidR="00ED581E" w:rsidRPr="00295A85" w:rsidRDefault="00263279" w:rsidP="004A702A">
      <w:pPr>
        <w:pStyle w:val="a3"/>
        <w:ind w:firstLine="709"/>
        <w:jc w:val="both"/>
        <w:rPr>
          <w:rFonts w:ascii="Times New Roman" w:hAnsi="Times New Roman"/>
          <w:sz w:val="24"/>
          <w:szCs w:val="24"/>
        </w:rPr>
      </w:pPr>
      <w:r w:rsidRPr="00295A85">
        <w:rPr>
          <w:rFonts w:ascii="Times New Roman" w:hAnsi="Times New Roman"/>
          <w:sz w:val="24"/>
          <w:szCs w:val="24"/>
        </w:rPr>
        <w:t xml:space="preserve">На финансирование мероприятий в рамках реализации муниципальных программ </w:t>
      </w:r>
      <w:r w:rsidR="00841792" w:rsidRPr="00295A85">
        <w:rPr>
          <w:rFonts w:ascii="Times New Roman" w:hAnsi="Times New Roman"/>
          <w:sz w:val="24"/>
          <w:szCs w:val="24"/>
        </w:rPr>
        <w:t>Лужского</w:t>
      </w:r>
      <w:r w:rsidRPr="00295A85">
        <w:rPr>
          <w:rFonts w:ascii="Times New Roman" w:hAnsi="Times New Roman"/>
          <w:sz w:val="24"/>
          <w:szCs w:val="24"/>
        </w:rPr>
        <w:t xml:space="preserve"> муниципального района Ленинградской области </w:t>
      </w:r>
      <w:r w:rsidR="00841792" w:rsidRPr="00295A85">
        <w:rPr>
          <w:rFonts w:ascii="Times New Roman" w:hAnsi="Times New Roman"/>
          <w:sz w:val="24"/>
          <w:szCs w:val="24"/>
        </w:rPr>
        <w:t>в</w:t>
      </w:r>
      <w:r w:rsidRPr="00295A85">
        <w:rPr>
          <w:rFonts w:ascii="Times New Roman" w:hAnsi="Times New Roman"/>
          <w:sz w:val="24"/>
          <w:szCs w:val="24"/>
        </w:rPr>
        <w:t xml:space="preserve"> </w:t>
      </w:r>
      <w:r w:rsidR="009F3276" w:rsidRPr="00295A85">
        <w:rPr>
          <w:rFonts w:ascii="Times New Roman" w:hAnsi="Times New Roman"/>
          <w:sz w:val="24"/>
          <w:szCs w:val="24"/>
        </w:rPr>
        <w:t>2021</w:t>
      </w:r>
      <w:r w:rsidRPr="00295A85">
        <w:rPr>
          <w:rFonts w:ascii="Times New Roman" w:hAnsi="Times New Roman"/>
          <w:sz w:val="24"/>
          <w:szCs w:val="24"/>
        </w:rPr>
        <w:t xml:space="preserve"> год</w:t>
      </w:r>
      <w:r w:rsidR="00841792" w:rsidRPr="00295A85">
        <w:rPr>
          <w:rFonts w:ascii="Times New Roman" w:hAnsi="Times New Roman"/>
          <w:sz w:val="24"/>
          <w:szCs w:val="24"/>
        </w:rPr>
        <w:t>у</w:t>
      </w:r>
      <w:r w:rsidRPr="00295A85">
        <w:rPr>
          <w:rFonts w:ascii="Times New Roman" w:hAnsi="Times New Roman"/>
          <w:sz w:val="24"/>
          <w:szCs w:val="24"/>
        </w:rPr>
        <w:t xml:space="preserve"> было запланировано </w:t>
      </w:r>
      <w:r w:rsidR="00372340" w:rsidRPr="00295A85">
        <w:rPr>
          <w:rFonts w:ascii="Times New Roman" w:hAnsi="Times New Roman"/>
          <w:sz w:val="24"/>
          <w:szCs w:val="24"/>
        </w:rPr>
        <w:br/>
      </w:r>
      <w:r w:rsidR="004A702A" w:rsidRPr="00295A85">
        <w:rPr>
          <w:rFonts w:ascii="Times New Roman" w:hAnsi="Times New Roman"/>
          <w:sz w:val="24"/>
          <w:szCs w:val="24"/>
        </w:rPr>
        <w:t xml:space="preserve">2055425,2 </w:t>
      </w:r>
      <w:r w:rsidRPr="00295A85">
        <w:rPr>
          <w:rFonts w:ascii="Times New Roman" w:hAnsi="Times New Roman"/>
          <w:sz w:val="24"/>
          <w:szCs w:val="24"/>
        </w:rPr>
        <w:t>тыс</w:t>
      </w:r>
      <w:proofErr w:type="gramStart"/>
      <w:r w:rsidRPr="00295A85">
        <w:rPr>
          <w:rFonts w:ascii="Times New Roman" w:hAnsi="Times New Roman"/>
          <w:sz w:val="24"/>
          <w:szCs w:val="24"/>
        </w:rPr>
        <w:t>.р</w:t>
      </w:r>
      <w:proofErr w:type="gramEnd"/>
      <w:r w:rsidRPr="00295A85">
        <w:rPr>
          <w:rFonts w:ascii="Times New Roman" w:hAnsi="Times New Roman"/>
          <w:sz w:val="24"/>
          <w:szCs w:val="24"/>
        </w:rPr>
        <w:t xml:space="preserve">уб., в том числе за счет средств </w:t>
      </w:r>
      <w:r w:rsidR="00B34C59" w:rsidRPr="00295A85">
        <w:rPr>
          <w:rFonts w:ascii="Times New Roman" w:hAnsi="Times New Roman"/>
          <w:sz w:val="24"/>
          <w:szCs w:val="24"/>
        </w:rPr>
        <w:t xml:space="preserve">федерального бюджета (далее ФБ) – </w:t>
      </w:r>
      <w:r w:rsidR="004A702A" w:rsidRPr="00295A85">
        <w:rPr>
          <w:rFonts w:ascii="Times New Roman" w:hAnsi="Times New Roman"/>
          <w:sz w:val="24"/>
          <w:szCs w:val="24"/>
        </w:rPr>
        <w:t xml:space="preserve">41160,7 </w:t>
      </w:r>
      <w:r w:rsidR="00B34C59" w:rsidRPr="00295A85">
        <w:rPr>
          <w:rFonts w:ascii="Times New Roman" w:hAnsi="Times New Roman"/>
          <w:sz w:val="24"/>
          <w:szCs w:val="24"/>
        </w:rPr>
        <w:t xml:space="preserve">тыс. руб., </w:t>
      </w:r>
      <w:r w:rsidRPr="00295A85">
        <w:rPr>
          <w:rFonts w:ascii="Times New Roman" w:hAnsi="Times New Roman"/>
          <w:sz w:val="24"/>
          <w:szCs w:val="24"/>
        </w:rPr>
        <w:t>бюджета Ленинградской области</w:t>
      </w:r>
      <w:r w:rsidR="00B34C59" w:rsidRPr="00295A85">
        <w:rPr>
          <w:rFonts w:ascii="Times New Roman" w:hAnsi="Times New Roman"/>
          <w:sz w:val="24"/>
          <w:szCs w:val="24"/>
        </w:rPr>
        <w:t xml:space="preserve"> (далее ОБ) </w:t>
      </w:r>
      <w:r w:rsidRPr="00295A85">
        <w:rPr>
          <w:rFonts w:ascii="Times New Roman" w:hAnsi="Times New Roman"/>
          <w:sz w:val="24"/>
          <w:szCs w:val="24"/>
        </w:rPr>
        <w:t xml:space="preserve"> – </w:t>
      </w:r>
      <w:r w:rsidR="004A702A" w:rsidRPr="00295A85">
        <w:rPr>
          <w:rFonts w:ascii="Times New Roman" w:hAnsi="Times New Roman"/>
          <w:sz w:val="24"/>
          <w:szCs w:val="24"/>
        </w:rPr>
        <w:t>1242144,2</w:t>
      </w:r>
      <w:r w:rsidR="00B161AA" w:rsidRPr="00295A85">
        <w:rPr>
          <w:rFonts w:ascii="Times New Roman" w:hAnsi="Times New Roman"/>
          <w:sz w:val="24"/>
          <w:szCs w:val="24"/>
        </w:rPr>
        <w:t xml:space="preserve"> </w:t>
      </w:r>
      <w:r w:rsidRPr="00295A85">
        <w:rPr>
          <w:rFonts w:ascii="Times New Roman" w:hAnsi="Times New Roman"/>
          <w:sz w:val="24"/>
          <w:szCs w:val="24"/>
        </w:rPr>
        <w:t xml:space="preserve">тыс.руб., бюджета </w:t>
      </w:r>
      <w:r w:rsidR="00841792" w:rsidRPr="00295A85">
        <w:rPr>
          <w:rFonts w:ascii="Times New Roman" w:hAnsi="Times New Roman"/>
          <w:sz w:val="24"/>
          <w:szCs w:val="24"/>
        </w:rPr>
        <w:t>Лужского</w:t>
      </w:r>
      <w:r w:rsidRPr="00295A85">
        <w:rPr>
          <w:rFonts w:ascii="Times New Roman" w:hAnsi="Times New Roman"/>
          <w:sz w:val="24"/>
          <w:szCs w:val="24"/>
        </w:rPr>
        <w:t xml:space="preserve"> муниципального района </w:t>
      </w:r>
      <w:r w:rsidR="00B34C59" w:rsidRPr="00295A85">
        <w:rPr>
          <w:rFonts w:ascii="Times New Roman" w:hAnsi="Times New Roman"/>
          <w:sz w:val="24"/>
          <w:szCs w:val="24"/>
        </w:rPr>
        <w:t xml:space="preserve">(далее МБ)  </w:t>
      </w:r>
      <w:r w:rsidRPr="00295A85">
        <w:rPr>
          <w:rFonts w:ascii="Times New Roman" w:hAnsi="Times New Roman"/>
          <w:sz w:val="24"/>
          <w:szCs w:val="24"/>
        </w:rPr>
        <w:t xml:space="preserve">– </w:t>
      </w:r>
      <w:r w:rsidR="004A702A" w:rsidRPr="00295A85">
        <w:rPr>
          <w:rFonts w:ascii="Times New Roman" w:hAnsi="Times New Roman"/>
          <w:sz w:val="24"/>
          <w:szCs w:val="24"/>
        </w:rPr>
        <w:t xml:space="preserve">772120,3 </w:t>
      </w:r>
      <w:r w:rsidRPr="00295A85">
        <w:rPr>
          <w:rFonts w:ascii="Times New Roman" w:hAnsi="Times New Roman"/>
          <w:sz w:val="24"/>
          <w:szCs w:val="24"/>
        </w:rPr>
        <w:t xml:space="preserve">тыс.руб. Фактический объем финансирования </w:t>
      </w:r>
      <w:r w:rsidR="00841792" w:rsidRPr="00295A85">
        <w:rPr>
          <w:rFonts w:ascii="Times New Roman" w:hAnsi="Times New Roman"/>
          <w:sz w:val="24"/>
          <w:szCs w:val="24"/>
        </w:rPr>
        <w:t>в</w:t>
      </w:r>
      <w:r w:rsidRPr="00295A85">
        <w:rPr>
          <w:rFonts w:ascii="Times New Roman" w:hAnsi="Times New Roman"/>
          <w:sz w:val="24"/>
          <w:szCs w:val="24"/>
        </w:rPr>
        <w:t xml:space="preserve"> </w:t>
      </w:r>
      <w:r w:rsidR="009F3276" w:rsidRPr="00295A85">
        <w:rPr>
          <w:rFonts w:ascii="Times New Roman" w:hAnsi="Times New Roman"/>
          <w:sz w:val="24"/>
          <w:szCs w:val="24"/>
        </w:rPr>
        <w:t>2021</w:t>
      </w:r>
      <w:r w:rsidR="00385E55" w:rsidRPr="00295A85">
        <w:rPr>
          <w:rFonts w:ascii="Times New Roman" w:hAnsi="Times New Roman"/>
          <w:sz w:val="24"/>
          <w:szCs w:val="24"/>
        </w:rPr>
        <w:t xml:space="preserve"> </w:t>
      </w:r>
      <w:r w:rsidRPr="00295A85">
        <w:rPr>
          <w:rFonts w:ascii="Times New Roman" w:hAnsi="Times New Roman"/>
          <w:sz w:val="24"/>
          <w:szCs w:val="24"/>
        </w:rPr>
        <w:t xml:space="preserve"> год</w:t>
      </w:r>
      <w:r w:rsidR="00841792" w:rsidRPr="00295A85">
        <w:rPr>
          <w:rFonts w:ascii="Times New Roman" w:hAnsi="Times New Roman"/>
          <w:sz w:val="24"/>
          <w:szCs w:val="24"/>
        </w:rPr>
        <w:t>у</w:t>
      </w:r>
      <w:r w:rsidRPr="00295A85">
        <w:rPr>
          <w:rFonts w:ascii="Times New Roman" w:hAnsi="Times New Roman"/>
          <w:sz w:val="24"/>
          <w:szCs w:val="24"/>
        </w:rPr>
        <w:t xml:space="preserve"> составил </w:t>
      </w:r>
      <w:r w:rsidR="004A702A" w:rsidRPr="00295A85">
        <w:rPr>
          <w:rFonts w:ascii="Times New Roman" w:hAnsi="Times New Roman"/>
          <w:sz w:val="24"/>
          <w:szCs w:val="24"/>
        </w:rPr>
        <w:t xml:space="preserve">2069306,5 </w:t>
      </w:r>
      <w:r w:rsidR="00B161AA" w:rsidRPr="00295A85">
        <w:rPr>
          <w:rFonts w:ascii="Times New Roman" w:hAnsi="Times New Roman"/>
          <w:sz w:val="24"/>
          <w:szCs w:val="24"/>
        </w:rPr>
        <w:t>тыс.руб. (</w:t>
      </w:r>
      <w:r w:rsidR="00DB3BDC" w:rsidRPr="00295A85">
        <w:rPr>
          <w:rFonts w:ascii="Times New Roman" w:hAnsi="Times New Roman"/>
          <w:sz w:val="24"/>
          <w:szCs w:val="24"/>
        </w:rPr>
        <w:t>100,</w:t>
      </w:r>
      <w:r w:rsidR="004A702A" w:rsidRPr="00295A85">
        <w:rPr>
          <w:rFonts w:ascii="Times New Roman" w:hAnsi="Times New Roman"/>
          <w:sz w:val="24"/>
          <w:szCs w:val="24"/>
        </w:rPr>
        <w:t>7</w:t>
      </w:r>
      <w:r w:rsidR="00B34C59" w:rsidRPr="00295A85">
        <w:rPr>
          <w:rFonts w:ascii="Times New Roman" w:hAnsi="Times New Roman"/>
          <w:sz w:val="24"/>
          <w:szCs w:val="24"/>
        </w:rPr>
        <w:t>% от средств, предусмотренных муниципальными программами), в том числе за счет средств</w:t>
      </w:r>
      <w:r w:rsidR="004A702A" w:rsidRPr="00295A85">
        <w:rPr>
          <w:rFonts w:ascii="Times New Roman" w:hAnsi="Times New Roman"/>
          <w:sz w:val="24"/>
          <w:szCs w:val="24"/>
        </w:rPr>
        <w:t xml:space="preserve"> ФБ - 40395,8 тыс., руб. (98,1% от средств, предусмотренных муниципальными программами), средств </w:t>
      </w:r>
      <w:r w:rsidR="00B34C59" w:rsidRPr="00295A85">
        <w:rPr>
          <w:rFonts w:ascii="Times New Roman" w:hAnsi="Times New Roman"/>
          <w:sz w:val="24"/>
          <w:szCs w:val="24"/>
        </w:rPr>
        <w:t xml:space="preserve">ОБ – </w:t>
      </w:r>
      <w:r w:rsidR="004A702A" w:rsidRPr="00295A85">
        <w:rPr>
          <w:rFonts w:ascii="Times New Roman" w:hAnsi="Times New Roman"/>
          <w:sz w:val="24"/>
          <w:szCs w:val="24"/>
        </w:rPr>
        <w:t xml:space="preserve">1256415,5 </w:t>
      </w:r>
      <w:r w:rsidR="00B34C59" w:rsidRPr="00295A85">
        <w:rPr>
          <w:rFonts w:ascii="Times New Roman" w:hAnsi="Times New Roman"/>
          <w:sz w:val="24"/>
          <w:szCs w:val="24"/>
        </w:rPr>
        <w:t>тыс</w:t>
      </w:r>
      <w:proofErr w:type="gramStart"/>
      <w:r w:rsidR="00B34C59" w:rsidRPr="00295A85">
        <w:rPr>
          <w:rFonts w:ascii="Times New Roman" w:hAnsi="Times New Roman"/>
          <w:sz w:val="24"/>
          <w:szCs w:val="24"/>
        </w:rPr>
        <w:t>.р</w:t>
      </w:r>
      <w:proofErr w:type="gramEnd"/>
      <w:r w:rsidR="00B34C59" w:rsidRPr="00295A85">
        <w:rPr>
          <w:rFonts w:ascii="Times New Roman" w:hAnsi="Times New Roman"/>
          <w:sz w:val="24"/>
          <w:szCs w:val="24"/>
        </w:rPr>
        <w:t>уб.</w:t>
      </w:r>
      <w:r w:rsidR="00ED581E" w:rsidRPr="00295A85">
        <w:rPr>
          <w:rFonts w:ascii="Times New Roman" w:hAnsi="Times New Roman"/>
          <w:sz w:val="24"/>
          <w:szCs w:val="24"/>
        </w:rPr>
        <w:t xml:space="preserve"> (</w:t>
      </w:r>
      <w:r w:rsidR="004A702A" w:rsidRPr="00295A85">
        <w:rPr>
          <w:rFonts w:ascii="Times New Roman" w:hAnsi="Times New Roman"/>
          <w:sz w:val="24"/>
          <w:szCs w:val="24"/>
        </w:rPr>
        <w:t>101,1</w:t>
      </w:r>
      <w:r w:rsidR="00ED581E" w:rsidRPr="00295A85">
        <w:rPr>
          <w:rFonts w:ascii="Times New Roman" w:hAnsi="Times New Roman"/>
          <w:sz w:val="24"/>
          <w:szCs w:val="24"/>
        </w:rPr>
        <w:t>% от средств, предусмотренных муниципальными программами)</w:t>
      </w:r>
      <w:r w:rsidR="00B34C59" w:rsidRPr="00295A85">
        <w:rPr>
          <w:rFonts w:ascii="Times New Roman" w:hAnsi="Times New Roman"/>
          <w:sz w:val="24"/>
          <w:szCs w:val="24"/>
        </w:rPr>
        <w:t xml:space="preserve">, бюджета Лужского муниципального района – </w:t>
      </w:r>
      <w:r w:rsidR="004A702A" w:rsidRPr="00295A85">
        <w:rPr>
          <w:rFonts w:ascii="Times New Roman" w:hAnsi="Times New Roman"/>
          <w:sz w:val="24"/>
          <w:szCs w:val="24"/>
        </w:rPr>
        <w:t xml:space="preserve">772495,2 </w:t>
      </w:r>
      <w:r w:rsidR="00B34C59" w:rsidRPr="00295A85">
        <w:rPr>
          <w:rFonts w:ascii="Times New Roman" w:hAnsi="Times New Roman"/>
          <w:sz w:val="24"/>
          <w:szCs w:val="24"/>
        </w:rPr>
        <w:t xml:space="preserve">тыс.руб. </w:t>
      </w:r>
      <w:r w:rsidR="00ED581E" w:rsidRPr="00295A85">
        <w:rPr>
          <w:rFonts w:ascii="Times New Roman" w:hAnsi="Times New Roman"/>
          <w:sz w:val="24"/>
          <w:szCs w:val="24"/>
        </w:rPr>
        <w:t>(</w:t>
      </w:r>
      <w:r w:rsidR="00011E7C" w:rsidRPr="00295A85">
        <w:rPr>
          <w:rFonts w:ascii="Times New Roman" w:hAnsi="Times New Roman"/>
          <w:sz w:val="24"/>
          <w:szCs w:val="24"/>
        </w:rPr>
        <w:t>100,</w:t>
      </w:r>
      <w:r w:rsidR="004A702A" w:rsidRPr="00295A85">
        <w:rPr>
          <w:rFonts w:ascii="Times New Roman" w:hAnsi="Times New Roman"/>
          <w:sz w:val="24"/>
          <w:szCs w:val="24"/>
        </w:rPr>
        <w:t>0</w:t>
      </w:r>
      <w:r w:rsidR="00ED581E" w:rsidRPr="00295A85">
        <w:rPr>
          <w:rFonts w:ascii="Times New Roman" w:hAnsi="Times New Roman"/>
          <w:sz w:val="24"/>
          <w:szCs w:val="24"/>
        </w:rPr>
        <w:t xml:space="preserve">% от средств, предусмотренных муниципальными программами). </w:t>
      </w:r>
    </w:p>
    <w:p w:rsidR="00ED581E" w:rsidRPr="00295A85" w:rsidRDefault="00ED581E" w:rsidP="004A702A">
      <w:pPr>
        <w:pStyle w:val="a3"/>
        <w:ind w:firstLine="709"/>
        <w:jc w:val="both"/>
        <w:rPr>
          <w:rFonts w:ascii="Times New Roman" w:hAnsi="Times New Roman"/>
          <w:sz w:val="24"/>
          <w:szCs w:val="24"/>
        </w:rPr>
      </w:pPr>
      <w:r w:rsidRPr="00295A85">
        <w:rPr>
          <w:rFonts w:ascii="Times New Roman" w:hAnsi="Times New Roman"/>
          <w:sz w:val="24"/>
          <w:szCs w:val="24"/>
        </w:rPr>
        <w:t>Расходы на реализацию мероприят</w:t>
      </w:r>
      <w:r w:rsidR="00612AB9" w:rsidRPr="00295A85">
        <w:rPr>
          <w:rFonts w:ascii="Times New Roman" w:hAnsi="Times New Roman"/>
          <w:sz w:val="24"/>
          <w:szCs w:val="24"/>
        </w:rPr>
        <w:t xml:space="preserve">ий муниципальных программ в </w:t>
      </w:r>
      <w:r w:rsidR="009F3276" w:rsidRPr="00295A85">
        <w:rPr>
          <w:rFonts w:ascii="Times New Roman" w:hAnsi="Times New Roman"/>
          <w:sz w:val="24"/>
          <w:szCs w:val="24"/>
        </w:rPr>
        <w:t>2021</w:t>
      </w:r>
      <w:r w:rsidR="00385E55" w:rsidRPr="00295A85">
        <w:rPr>
          <w:rFonts w:ascii="Times New Roman" w:hAnsi="Times New Roman"/>
          <w:sz w:val="24"/>
          <w:szCs w:val="24"/>
        </w:rPr>
        <w:t xml:space="preserve"> </w:t>
      </w:r>
      <w:r w:rsidRPr="00295A85">
        <w:rPr>
          <w:rFonts w:ascii="Times New Roman" w:hAnsi="Times New Roman"/>
          <w:sz w:val="24"/>
          <w:szCs w:val="24"/>
        </w:rPr>
        <w:t xml:space="preserve"> году составили </w:t>
      </w:r>
      <w:r w:rsidR="004A702A" w:rsidRPr="00295A85">
        <w:rPr>
          <w:rFonts w:ascii="Times New Roman" w:hAnsi="Times New Roman"/>
          <w:sz w:val="24"/>
          <w:szCs w:val="24"/>
        </w:rPr>
        <w:t xml:space="preserve">1951942,8 </w:t>
      </w:r>
      <w:r w:rsidRPr="00295A85">
        <w:rPr>
          <w:rFonts w:ascii="Times New Roman" w:hAnsi="Times New Roman"/>
          <w:sz w:val="24"/>
          <w:szCs w:val="24"/>
        </w:rPr>
        <w:t>тыс</w:t>
      </w:r>
      <w:proofErr w:type="gramStart"/>
      <w:r w:rsidRPr="00295A85">
        <w:rPr>
          <w:rFonts w:ascii="Times New Roman" w:hAnsi="Times New Roman"/>
          <w:sz w:val="24"/>
          <w:szCs w:val="24"/>
        </w:rPr>
        <w:t>.р</w:t>
      </w:r>
      <w:proofErr w:type="gramEnd"/>
      <w:r w:rsidRPr="00295A85">
        <w:rPr>
          <w:rFonts w:ascii="Times New Roman" w:hAnsi="Times New Roman"/>
          <w:sz w:val="24"/>
          <w:szCs w:val="24"/>
        </w:rPr>
        <w:t>уб. (</w:t>
      </w:r>
      <w:r w:rsidR="004A702A" w:rsidRPr="00295A85">
        <w:rPr>
          <w:rFonts w:ascii="Times New Roman" w:hAnsi="Times New Roman"/>
          <w:sz w:val="24"/>
          <w:szCs w:val="24"/>
        </w:rPr>
        <w:t>94,3</w:t>
      </w:r>
      <w:r w:rsidR="00B161AA" w:rsidRPr="00295A85">
        <w:rPr>
          <w:rFonts w:ascii="Times New Roman" w:hAnsi="Times New Roman"/>
          <w:sz w:val="24"/>
          <w:szCs w:val="24"/>
        </w:rPr>
        <w:t xml:space="preserve"> </w:t>
      </w:r>
      <w:r w:rsidRPr="00295A85">
        <w:rPr>
          <w:rFonts w:ascii="Times New Roman" w:hAnsi="Times New Roman"/>
          <w:sz w:val="24"/>
          <w:szCs w:val="24"/>
        </w:rPr>
        <w:t>% от фактического объема финансирования).</w:t>
      </w:r>
    </w:p>
    <w:p w:rsidR="00B34C59" w:rsidRPr="00295A85" w:rsidRDefault="00B34C59" w:rsidP="00805D1E">
      <w:pPr>
        <w:pStyle w:val="a3"/>
        <w:ind w:firstLine="709"/>
        <w:jc w:val="both"/>
        <w:rPr>
          <w:rFonts w:ascii="Times New Roman" w:hAnsi="Times New Roman"/>
          <w:sz w:val="24"/>
          <w:szCs w:val="24"/>
        </w:rPr>
      </w:pPr>
    </w:p>
    <w:p w:rsidR="00263279" w:rsidRPr="00295A85" w:rsidRDefault="00263279" w:rsidP="00805D1E">
      <w:pPr>
        <w:pStyle w:val="a3"/>
        <w:ind w:firstLine="709"/>
        <w:jc w:val="both"/>
        <w:rPr>
          <w:rFonts w:ascii="Times New Roman" w:hAnsi="Times New Roman"/>
          <w:sz w:val="24"/>
          <w:szCs w:val="24"/>
        </w:rPr>
      </w:pPr>
      <w:r w:rsidRPr="00295A85">
        <w:rPr>
          <w:rFonts w:ascii="Times New Roman" w:hAnsi="Times New Roman"/>
          <w:sz w:val="24"/>
          <w:szCs w:val="24"/>
        </w:rPr>
        <w:t xml:space="preserve">Реализация мероприятий в </w:t>
      </w:r>
      <w:r w:rsidR="009F3276" w:rsidRPr="00295A85">
        <w:rPr>
          <w:rFonts w:ascii="Times New Roman" w:hAnsi="Times New Roman"/>
          <w:sz w:val="24"/>
          <w:szCs w:val="24"/>
        </w:rPr>
        <w:t>2021</w:t>
      </w:r>
      <w:r w:rsidR="00385E55" w:rsidRPr="00295A85">
        <w:rPr>
          <w:rFonts w:ascii="Times New Roman" w:hAnsi="Times New Roman"/>
          <w:sz w:val="24"/>
          <w:szCs w:val="24"/>
        </w:rPr>
        <w:t xml:space="preserve"> </w:t>
      </w:r>
      <w:r w:rsidRPr="00295A85">
        <w:rPr>
          <w:rFonts w:ascii="Times New Roman" w:hAnsi="Times New Roman"/>
          <w:sz w:val="24"/>
          <w:szCs w:val="24"/>
        </w:rPr>
        <w:t xml:space="preserve"> году проводилась в рамках следующих муниципальных программ</w:t>
      </w:r>
      <w:r w:rsidR="00841792" w:rsidRPr="00295A85">
        <w:rPr>
          <w:rFonts w:ascii="Times New Roman" w:hAnsi="Times New Roman"/>
          <w:sz w:val="24"/>
          <w:szCs w:val="24"/>
        </w:rPr>
        <w:t>:</w:t>
      </w:r>
    </w:p>
    <w:p w:rsidR="00831E2E" w:rsidRPr="00295A85" w:rsidRDefault="00831E2E" w:rsidP="00805D1E">
      <w:pPr>
        <w:pStyle w:val="a3"/>
        <w:ind w:firstLine="709"/>
        <w:jc w:val="both"/>
        <w:rPr>
          <w:rFonts w:ascii="Times New Roman" w:hAnsi="Times New Roman"/>
          <w:sz w:val="24"/>
          <w:szCs w:val="24"/>
          <w:highlight w:val="yellow"/>
        </w:rPr>
      </w:pPr>
    </w:p>
    <w:p w:rsidR="00652256" w:rsidRPr="00295A85" w:rsidRDefault="00263279" w:rsidP="0000672A">
      <w:pPr>
        <w:pStyle w:val="a4"/>
        <w:numPr>
          <w:ilvl w:val="0"/>
          <w:numId w:val="1"/>
        </w:numPr>
        <w:spacing w:after="0" w:line="240" w:lineRule="auto"/>
        <w:ind w:left="0" w:firstLine="0"/>
        <w:jc w:val="both"/>
        <w:rPr>
          <w:rFonts w:ascii="Times New Roman" w:hAnsi="Times New Roman"/>
          <w:sz w:val="24"/>
          <w:szCs w:val="24"/>
        </w:rPr>
      </w:pPr>
      <w:r w:rsidRPr="00295A85">
        <w:rPr>
          <w:rFonts w:ascii="Times New Roman" w:hAnsi="Times New Roman"/>
          <w:b/>
          <w:sz w:val="24"/>
          <w:szCs w:val="24"/>
        </w:rPr>
        <w:t>Муниципальная программа</w:t>
      </w:r>
      <w:r w:rsidR="00841792" w:rsidRPr="00295A85">
        <w:rPr>
          <w:rFonts w:ascii="Times New Roman" w:hAnsi="Times New Roman"/>
          <w:b/>
          <w:sz w:val="24"/>
          <w:szCs w:val="24"/>
        </w:rPr>
        <w:t xml:space="preserve"> "Современное образование Лужского муниципального района "</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Муниципальная программа "Современное образование в Лужском муниципальном районе"  утверждена постановлением администрации Лужского муниципального района от  01.10.2018 года № 3071. Изменения в программу на 2021 год внесены Постановлением администрации Лужского муниципального района от 29.11.2021 года № 3643.  </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На 2021 год муниципальной программой запланировано финансирование в размере 1 662 394,2 тыс</w:t>
      </w:r>
      <w:proofErr w:type="gramStart"/>
      <w:r w:rsidRPr="00295A85">
        <w:rPr>
          <w:rFonts w:ascii="Times New Roman" w:hAnsi="Times New Roman"/>
          <w:sz w:val="24"/>
          <w:szCs w:val="24"/>
        </w:rPr>
        <w:t>.р</w:t>
      </w:r>
      <w:proofErr w:type="gramEnd"/>
      <w:r w:rsidRPr="00295A85">
        <w:rPr>
          <w:rFonts w:ascii="Times New Roman" w:hAnsi="Times New Roman"/>
          <w:sz w:val="24"/>
          <w:szCs w:val="24"/>
        </w:rPr>
        <w:t>уб. (в том числе средства федерального бюджета 41 160,7 тыс.руб., областного бюджета – 1 064 145,1 тыс.руб., средства бюджета Лужского муниципального района – 557 088,3 тыс.руб.). Объем финансирования в 2021 году фактически составил 1 675 839,5 тыс</w:t>
      </w:r>
      <w:proofErr w:type="gramStart"/>
      <w:r w:rsidRPr="00295A85">
        <w:rPr>
          <w:rFonts w:ascii="Times New Roman" w:hAnsi="Times New Roman"/>
          <w:sz w:val="24"/>
          <w:szCs w:val="24"/>
        </w:rPr>
        <w:t>.р</w:t>
      </w:r>
      <w:proofErr w:type="gramEnd"/>
      <w:r w:rsidRPr="00295A85">
        <w:rPr>
          <w:rFonts w:ascii="Times New Roman" w:hAnsi="Times New Roman"/>
          <w:sz w:val="24"/>
          <w:szCs w:val="24"/>
        </w:rPr>
        <w:t>уб. (в том числе средства федерального бюджета 40 395,8 тыс.руб., областного бюджета – 1 078 355,4 тыс.руб., средства бюджета Лужского муниципального района – 557 088,3 тыс.руб.). Фактические расходы по программе за 2021 год составили 1 651 566,6 тыс</w:t>
      </w:r>
      <w:proofErr w:type="gramStart"/>
      <w:r w:rsidRPr="00295A85">
        <w:rPr>
          <w:rFonts w:ascii="Times New Roman" w:hAnsi="Times New Roman"/>
          <w:sz w:val="24"/>
          <w:szCs w:val="24"/>
        </w:rPr>
        <w:t>.р</w:t>
      </w:r>
      <w:proofErr w:type="gramEnd"/>
      <w:r w:rsidRPr="00295A85">
        <w:rPr>
          <w:rFonts w:ascii="Times New Roman" w:hAnsi="Times New Roman"/>
          <w:sz w:val="24"/>
          <w:szCs w:val="24"/>
        </w:rPr>
        <w:t xml:space="preserve">уб. (в том числе средства федерального бюджета 38 346,6 тыс.руб.,  областного бюджета – 1069 238,0 тыс.руб., средства бюджета Лужского муниципального района – 543 982,0 тыс.руб.), что составляет 98,6 % от объема ассигнований, утвержденных программой. </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Количество запланированных мероприятий по программе на 2021 год – 45. </w:t>
      </w:r>
      <w:proofErr w:type="gramStart"/>
      <w:r w:rsidRPr="00295A85">
        <w:rPr>
          <w:rFonts w:ascii="Times New Roman" w:hAnsi="Times New Roman"/>
          <w:sz w:val="24"/>
          <w:szCs w:val="24"/>
        </w:rPr>
        <w:t xml:space="preserve">По 25 запланированным мероприятиям средства освоены в полном объеме, по 13 мероприятиям средства освоены более чем на 95%. По 4 мероприятиям освоение запланированных средств составило более 75%. По 3 мероприятиям нет выполнения: не проведено  межевание участка в МДОУ № 18  в связи с тем, что в 2021 году   не внесены изменения по категории земель администрацией </w:t>
      </w:r>
      <w:r w:rsidRPr="00295A85">
        <w:rPr>
          <w:rFonts w:ascii="Times New Roman" w:hAnsi="Times New Roman"/>
          <w:sz w:val="24"/>
          <w:szCs w:val="24"/>
        </w:rPr>
        <w:lastRenderedPageBreak/>
        <w:t>поселения;</w:t>
      </w:r>
      <w:proofErr w:type="gramEnd"/>
      <w:r w:rsidRPr="00295A85">
        <w:rPr>
          <w:rFonts w:ascii="Times New Roman" w:hAnsi="Times New Roman"/>
          <w:sz w:val="24"/>
          <w:szCs w:val="24"/>
        </w:rPr>
        <w:t xml:space="preserve"> перераспределены средства на организацию бесплатной перевозки обучающихся в муниципальных образовательных организациях, из-за отсутствия потребности, в связи с завершением ребенком обучения; не производились расходы на строительство, реконструкция и приобретение объектов для организаций дошкольного образования (в том числе проектно-изыскательские работы) (Строительство детского сада по адресу г</w:t>
      </w:r>
      <w:proofErr w:type="gramStart"/>
      <w:r w:rsidRPr="00295A85">
        <w:rPr>
          <w:rFonts w:ascii="Times New Roman" w:hAnsi="Times New Roman"/>
          <w:sz w:val="24"/>
          <w:szCs w:val="24"/>
        </w:rPr>
        <w:t>.Л</w:t>
      </w:r>
      <w:proofErr w:type="gramEnd"/>
      <w:r w:rsidRPr="00295A85">
        <w:rPr>
          <w:rFonts w:ascii="Times New Roman" w:hAnsi="Times New Roman"/>
          <w:sz w:val="24"/>
          <w:szCs w:val="24"/>
        </w:rPr>
        <w:t xml:space="preserve">уга, ул. </w:t>
      </w:r>
      <w:proofErr w:type="spellStart"/>
      <w:r w:rsidRPr="00295A85">
        <w:rPr>
          <w:rFonts w:ascii="Times New Roman" w:hAnsi="Times New Roman"/>
          <w:sz w:val="24"/>
          <w:szCs w:val="24"/>
        </w:rPr>
        <w:t>Миккели</w:t>
      </w:r>
      <w:proofErr w:type="spellEnd"/>
      <w:r w:rsidRPr="00295A85">
        <w:rPr>
          <w:rFonts w:ascii="Times New Roman" w:hAnsi="Times New Roman"/>
          <w:sz w:val="24"/>
          <w:szCs w:val="24"/>
        </w:rPr>
        <w:t>), в связи с получением отрицательного заключения по проектно-сметной документации.</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Действующей редакцией предусмотрено 20 показателей (индикаторов), свидетельствующих об уровне реализации программы. По итогам 2021 по 14 показателям достигнуты или перевыполнены целевые показатели. Невыполнение 6 показателей обусловлено объективными факторами:  возрастной состав педагогических работников, профессиональное выгорание, выпускники ВУЗов не хотят идти работать в школу. </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Несмотря на имеющиеся сложности, сложившуюся санитарно-эпидемиологическую ситуацию можно с уверенностью утверждать, что в 2021 году в рамках программы «Современное образование» мероприятия, обеспечивающие функционирование учреждений дошкольного, общего и дополнительного образования детей, реализованы.   </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По состоянию на 01.01.2021 года учреждениями образования полностью исполнены обязательства по выплате заработной платы работникам сферы образования. В части исполнения «майских» Указов Президента в рамках программы «Современное образование» </w:t>
      </w:r>
      <w:proofErr w:type="spellStart"/>
      <w:r w:rsidRPr="00295A85">
        <w:rPr>
          <w:rFonts w:ascii="Times New Roman" w:hAnsi="Times New Roman"/>
          <w:sz w:val="24"/>
          <w:szCs w:val="24"/>
        </w:rPr>
        <w:t>Лужским</w:t>
      </w:r>
      <w:proofErr w:type="spellEnd"/>
      <w:r w:rsidRPr="00295A85">
        <w:rPr>
          <w:rFonts w:ascii="Times New Roman" w:hAnsi="Times New Roman"/>
          <w:sz w:val="24"/>
          <w:szCs w:val="24"/>
        </w:rPr>
        <w:t xml:space="preserve"> муниципальным районом обеспечено выполнение принятых обязательств по повышению средней заработной платы педагогических работников. Вознаграждение за классное руководство педагогическим работникам выплачено в полном объёме.  Мероприятия выполнены.</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Мероприятие по строительству и реконструкции объектов дошкольного образования (строительство нового детского сада на </w:t>
      </w:r>
      <w:proofErr w:type="spellStart"/>
      <w:r w:rsidRPr="00295A85">
        <w:rPr>
          <w:rFonts w:ascii="Times New Roman" w:hAnsi="Times New Roman"/>
          <w:sz w:val="24"/>
          <w:szCs w:val="24"/>
        </w:rPr>
        <w:t>ул</w:t>
      </w:r>
      <w:proofErr w:type="gramStart"/>
      <w:r w:rsidRPr="00295A85">
        <w:rPr>
          <w:rFonts w:ascii="Times New Roman" w:hAnsi="Times New Roman"/>
          <w:sz w:val="24"/>
          <w:szCs w:val="24"/>
        </w:rPr>
        <w:t>.М</w:t>
      </w:r>
      <w:proofErr w:type="gramEnd"/>
      <w:r w:rsidRPr="00295A85">
        <w:rPr>
          <w:rFonts w:ascii="Times New Roman" w:hAnsi="Times New Roman"/>
          <w:sz w:val="24"/>
          <w:szCs w:val="24"/>
        </w:rPr>
        <w:t>иккели</w:t>
      </w:r>
      <w:proofErr w:type="spellEnd"/>
      <w:r w:rsidRPr="00295A85">
        <w:rPr>
          <w:rFonts w:ascii="Times New Roman" w:hAnsi="Times New Roman"/>
          <w:sz w:val="24"/>
          <w:szCs w:val="24"/>
        </w:rPr>
        <w:t>) характеризуется долгосрочным периодом реализации, в 2021 году выделенные ассигнования не освоены в связи с получением отрицательного заключения по проектно-сметной документации.</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В 2021 году запланированы средства на поддержание текущего состояния зданий и обеспечение мер противопожарной безопасности. За счет средств местного бюджета на сумму 5 763,9 тысяч рублей произведены ремонтные работы в зданиях и на территории образовательных учреждений: </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отремонтировано сантехническое оборудование в </w:t>
      </w:r>
      <w:proofErr w:type="spellStart"/>
      <w:r w:rsidRPr="00295A85">
        <w:rPr>
          <w:rFonts w:ascii="Times New Roman" w:hAnsi="Times New Roman"/>
          <w:sz w:val="24"/>
          <w:szCs w:val="24"/>
        </w:rPr>
        <w:t>д</w:t>
      </w:r>
      <w:proofErr w:type="spellEnd"/>
      <w:r w:rsidRPr="00295A85">
        <w:rPr>
          <w:rFonts w:ascii="Times New Roman" w:hAnsi="Times New Roman"/>
          <w:sz w:val="24"/>
          <w:szCs w:val="24"/>
        </w:rPr>
        <w:t xml:space="preserve">/с №1,3,5,9,10,12,15,17,19,23 </w:t>
      </w:r>
      <w:proofErr w:type="spellStart"/>
      <w:r w:rsidRPr="00295A85">
        <w:rPr>
          <w:rFonts w:ascii="Times New Roman" w:hAnsi="Times New Roman"/>
          <w:sz w:val="24"/>
          <w:szCs w:val="24"/>
        </w:rPr>
        <w:t>межозерный</w:t>
      </w:r>
      <w:proofErr w:type="spellEnd"/>
      <w:r w:rsidRPr="00295A85">
        <w:rPr>
          <w:rFonts w:ascii="Times New Roman" w:hAnsi="Times New Roman"/>
          <w:sz w:val="24"/>
          <w:szCs w:val="24"/>
        </w:rPr>
        <w:t xml:space="preserve"> детский сад;</w:t>
      </w:r>
    </w:p>
    <w:p w:rsidR="001F7840" w:rsidRPr="00295A85" w:rsidRDefault="001F7840" w:rsidP="001F7840">
      <w:pPr>
        <w:spacing w:after="0" w:line="240" w:lineRule="auto"/>
        <w:ind w:firstLine="567"/>
        <w:jc w:val="both"/>
        <w:rPr>
          <w:rFonts w:ascii="Times New Roman" w:hAnsi="Times New Roman"/>
          <w:sz w:val="24"/>
          <w:szCs w:val="24"/>
        </w:rPr>
      </w:pPr>
      <w:proofErr w:type="spellStart"/>
      <w:r w:rsidRPr="00295A85">
        <w:rPr>
          <w:rFonts w:ascii="Times New Roman" w:hAnsi="Times New Roman"/>
          <w:sz w:val="24"/>
          <w:szCs w:val="24"/>
        </w:rPr>
        <w:t>д</w:t>
      </w:r>
      <w:proofErr w:type="spellEnd"/>
      <w:r w:rsidRPr="00295A85">
        <w:rPr>
          <w:rFonts w:ascii="Times New Roman" w:hAnsi="Times New Roman"/>
          <w:sz w:val="24"/>
          <w:szCs w:val="24"/>
        </w:rPr>
        <w:t xml:space="preserve">/с № 1 проведен ремонт </w:t>
      </w:r>
      <w:proofErr w:type="spellStart"/>
      <w:r w:rsidRPr="00295A85">
        <w:rPr>
          <w:rFonts w:ascii="Times New Roman" w:hAnsi="Times New Roman"/>
          <w:sz w:val="24"/>
          <w:szCs w:val="24"/>
        </w:rPr>
        <w:t>отмостки</w:t>
      </w:r>
      <w:proofErr w:type="spellEnd"/>
      <w:r w:rsidRPr="00295A85">
        <w:rPr>
          <w:rFonts w:ascii="Times New Roman" w:hAnsi="Times New Roman"/>
          <w:sz w:val="24"/>
          <w:szCs w:val="24"/>
        </w:rPr>
        <w:t xml:space="preserve"> и цоколя  здания;</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заменены оконные блоки в </w:t>
      </w:r>
      <w:proofErr w:type="spellStart"/>
      <w:r w:rsidRPr="00295A85">
        <w:rPr>
          <w:rFonts w:ascii="Times New Roman" w:hAnsi="Times New Roman"/>
          <w:sz w:val="24"/>
          <w:szCs w:val="24"/>
        </w:rPr>
        <w:t>д</w:t>
      </w:r>
      <w:proofErr w:type="spellEnd"/>
      <w:r w:rsidRPr="00295A85">
        <w:rPr>
          <w:rFonts w:ascii="Times New Roman" w:hAnsi="Times New Roman"/>
          <w:sz w:val="24"/>
          <w:szCs w:val="24"/>
        </w:rPr>
        <w:t>/с №1,15;</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в </w:t>
      </w:r>
      <w:proofErr w:type="spellStart"/>
      <w:r w:rsidRPr="00295A85">
        <w:rPr>
          <w:rFonts w:ascii="Times New Roman" w:hAnsi="Times New Roman"/>
          <w:sz w:val="24"/>
          <w:szCs w:val="24"/>
        </w:rPr>
        <w:t>д</w:t>
      </w:r>
      <w:proofErr w:type="spellEnd"/>
      <w:r w:rsidRPr="00295A85">
        <w:rPr>
          <w:rFonts w:ascii="Times New Roman" w:hAnsi="Times New Roman"/>
          <w:sz w:val="24"/>
          <w:szCs w:val="24"/>
        </w:rPr>
        <w:t>/с №12 проведен ремонт крылец;</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отремонтирована кровля в </w:t>
      </w:r>
      <w:proofErr w:type="spellStart"/>
      <w:r w:rsidRPr="00295A85">
        <w:rPr>
          <w:rFonts w:ascii="Times New Roman" w:hAnsi="Times New Roman"/>
          <w:sz w:val="24"/>
          <w:szCs w:val="24"/>
        </w:rPr>
        <w:t>Межозерном</w:t>
      </w:r>
      <w:proofErr w:type="spellEnd"/>
      <w:r w:rsidRPr="00295A85">
        <w:rPr>
          <w:rFonts w:ascii="Times New Roman" w:hAnsi="Times New Roman"/>
          <w:sz w:val="24"/>
          <w:szCs w:val="24"/>
        </w:rPr>
        <w:t xml:space="preserve"> </w:t>
      </w:r>
      <w:proofErr w:type="spellStart"/>
      <w:r w:rsidRPr="00295A85">
        <w:rPr>
          <w:rFonts w:ascii="Times New Roman" w:hAnsi="Times New Roman"/>
          <w:sz w:val="24"/>
          <w:szCs w:val="24"/>
        </w:rPr>
        <w:t>д</w:t>
      </w:r>
      <w:proofErr w:type="spellEnd"/>
      <w:r w:rsidRPr="00295A85">
        <w:rPr>
          <w:rFonts w:ascii="Times New Roman" w:hAnsi="Times New Roman"/>
          <w:sz w:val="24"/>
          <w:szCs w:val="24"/>
        </w:rPr>
        <w:t>/</w:t>
      </w:r>
      <w:proofErr w:type="gramStart"/>
      <w:r w:rsidRPr="00295A85">
        <w:rPr>
          <w:rFonts w:ascii="Times New Roman" w:hAnsi="Times New Roman"/>
          <w:sz w:val="24"/>
          <w:szCs w:val="24"/>
        </w:rPr>
        <w:t>с</w:t>
      </w:r>
      <w:proofErr w:type="gramEnd"/>
      <w:r w:rsidRPr="00295A85">
        <w:rPr>
          <w:rFonts w:ascii="Times New Roman" w:hAnsi="Times New Roman"/>
          <w:sz w:val="24"/>
          <w:szCs w:val="24"/>
        </w:rPr>
        <w:t>;</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в </w:t>
      </w:r>
      <w:proofErr w:type="spellStart"/>
      <w:r w:rsidRPr="00295A85">
        <w:rPr>
          <w:rFonts w:ascii="Times New Roman" w:hAnsi="Times New Roman"/>
          <w:sz w:val="24"/>
          <w:szCs w:val="24"/>
        </w:rPr>
        <w:t>д</w:t>
      </w:r>
      <w:proofErr w:type="spellEnd"/>
      <w:r w:rsidRPr="00295A85">
        <w:rPr>
          <w:rFonts w:ascii="Times New Roman" w:hAnsi="Times New Roman"/>
          <w:sz w:val="24"/>
          <w:szCs w:val="24"/>
        </w:rPr>
        <w:t>/с № 19 выполнены работы по ремонту полов;</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В рамках проведения мероприятий по ограждению территории образовательных организаций выполнены работы по монтажу ограждений МДОУ "Детский сад N 11, 9 за счет средств местного бюджета на сумму 3403,6 тысяч рублей.</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В  рамках проведения противопожарных мероприятий, за счет средств местного бюджета освоено средств в сумме  2666,2 тысяч рублей средства </w:t>
      </w:r>
      <w:proofErr w:type="gramStart"/>
      <w:r w:rsidRPr="00295A85">
        <w:rPr>
          <w:rFonts w:ascii="Times New Roman" w:hAnsi="Times New Roman"/>
          <w:sz w:val="24"/>
          <w:szCs w:val="24"/>
        </w:rPr>
        <w:t>на</w:t>
      </w:r>
      <w:proofErr w:type="gramEnd"/>
      <w:r w:rsidRPr="00295A85">
        <w:rPr>
          <w:rFonts w:ascii="Times New Roman" w:hAnsi="Times New Roman"/>
          <w:sz w:val="24"/>
          <w:szCs w:val="24"/>
        </w:rPr>
        <w:t>:</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в МДОУ  Детский сад N 1,2,3,4,5,6,7,10,11,12,13,14,15,17,18,19,23,25,27, </w:t>
      </w:r>
      <w:proofErr w:type="spellStart"/>
      <w:r w:rsidRPr="00295A85">
        <w:rPr>
          <w:rFonts w:ascii="Times New Roman" w:hAnsi="Times New Roman"/>
          <w:sz w:val="24"/>
          <w:szCs w:val="24"/>
        </w:rPr>
        <w:t>Межозерный</w:t>
      </w:r>
      <w:proofErr w:type="spellEnd"/>
      <w:r w:rsidRPr="00295A85">
        <w:rPr>
          <w:rFonts w:ascii="Times New Roman" w:hAnsi="Times New Roman"/>
          <w:sz w:val="24"/>
          <w:szCs w:val="24"/>
        </w:rPr>
        <w:t xml:space="preserve">, </w:t>
      </w:r>
      <w:proofErr w:type="spellStart"/>
      <w:r w:rsidRPr="00295A85">
        <w:rPr>
          <w:rFonts w:ascii="Times New Roman" w:hAnsi="Times New Roman"/>
          <w:sz w:val="24"/>
          <w:szCs w:val="24"/>
        </w:rPr>
        <w:t>Красномаякский</w:t>
      </w:r>
      <w:proofErr w:type="spellEnd"/>
      <w:r w:rsidRPr="00295A85">
        <w:rPr>
          <w:rFonts w:ascii="Times New Roman" w:hAnsi="Times New Roman"/>
          <w:sz w:val="24"/>
          <w:szCs w:val="24"/>
        </w:rPr>
        <w:t xml:space="preserve">, </w:t>
      </w:r>
      <w:proofErr w:type="spellStart"/>
      <w:r w:rsidRPr="00295A85">
        <w:rPr>
          <w:rFonts w:ascii="Times New Roman" w:hAnsi="Times New Roman"/>
          <w:sz w:val="24"/>
          <w:szCs w:val="24"/>
        </w:rPr>
        <w:t>Оредежский</w:t>
      </w:r>
      <w:proofErr w:type="spellEnd"/>
      <w:r w:rsidRPr="00295A85">
        <w:rPr>
          <w:rFonts w:ascii="Times New Roman" w:hAnsi="Times New Roman"/>
          <w:sz w:val="24"/>
          <w:szCs w:val="24"/>
        </w:rPr>
        <w:t xml:space="preserve">, </w:t>
      </w:r>
      <w:proofErr w:type="spellStart"/>
      <w:r w:rsidRPr="00295A85">
        <w:rPr>
          <w:rFonts w:ascii="Times New Roman" w:hAnsi="Times New Roman"/>
          <w:sz w:val="24"/>
          <w:szCs w:val="24"/>
        </w:rPr>
        <w:t>Осьминский</w:t>
      </w:r>
      <w:proofErr w:type="spellEnd"/>
      <w:r w:rsidRPr="00295A85">
        <w:rPr>
          <w:rFonts w:ascii="Times New Roman" w:hAnsi="Times New Roman"/>
          <w:sz w:val="24"/>
          <w:szCs w:val="24"/>
        </w:rPr>
        <w:t xml:space="preserve">, </w:t>
      </w:r>
      <w:proofErr w:type="spellStart"/>
      <w:r w:rsidRPr="00295A85">
        <w:rPr>
          <w:rFonts w:ascii="Times New Roman" w:hAnsi="Times New Roman"/>
          <w:sz w:val="24"/>
          <w:szCs w:val="24"/>
        </w:rPr>
        <w:t>Пехенецкий</w:t>
      </w:r>
      <w:proofErr w:type="spellEnd"/>
      <w:r w:rsidRPr="00295A85">
        <w:rPr>
          <w:rFonts w:ascii="Times New Roman" w:hAnsi="Times New Roman"/>
          <w:sz w:val="24"/>
          <w:szCs w:val="24"/>
        </w:rPr>
        <w:t xml:space="preserve">  проведена оплата за разработку инструкций по пожарной безопасности, за разработку деклараций пожарной безопасности, за изготовление плана эвакуации;</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в МДОУ </w:t>
      </w:r>
      <w:proofErr w:type="spellStart"/>
      <w:r w:rsidRPr="00295A85">
        <w:rPr>
          <w:rFonts w:ascii="Times New Roman" w:hAnsi="Times New Roman"/>
          <w:sz w:val="24"/>
          <w:szCs w:val="24"/>
        </w:rPr>
        <w:t>д</w:t>
      </w:r>
      <w:proofErr w:type="spellEnd"/>
      <w:r w:rsidRPr="00295A85">
        <w:rPr>
          <w:rFonts w:ascii="Times New Roman" w:hAnsi="Times New Roman"/>
          <w:sz w:val="24"/>
          <w:szCs w:val="24"/>
        </w:rPr>
        <w:t>/с № 12 выполнены работы по реконструкции систем оповещения;</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в </w:t>
      </w:r>
      <w:proofErr w:type="spellStart"/>
      <w:r w:rsidRPr="00295A85">
        <w:rPr>
          <w:rFonts w:ascii="Times New Roman" w:hAnsi="Times New Roman"/>
          <w:sz w:val="24"/>
          <w:szCs w:val="24"/>
        </w:rPr>
        <w:t>д</w:t>
      </w:r>
      <w:proofErr w:type="spellEnd"/>
      <w:r w:rsidRPr="00295A85">
        <w:rPr>
          <w:rFonts w:ascii="Times New Roman" w:hAnsi="Times New Roman"/>
          <w:sz w:val="24"/>
          <w:szCs w:val="24"/>
        </w:rPr>
        <w:t>/с № 13,14   проведены работы по реконструкции автоматизированной  установки пожарной сигнализации;</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для МДОУ </w:t>
      </w:r>
      <w:proofErr w:type="spellStart"/>
      <w:r w:rsidRPr="00295A85">
        <w:rPr>
          <w:rFonts w:ascii="Times New Roman" w:hAnsi="Times New Roman"/>
          <w:sz w:val="24"/>
          <w:szCs w:val="24"/>
        </w:rPr>
        <w:t>д</w:t>
      </w:r>
      <w:proofErr w:type="spellEnd"/>
      <w:r w:rsidRPr="00295A85">
        <w:rPr>
          <w:rFonts w:ascii="Times New Roman" w:hAnsi="Times New Roman"/>
          <w:sz w:val="24"/>
          <w:szCs w:val="24"/>
        </w:rPr>
        <w:t xml:space="preserve">/с №27, </w:t>
      </w:r>
      <w:proofErr w:type="spellStart"/>
      <w:r w:rsidRPr="00295A85">
        <w:rPr>
          <w:rFonts w:ascii="Times New Roman" w:hAnsi="Times New Roman"/>
          <w:sz w:val="24"/>
          <w:szCs w:val="24"/>
        </w:rPr>
        <w:t>Красномаякским</w:t>
      </w:r>
      <w:proofErr w:type="spellEnd"/>
      <w:r w:rsidRPr="00295A85">
        <w:rPr>
          <w:rFonts w:ascii="Times New Roman" w:hAnsi="Times New Roman"/>
          <w:sz w:val="24"/>
          <w:szCs w:val="24"/>
        </w:rPr>
        <w:t xml:space="preserve">, </w:t>
      </w:r>
      <w:proofErr w:type="spellStart"/>
      <w:r w:rsidRPr="00295A85">
        <w:rPr>
          <w:rFonts w:ascii="Times New Roman" w:hAnsi="Times New Roman"/>
          <w:sz w:val="24"/>
          <w:szCs w:val="24"/>
        </w:rPr>
        <w:t>Пехенецким</w:t>
      </w:r>
      <w:proofErr w:type="spellEnd"/>
      <w:r w:rsidRPr="00295A85">
        <w:rPr>
          <w:rFonts w:ascii="Times New Roman" w:hAnsi="Times New Roman"/>
          <w:sz w:val="24"/>
          <w:szCs w:val="24"/>
        </w:rPr>
        <w:t xml:space="preserve"> приобретен  универсальный фильтрующий малогабаритный </w:t>
      </w:r>
      <w:proofErr w:type="spellStart"/>
      <w:r w:rsidRPr="00295A85">
        <w:rPr>
          <w:rFonts w:ascii="Times New Roman" w:hAnsi="Times New Roman"/>
          <w:sz w:val="24"/>
          <w:szCs w:val="24"/>
        </w:rPr>
        <w:t>самоспасатель</w:t>
      </w:r>
      <w:proofErr w:type="spellEnd"/>
      <w:r w:rsidRPr="00295A85">
        <w:rPr>
          <w:rFonts w:ascii="Times New Roman" w:hAnsi="Times New Roman"/>
          <w:sz w:val="24"/>
          <w:szCs w:val="24"/>
        </w:rPr>
        <w:t>.</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 Освоены средства субсидии «Расходы на поддержку развития общественной инфраструктуры муниципального значения» в размере 1263,2 тысяч рублей </w:t>
      </w:r>
      <w:proofErr w:type="gramStart"/>
      <w:r w:rsidRPr="00295A85">
        <w:rPr>
          <w:rFonts w:ascii="Times New Roman" w:hAnsi="Times New Roman"/>
          <w:sz w:val="24"/>
          <w:szCs w:val="24"/>
        </w:rPr>
        <w:t>на</w:t>
      </w:r>
      <w:proofErr w:type="gramEnd"/>
      <w:r w:rsidRPr="00295A85">
        <w:rPr>
          <w:rFonts w:ascii="Times New Roman" w:hAnsi="Times New Roman"/>
          <w:sz w:val="24"/>
          <w:szCs w:val="24"/>
        </w:rPr>
        <w:t xml:space="preserve">: </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в МДОУ детский сад №10,23  выполнение работ по замене дверей и оконных блоков; </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в </w:t>
      </w:r>
      <w:proofErr w:type="spellStart"/>
      <w:r w:rsidRPr="00295A85">
        <w:rPr>
          <w:rFonts w:ascii="Times New Roman" w:hAnsi="Times New Roman"/>
          <w:sz w:val="24"/>
          <w:szCs w:val="24"/>
        </w:rPr>
        <w:t>д</w:t>
      </w:r>
      <w:proofErr w:type="spellEnd"/>
      <w:r w:rsidRPr="00295A85">
        <w:rPr>
          <w:rFonts w:ascii="Times New Roman" w:hAnsi="Times New Roman"/>
          <w:sz w:val="24"/>
          <w:szCs w:val="24"/>
        </w:rPr>
        <w:t xml:space="preserve">/с №18   выполнение работ по ремонту помещений прачечной; </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приобретение мебели для </w:t>
      </w:r>
      <w:proofErr w:type="spellStart"/>
      <w:r w:rsidRPr="00295A85">
        <w:rPr>
          <w:rFonts w:ascii="Times New Roman" w:hAnsi="Times New Roman"/>
          <w:sz w:val="24"/>
          <w:szCs w:val="24"/>
        </w:rPr>
        <w:t>д</w:t>
      </w:r>
      <w:proofErr w:type="spellEnd"/>
      <w:r w:rsidRPr="00295A85">
        <w:rPr>
          <w:rFonts w:ascii="Times New Roman" w:hAnsi="Times New Roman"/>
          <w:sz w:val="24"/>
          <w:szCs w:val="24"/>
        </w:rPr>
        <w:t xml:space="preserve">/с № 5,25. </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lastRenderedPageBreak/>
        <w:t>В рамках мероприятия по укреплению материально-технической базы дошкольных образовательных организаций на сумму 1706,3   тысяч рублей средства направлены:</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в  ДС №3 на ремонт </w:t>
      </w:r>
      <w:proofErr w:type="spellStart"/>
      <w:r w:rsidRPr="00295A85">
        <w:rPr>
          <w:rFonts w:ascii="Times New Roman" w:hAnsi="Times New Roman"/>
          <w:sz w:val="24"/>
          <w:szCs w:val="24"/>
        </w:rPr>
        <w:t>отмостки</w:t>
      </w:r>
      <w:proofErr w:type="spellEnd"/>
      <w:r w:rsidRPr="00295A85">
        <w:rPr>
          <w:rFonts w:ascii="Times New Roman" w:hAnsi="Times New Roman"/>
          <w:sz w:val="24"/>
          <w:szCs w:val="24"/>
        </w:rPr>
        <w:t xml:space="preserve"> и приямков;</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  в МДОУ № 11  на ремонт лестницы;</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 в МДОУ № 14  на замену оконных блоков;</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 в МДОУ №15 на ремонт  помещений;</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в </w:t>
      </w:r>
      <w:proofErr w:type="spellStart"/>
      <w:r w:rsidRPr="00295A85">
        <w:rPr>
          <w:rFonts w:ascii="Times New Roman" w:hAnsi="Times New Roman"/>
          <w:sz w:val="24"/>
          <w:szCs w:val="24"/>
        </w:rPr>
        <w:t>Пехенецком</w:t>
      </w:r>
      <w:proofErr w:type="spellEnd"/>
      <w:r w:rsidRPr="00295A85">
        <w:rPr>
          <w:rFonts w:ascii="Times New Roman" w:hAnsi="Times New Roman"/>
          <w:sz w:val="24"/>
          <w:szCs w:val="24"/>
        </w:rPr>
        <w:t xml:space="preserve"> </w:t>
      </w:r>
      <w:proofErr w:type="spellStart"/>
      <w:r w:rsidRPr="00295A85">
        <w:rPr>
          <w:rFonts w:ascii="Times New Roman" w:hAnsi="Times New Roman"/>
          <w:sz w:val="24"/>
          <w:szCs w:val="24"/>
        </w:rPr>
        <w:t>д</w:t>
      </w:r>
      <w:proofErr w:type="spellEnd"/>
      <w:r w:rsidRPr="00295A85">
        <w:rPr>
          <w:rFonts w:ascii="Times New Roman" w:hAnsi="Times New Roman"/>
          <w:sz w:val="24"/>
          <w:szCs w:val="24"/>
        </w:rPr>
        <w:t>/</w:t>
      </w:r>
      <w:proofErr w:type="gramStart"/>
      <w:r w:rsidRPr="00295A85">
        <w:rPr>
          <w:rFonts w:ascii="Times New Roman" w:hAnsi="Times New Roman"/>
          <w:sz w:val="24"/>
          <w:szCs w:val="24"/>
        </w:rPr>
        <w:t>с</w:t>
      </w:r>
      <w:proofErr w:type="gramEnd"/>
      <w:r w:rsidRPr="00295A85">
        <w:rPr>
          <w:rFonts w:ascii="Times New Roman" w:hAnsi="Times New Roman"/>
          <w:sz w:val="24"/>
          <w:szCs w:val="24"/>
        </w:rPr>
        <w:t xml:space="preserve"> </w:t>
      </w:r>
      <w:proofErr w:type="gramStart"/>
      <w:r w:rsidRPr="00295A85">
        <w:rPr>
          <w:rFonts w:ascii="Times New Roman" w:hAnsi="Times New Roman"/>
          <w:sz w:val="24"/>
          <w:szCs w:val="24"/>
        </w:rPr>
        <w:t>на</w:t>
      </w:r>
      <w:proofErr w:type="gramEnd"/>
      <w:r w:rsidRPr="00295A85">
        <w:rPr>
          <w:rFonts w:ascii="Times New Roman" w:hAnsi="Times New Roman"/>
          <w:sz w:val="24"/>
          <w:szCs w:val="24"/>
        </w:rPr>
        <w:t xml:space="preserve">   ремонт коридоров</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на приобретение для МДОУ ДС № 15 оборудования для формирования навыков безопасного поведения детей.</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В рамках учебных расходов на сумму 17 150,4 тысяч рублей  для нужд учреждений дошкольного образования и дошкольных групп школ приобретены учебные пособия, игрушки, игровая мебель, стенды, технические средства обучения, наглядные пособия и прочие средства обучения, пройдено </w:t>
      </w:r>
      <w:proofErr w:type="gramStart"/>
      <w:r w:rsidRPr="00295A85">
        <w:rPr>
          <w:rFonts w:ascii="Times New Roman" w:hAnsi="Times New Roman"/>
          <w:sz w:val="24"/>
          <w:szCs w:val="24"/>
        </w:rPr>
        <w:t>обучение по программе</w:t>
      </w:r>
      <w:proofErr w:type="gramEnd"/>
      <w:r w:rsidRPr="00295A85">
        <w:rPr>
          <w:rFonts w:ascii="Times New Roman" w:hAnsi="Times New Roman"/>
          <w:sz w:val="24"/>
          <w:szCs w:val="24"/>
        </w:rPr>
        <w:t xml:space="preserve"> проф. переподготовки, повышения квалификации педагогических работников.</w:t>
      </w:r>
    </w:p>
    <w:p w:rsidR="001F7840" w:rsidRPr="00295A85" w:rsidRDefault="001F7840" w:rsidP="001F7840">
      <w:pPr>
        <w:spacing w:after="0" w:line="240" w:lineRule="auto"/>
        <w:ind w:firstLine="567"/>
        <w:jc w:val="both"/>
        <w:rPr>
          <w:rFonts w:ascii="Times New Roman" w:hAnsi="Times New Roman"/>
          <w:sz w:val="24"/>
          <w:szCs w:val="24"/>
        </w:rPr>
      </w:pPr>
      <w:proofErr w:type="gramStart"/>
      <w:r w:rsidRPr="00295A85">
        <w:rPr>
          <w:rFonts w:ascii="Times New Roman" w:hAnsi="Times New Roman"/>
          <w:sz w:val="24"/>
          <w:szCs w:val="24"/>
        </w:rPr>
        <w:t>Проведена</w:t>
      </w:r>
      <w:proofErr w:type="gramEnd"/>
      <w:r w:rsidRPr="00295A85">
        <w:rPr>
          <w:rFonts w:ascii="Times New Roman" w:hAnsi="Times New Roman"/>
          <w:sz w:val="24"/>
          <w:szCs w:val="24"/>
        </w:rPr>
        <w:t xml:space="preserve">  </w:t>
      </w:r>
      <w:proofErr w:type="spellStart"/>
      <w:r w:rsidRPr="00295A85">
        <w:rPr>
          <w:rFonts w:ascii="Times New Roman" w:hAnsi="Times New Roman"/>
          <w:sz w:val="24"/>
          <w:szCs w:val="24"/>
        </w:rPr>
        <w:t>спецоценка</w:t>
      </w:r>
      <w:proofErr w:type="spellEnd"/>
      <w:r w:rsidRPr="00295A85">
        <w:rPr>
          <w:rFonts w:ascii="Times New Roman" w:hAnsi="Times New Roman"/>
          <w:sz w:val="24"/>
          <w:szCs w:val="24"/>
        </w:rPr>
        <w:t xml:space="preserve"> условий труда в   МДОУ ДС № 6 . </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В 2021 году с целью организации подвоза обучающихся, в рамках программы «Современное образование» приобретены четыре автобуса для  </w:t>
      </w:r>
      <w:proofErr w:type="spellStart"/>
      <w:r w:rsidRPr="00295A85">
        <w:rPr>
          <w:rFonts w:ascii="Times New Roman" w:hAnsi="Times New Roman"/>
          <w:sz w:val="24"/>
          <w:szCs w:val="24"/>
        </w:rPr>
        <w:t>Заклинской</w:t>
      </w:r>
      <w:proofErr w:type="spellEnd"/>
      <w:r w:rsidRPr="00295A85">
        <w:rPr>
          <w:rFonts w:ascii="Times New Roman" w:hAnsi="Times New Roman"/>
          <w:sz w:val="24"/>
          <w:szCs w:val="24"/>
        </w:rPr>
        <w:t xml:space="preserve">, </w:t>
      </w:r>
      <w:proofErr w:type="spellStart"/>
      <w:r w:rsidRPr="00295A85">
        <w:rPr>
          <w:rFonts w:ascii="Times New Roman" w:hAnsi="Times New Roman"/>
          <w:sz w:val="24"/>
          <w:szCs w:val="24"/>
        </w:rPr>
        <w:t>Оредежской</w:t>
      </w:r>
      <w:proofErr w:type="spellEnd"/>
      <w:r w:rsidRPr="00295A85">
        <w:rPr>
          <w:rFonts w:ascii="Times New Roman" w:hAnsi="Times New Roman"/>
          <w:sz w:val="24"/>
          <w:szCs w:val="24"/>
        </w:rPr>
        <w:t xml:space="preserve">, </w:t>
      </w:r>
      <w:proofErr w:type="spellStart"/>
      <w:r w:rsidRPr="00295A85">
        <w:rPr>
          <w:rFonts w:ascii="Times New Roman" w:hAnsi="Times New Roman"/>
          <w:sz w:val="24"/>
          <w:szCs w:val="24"/>
        </w:rPr>
        <w:t>Ям-Тесовской</w:t>
      </w:r>
      <w:proofErr w:type="spellEnd"/>
      <w:r w:rsidRPr="00295A85">
        <w:rPr>
          <w:rFonts w:ascii="Times New Roman" w:hAnsi="Times New Roman"/>
          <w:sz w:val="24"/>
          <w:szCs w:val="24"/>
        </w:rPr>
        <w:t xml:space="preserve">, </w:t>
      </w:r>
      <w:proofErr w:type="spellStart"/>
      <w:r w:rsidRPr="00295A85">
        <w:rPr>
          <w:rFonts w:ascii="Times New Roman" w:hAnsi="Times New Roman"/>
          <w:sz w:val="24"/>
          <w:szCs w:val="24"/>
        </w:rPr>
        <w:t>Мшинской</w:t>
      </w:r>
      <w:proofErr w:type="spellEnd"/>
      <w:r w:rsidRPr="00295A85">
        <w:rPr>
          <w:rFonts w:ascii="Times New Roman" w:hAnsi="Times New Roman"/>
          <w:sz w:val="24"/>
          <w:szCs w:val="24"/>
        </w:rPr>
        <w:t xml:space="preserve"> СОШ.</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По заключенному контракту на реновацию МОУ "</w:t>
      </w:r>
      <w:proofErr w:type="spellStart"/>
      <w:r w:rsidRPr="00295A85">
        <w:rPr>
          <w:rFonts w:ascii="Times New Roman" w:hAnsi="Times New Roman"/>
          <w:sz w:val="24"/>
          <w:szCs w:val="24"/>
        </w:rPr>
        <w:t>Заклинская</w:t>
      </w:r>
      <w:proofErr w:type="spellEnd"/>
      <w:r w:rsidRPr="00295A85">
        <w:rPr>
          <w:rFonts w:ascii="Times New Roman" w:hAnsi="Times New Roman"/>
          <w:sz w:val="24"/>
          <w:szCs w:val="24"/>
        </w:rPr>
        <w:t xml:space="preserve"> средняя школа" от 19.10.2020 года в 2021 году проведены окончательные работы по капитальному ремонту школы, выделенные средства освоены в полном объеме. В </w:t>
      </w:r>
      <w:proofErr w:type="spellStart"/>
      <w:r w:rsidRPr="00295A85">
        <w:rPr>
          <w:rFonts w:ascii="Times New Roman" w:hAnsi="Times New Roman"/>
          <w:sz w:val="24"/>
          <w:szCs w:val="24"/>
        </w:rPr>
        <w:t>Толмачевкой</w:t>
      </w:r>
      <w:proofErr w:type="spellEnd"/>
      <w:r w:rsidRPr="00295A85">
        <w:rPr>
          <w:rFonts w:ascii="Times New Roman" w:hAnsi="Times New Roman"/>
          <w:sz w:val="24"/>
          <w:szCs w:val="24"/>
        </w:rPr>
        <w:t xml:space="preserve"> СОШ проведены работы по капитальному ремонту школы, по результатам проведенных конкурсных процедур образовалась экономия средств местного бюджета.</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 В рамках мероприятия по укреплению материально-технической базы образовательных организаций, за счет средств местного бюджета освоены средства на сумму 16026,1 тыс</w:t>
      </w:r>
      <w:proofErr w:type="gramStart"/>
      <w:r w:rsidRPr="00295A85">
        <w:rPr>
          <w:rFonts w:ascii="Times New Roman" w:hAnsi="Times New Roman"/>
          <w:sz w:val="24"/>
          <w:szCs w:val="24"/>
        </w:rPr>
        <w:t>.р</w:t>
      </w:r>
      <w:proofErr w:type="gramEnd"/>
      <w:r w:rsidRPr="00295A85">
        <w:rPr>
          <w:rFonts w:ascii="Times New Roman" w:hAnsi="Times New Roman"/>
          <w:sz w:val="24"/>
          <w:szCs w:val="24"/>
        </w:rPr>
        <w:t>уб.:</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в МОУ Серебрянской средней школе проведены работы по устройству кровельного покрытия спортивного зала,  актового зала и  перехода здания школы;</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отремонтирована система отопления в  МОУ средней школе №6, Володарской, </w:t>
      </w:r>
      <w:proofErr w:type="spellStart"/>
      <w:r w:rsidRPr="00295A85">
        <w:rPr>
          <w:rFonts w:ascii="Times New Roman" w:hAnsi="Times New Roman"/>
          <w:sz w:val="24"/>
          <w:szCs w:val="24"/>
        </w:rPr>
        <w:t>Мшинской</w:t>
      </w:r>
      <w:proofErr w:type="spellEnd"/>
      <w:r w:rsidRPr="00295A85">
        <w:rPr>
          <w:rFonts w:ascii="Times New Roman" w:hAnsi="Times New Roman"/>
          <w:sz w:val="24"/>
          <w:szCs w:val="24"/>
        </w:rPr>
        <w:t xml:space="preserve"> СОШ;</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произведен ремонт </w:t>
      </w:r>
      <w:proofErr w:type="spellStart"/>
      <w:r w:rsidRPr="00295A85">
        <w:rPr>
          <w:rFonts w:ascii="Times New Roman" w:hAnsi="Times New Roman"/>
          <w:sz w:val="24"/>
          <w:szCs w:val="24"/>
        </w:rPr>
        <w:t>сантехоборудования</w:t>
      </w:r>
      <w:proofErr w:type="spellEnd"/>
      <w:r w:rsidRPr="00295A85">
        <w:rPr>
          <w:rFonts w:ascii="Times New Roman" w:hAnsi="Times New Roman"/>
          <w:sz w:val="24"/>
          <w:szCs w:val="24"/>
        </w:rPr>
        <w:t xml:space="preserve"> МОУ  №2,6, </w:t>
      </w:r>
      <w:proofErr w:type="spellStart"/>
      <w:r w:rsidRPr="00295A85">
        <w:rPr>
          <w:rFonts w:ascii="Times New Roman" w:hAnsi="Times New Roman"/>
          <w:sz w:val="24"/>
          <w:szCs w:val="24"/>
        </w:rPr>
        <w:t>Скребловская</w:t>
      </w:r>
      <w:proofErr w:type="spellEnd"/>
      <w:r w:rsidRPr="00295A85">
        <w:rPr>
          <w:rFonts w:ascii="Times New Roman" w:hAnsi="Times New Roman"/>
          <w:sz w:val="24"/>
          <w:szCs w:val="24"/>
        </w:rPr>
        <w:t xml:space="preserve">,  </w:t>
      </w:r>
      <w:proofErr w:type="spellStart"/>
      <w:r w:rsidRPr="00295A85">
        <w:rPr>
          <w:rFonts w:ascii="Times New Roman" w:hAnsi="Times New Roman"/>
          <w:sz w:val="24"/>
          <w:szCs w:val="24"/>
        </w:rPr>
        <w:t>Оредежская</w:t>
      </w:r>
      <w:proofErr w:type="spellEnd"/>
      <w:r w:rsidRPr="00295A85">
        <w:rPr>
          <w:rFonts w:ascii="Times New Roman" w:hAnsi="Times New Roman"/>
          <w:sz w:val="24"/>
          <w:szCs w:val="24"/>
        </w:rPr>
        <w:t xml:space="preserve">, </w:t>
      </w:r>
      <w:proofErr w:type="spellStart"/>
      <w:r w:rsidRPr="00295A85">
        <w:rPr>
          <w:rFonts w:ascii="Times New Roman" w:hAnsi="Times New Roman"/>
          <w:sz w:val="24"/>
          <w:szCs w:val="24"/>
        </w:rPr>
        <w:t>Толмачевская</w:t>
      </w:r>
      <w:proofErr w:type="spellEnd"/>
      <w:r w:rsidRPr="00295A85">
        <w:rPr>
          <w:rFonts w:ascii="Times New Roman" w:hAnsi="Times New Roman"/>
          <w:sz w:val="24"/>
          <w:szCs w:val="24"/>
        </w:rPr>
        <w:t xml:space="preserve"> СОШ;</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в </w:t>
      </w:r>
      <w:proofErr w:type="spellStart"/>
      <w:r w:rsidRPr="00295A85">
        <w:rPr>
          <w:rFonts w:ascii="Times New Roman" w:hAnsi="Times New Roman"/>
          <w:sz w:val="24"/>
          <w:szCs w:val="24"/>
        </w:rPr>
        <w:t>Мшинской</w:t>
      </w:r>
      <w:proofErr w:type="spellEnd"/>
      <w:r w:rsidRPr="00295A85">
        <w:rPr>
          <w:rFonts w:ascii="Times New Roman" w:hAnsi="Times New Roman"/>
          <w:sz w:val="24"/>
          <w:szCs w:val="24"/>
        </w:rPr>
        <w:t xml:space="preserve"> СОШ закончена работа по ремонту кабинетов физики и химии;</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в Серебрянской СОШ произведен ремонт стен и потолков здания школы;</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в </w:t>
      </w:r>
      <w:proofErr w:type="spellStart"/>
      <w:r w:rsidRPr="00295A85">
        <w:rPr>
          <w:rFonts w:ascii="Times New Roman" w:hAnsi="Times New Roman"/>
          <w:sz w:val="24"/>
          <w:szCs w:val="24"/>
        </w:rPr>
        <w:t>Осьминской</w:t>
      </w:r>
      <w:proofErr w:type="spellEnd"/>
      <w:r w:rsidRPr="00295A85">
        <w:rPr>
          <w:rFonts w:ascii="Times New Roman" w:hAnsi="Times New Roman"/>
          <w:sz w:val="24"/>
          <w:szCs w:val="24"/>
        </w:rPr>
        <w:t xml:space="preserve"> СОШ отремонтированы вспомогательные помещения, раздевалки спортзала и проведен ремонт кровли;</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выполнены работы по замене оконных блоков  в </w:t>
      </w:r>
      <w:proofErr w:type="spellStart"/>
      <w:r w:rsidRPr="00295A85">
        <w:rPr>
          <w:rFonts w:ascii="Times New Roman" w:hAnsi="Times New Roman"/>
          <w:sz w:val="24"/>
          <w:szCs w:val="24"/>
        </w:rPr>
        <w:t>Волошовской</w:t>
      </w:r>
      <w:proofErr w:type="spellEnd"/>
      <w:r w:rsidRPr="00295A85">
        <w:rPr>
          <w:rFonts w:ascii="Times New Roman" w:hAnsi="Times New Roman"/>
          <w:sz w:val="24"/>
          <w:szCs w:val="24"/>
        </w:rPr>
        <w:t xml:space="preserve"> СОШ;</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проведены работы по обустройству парковки на территории СОШ № 3,5.  </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В рамках проведения противопожарных мероприятий, за счет средств местного бюджета на 7618,4 тысяч рублей выполнены следующие работы:</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МОУ "Средняя школа №2 установлена противопожарная перегородка с дверью;</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 в </w:t>
      </w:r>
      <w:proofErr w:type="spellStart"/>
      <w:r w:rsidRPr="00295A85">
        <w:rPr>
          <w:rFonts w:ascii="Times New Roman" w:hAnsi="Times New Roman"/>
          <w:sz w:val="24"/>
          <w:szCs w:val="24"/>
        </w:rPr>
        <w:t>Скребловской</w:t>
      </w:r>
      <w:proofErr w:type="spellEnd"/>
      <w:r w:rsidRPr="00295A85">
        <w:rPr>
          <w:rFonts w:ascii="Times New Roman" w:hAnsi="Times New Roman"/>
          <w:sz w:val="24"/>
          <w:szCs w:val="24"/>
        </w:rPr>
        <w:t xml:space="preserve">, </w:t>
      </w:r>
      <w:proofErr w:type="spellStart"/>
      <w:r w:rsidRPr="00295A85">
        <w:rPr>
          <w:rFonts w:ascii="Times New Roman" w:hAnsi="Times New Roman"/>
          <w:sz w:val="24"/>
          <w:szCs w:val="24"/>
        </w:rPr>
        <w:t>Осьминской</w:t>
      </w:r>
      <w:proofErr w:type="spellEnd"/>
      <w:r w:rsidRPr="00295A85">
        <w:rPr>
          <w:rFonts w:ascii="Times New Roman" w:hAnsi="Times New Roman"/>
          <w:sz w:val="24"/>
          <w:szCs w:val="24"/>
        </w:rPr>
        <w:t xml:space="preserve">, </w:t>
      </w:r>
      <w:proofErr w:type="spellStart"/>
      <w:r w:rsidRPr="00295A85">
        <w:rPr>
          <w:rFonts w:ascii="Times New Roman" w:hAnsi="Times New Roman"/>
          <w:sz w:val="24"/>
          <w:szCs w:val="24"/>
        </w:rPr>
        <w:t>Оредежской</w:t>
      </w:r>
      <w:proofErr w:type="spellEnd"/>
      <w:r w:rsidRPr="00295A85">
        <w:rPr>
          <w:rFonts w:ascii="Times New Roman" w:hAnsi="Times New Roman"/>
          <w:sz w:val="24"/>
          <w:szCs w:val="24"/>
        </w:rPr>
        <w:t xml:space="preserve">  СОШ МОУ "Средняя школа №6 проведены работы по реконструкции автоматической установки пожарной сигнализации и системы оповещения и управления эвакуацией людей при пожаре в здании школ;</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 в МОУ № 2,4,5,6, </w:t>
      </w:r>
      <w:proofErr w:type="spellStart"/>
      <w:r w:rsidRPr="00295A85">
        <w:rPr>
          <w:rFonts w:ascii="Times New Roman" w:hAnsi="Times New Roman"/>
          <w:sz w:val="24"/>
          <w:szCs w:val="24"/>
        </w:rPr>
        <w:t>Загорская</w:t>
      </w:r>
      <w:proofErr w:type="spellEnd"/>
      <w:r w:rsidRPr="00295A85">
        <w:rPr>
          <w:rFonts w:ascii="Times New Roman" w:hAnsi="Times New Roman"/>
          <w:sz w:val="24"/>
          <w:szCs w:val="24"/>
        </w:rPr>
        <w:t xml:space="preserve">, </w:t>
      </w:r>
      <w:proofErr w:type="spellStart"/>
      <w:r w:rsidRPr="00295A85">
        <w:rPr>
          <w:rFonts w:ascii="Times New Roman" w:hAnsi="Times New Roman"/>
          <w:sz w:val="24"/>
          <w:szCs w:val="24"/>
        </w:rPr>
        <w:t>Заклинская</w:t>
      </w:r>
      <w:proofErr w:type="spellEnd"/>
      <w:r w:rsidRPr="00295A85">
        <w:rPr>
          <w:rFonts w:ascii="Times New Roman" w:hAnsi="Times New Roman"/>
          <w:sz w:val="24"/>
          <w:szCs w:val="24"/>
        </w:rPr>
        <w:t xml:space="preserve">, Володарская, </w:t>
      </w:r>
      <w:proofErr w:type="spellStart"/>
      <w:r w:rsidRPr="00295A85">
        <w:rPr>
          <w:rFonts w:ascii="Times New Roman" w:hAnsi="Times New Roman"/>
          <w:sz w:val="24"/>
          <w:szCs w:val="24"/>
        </w:rPr>
        <w:t>Волошовская</w:t>
      </w:r>
      <w:proofErr w:type="spellEnd"/>
      <w:r w:rsidRPr="00295A85">
        <w:rPr>
          <w:rFonts w:ascii="Times New Roman" w:hAnsi="Times New Roman"/>
          <w:sz w:val="24"/>
          <w:szCs w:val="24"/>
        </w:rPr>
        <w:t xml:space="preserve">, Серебрянская, </w:t>
      </w:r>
      <w:proofErr w:type="spellStart"/>
      <w:r w:rsidRPr="00295A85">
        <w:rPr>
          <w:rFonts w:ascii="Times New Roman" w:hAnsi="Times New Roman"/>
          <w:sz w:val="24"/>
          <w:szCs w:val="24"/>
        </w:rPr>
        <w:t>Скребловская</w:t>
      </w:r>
      <w:proofErr w:type="spellEnd"/>
      <w:r w:rsidRPr="00295A85">
        <w:rPr>
          <w:rFonts w:ascii="Times New Roman" w:hAnsi="Times New Roman"/>
          <w:sz w:val="24"/>
          <w:szCs w:val="24"/>
        </w:rPr>
        <w:t xml:space="preserve">, </w:t>
      </w:r>
      <w:proofErr w:type="spellStart"/>
      <w:r w:rsidRPr="00295A85">
        <w:rPr>
          <w:rFonts w:ascii="Times New Roman" w:hAnsi="Times New Roman"/>
          <w:sz w:val="24"/>
          <w:szCs w:val="24"/>
        </w:rPr>
        <w:t>Оредежская</w:t>
      </w:r>
      <w:proofErr w:type="spellEnd"/>
      <w:r w:rsidRPr="00295A85">
        <w:rPr>
          <w:rFonts w:ascii="Times New Roman" w:hAnsi="Times New Roman"/>
          <w:sz w:val="24"/>
          <w:szCs w:val="24"/>
        </w:rPr>
        <w:t xml:space="preserve">, </w:t>
      </w:r>
      <w:proofErr w:type="spellStart"/>
      <w:r w:rsidRPr="00295A85">
        <w:rPr>
          <w:rFonts w:ascii="Times New Roman" w:hAnsi="Times New Roman"/>
          <w:sz w:val="24"/>
          <w:szCs w:val="24"/>
        </w:rPr>
        <w:t>Осьминская</w:t>
      </w:r>
      <w:proofErr w:type="spellEnd"/>
      <w:r w:rsidRPr="00295A85">
        <w:rPr>
          <w:rFonts w:ascii="Times New Roman" w:hAnsi="Times New Roman"/>
          <w:sz w:val="24"/>
          <w:szCs w:val="24"/>
        </w:rPr>
        <w:t xml:space="preserve">, </w:t>
      </w:r>
      <w:proofErr w:type="spellStart"/>
      <w:r w:rsidRPr="00295A85">
        <w:rPr>
          <w:rFonts w:ascii="Times New Roman" w:hAnsi="Times New Roman"/>
          <w:sz w:val="24"/>
          <w:szCs w:val="24"/>
        </w:rPr>
        <w:t>Мшинская</w:t>
      </w:r>
      <w:proofErr w:type="spellEnd"/>
      <w:r w:rsidRPr="00295A85">
        <w:rPr>
          <w:rFonts w:ascii="Times New Roman" w:hAnsi="Times New Roman"/>
          <w:sz w:val="24"/>
          <w:szCs w:val="24"/>
        </w:rPr>
        <w:t xml:space="preserve">, </w:t>
      </w:r>
      <w:proofErr w:type="spellStart"/>
      <w:r w:rsidRPr="00295A85">
        <w:rPr>
          <w:rFonts w:ascii="Times New Roman" w:hAnsi="Times New Roman"/>
          <w:sz w:val="24"/>
          <w:szCs w:val="24"/>
        </w:rPr>
        <w:t>Толмачевская</w:t>
      </w:r>
      <w:proofErr w:type="spellEnd"/>
      <w:r w:rsidRPr="00295A85">
        <w:rPr>
          <w:rFonts w:ascii="Times New Roman" w:hAnsi="Times New Roman"/>
          <w:sz w:val="24"/>
          <w:szCs w:val="24"/>
        </w:rPr>
        <w:t xml:space="preserve">, </w:t>
      </w:r>
      <w:proofErr w:type="spellStart"/>
      <w:r w:rsidRPr="00295A85">
        <w:rPr>
          <w:rFonts w:ascii="Times New Roman" w:hAnsi="Times New Roman"/>
          <w:sz w:val="24"/>
          <w:szCs w:val="24"/>
        </w:rPr>
        <w:t>Ям-Тесовская</w:t>
      </w:r>
      <w:proofErr w:type="spellEnd"/>
      <w:r w:rsidRPr="00295A85">
        <w:rPr>
          <w:rFonts w:ascii="Times New Roman" w:hAnsi="Times New Roman"/>
          <w:sz w:val="24"/>
          <w:szCs w:val="24"/>
        </w:rPr>
        <w:t xml:space="preserve"> СОШ  проведены замены </w:t>
      </w:r>
      <w:proofErr w:type="spellStart"/>
      <w:r w:rsidRPr="00295A85">
        <w:rPr>
          <w:rFonts w:ascii="Times New Roman" w:hAnsi="Times New Roman"/>
          <w:sz w:val="24"/>
          <w:szCs w:val="24"/>
        </w:rPr>
        <w:t>аккумулярторов</w:t>
      </w:r>
      <w:proofErr w:type="spellEnd"/>
      <w:r w:rsidRPr="00295A85">
        <w:rPr>
          <w:rFonts w:ascii="Times New Roman" w:hAnsi="Times New Roman"/>
          <w:sz w:val="24"/>
          <w:szCs w:val="24"/>
        </w:rPr>
        <w:t xml:space="preserve"> в системе противопожарной сигнализации, проведена огнезащитная обработка деревянных конструкций; разработана ПСД; проведена оплата за разработку инструкций по пожарной безопасности, за разработку деклараций пожарной безопасности, за изготовление плана эвакуации; закуплены огнетушители, </w:t>
      </w:r>
      <w:proofErr w:type="spellStart"/>
      <w:r w:rsidRPr="00295A85">
        <w:rPr>
          <w:rFonts w:ascii="Times New Roman" w:hAnsi="Times New Roman"/>
          <w:sz w:val="24"/>
          <w:szCs w:val="24"/>
        </w:rPr>
        <w:t>самоспасатели</w:t>
      </w:r>
      <w:proofErr w:type="spellEnd"/>
      <w:r w:rsidRPr="00295A85">
        <w:rPr>
          <w:rFonts w:ascii="Times New Roman" w:hAnsi="Times New Roman"/>
          <w:sz w:val="24"/>
          <w:szCs w:val="24"/>
        </w:rPr>
        <w:t>.</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С целью поддержки муниципальных образований Ленинградской области по развитию общественной инфраструктуры муниципального значения  на выделенные средства  в сумме 5094,7 тысяч рублей:</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отремонтированы полы и проведены работы по замене оконных блоков в Серебрянской СОШ;</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lastRenderedPageBreak/>
        <w:t xml:space="preserve"> в </w:t>
      </w:r>
      <w:proofErr w:type="spellStart"/>
      <w:r w:rsidRPr="00295A85">
        <w:rPr>
          <w:rFonts w:ascii="Times New Roman" w:hAnsi="Times New Roman"/>
          <w:sz w:val="24"/>
          <w:szCs w:val="24"/>
        </w:rPr>
        <w:t>Мшинской</w:t>
      </w:r>
      <w:proofErr w:type="spellEnd"/>
      <w:r w:rsidRPr="00295A85">
        <w:rPr>
          <w:rFonts w:ascii="Times New Roman" w:hAnsi="Times New Roman"/>
          <w:sz w:val="24"/>
          <w:szCs w:val="24"/>
        </w:rPr>
        <w:t xml:space="preserve"> СОШ проведен ремонт кабинета ОБЖ и приобретено  оборудование для кабинета домоводства, проведена  замена старых окон </w:t>
      </w:r>
      <w:proofErr w:type="gramStart"/>
      <w:r w:rsidRPr="00295A85">
        <w:rPr>
          <w:rFonts w:ascii="Times New Roman" w:hAnsi="Times New Roman"/>
          <w:sz w:val="24"/>
          <w:szCs w:val="24"/>
        </w:rPr>
        <w:t>на</w:t>
      </w:r>
      <w:proofErr w:type="gramEnd"/>
      <w:r w:rsidRPr="00295A85">
        <w:rPr>
          <w:rFonts w:ascii="Times New Roman" w:hAnsi="Times New Roman"/>
          <w:sz w:val="24"/>
          <w:szCs w:val="24"/>
        </w:rPr>
        <w:t xml:space="preserve"> пластиковые;</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для СОШ №3 закуплено компьютерное оборудование;</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для </w:t>
      </w:r>
      <w:proofErr w:type="spellStart"/>
      <w:r w:rsidRPr="00295A85">
        <w:rPr>
          <w:rFonts w:ascii="Times New Roman" w:hAnsi="Times New Roman"/>
          <w:sz w:val="24"/>
          <w:szCs w:val="24"/>
        </w:rPr>
        <w:t>Заклинской</w:t>
      </w:r>
      <w:proofErr w:type="spellEnd"/>
      <w:r w:rsidRPr="00295A85">
        <w:rPr>
          <w:rFonts w:ascii="Times New Roman" w:hAnsi="Times New Roman"/>
          <w:sz w:val="24"/>
          <w:szCs w:val="24"/>
        </w:rPr>
        <w:t xml:space="preserve"> СОШ закуплены диваны;</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для Толмачевской СОШ приобретено оборудование для школьного музея, интерактивное </w:t>
      </w:r>
      <w:proofErr w:type="spellStart"/>
      <w:proofErr w:type="gramStart"/>
      <w:r w:rsidRPr="00295A85">
        <w:rPr>
          <w:rFonts w:ascii="Times New Roman" w:hAnsi="Times New Roman"/>
          <w:sz w:val="24"/>
          <w:szCs w:val="24"/>
        </w:rPr>
        <w:t>оборудование-светодиодный</w:t>
      </w:r>
      <w:proofErr w:type="spellEnd"/>
      <w:proofErr w:type="gramEnd"/>
      <w:r w:rsidRPr="00295A85">
        <w:rPr>
          <w:rFonts w:ascii="Times New Roman" w:hAnsi="Times New Roman"/>
          <w:sz w:val="24"/>
          <w:szCs w:val="24"/>
        </w:rPr>
        <w:t xml:space="preserve"> экран, большой </w:t>
      </w:r>
      <w:proofErr w:type="spellStart"/>
      <w:r w:rsidRPr="00295A85">
        <w:rPr>
          <w:rFonts w:ascii="Times New Roman" w:hAnsi="Times New Roman"/>
          <w:sz w:val="24"/>
          <w:szCs w:val="24"/>
        </w:rPr>
        <w:t>автогородок</w:t>
      </w:r>
      <w:proofErr w:type="spellEnd"/>
      <w:r w:rsidRPr="00295A85">
        <w:rPr>
          <w:rFonts w:ascii="Times New Roman" w:hAnsi="Times New Roman"/>
          <w:sz w:val="24"/>
          <w:szCs w:val="24"/>
        </w:rPr>
        <w:t>,  диваны для холла;</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проведены работы по ремонту учебных  кабинетов в задании МОУ </w:t>
      </w:r>
      <w:proofErr w:type="spellStart"/>
      <w:r w:rsidRPr="00295A85">
        <w:rPr>
          <w:rFonts w:ascii="Times New Roman" w:hAnsi="Times New Roman"/>
          <w:sz w:val="24"/>
          <w:szCs w:val="24"/>
        </w:rPr>
        <w:t>Волошовская</w:t>
      </w:r>
      <w:proofErr w:type="spellEnd"/>
      <w:r w:rsidRPr="00295A85">
        <w:rPr>
          <w:rFonts w:ascii="Times New Roman" w:hAnsi="Times New Roman"/>
          <w:sz w:val="24"/>
          <w:szCs w:val="24"/>
        </w:rPr>
        <w:t xml:space="preserve"> СОШ;</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для </w:t>
      </w:r>
      <w:proofErr w:type="spellStart"/>
      <w:r w:rsidRPr="00295A85">
        <w:rPr>
          <w:rFonts w:ascii="Times New Roman" w:hAnsi="Times New Roman"/>
          <w:sz w:val="24"/>
          <w:szCs w:val="24"/>
        </w:rPr>
        <w:t>Оредежской</w:t>
      </w:r>
      <w:proofErr w:type="spellEnd"/>
      <w:r w:rsidRPr="00295A85">
        <w:rPr>
          <w:rFonts w:ascii="Times New Roman" w:hAnsi="Times New Roman"/>
          <w:sz w:val="24"/>
          <w:szCs w:val="24"/>
        </w:rPr>
        <w:t xml:space="preserve"> СОШ приобретен игровой комплекс "Александрия".</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На сумму 6139,5 тысяч рублей в зданиях общего образования произведены ремонтные работы:</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в Серебрянской СОШ проведен ремонт кровли основного здания школы и  стен  здания школы;</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 в СОШ № 4 проведены работы по ремонту системы отопления в здании школы;</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в СОШ № 5 проведен ремонт крыльца и ремонт помещений.</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Для повышения эффективности занятий физкультурой и спортом в МОУ </w:t>
      </w:r>
      <w:proofErr w:type="spellStart"/>
      <w:r w:rsidRPr="00295A85">
        <w:rPr>
          <w:rFonts w:ascii="Times New Roman" w:hAnsi="Times New Roman"/>
          <w:sz w:val="24"/>
          <w:szCs w:val="24"/>
        </w:rPr>
        <w:t>Осьминской</w:t>
      </w:r>
      <w:proofErr w:type="spellEnd"/>
      <w:r w:rsidRPr="00295A85">
        <w:rPr>
          <w:rFonts w:ascii="Times New Roman" w:hAnsi="Times New Roman"/>
          <w:sz w:val="24"/>
          <w:szCs w:val="24"/>
        </w:rPr>
        <w:t xml:space="preserve"> СОШ проведены работы по ремонту спортзала.</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В рамках мероприятия расходы на организацию работы школьных лесничеств направлены средства  МОУ Толмачевской  СОШ на приобретение интерактивной панели и формы для членов школьного лесничества. </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На организацию электронного и дистанционного обучения детей-инвалидов направлено 809,0 </w:t>
      </w:r>
      <w:proofErr w:type="spellStart"/>
      <w:proofErr w:type="gramStart"/>
      <w:r w:rsidRPr="00295A85">
        <w:rPr>
          <w:rFonts w:ascii="Times New Roman" w:hAnsi="Times New Roman"/>
          <w:sz w:val="24"/>
          <w:szCs w:val="24"/>
        </w:rPr>
        <w:t>тыс</w:t>
      </w:r>
      <w:proofErr w:type="spellEnd"/>
      <w:proofErr w:type="gramEnd"/>
      <w:r w:rsidRPr="00295A85">
        <w:rPr>
          <w:rFonts w:ascii="Times New Roman" w:hAnsi="Times New Roman"/>
          <w:sz w:val="24"/>
          <w:szCs w:val="24"/>
        </w:rPr>
        <w:t xml:space="preserve"> руб. на приобретение компьютерного оборудования для СОШ № 3, 6, </w:t>
      </w:r>
      <w:proofErr w:type="spellStart"/>
      <w:r w:rsidRPr="00295A85">
        <w:rPr>
          <w:rFonts w:ascii="Times New Roman" w:hAnsi="Times New Roman"/>
          <w:sz w:val="24"/>
          <w:szCs w:val="24"/>
        </w:rPr>
        <w:t>Волошовской</w:t>
      </w:r>
      <w:proofErr w:type="spellEnd"/>
      <w:r w:rsidRPr="00295A85">
        <w:rPr>
          <w:rFonts w:ascii="Times New Roman" w:hAnsi="Times New Roman"/>
          <w:sz w:val="24"/>
          <w:szCs w:val="24"/>
        </w:rPr>
        <w:t xml:space="preserve"> СОШ. Проводится дистанционное обучение детей-инвалидов  СОШ № 2,3,4,5,6, </w:t>
      </w:r>
      <w:proofErr w:type="spellStart"/>
      <w:r w:rsidRPr="00295A85">
        <w:rPr>
          <w:rFonts w:ascii="Times New Roman" w:hAnsi="Times New Roman"/>
          <w:sz w:val="24"/>
          <w:szCs w:val="24"/>
        </w:rPr>
        <w:t>Волошовской</w:t>
      </w:r>
      <w:proofErr w:type="spellEnd"/>
      <w:r w:rsidRPr="00295A85">
        <w:rPr>
          <w:rFonts w:ascii="Times New Roman" w:hAnsi="Times New Roman"/>
          <w:sz w:val="24"/>
          <w:szCs w:val="24"/>
        </w:rPr>
        <w:t xml:space="preserve">.  </w:t>
      </w:r>
    </w:p>
    <w:p w:rsidR="001F7840" w:rsidRPr="00295A85" w:rsidRDefault="001F7840" w:rsidP="001F7840">
      <w:pPr>
        <w:spacing w:after="0" w:line="240" w:lineRule="auto"/>
        <w:ind w:firstLine="567"/>
        <w:jc w:val="both"/>
        <w:rPr>
          <w:rFonts w:ascii="Times New Roman" w:hAnsi="Times New Roman"/>
          <w:sz w:val="24"/>
          <w:szCs w:val="24"/>
        </w:rPr>
      </w:pPr>
      <w:proofErr w:type="gramStart"/>
      <w:r w:rsidRPr="00295A85">
        <w:rPr>
          <w:rFonts w:ascii="Times New Roman" w:hAnsi="Times New Roman"/>
          <w:sz w:val="24"/>
          <w:szCs w:val="24"/>
        </w:rPr>
        <w:t xml:space="preserve">В рамках мероприятия создание и обеспечение функционирования центров образования </w:t>
      </w:r>
      <w:proofErr w:type="spellStart"/>
      <w:r w:rsidRPr="00295A85">
        <w:rPr>
          <w:rFonts w:ascii="Times New Roman" w:hAnsi="Times New Roman"/>
          <w:sz w:val="24"/>
          <w:szCs w:val="24"/>
        </w:rPr>
        <w:t>естественно-научной</w:t>
      </w:r>
      <w:proofErr w:type="spellEnd"/>
      <w:r w:rsidRPr="00295A85">
        <w:rPr>
          <w:rFonts w:ascii="Times New Roman" w:hAnsi="Times New Roman"/>
          <w:sz w:val="24"/>
          <w:szCs w:val="24"/>
        </w:rPr>
        <w:t xml:space="preserve"> и технологической направленностей в общеобразовательных организациях, расположенных в сельской местности и малых городах для </w:t>
      </w:r>
      <w:proofErr w:type="spellStart"/>
      <w:r w:rsidRPr="00295A85">
        <w:rPr>
          <w:rFonts w:ascii="Times New Roman" w:hAnsi="Times New Roman"/>
          <w:sz w:val="24"/>
          <w:szCs w:val="24"/>
        </w:rPr>
        <w:t>Мшинской</w:t>
      </w:r>
      <w:proofErr w:type="spellEnd"/>
      <w:r w:rsidRPr="00295A85">
        <w:rPr>
          <w:rFonts w:ascii="Times New Roman" w:hAnsi="Times New Roman"/>
          <w:sz w:val="24"/>
          <w:szCs w:val="24"/>
        </w:rPr>
        <w:t xml:space="preserve"> СОШ приобретено  демонстрационное оборудование и  ноутбуки.</w:t>
      </w:r>
      <w:proofErr w:type="gramEnd"/>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В соответствии с заявками СОШ, в рамках учебных расходов на сумму 55115,4 тысяч рублей приобретены учебники, </w:t>
      </w:r>
      <w:proofErr w:type="gramStart"/>
      <w:r w:rsidRPr="00295A85">
        <w:rPr>
          <w:rFonts w:ascii="Times New Roman" w:hAnsi="Times New Roman"/>
          <w:sz w:val="24"/>
          <w:szCs w:val="24"/>
        </w:rPr>
        <w:t>ПО</w:t>
      </w:r>
      <w:proofErr w:type="gramEnd"/>
      <w:r w:rsidRPr="00295A85">
        <w:rPr>
          <w:rFonts w:ascii="Times New Roman" w:hAnsi="Times New Roman"/>
          <w:sz w:val="24"/>
          <w:szCs w:val="24"/>
        </w:rPr>
        <w:t xml:space="preserve">, </w:t>
      </w:r>
      <w:proofErr w:type="gramStart"/>
      <w:r w:rsidRPr="00295A85">
        <w:rPr>
          <w:rFonts w:ascii="Times New Roman" w:hAnsi="Times New Roman"/>
          <w:sz w:val="24"/>
          <w:szCs w:val="24"/>
        </w:rPr>
        <w:t>учебная</w:t>
      </w:r>
      <w:proofErr w:type="gramEnd"/>
      <w:r w:rsidRPr="00295A85">
        <w:rPr>
          <w:rFonts w:ascii="Times New Roman" w:hAnsi="Times New Roman"/>
          <w:sz w:val="24"/>
          <w:szCs w:val="24"/>
        </w:rPr>
        <w:t xml:space="preserve"> мебель, стенды, технические средства обучения, наглядные пособия и прочие средства обучения.</w:t>
      </w:r>
    </w:p>
    <w:p w:rsidR="001F7840" w:rsidRPr="00295A85" w:rsidRDefault="001F7840" w:rsidP="001F7840">
      <w:pPr>
        <w:spacing w:after="0" w:line="240" w:lineRule="auto"/>
        <w:ind w:firstLine="567"/>
        <w:jc w:val="both"/>
        <w:rPr>
          <w:rFonts w:ascii="Times New Roman" w:hAnsi="Times New Roman"/>
          <w:sz w:val="24"/>
          <w:szCs w:val="24"/>
        </w:rPr>
      </w:pPr>
      <w:proofErr w:type="gramStart"/>
      <w:r w:rsidRPr="00295A85">
        <w:rPr>
          <w:rFonts w:ascii="Times New Roman" w:hAnsi="Times New Roman"/>
          <w:sz w:val="24"/>
          <w:szCs w:val="24"/>
        </w:rPr>
        <w:t>Проведена</w:t>
      </w:r>
      <w:proofErr w:type="gramEnd"/>
      <w:r w:rsidRPr="00295A85">
        <w:rPr>
          <w:rFonts w:ascii="Times New Roman" w:hAnsi="Times New Roman"/>
          <w:sz w:val="24"/>
          <w:szCs w:val="24"/>
        </w:rPr>
        <w:t xml:space="preserve"> </w:t>
      </w:r>
      <w:proofErr w:type="spellStart"/>
      <w:r w:rsidRPr="00295A85">
        <w:rPr>
          <w:rFonts w:ascii="Times New Roman" w:hAnsi="Times New Roman"/>
          <w:sz w:val="24"/>
          <w:szCs w:val="24"/>
        </w:rPr>
        <w:t>спецоценка</w:t>
      </w:r>
      <w:proofErr w:type="spellEnd"/>
      <w:r w:rsidRPr="00295A85">
        <w:rPr>
          <w:rFonts w:ascii="Times New Roman" w:hAnsi="Times New Roman"/>
          <w:sz w:val="24"/>
          <w:szCs w:val="24"/>
        </w:rPr>
        <w:t xml:space="preserve"> условий труда в двух школах.</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Выделяются значительные средства  на реализацию мероприятий в рамках подпрограммы  по развитию дополнительного образования детей.</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На укрепление материально-технической базы организаций дополнительного образования </w:t>
      </w:r>
      <w:proofErr w:type="gramStart"/>
      <w:r w:rsidRPr="00295A85">
        <w:rPr>
          <w:rFonts w:ascii="Times New Roman" w:hAnsi="Times New Roman"/>
          <w:sz w:val="24"/>
          <w:szCs w:val="24"/>
        </w:rPr>
        <w:t>выделено 1471,3 тысяч рублей средства направлены</w:t>
      </w:r>
      <w:proofErr w:type="gramEnd"/>
      <w:r w:rsidRPr="00295A85">
        <w:rPr>
          <w:rFonts w:ascii="Times New Roman" w:hAnsi="Times New Roman"/>
          <w:sz w:val="24"/>
          <w:szCs w:val="24"/>
        </w:rPr>
        <w:t xml:space="preserve"> на проведение ремонта помещений здания МОУДО Лужская ДМШ </w:t>
      </w:r>
      <w:proofErr w:type="spellStart"/>
      <w:r w:rsidRPr="00295A85">
        <w:rPr>
          <w:rFonts w:ascii="Times New Roman" w:hAnsi="Times New Roman"/>
          <w:sz w:val="24"/>
          <w:szCs w:val="24"/>
        </w:rPr>
        <w:t>им.Н.А.Римского-Корсакова</w:t>
      </w:r>
      <w:proofErr w:type="spellEnd"/>
      <w:r w:rsidRPr="00295A85">
        <w:rPr>
          <w:rFonts w:ascii="Times New Roman" w:hAnsi="Times New Roman"/>
          <w:sz w:val="24"/>
          <w:szCs w:val="24"/>
        </w:rPr>
        <w:t xml:space="preserve">. </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В соответствии с перечнем мероприятий, утвержденным постановлением администрации ЛМР от 03.02.2021 года № 293 направленных на поддержку развития общественной инфраструктуры муниципального значения проведен ремонт помещений здания МОУДО Лужская  ДМШ  </w:t>
      </w:r>
      <w:proofErr w:type="spellStart"/>
      <w:r w:rsidRPr="00295A85">
        <w:rPr>
          <w:rFonts w:ascii="Times New Roman" w:hAnsi="Times New Roman"/>
          <w:sz w:val="24"/>
          <w:szCs w:val="24"/>
        </w:rPr>
        <w:t>им.Н.А.Римского-Корсакова</w:t>
      </w:r>
      <w:proofErr w:type="spellEnd"/>
      <w:r w:rsidRPr="00295A85">
        <w:rPr>
          <w:rFonts w:ascii="Times New Roman" w:hAnsi="Times New Roman"/>
          <w:sz w:val="24"/>
          <w:szCs w:val="24"/>
        </w:rPr>
        <w:t xml:space="preserve">. </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В рамках мероприятия направленного на укрепление материально-технической базы в организациях дополнительного образования проведен ремонт помещений здания МОУДО Лужская ДМШ </w:t>
      </w:r>
      <w:proofErr w:type="spellStart"/>
      <w:r w:rsidRPr="00295A85">
        <w:rPr>
          <w:rFonts w:ascii="Times New Roman" w:hAnsi="Times New Roman"/>
          <w:sz w:val="24"/>
          <w:szCs w:val="24"/>
        </w:rPr>
        <w:t>им.Н.А.Римского-Корсакова</w:t>
      </w:r>
      <w:proofErr w:type="spellEnd"/>
      <w:r w:rsidRPr="00295A85">
        <w:rPr>
          <w:rFonts w:ascii="Times New Roman" w:hAnsi="Times New Roman"/>
          <w:sz w:val="24"/>
          <w:szCs w:val="24"/>
        </w:rPr>
        <w:t>.  Недовыполнение мероприятия, в связи с тем, что  МОУ  ДОД ДЮСШ  по договору от 25.10.2021г. проведена частичная оплата по подготовке проектной документации и другие мероприятия по созданию трассы триатлон,   выполнение кадастровых работ приостановлено до момента получения новой утвержденной документации лесного участка.</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Расходы на создание новых мест в образовательных организациях различных типов для реализации дополнительных </w:t>
      </w:r>
      <w:proofErr w:type="spellStart"/>
      <w:r w:rsidRPr="00295A85">
        <w:rPr>
          <w:rFonts w:ascii="Times New Roman" w:hAnsi="Times New Roman"/>
          <w:sz w:val="24"/>
          <w:szCs w:val="24"/>
        </w:rPr>
        <w:t>общеразвивающих</w:t>
      </w:r>
      <w:proofErr w:type="spellEnd"/>
      <w:r w:rsidRPr="00295A85">
        <w:rPr>
          <w:rFonts w:ascii="Times New Roman" w:hAnsi="Times New Roman"/>
          <w:sz w:val="24"/>
          <w:szCs w:val="24"/>
        </w:rPr>
        <w:t xml:space="preserve"> программ всех направленностей освоены в сумме 1635,3 тыс</w:t>
      </w:r>
      <w:proofErr w:type="gramStart"/>
      <w:r w:rsidRPr="00295A85">
        <w:rPr>
          <w:rFonts w:ascii="Times New Roman" w:hAnsi="Times New Roman"/>
          <w:sz w:val="24"/>
          <w:szCs w:val="24"/>
        </w:rPr>
        <w:t>.р</w:t>
      </w:r>
      <w:proofErr w:type="gramEnd"/>
      <w:r w:rsidRPr="00295A85">
        <w:rPr>
          <w:rFonts w:ascii="Times New Roman" w:hAnsi="Times New Roman"/>
          <w:sz w:val="24"/>
          <w:szCs w:val="24"/>
        </w:rPr>
        <w:t>уб.   МАОУ ДО  "Компьютерный центр " на приобретение оборудования.</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В 2021 году </w:t>
      </w:r>
      <w:proofErr w:type="gramStart"/>
      <w:r w:rsidRPr="00295A85">
        <w:rPr>
          <w:rFonts w:ascii="Times New Roman" w:hAnsi="Times New Roman"/>
          <w:sz w:val="24"/>
          <w:szCs w:val="24"/>
        </w:rPr>
        <w:t>мероприятия</w:t>
      </w:r>
      <w:proofErr w:type="gramEnd"/>
      <w:r w:rsidRPr="00295A85">
        <w:rPr>
          <w:rFonts w:ascii="Times New Roman" w:hAnsi="Times New Roman"/>
          <w:sz w:val="24"/>
          <w:szCs w:val="24"/>
        </w:rPr>
        <w:t xml:space="preserve"> по обеспечению функционирования модели персонифицированного финансирования дополнительного образования детей реализовано  на 97,1 %.  Средства мероприятия освоены не в полном объеме.  Причиной недовыполнения является  не кратность стоимости программ номиналу сертификата.</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 По подпрограмме "Развитие системы отдыха, оздоровления детей, подростков и молодежи, в том числе детей, находящихся в трудной жизненной ситуации" в 2021 году  направлено средств </w:t>
      </w:r>
      <w:r w:rsidRPr="00295A85">
        <w:rPr>
          <w:rFonts w:ascii="Times New Roman" w:hAnsi="Times New Roman"/>
          <w:sz w:val="24"/>
          <w:szCs w:val="24"/>
        </w:rPr>
        <w:lastRenderedPageBreak/>
        <w:t>в сумме 11704,5 тыс</w:t>
      </w:r>
      <w:proofErr w:type="gramStart"/>
      <w:r w:rsidRPr="00295A85">
        <w:rPr>
          <w:rFonts w:ascii="Times New Roman" w:hAnsi="Times New Roman"/>
          <w:sz w:val="24"/>
          <w:szCs w:val="24"/>
        </w:rPr>
        <w:t>.р</w:t>
      </w:r>
      <w:proofErr w:type="gramEnd"/>
      <w:r w:rsidRPr="00295A85">
        <w:rPr>
          <w:rFonts w:ascii="Times New Roman" w:hAnsi="Times New Roman"/>
          <w:sz w:val="24"/>
          <w:szCs w:val="24"/>
        </w:rPr>
        <w:t>ублей, что составляет 99,1 % к утвержденным бюджетным назначениям. За последние годы накоплен положительный опыт работы оздоровления и отдыха детей и подростков в летнее время, но в условиях сложившейся эпидемиологической ситуации, в рамках мероприятия предусмотренные средства на организацию подвоза несовершеннолетних детей  в сумме 100 тыс</w:t>
      </w:r>
      <w:proofErr w:type="gramStart"/>
      <w:r w:rsidRPr="00295A85">
        <w:rPr>
          <w:rFonts w:ascii="Times New Roman" w:hAnsi="Times New Roman"/>
          <w:sz w:val="24"/>
          <w:szCs w:val="24"/>
        </w:rPr>
        <w:t>.р</w:t>
      </w:r>
      <w:proofErr w:type="gramEnd"/>
      <w:r w:rsidRPr="00295A85">
        <w:rPr>
          <w:rFonts w:ascii="Times New Roman" w:hAnsi="Times New Roman"/>
          <w:sz w:val="24"/>
          <w:szCs w:val="24"/>
        </w:rPr>
        <w:t xml:space="preserve">уб. не освоены , в связи  введения карантинных мер лагерем  Юность не оказывались услуги по организации летнего  отдыха детей. </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С целью реализации подпрограммы «Обеспечение реализации муниципальной программы Лужского муниципального района» функции по переданным полномочиям исполнены на 99% к плановому объему.  Средства, выделенные на оплату труда (с начислениями) работникам,    исполняющим функции  по переданным полномочиям, осваиваются.</w:t>
      </w:r>
    </w:p>
    <w:p w:rsidR="001F7840" w:rsidRPr="00295A85" w:rsidRDefault="001F7840" w:rsidP="001F7840">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 По подпрограмме «Управление ресурсами и качеством системы образования» в рамках мероприятия по развитию кадрового потенциала системы дошкольного, общего и дополнительного образования по программе профессиональной переподготовки,  пройдено обучение семи специалистов МОУ СОШ № 2, 3,4,6,  МОУ  </w:t>
      </w:r>
      <w:proofErr w:type="spellStart"/>
      <w:r w:rsidRPr="00295A85">
        <w:rPr>
          <w:rFonts w:ascii="Times New Roman" w:hAnsi="Times New Roman"/>
          <w:sz w:val="24"/>
          <w:szCs w:val="24"/>
        </w:rPr>
        <w:t>Толмачевская</w:t>
      </w:r>
      <w:proofErr w:type="spellEnd"/>
      <w:r w:rsidRPr="00295A85">
        <w:rPr>
          <w:rFonts w:ascii="Times New Roman" w:hAnsi="Times New Roman"/>
          <w:sz w:val="24"/>
          <w:szCs w:val="24"/>
        </w:rPr>
        <w:t xml:space="preserve">, </w:t>
      </w:r>
      <w:proofErr w:type="spellStart"/>
      <w:r w:rsidRPr="00295A85">
        <w:rPr>
          <w:rFonts w:ascii="Times New Roman" w:hAnsi="Times New Roman"/>
          <w:sz w:val="24"/>
          <w:szCs w:val="24"/>
        </w:rPr>
        <w:t>Мшинская</w:t>
      </w:r>
      <w:proofErr w:type="spellEnd"/>
      <w:r w:rsidRPr="00295A85">
        <w:rPr>
          <w:rFonts w:ascii="Times New Roman" w:hAnsi="Times New Roman"/>
          <w:sz w:val="24"/>
          <w:szCs w:val="24"/>
        </w:rPr>
        <w:t xml:space="preserve"> СОШ. Оплата за обучение произведена  в размере 280 тысяч рублей</w:t>
      </w:r>
      <w:proofErr w:type="gramStart"/>
      <w:r w:rsidRPr="00295A85">
        <w:rPr>
          <w:rFonts w:ascii="Times New Roman" w:hAnsi="Times New Roman"/>
          <w:sz w:val="24"/>
          <w:szCs w:val="24"/>
        </w:rPr>
        <w:t xml:space="preserve"> .</w:t>
      </w:r>
      <w:proofErr w:type="gramEnd"/>
      <w:r w:rsidRPr="00295A85">
        <w:rPr>
          <w:rFonts w:ascii="Times New Roman" w:hAnsi="Times New Roman"/>
          <w:sz w:val="24"/>
          <w:szCs w:val="24"/>
        </w:rPr>
        <w:t xml:space="preserve"> </w:t>
      </w:r>
    </w:p>
    <w:p w:rsidR="00841792" w:rsidRPr="00295A85" w:rsidRDefault="003D3446" w:rsidP="00805D1E">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Значения всех индексов результативности и индексов эффективности подпрограмм муниципальной программы выше </w:t>
      </w:r>
      <w:r w:rsidR="00F00A86" w:rsidRPr="00295A85">
        <w:rPr>
          <w:rFonts w:ascii="Times New Roman" w:hAnsi="Times New Roman"/>
          <w:sz w:val="24"/>
          <w:szCs w:val="24"/>
        </w:rPr>
        <w:t>0,9</w:t>
      </w:r>
      <w:r w:rsidRPr="00295A85">
        <w:rPr>
          <w:rFonts w:ascii="Times New Roman" w:hAnsi="Times New Roman"/>
          <w:sz w:val="24"/>
          <w:szCs w:val="24"/>
        </w:rPr>
        <w:t>. В целом м</w:t>
      </w:r>
      <w:r w:rsidR="00F7049C" w:rsidRPr="00295A85">
        <w:rPr>
          <w:rFonts w:ascii="Times New Roman" w:hAnsi="Times New Roman"/>
          <w:sz w:val="24"/>
          <w:szCs w:val="24"/>
        </w:rPr>
        <w:t xml:space="preserve">униципальная программа "Современное образование Лужского муниципального района " в </w:t>
      </w:r>
      <w:r w:rsidR="009F3276" w:rsidRPr="00295A85">
        <w:rPr>
          <w:rFonts w:ascii="Times New Roman" w:hAnsi="Times New Roman"/>
          <w:sz w:val="24"/>
          <w:szCs w:val="24"/>
        </w:rPr>
        <w:t>2021</w:t>
      </w:r>
      <w:r w:rsidR="00F7049C" w:rsidRPr="00295A85">
        <w:rPr>
          <w:rFonts w:ascii="Times New Roman" w:hAnsi="Times New Roman"/>
          <w:sz w:val="24"/>
          <w:szCs w:val="24"/>
        </w:rPr>
        <w:t xml:space="preserve"> году реализована с высоким уровне</w:t>
      </w:r>
      <w:r w:rsidR="001529C1" w:rsidRPr="00295A85">
        <w:rPr>
          <w:rFonts w:ascii="Times New Roman" w:hAnsi="Times New Roman"/>
          <w:sz w:val="24"/>
          <w:szCs w:val="24"/>
        </w:rPr>
        <w:t>м</w:t>
      </w:r>
      <w:r w:rsidR="00F7049C" w:rsidRPr="00295A85">
        <w:rPr>
          <w:rFonts w:ascii="Times New Roman" w:hAnsi="Times New Roman"/>
          <w:sz w:val="24"/>
          <w:szCs w:val="24"/>
        </w:rPr>
        <w:t xml:space="preserve"> эффективности</w:t>
      </w:r>
      <w:r w:rsidRPr="00295A85">
        <w:rPr>
          <w:rFonts w:ascii="Times New Roman" w:hAnsi="Times New Roman"/>
          <w:sz w:val="24"/>
          <w:szCs w:val="24"/>
        </w:rPr>
        <w:t xml:space="preserve"> (Индекс эффективности – </w:t>
      </w:r>
      <w:r w:rsidR="00F00A86" w:rsidRPr="00295A85">
        <w:rPr>
          <w:rFonts w:ascii="Times New Roman" w:hAnsi="Times New Roman"/>
          <w:sz w:val="24"/>
          <w:szCs w:val="24"/>
        </w:rPr>
        <w:t>0,</w:t>
      </w:r>
      <w:r w:rsidR="001F7840" w:rsidRPr="00295A85">
        <w:rPr>
          <w:rFonts w:ascii="Times New Roman" w:hAnsi="Times New Roman"/>
          <w:sz w:val="24"/>
          <w:szCs w:val="24"/>
        </w:rPr>
        <w:t>1</w:t>
      </w:r>
      <w:r w:rsidRPr="00295A85">
        <w:rPr>
          <w:rFonts w:ascii="Times New Roman" w:hAnsi="Times New Roman"/>
          <w:sz w:val="24"/>
          <w:szCs w:val="24"/>
        </w:rPr>
        <w:t>)</w:t>
      </w:r>
      <w:r w:rsidR="00F7049C" w:rsidRPr="00295A85">
        <w:rPr>
          <w:rFonts w:ascii="Times New Roman" w:hAnsi="Times New Roman"/>
          <w:sz w:val="24"/>
          <w:szCs w:val="24"/>
        </w:rPr>
        <w:t>.</w:t>
      </w:r>
    </w:p>
    <w:p w:rsidR="00260CC1" w:rsidRPr="00295A85" w:rsidRDefault="00260CC1" w:rsidP="00805D1E">
      <w:pPr>
        <w:spacing w:after="0" w:line="240" w:lineRule="auto"/>
        <w:ind w:firstLine="567"/>
        <w:jc w:val="both"/>
        <w:rPr>
          <w:rFonts w:ascii="Times New Roman" w:hAnsi="Times New Roman"/>
          <w:sz w:val="24"/>
          <w:szCs w:val="24"/>
        </w:rPr>
      </w:pPr>
    </w:p>
    <w:p w:rsidR="00DC0CD0" w:rsidRPr="00295A85" w:rsidRDefault="00DC0CD0" w:rsidP="00F01DE3">
      <w:pPr>
        <w:pStyle w:val="a4"/>
        <w:numPr>
          <w:ilvl w:val="0"/>
          <w:numId w:val="1"/>
        </w:numPr>
        <w:spacing w:after="0" w:line="240" w:lineRule="auto"/>
        <w:ind w:left="0" w:firstLine="0"/>
        <w:jc w:val="both"/>
        <w:rPr>
          <w:rFonts w:ascii="Times New Roman" w:hAnsi="Times New Roman"/>
          <w:b/>
          <w:sz w:val="24"/>
          <w:szCs w:val="24"/>
        </w:rPr>
      </w:pPr>
      <w:r w:rsidRPr="00295A85">
        <w:rPr>
          <w:rFonts w:ascii="Times New Roman" w:hAnsi="Times New Roman"/>
          <w:b/>
          <w:sz w:val="24"/>
          <w:szCs w:val="24"/>
        </w:rPr>
        <w:t xml:space="preserve">Муниципальная программа «Развитие сельского хозяйства Лужского муниципального района </w:t>
      </w:r>
      <w:r w:rsidR="00025F57" w:rsidRPr="00295A85">
        <w:rPr>
          <w:rFonts w:ascii="Times New Roman" w:hAnsi="Times New Roman"/>
          <w:b/>
          <w:sz w:val="24"/>
          <w:szCs w:val="24"/>
        </w:rPr>
        <w:t>Ленинградской области</w:t>
      </w:r>
      <w:r w:rsidRPr="00295A85">
        <w:rPr>
          <w:rFonts w:ascii="Times New Roman" w:hAnsi="Times New Roman"/>
          <w:b/>
          <w:sz w:val="24"/>
          <w:szCs w:val="24"/>
        </w:rPr>
        <w:t>»</w:t>
      </w:r>
    </w:p>
    <w:p w:rsidR="00831914" w:rsidRPr="00295A85" w:rsidRDefault="00831914" w:rsidP="00831914">
      <w:pPr>
        <w:pStyle w:val="a4"/>
        <w:spacing w:after="0" w:line="240" w:lineRule="auto"/>
        <w:ind w:left="0" w:firstLine="709"/>
        <w:jc w:val="both"/>
        <w:rPr>
          <w:rFonts w:ascii="Times New Roman" w:hAnsi="Times New Roman"/>
          <w:sz w:val="24"/>
          <w:szCs w:val="24"/>
        </w:rPr>
      </w:pPr>
      <w:r w:rsidRPr="00295A85">
        <w:rPr>
          <w:rFonts w:ascii="Times New Roman" w:hAnsi="Times New Roman"/>
          <w:sz w:val="24"/>
          <w:szCs w:val="24"/>
        </w:rPr>
        <w:t xml:space="preserve">Муниципальная программа «Развитие сельского хозяйства Лужского муниципального района Ленинградской области», утверждена постановлением администрации Лужского муниципального района от 25.10.2018 № 3359, с изменениями от 11.02.2019г. № 374, от 27.09.2019г. № 3107, от 07.07.2020г. № 2164, от 29.03.2021г. № 851, </w:t>
      </w:r>
      <w:proofErr w:type="gramStart"/>
      <w:r w:rsidRPr="00295A85">
        <w:rPr>
          <w:rFonts w:ascii="Times New Roman" w:hAnsi="Times New Roman"/>
          <w:sz w:val="24"/>
          <w:szCs w:val="24"/>
        </w:rPr>
        <w:t>от</w:t>
      </w:r>
      <w:proofErr w:type="gramEnd"/>
      <w:r w:rsidRPr="00295A85">
        <w:rPr>
          <w:rFonts w:ascii="Times New Roman" w:hAnsi="Times New Roman"/>
          <w:sz w:val="24"/>
          <w:szCs w:val="24"/>
        </w:rPr>
        <w:t xml:space="preserve"> 23.12.2021 № 4015.</w:t>
      </w:r>
    </w:p>
    <w:p w:rsidR="00831914" w:rsidRPr="00295A85" w:rsidRDefault="00831914" w:rsidP="00831914">
      <w:pPr>
        <w:pStyle w:val="a4"/>
        <w:spacing w:after="0" w:line="240" w:lineRule="auto"/>
        <w:ind w:left="0" w:firstLine="709"/>
        <w:jc w:val="both"/>
        <w:rPr>
          <w:rFonts w:ascii="Times New Roman" w:hAnsi="Times New Roman"/>
          <w:sz w:val="24"/>
          <w:szCs w:val="24"/>
        </w:rPr>
      </w:pPr>
      <w:r w:rsidRPr="00295A85">
        <w:rPr>
          <w:rFonts w:ascii="Times New Roman" w:hAnsi="Times New Roman"/>
          <w:sz w:val="24"/>
          <w:szCs w:val="24"/>
        </w:rPr>
        <w:t>На 2021 год муниципальной программой запланировано финансирование в размере 61303,63 тыс</w:t>
      </w:r>
      <w:proofErr w:type="gramStart"/>
      <w:r w:rsidRPr="00295A85">
        <w:rPr>
          <w:rFonts w:ascii="Times New Roman" w:hAnsi="Times New Roman"/>
          <w:sz w:val="24"/>
          <w:szCs w:val="24"/>
        </w:rPr>
        <w:t>.р</w:t>
      </w:r>
      <w:proofErr w:type="gramEnd"/>
      <w:r w:rsidRPr="00295A85">
        <w:rPr>
          <w:rFonts w:ascii="Times New Roman" w:hAnsi="Times New Roman"/>
          <w:sz w:val="24"/>
          <w:szCs w:val="24"/>
        </w:rPr>
        <w:t>уб. (в том числе средства областного бюджета – 5800,0 тыс.руб., средства бюджета Лужского муниципального района – 55503,63 тыс.руб.) Ассигнования, предусмотренные в бюджете – 61303,63 тыс.руб. . (в том числе средства областного бюджета – 5800,0 тыс.руб., средства бюджета Лужского муниципального района – 55503,63 тыс.руб.). За 2021 год расходы по программе составили – 34245,3 тыс</w:t>
      </w:r>
      <w:proofErr w:type="gramStart"/>
      <w:r w:rsidRPr="00295A85">
        <w:rPr>
          <w:rFonts w:ascii="Times New Roman" w:hAnsi="Times New Roman"/>
          <w:sz w:val="24"/>
          <w:szCs w:val="24"/>
        </w:rPr>
        <w:t>.р</w:t>
      </w:r>
      <w:proofErr w:type="gramEnd"/>
      <w:r w:rsidRPr="00295A85">
        <w:rPr>
          <w:rFonts w:ascii="Times New Roman" w:hAnsi="Times New Roman"/>
          <w:sz w:val="24"/>
          <w:szCs w:val="24"/>
        </w:rPr>
        <w:t>уб. (в том числе средства областного бюджета – 5800,0 тыс.руб., средства бюджета Лужского муниципального района – 28445,33 тыс.руб.), что составляет 56,0% от предусмотренных ассигнований.</w:t>
      </w:r>
    </w:p>
    <w:p w:rsidR="00831914" w:rsidRPr="00295A85" w:rsidRDefault="00831914" w:rsidP="00831914">
      <w:pPr>
        <w:pStyle w:val="a4"/>
        <w:spacing w:after="0" w:line="240" w:lineRule="auto"/>
        <w:ind w:left="0" w:firstLine="709"/>
        <w:jc w:val="both"/>
        <w:rPr>
          <w:rFonts w:ascii="Times New Roman" w:hAnsi="Times New Roman"/>
          <w:sz w:val="24"/>
          <w:szCs w:val="24"/>
        </w:rPr>
      </w:pPr>
      <w:r w:rsidRPr="00295A85">
        <w:rPr>
          <w:rFonts w:ascii="Times New Roman" w:hAnsi="Times New Roman"/>
          <w:sz w:val="24"/>
          <w:szCs w:val="24"/>
        </w:rPr>
        <w:t>По подпрограмме «Развитие агропромышленного комплекса Лужского муниципального района Ленинградской области» кассовое исполнение составило 100% – 23705,63 тыс</w:t>
      </w:r>
      <w:proofErr w:type="gramStart"/>
      <w:r w:rsidRPr="00295A85">
        <w:rPr>
          <w:rFonts w:ascii="Times New Roman" w:hAnsi="Times New Roman"/>
          <w:sz w:val="24"/>
          <w:szCs w:val="24"/>
        </w:rPr>
        <w:t>.р</w:t>
      </w:r>
      <w:proofErr w:type="gramEnd"/>
      <w:r w:rsidRPr="00295A85">
        <w:rPr>
          <w:rFonts w:ascii="Times New Roman" w:hAnsi="Times New Roman"/>
          <w:sz w:val="24"/>
          <w:szCs w:val="24"/>
        </w:rPr>
        <w:t>уб., в т.ч. из бюджета Лужского муниципального района – 17905,63 тыс.руб., из бюджета Ленинградской области – 5800,0 тыс.руб.:</w:t>
      </w:r>
    </w:p>
    <w:p w:rsidR="00831914" w:rsidRPr="00295A85" w:rsidRDefault="00831914" w:rsidP="00831914">
      <w:pPr>
        <w:pStyle w:val="a4"/>
        <w:spacing w:after="0" w:line="240" w:lineRule="auto"/>
        <w:ind w:left="0" w:firstLine="709"/>
        <w:jc w:val="both"/>
        <w:rPr>
          <w:rFonts w:ascii="Times New Roman" w:hAnsi="Times New Roman"/>
          <w:sz w:val="24"/>
          <w:szCs w:val="24"/>
        </w:rPr>
      </w:pPr>
      <w:r w:rsidRPr="00295A85">
        <w:rPr>
          <w:rFonts w:ascii="Times New Roman" w:hAnsi="Times New Roman"/>
          <w:sz w:val="24"/>
          <w:szCs w:val="24"/>
        </w:rPr>
        <w:t>- выплачены субсидии с/</w:t>
      </w:r>
      <w:proofErr w:type="spellStart"/>
      <w:r w:rsidRPr="00295A85">
        <w:rPr>
          <w:rFonts w:ascii="Times New Roman" w:hAnsi="Times New Roman"/>
          <w:sz w:val="24"/>
          <w:szCs w:val="24"/>
        </w:rPr>
        <w:t>х</w:t>
      </w:r>
      <w:proofErr w:type="spellEnd"/>
      <w:r w:rsidRPr="00295A85">
        <w:rPr>
          <w:rFonts w:ascii="Times New Roman" w:hAnsi="Times New Roman"/>
          <w:sz w:val="24"/>
          <w:szCs w:val="24"/>
        </w:rPr>
        <w:t xml:space="preserve"> предприятиям, КФХ и ЛПХ – 16332,0 тыс</w:t>
      </w:r>
      <w:proofErr w:type="gramStart"/>
      <w:r w:rsidRPr="00295A85">
        <w:rPr>
          <w:rFonts w:ascii="Times New Roman" w:hAnsi="Times New Roman"/>
          <w:sz w:val="24"/>
          <w:szCs w:val="24"/>
        </w:rPr>
        <w:t>.р</w:t>
      </w:r>
      <w:proofErr w:type="gramEnd"/>
      <w:r w:rsidRPr="00295A85">
        <w:rPr>
          <w:rFonts w:ascii="Times New Roman" w:hAnsi="Times New Roman"/>
          <w:sz w:val="24"/>
          <w:szCs w:val="24"/>
        </w:rPr>
        <w:t>уб.;</w:t>
      </w:r>
    </w:p>
    <w:p w:rsidR="00831914" w:rsidRPr="00295A85" w:rsidRDefault="00831914" w:rsidP="00831914">
      <w:pPr>
        <w:pStyle w:val="a4"/>
        <w:spacing w:after="0" w:line="240" w:lineRule="auto"/>
        <w:ind w:left="0" w:firstLine="709"/>
        <w:jc w:val="both"/>
        <w:rPr>
          <w:rFonts w:ascii="Times New Roman" w:hAnsi="Times New Roman"/>
          <w:sz w:val="24"/>
          <w:szCs w:val="24"/>
        </w:rPr>
      </w:pPr>
      <w:r w:rsidRPr="00295A85">
        <w:rPr>
          <w:rFonts w:ascii="Times New Roman" w:hAnsi="Times New Roman"/>
          <w:sz w:val="24"/>
          <w:szCs w:val="24"/>
        </w:rPr>
        <w:t>- организация и проведение 60 Съезда передовиков, осенней ярмарки-продажи с/</w:t>
      </w:r>
      <w:proofErr w:type="spellStart"/>
      <w:r w:rsidRPr="00295A85">
        <w:rPr>
          <w:rFonts w:ascii="Times New Roman" w:hAnsi="Times New Roman"/>
          <w:sz w:val="24"/>
          <w:szCs w:val="24"/>
        </w:rPr>
        <w:t>х</w:t>
      </w:r>
      <w:proofErr w:type="spellEnd"/>
      <w:r w:rsidRPr="00295A85">
        <w:rPr>
          <w:rFonts w:ascii="Times New Roman" w:hAnsi="Times New Roman"/>
          <w:sz w:val="24"/>
          <w:szCs w:val="24"/>
        </w:rPr>
        <w:t xml:space="preserve"> продукции,  выставки "Агрорусь-2020"– 1573,63 тыс</w:t>
      </w:r>
      <w:proofErr w:type="gramStart"/>
      <w:r w:rsidRPr="00295A85">
        <w:rPr>
          <w:rFonts w:ascii="Times New Roman" w:hAnsi="Times New Roman"/>
          <w:sz w:val="24"/>
          <w:szCs w:val="24"/>
        </w:rPr>
        <w:t>.р</w:t>
      </w:r>
      <w:proofErr w:type="gramEnd"/>
      <w:r w:rsidRPr="00295A85">
        <w:rPr>
          <w:rFonts w:ascii="Times New Roman" w:hAnsi="Times New Roman"/>
          <w:sz w:val="24"/>
          <w:szCs w:val="24"/>
        </w:rPr>
        <w:t>уб.;</w:t>
      </w:r>
    </w:p>
    <w:p w:rsidR="00831914" w:rsidRPr="00295A85" w:rsidRDefault="00831914" w:rsidP="00831914">
      <w:pPr>
        <w:pStyle w:val="a4"/>
        <w:spacing w:after="0" w:line="240" w:lineRule="auto"/>
        <w:ind w:left="0" w:firstLine="709"/>
        <w:jc w:val="both"/>
        <w:rPr>
          <w:rFonts w:ascii="Times New Roman" w:hAnsi="Times New Roman"/>
          <w:sz w:val="24"/>
          <w:szCs w:val="24"/>
        </w:rPr>
      </w:pPr>
      <w:r w:rsidRPr="00295A85">
        <w:rPr>
          <w:rFonts w:ascii="Times New Roman" w:hAnsi="Times New Roman"/>
          <w:sz w:val="24"/>
          <w:szCs w:val="24"/>
        </w:rPr>
        <w:t>- выплата субсидий за комбикорм крестьянским (фермерским) хозяйствам, личным подсобным хозяйствам граждан – 5800,0 тыс</w:t>
      </w:r>
      <w:proofErr w:type="gramStart"/>
      <w:r w:rsidRPr="00295A85">
        <w:rPr>
          <w:rFonts w:ascii="Times New Roman" w:hAnsi="Times New Roman"/>
          <w:sz w:val="24"/>
          <w:szCs w:val="24"/>
        </w:rPr>
        <w:t>.р</w:t>
      </w:r>
      <w:proofErr w:type="gramEnd"/>
      <w:r w:rsidRPr="00295A85">
        <w:rPr>
          <w:rFonts w:ascii="Times New Roman" w:hAnsi="Times New Roman"/>
          <w:sz w:val="24"/>
          <w:szCs w:val="24"/>
        </w:rPr>
        <w:t>уб.</w:t>
      </w:r>
    </w:p>
    <w:p w:rsidR="00831914" w:rsidRPr="00295A85" w:rsidRDefault="00831914" w:rsidP="00831914">
      <w:pPr>
        <w:pStyle w:val="a4"/>
        <w:spacing w:after="0" w:line="240" w:lineRule="auto"/>
        <w:ind w:left="0" w:firstLine="709"/>
        <w:jc w:val="both"/>
        <w:rPr>
          <w:rFonts w:ascii="Times New Roman" w:hAnsi="Times New Roman"/>
          <w:sz w:val="24"/>
          <w:szCs w:val="24"/>
        </w:rPr>
      </w:pPr>
      <w:r w:rsidRPr="00295A85">
        <w:rPr>
          <w:rFonts w:ascii="Times New Roman" w:hAnsi="Times New Roman"/>
          <w:sz w:val="24"/>
          <w:szCs w:val="24"/>
        </w:rPr>
        <w:t>По подпрограмме «Комплексное развитие сельских территорий Лужского муниципального района Ленинградской области» кассовое исполнение составило 28% – 10539,7 тыс</w:t>
      </w:r>
      <w:proofErr w:type="gramStart"/>
      <w:r w:rsidRPr="00295A85">
        <w:rPr>
          <w:rFonts w:ascii="Times New Roman" w:hAnsi="Times New Roman"/>
          <w:sz w:val="24"/>
          <w:szCs w:val="24"/>
        </w:rPr>
        <w:t>.р</w:t>
      </w:r>
      <w:proofErr w:type="gramEnd"/>
      <w:r w:rsidRPr="00295A85">
        <w:rPr>
          <w:rFonts w:ascii="Times New Roman" w:hAnsi="Times New Roman"/>
          <w:sz w:val="24"/>
          <w:szCs w:val="24"/>
        </w:rPr>
        <w:t xml:space="preserve">уб. - межбюджетные трансферты поселениям из бюджета Лужского муниципального района на мероприятия по развитию сети учреждений </w:t>
      </w:r>
      <w:proofErr w:type="spellStart"/>
      <w:r w:rsidRPr="00295A85">
        <w:rPr>
          <w:rFonts w:ascii="Times New Roman" w:hAnsi="Times New Roman"/>
          <w:sz w:val="24"/>
          <w:szCs w:val="24"/>
        </w:rPr>
        <w:t>культурно-досуговой</w:t>
      </w:r>
      <w:proofErr w:type="spellEnd"/>
      <w:r w:rsidRPr="00295A85">
        <w:rPr>
          <w:rFonts w:ascii="Times New Roman" w:hAnsi="Times New Roman"/>
          <w:sz w:val="24"/>
          <w:szCs w:val="24"/>
        </w:rPr>
        <w:t xml:space="preserve"> деятельности в сельской местности:</w:t>
      </w:r>
    </w:p>
    <w:p w:rsidR="00831914" w:rsidRPr="00295A85" w:rsidRDefault="00831914" w:rsidP="00831914">
      <w:pPr>
        <w:pStyle w:val="a4"/>
        <w:spacing w:after="0" w:line="240" w:lineRule="auto"/>
        <w:ind w:left="0" w:firstLine="709"/>
        <w:jc w:val="both"/>
        <w:rPr>
          <w:rFonts w:ascii="Times New Roman" w:hAnsi="Times New Roman"/>
          <w:sz w:val="24"/>
          <w:szCs w:val="24"/>
        </w:rPr>
      </w:pPr>
      <w:r w:rsidRPr="00295A85">
        <w:rPr>
          <w:rFonts w:ascii="Times New Roman" w:hAnsi="Times New Roman"/>
          <w:sz w:val="24"/>
          <w:szCs w:val="24"/>
        </w:rPr>
        <w:t xml:space="preserve">1. Строительство ДК в </w:t>
      </w:r>
      <w:proofErr w:type="spellStart"/>
      <w:r w:rsidRPr="00295A85">
        <w:rPr>
          <w:rFonts w:ascii="Times New Roman" w:hAnsi="Times New Roman"/>
          <w:sz w:val="24"/>
          <w:szCs w:val="24"/>
        </w:rPr>
        <w:t>пос</w:t>
      </w:r>
      <w:proofErr w:type="gramStart"/>
      <w:r w:rsidRPr="00295A85">
        <w:rPr>
          <w:rFonts w:ascii="Times New Roman" w:hAnsi="Times New Roman"/>
          <w:sz w:val="24"/>
          <w:szCs w:val="24"/>
        </w:rPr>
        <w:t>.С</w:t>
      </w:r>
      <w:proofErr w:type="gramEnd"/>
      <w:r w:rsidRPr="00295A85">
        <w:rPr>
          <w:rFonts w:ascii="Times New Roman" w:hAnsi="Times New Roman"/>
          <w:sz w:val="24"/>
          <w:szCs w:val="24"/>
        </w:rPr>
        <w:t>креблово</w:t>
      </w:r>
      <w:proofErr w:type="spellEnd"/>
      <w:r w:rsidRPr="00295A85">
        <w:rPr>
          <w:rFonts w:ascii="Times New Roman" w:hAnsi="Times New Roman"/>
          <w:sz w:val="24"/>
          <w:szCs w:val="24"/>
        </w:rPr>
        <w:t xml:space="preserve"> – 6803,1 тыс.руб.;</w:t>
      </w:r>
    </w:p>
    <w:p w:rsidR="00831914" w:rsidRPr="00295A85" w:rsidRDefault="00831914" w:rsidP="00831914">
      <w:pPr>
        <w:pStyle w:val="a4"/>
        <w:spacing w:after="0" w:line="240" w:lineRule="auto"/>
        <w:ind w:left="0" w:firstLine="709"/>
        <w:jc w:val="both"/>
        <w:rPr>
          <w:rFonts w:ascii="Times New Roman" w:hAnsi="Times New Roman"/>
          <w:sz w:val="24"/>
          <w:szCs w:val="24"/>
        </w:rPr>
      </w:pPr>
      <w:r w:rsidRPr="00295A85">
        <w:rPr>
          <w:rFonts w:ascii="Times New Roman" w:hAnsi="Times New Roman"/>
          <w:sz w:val="24"/>
          <w:szCs w:val="24"/>
        </w:rPr>
        <w:t>2. Строительство ДК в пос</w:t>
      </w:r>
      <w:proofErr w:type="gramStart"/>
      <w:r w:rsidRPr="00295A85">
        <w:rPr>
          <w:rFonts w:ascii="Times New Roman" w:hAnsi="Times New Roman"/>
          <w:sz w:val="24"/>
          <w:szCs w:val="24"/>
        </w:rPr>
        <w:t>.Т</w:t>
      </w:r>
      <w:proofErr w:type="gramEnd"/>
      <w:r w:rsidRPr="00295A85">
        <w:rPr>
          <w:rFonts w:ascii="Times New Roman" w:hAnsi="Times New Roman"/>
          <w:sz w:val="24"/>
          <w:szCs w:val="24"/>
        </w:rPr>
        <w:t>орковичи – 2923,0 тыс.руб.</w:t>
      </w:r>
    </w:p>
    <w:p w:rsidR="00831914" w:rsidRPr="00295A85" w:rsidRDefault="00831914" w:rsidP="00831914">
      <w:pPr>
        <w:pStyle w:val="a4"/>
        <w:spacing w:after="0" w:line="240" w:lineRule="auto"/>
        <w:ind w:left="0" w:firstLine="709"/>
        <w:jc w:val="both"/>
        <w:rPr>
          <w:rFonts w:ascii="Times New Roman" w:hAnsi="Times New Roman"/>
          <w:sz w:val="24"/>
          <w:szCs w:val="24"/>
        </w:rPr>
      </w:pPr>
      <w:r w:rsidRPr="00295A85">
        <w:rPr>
          <w:rFonts w:ascii="Times New Roman" w:hAnsi="Times New Roman"/>
          <w:sz w:val="24"/>
          <w:szCs w:val="24"/>
        </w:rPr>
        <w:t xml:space="preserve">3. </w:t>
      </w:r>
      <w:proofErr w:type="spellStart"/>
      <w:r w:rsidRPr="00295A85">
        <w:rPr>
          <w:rFonts w:ascii="Times New Roman" w:hAnsi="Times New Roman"/>
          <w:sz w:val="24"/>
          <w:szCs w:val="24"/>
        </w:rPr>
        <w:t>Кап.ремонт</w:t>
      </w:r>
      <w:proofErr w:type="spellEnd"/>
      <w:r w:rsidRPr="00295A85">
        <w:rPr>
          <w:rFonts w:ascii="Times New Roman" w:hAnsi="Times New Roman"/>
          <w:sz w:val="24"/>
          <w:szCs w:val="24"/>
        </w:rPr>
        <w:t xml:space="preserve"> ДК в </w:t>
      </w:r>
      <w:proofErr w:type="spellStart"/>
      <w:r w:rsidRPr="00295A85">
        <w:rPr>
          <w:rFonts w:ascii="Times New Roman" w:hAnsi="Times New Roman"/>
          <w:sz w:val="24"/>
          <w:szCs w:val="24"/>
        </w:rPr>
        <w:t>д</w:t>
      </w:r>
      <w:proofErr w:type="gramStart"/>
      <w:r w:rsidRPr="00295A85">
        <w:rPr>
          <w:rFonts w:ascii="Times New Roman" w:hAnsi="Times New Roman"/>
          <w:sz w:val="24"/>
          <w:szCs w:val="24"/>
        </w:rPr>
        <w:t>.З</w:t>
      </w:r>
      <w:proofErr w:type="gramEnd"/>
      <w:r w:rsidRPr="00295A85">
        <w:rPr>
          <w:rFonts w:ascii="Times New Roman" w:hAnsi="Times New Roman"/>
          <w:sz w:val="24"/>
          <w:szCs w:val="24"/>
        </w:rPr>
        <w:t>аклинье</w:t>
      </w:r>
      <w:proofErr w:type="spellEnd"/>
      <w:r w:rsidRPr="00295A85">
        <w:rPr>
          <w:rFonts w:ascii="Times New Roman" w:hAnsi="Times New Roman"/>
          <w:sz w:val="24"/>
          <w:szCs w:val="24"/>
        </w:rPr>
        <w:t xml:space="preserve"> – 813,6 тыс.руб.;</w:t>
      </w:r>
    </w:p>
    <w:p w:rsidR="00831914" w:rsidRPr="00295A85" w:rsidRDefault="00831914" w:rsidP="00831914">
      <w:pPr>
        <w:pStyle w:val="a4"/>
        <w:spacing w:after="0" w:line="240" w:lineRule="auto"/>
        <w:ind w:left="0" w:firstLine="709"/>
        <w:jc w:val="both"/>
        <w:rPr>
          <w:rFonts w:ascii="Times New Roman" w:hAnsi="Times New Roman"/>
          <w:sz w:val="24"/>
          <w:szCs w:val="24"/>
        </w:rPr>
      </w:pPr>
      <w:r w:rsidRPr="00295A85">
        <w:rPr>
          <w:rFonts w:ascii="Times New Roman" w:hAnsi="Times New Roman"/>
          <w:sz w:val="24"/>
          <w:szCs w:val="24"/>
        </w:rPr>
        <w:t xml:space="preserve">4. </w:t>
      </w:r>
      <w:proofErr w:type="spellStart"/>
      <w:r w:rsidRPr="00295A85">
        <w:rPr>
          <w:rFonts w:ascii="Times New Roman" w:hAnsi="Times New Roman"/>
          <w:sz w:val="24"/>
          <w:szCs w:val="24"/>
        </w:rPr>
        <w:t>Кап.ремонт</w:t>
      </w:r>
      <w:proofErr w:type="spellEnd"/>
      <w:r w:rsidRPr="00295A85">
        <w:rPr>
          <w:rFonts w:ascii="Times New Roman" w:hAnsi="Times New Roman"/>
          <w:sz w:val="24"/>
          <w:szCs w:val="24"/>
        </w:rPr>
        <w:t xml:space="preserve"> ДК в </w:t>
      </w:r>
      <w:proofErr w:type="spellStart"/>
      <w:r w:rsidRPr="00295A85">
        <w:rPr>
          <w:rFonts w:ascii="Times New Roman" w:hAnsi="Times New Roman"/>
          <w:sz w:val="24"/>
          <w:szCs w:val="24"/>
        </w:rPr>
        <w:t>дер</w:t>
      </w:r>
      <w:proofErr w:type="gramStart"/>
      <w:r w:rsidRPr="00295A85">
        <w:rPr>
          <w:rFonts w:ascii="Times New Roman" w:hAnsi="Times New Roman"/>
          <w:sz w:val="24"/>
          <w:szCs w:val="24"/>
        </w:rPr>
        <w:t>.М</w:t>
      </w:r>
      <w:proofErr w:type="gramEnd"/>
      <w:r w:rsidRPr="00295A85">
        <w:rPr>
          <w:rFonts w:ascii="Times New Roman" w:hAnsi="Times New Roman"/>
          <w:sz w:val="24"/>
          <w:szCs w:val="24"/>
        </w:rPr>
        <w:t>ошковые</w:t>
      </w:r>
      <w:proofErr w:type="spellEnd"/>
      <w:r w:rsidRPr="00295A85">
        <w:rPr>
          <w:rFonts w:ascii="Times New Roman" w:hAnsi="Times New Roman"/>
          <w:sz w:val="24"/>
          <w:szCs w:val="24"/>
        </w:rPr>
        <w:t xml:space="preserve"> Поляны – 183,2 тыс.руб.;</w:t>
      </w:r>
    </w:p>
    <w:p w:rsidR="00831914" w:rsidRPr="00295A85" w:rsidRDefault="00831914" w:rsidP="00831914">
      <w:pPr>
        <w:pStyle w:val="a4"/>
        <w:spacing w:after="0" w:line="240" w:lineRule="auto"/>
        <w:ind w:left="0" w:firstLine="709"/>
        <w:jc w:val="both"/>
        <w:rPr>
          <w:rFonts w:ascii="Times New Roman" w:hAnsi="Times New Roman"/>
          <w:sz w:val="24"/>
          <w:szCs w:val="24"/>
        </w:rPr>
      </w:pPr>
      <w:r w:rsidRPr="00295A85">
        <w:rPr>
          <w:rFonts w:ascii="Times New Roman" w:hAnsi="Times New Roman"/>
          <w:sz w:val="24"/>
          <w:szCs w:val="24"/>
        </w:rPr>
        <w:t xml:space="preserve">5. </w:t>
      </w:r>
      <w:proofErr w:type="spellStart"/>
      <w:r w:rsidRPr="00295A85">
        <w:rPr>
          <w:rFonts w:ascii="Times New Roman" w:hAnsi="Times New Roman"/>
          <w:sz w:val="24"/>
          <w:szCs w:val="24"/>
        </w:rPr>
        <w:t>Кап.ремонт</w:t>
      </w:r>
      <w:proofErr w:type="spellEnd"/>
      <w:r w:rsidRPr="00295A85">
        <w:rPr>
          <w:rFonts w:ascii="Times New Roman" w:hAnsi="Times New Roman"/>
          <w:sz w:val="24"/>
          <w:szCs w:val="24"/>
        </w:rPr>
        <w:t xml:space="preserve"> ДК в </w:t>
      </w:r>
      <w:proofErr w:type="spellStart"/>
      <w:r w:rsidRPr="00295A85">
        <w:rPr>
          <w:rFonts w:ascii="Times New Roman" w:hAnsi="Times New Roman"/>
          <w:sz w:val="24"/>
          <w:szCs w:val="24"/>
        </w:rPr>
        <w:t>дер</w:t>
      </w:r>
      <w:proofErr w:type="gramStart"/>
      <w:r w:rsidRPr="00295A85">
        <w:rPr>
          <w:rFonts w:ascii="Times New Roman" w:hAnsi="Times New Roman"/>
          <w:sz w:val="24"/>
          <w:szCs w:val="24"/>
        </w:rPr>
        <w:t>.Р</w:t>
      </w:r>
      <w:proofErr w:type="gramEnd"/>
      <w:r w:rsidRPr="00295A85">
        <w:rPr>
          <w:rFonts w:ascii="Times New Roman" w:hAnsi="Times New Roman"/>
          <w:sz w:val="24"/>
          <w:szCs w:val="24"/>
        </w:rPr>
        <w:t>етюнь</w:t>
      </w:r>
      <w:proofErr w:type="spellEnd"/>
      <w:r w:rsidRPr="00295A85">
        <w:rPr>
          <w:rFonts w:ascii="Times New Roman" w:hAnsi="Times New Roman"/>
          <w:sz w:val="24"/>
          <w:szCs w:val="24"/>
        </w:rPr>
        <w:t xml:space="preserve"> – 828,7 тыс.руб.</w:t>
      </w:r>
    </w:p>
    <w:p w:rsidR="00831914" w:rsidRPr="00295A85" w:rsidRDefault="00831914" w:rsidP="00831914">
      <w:pPr>
        <w:pStyle w:val="a4"/>
        <w:spacing w:after="0" w:line="240" w:lineRule="auto"/>
        <w:ind w:left="0" w:firstLine="709"/>
        <w:jc w:val="both"/>
        <w:rPr>
          <w:rFonts w:ascii="Times New Roman" w:hAnsi="Times New Roman"/>
          <w:sz w:val="24"/>
          <w:szCs w:val="24"/>
        </w:rPr>
      </w:pPr>
      <w:r w:rsidRPr="00295A85">
        <w:rPr>
          <w:rFonts w:ascii="Times New Roman" w:hAnsi="Times New Roman"/>
          <w:sz w:val="24"/>
          <w:szCs w:val="24"/>
        </w:rPr>
        <w:t xml:space="preserve">Исполнение подпрограммы – 56% обусловлено тем, что при расчете потребности были учтены поселения, прошедшие конкурсный отбор по </w:t>
      </w:r>
      <w:proofErr w:type="spellStart"/>
      <w:r w:rsidRPr="00295A85">
        <w:rPr>
          <w:rFonts w:ascii="Times New Roman" w:hAnsi="Times New Roman"/>
          <w:sz w:val="24"/>
          <w:szCs w:val="24"/>
        </w:rPr>
        <w:t>кап.ремонтам</w:t>
      </w:r>
      <w:proofErr w:type="spellEnd"/>
      <w:r w:rsidRPr="00295A85">
        <w:rPr>
          <w:rFonts w:ascii="Times New Roman" w:hAnsi="Times New Roman"/>
          <w:sz w:val="24"/>
          <w:szCs w:val="24"/>
        </w:rPr>
        <w:t xml:space="preserve"> ДК в </w:t>
      </w:r>
      <w:proofErr w:type="spellStart"/>
      <w:r w:rsidRPr="00295A85">
        <w:rPr>
          <w:rFonts w:ascii="Times New Roman" w:hAnsi="Times New Roman"/>
          <w:sz w:val="24"/>
          <w:szCs w:val="24"/>
        </w:rPr>
        <w:t>д</w:t>
      </w:r>
      <w:proofErr w:type="gramStart"/>
      <w:r w:rsidRPr="00295A85">
        <w:rPr>
          <w:rFonts w:ascii="Times New Roman" w:hAnsi="Times New Roman"/>
          <w:sz w:val="24"/>
          <w:szCs w:val="24"/>
        </w:rPr>
        <w:t>.З</w:t>
      </w:r>
      <w:proofErr w:type="gramEnd"/>
      <w:r w:rsidRPr="00295A85">
        <w:rPr>
          <w:rFonts w:ascii="Times New Roman" w:hAnsi="Times New Roman"/>
          <w:sz w:val="24"/>
          <w:szCs w:val="24"/>
        </w:rPr>
        <w:t>аклинье,п.Мшинская</w:t>
      </w:r>
      <w:proofErr w:type="spellEnd"/>
      <w:r w:rsidRPr="00295A85">
        <w:rPr>
          <w:rFonts w:ascii="Times New Roman" w:hAnsi="Times New Roman"/>
          <w:sz w:val="24"/>
          <w:szCs w:val="24"/>
        </w:rPr>
        <w:t xml:space="preserve">, </w:t>
      </w:r>
      <w:proofErr w:type="spellStart"/>
      <w:r w:rsidRPr="00295A85">
        <w:rPr>
          <w:rFonts w:ascii="Times New Roman" w:hAnsi="Times New Roman"/>
          <w:sz w:val="24"/>
          <w:szCs w:val="24"/>
        </w:rPr>
        <w:lastRenderedPageBreak/>
        <w:t>д.Ям-Тесово</w:t>
      </w:r>
      <w:proofErr w:type="spellEnd"/>
      <w:r w:rsidRPr="00295A85">
        <w:rPr>
          <w:rFonts w:ascii="Times New Roman" w:hAnsi="Times New Roman"/>
          <w:sz w:val="24"/>
          <w:szCs w:val="24"/>
        </w:rPr>
        <w:t xml:space="preserve">, п.Осьмино, </w:t>
      </w:r>
      <w:proofErr w:type="spellStart"/>
      <w:r w:rsidRPr="00295A85">
        <w:rPr>
          <w:rFonts w:ascii="Times New Roman" w:hAnsi="Times New Roman"/>
          <w:sz w:val="24"/>
          <w:szCs w:val="24"/>
        </w:rPr>
        <w:t>д.Ретюнь</w:t>
      </w:r>
      <w:proofErr w:type="spellEnd"/>
      <w:r w:rsidRPr="00295A85">
        <w:rPr>
          <w:rFonts w:ascii="Times New Roman" w:hAnsi="Times New Roman"/>
          <w:sz w:val="24"/>
          <w:szCs w:val="24"/>
        </w:rPr>
        <w:t xml:space="preserve">, </w:t>
      </w:r>
      <w:proofErr w:type="spellStart"/>
      <w:r w:rsidRPr="00295A85">
        <w:rPr>
          <w:rFonts w:ascii="Times New Roman" w:hAnsi="Times New Roman"/>
          <w:sz w:val="24"/>
          <w:szCs w:val="24"/>
        </w:rPr>
        <w:t>п.Скреблово</w:t>
      </w:r>
      <w:proofErr w:type="spellEnd"/>
      <w:r w:rsidRPr="00295A85">
        <w:rPr>
          <w:rFonts w:ascii="Times New Roman" w:hAnsi="Times New Roman"/>
          <w:sz w:val="24"/>
          <w:szCs w:val="24"/>
        </w:rPr>
        <w:t xml:space="preserve">, по проекту комплексного развития </w:t>
      </w:r>
      <w:proofErr w:type="spellStart"/>
      <w:r w:rsidRPr="00295A85">
        <w:rPr>
          <w:rFonts w:ascii="Times New Roman" w:hAnsi="Times New Roman"/>
          <w:sz w:val="24"/>
          <w:szCs w:val="24"/>
        </w:rPr>
        <w:t>Оредежского</w:t>
      </w:r>
      <w:proofErr w:type="spellEnd"/>
      <w:r w:rsidRPr="00295A85">
        <w:rPr>
          <w:rFonts w:ascii="Times New Roman" w:hAnsi="Times New Roman"/>
          <w:sz w:val="24"/>
          <w:szCs w:val="24"/>
        </w:rPr>
        <w:t xml:space="preserve"> </w:t>
      </w:r>
      <w:proofErr w:type="spellStart"/>
      <w:r w:rsidRPr="00295A85">
        <w:rPr>
          <w:rFonts w:ascii="Times New Roman" w:hAnsi="Times New Roman"/>
          <w:sz w:val="24"/>
          <w:szCs w:val="24"/>
        </w:rPr>
        <w:t>сп</w:t>
      </w:r>
      <w:proofErr w:type="spellEnd"/>
      <w:r w:rsidRPr="00295A85">
        <w:rPr>
          <w:rFonts w:ascii="Times New Roman" w:hAnsi="Times New Roman"/>
          <w:sz w:val="24"/>
          <w:szCs w:val="24"/>
        </w:rPr>
        <w:t xml:space="preserve">, но в финансирование в 2021г. не были включены. Финансирование на 2022г. подтверждено по </w:t>
      </w:r>
      <w:proofErr w:type="spellStart"/>
      <w:r w:rsidRPr="00295A85">
        <w:rPr>
          <w:rFonts w:ascii="Times New Roman" w:hAnsi="Times New Roman"/>
          <w:sz w:val="24"/>
          <w:szCs w:val="24"/>
        </w:rPr>
        <w:t>д</w:t>
      </w:r>
      <w:proofErr w:type="gramStart"/>
      <w:r w:rsidRPr="00295A85">
        <w:rPr>
          <w:rFonts w:ascii="Times New Roman" w:hAnsi="Times New Roman"/>
          <w:sz w:val="24"/>
          <w:szCs w:val="24"/>
        </w:rPr>
        <w:t>.З</w:t>
      </w:r>
      <w:proofErr w:type="gramEnd"/>
      <w:r w:rsidRPr="00295A85">
        <w:rPr>
          <w:rFonts w:ascii="Times New Roman" w:hAnsi="Times New Roman"/>
          <w:sz w:val="24"/>
          <w:szCs w:val="24"/>
        </w:rPr>
        <w:t>аклинье</w:t>
      </w:r>
      <w:proofErr w:type="spellEnd"/>
      <w:r w:rsidRPr="00295A85">
        <w:rPr>
          <w:rFonts w:ascii="Times New Roman" w:hAnsi="Times New Roman"/>
          <w:sz w:val="24"/>
          <w:szCs w:val="24"/>
        </w:rPr>
        <w:t xml:space="preserve">, </w:t>
      </w:r>
      <w:proofErr w:type="spellStart"/>
      <w:r w:rsidRPr="00295A85">
        <w:rPr>
          <w:rFonts w:ascii="Times New Roman" w:hAnsi="Times New Roman"/>
          <w:sz w:val="24"/>
          <w:szCs w:val="24"/>
        </w:rPr>
        <w:t>п.Мшинская</w:t>
      </w:r>
      <w:proofErr w:type="spellEnd"/>
      <w:r w:rsidRPr="00295A85">
        <w:rPr>
          <w:rFonts w:ascii="Times New Roman" w:hAnsi="Times New Roman"/>
          <w:sz w:val="24"/>
          <w:szCs w:val="24"/>
        </w:rPr>
        <w:t xml:space="preserve"> и по проекту комплексного развития </w:t>
      </w:r>
      <w:proofErr w:type="spellStart"/>
      <w:r w:rsidRPr="00295A85">
        <w:rPr>
          <w:rFonts w:ascii="Times New Roman" w:hAnsi="Times New Roman"/>
          <w:sz w:val="24"/>
          <w:szCs w:val="24"/>
        </w:rPr>
        <w:t>Оредежского</w:t>
      </w:r>
      <w:proofErr w:type="spellEnd"/>
      <w:r w:rsidRPr="00295A85">
        <w:rPr>
          <w:rFonts w:ascii="Times New Roman" w:hAnsi="Times New Roman"/>
          <w:sz w:val="24"/>
          <w:szCs w:val="24"/>
        </w:rPr>
        <w:t xml:space="preserve"> </w:t>
      </w:r>
      <w:proofErr w:type="spellStart"/>
      <w:r w:rsidRPr="00295A85">
        <w:rPr>
          <w:rFonts w:ascii="Times New Roman" w:hAnsi="Times New Roman"/>
          <w:sz w:val="24"/>
          <w:szCs w:val="24"/>
        </w:rPr>
        <w:t>сп</w:t>
      </w:r>
      <w:proofErr w:type="spellEnd"/>
      <w:r w:rsidRPr="00295A85">
        <w:rPr>
          <w:rFonts w:ascii="Times New Roman" w:hAnsi="Times New Roman"/>
          <w:sz w:val="24"/>
          <w:szCs w:val="24"/>
        </w:rPr>
        <w:t>. В случае проведения доп</w:t>
      </w:r>
      <w:proofErr w:type="gramStart"/>
      <w:r w:rsidRPr="00295A85">
        <w:rPr>
          <w:rFonts w:ascii="Times New Roman" w:hAnsi="Times New Roman"/>
          <w:sz w:val="24"/>
          <w:szCs w:val="24"/>
        </w:rPr>
        <w:t>.к</w:t>
      </w:r>
      <w:proofErr w:type="gramEnd"/>
      <w:r w:rsidRPr="00295A85">
        <w:rPr>
          <w:rFonts w:ascii="Times New Roman" w:hAnsi="Times New Roman"/>
          <w:sz w:val="24"/>
          <w:szCs w:val="24"/>
        </w:rPr>
        <w:t>онкурсного отбора в 2022г. будут заявлены остальные поселения</w:t>
      </w:r>
    </w:p>
    <w:p w:rsidR="007C53AC" w:rsidRPr="00295A85" w:rsidRDefault="00B26C68" w:rsidP="00831914">
      <w:pPr>
        <w:pStyle w:val="a4"/>
        <w:spacing w:after="0" w:line="240" w:lineRule="auto"/>
        <w:ind w:left="0" w:firstLine="709"/>
        <w:jc w:val="both"/>
        <w:rPr>
          <w:rFonts w:ascii="Times New Roman" w:hAnsi="Times New Roman"/>
          <w:sz w:val="24"/>
          <w:szCs w:val="24"/>
        </w:rPr>
      </w:pPr>
      <w:r w:rsidRPr="00295A85">
        <w:rPr>
          <w:rFonts w:ascii="Times New Roman" w:hAnsi="Times New Roman"/>
          <w:sz w:val="24"/>
          <w:szCs w:val="24"/>
        </w:rPr>
        <w:t>Индекс</w:t>
      </w:r>
      <w:r w:rsidR="007C53AC" w:rsidRPr="00295A85">
        <w:rPr>
          <w:rFonts w:ascii="Times New Roman" w:hAnsi="Times New Roman"/>
          <w:sz w:val="24"/>
          <w:szCs w:val="24"/>
        </w:rPr>
        <w:t xml:space="preserve"> эффективности подпрограм</w:t>
      </w:r>
      <w:r w:rsidRPr="00295A85">
        <w:rPr>
          <w:rFonts w:ascii="Times New Roman" w:hAnsi="Times New Roman"/>
          <w:sz w:val="24"/>
          <w:szCs w:val="24"/>
        </w:rPr>
        <w:t>м</w:t>
      </w:r>
      <w:r w:rsidR="00FE6083" w:rsidRPr="00295A85">
        <w:rPr>
          <w:rFonts w:ascii="Times New Roman" w:hAnsi="Times New Roman"/>
          <w:sz w:val="24"/>
          <w:szCs w:val="24"/>
        </w:rPr>
        <w:t xml:space="preserve">ы «Развитие агропромышленного комплекса Лужского муниципального района Ленинградской области» </w:t>
      </w:r>
      <w:r w:rsidRPr="00295A85">
        <w:rPr>
          <w:rFonts w:ascii="Times New Roman" w:hAnsi="Times New Roman"/>
          <w:sz w:val="24"/>
          <w:szCs w:val="24"/>
        </w:rPr>
        <w:t xml:space="preserve"> </w:t>
      </w:r>
      <w:r w:rsidR="00166575" w:rsidRPr="00295A85">
        <w:rPr>
          <w:rFonts w:ascii="Times New Roman" w:hAnsi="Times New Roman"/>
          <w:sz w:val="24"/>
          <w:szCs w:val="24"/>
        </w:rPr>
        <w:t xml:space="preserve">выше </w:t>
      </w:r>
      <w:r w:rsidR="00FE6083" w:rsidRPr="00295A85">
        <w:rPr>
          <w:rFonts w:ascii="Times New Roman" w:hAnsi="Times New Roman"/>
          <w:sz w:val="24"/>
          <w:szCs w:val="24"/>
        </w:rPr>
        <w:t>1</w:t>
      </w:r>
      <w:r w:rsidR="007C53AC" w:rsidRPr="00295A85">
        <w:rPr>
          <w:rFonts w:ascii="Times New Roman" w:hAnsi="Times New Roman"/>
          <w:sz w:val="24"/>
          <w:szCs w:val="24"/>
        </w:rPr>
        <w:t xml:space="preserve">. В целом муниципальная программа </w:t>
      </w:r>
      <w:r w:rsidR="00AB613A" w:rsidRPr="00295A85">
        <w:rPr>
          <w:rFonts w:ascii="Times New Roman" w:hAnsi="Times New Roman"/>
          <w:sz w:val="24"/>
          <w:szCs w:val="24"/>
        </w:rPr>
        <w:t xml:space="preserve">«Развитие сельского хозяйства Лужского муниципального района </w:t>
      </w:r>
      <w:r w:rsidR="00643CDB" w:rsidRPr="00295A85">
        <w:rPr>
          <w:rFonts w:ascii="Times New Roman" w:hAnsi="Times New Roman"/>
          <w:sz w:val="24"/>
          <w:szCs w:val="24"/>
        </w:rPr>
        <w:t>Ленинградской области</w:t>
      </w:r>
      <w:r w:rsidR="00AB613A" w:rsidRPr="00295A85">
        <w:rPr>
          <w:rFonts w:ascii="Times New Roman" w:hAnsi="Times New Roman"/>
          <w:sz w:val="24"/>
          <w:szCs w:val="24"/>
        </w:rPr>
        <w:t>»</w:t>
      </w:r>
      <w:r w:rsidR="007C53AC" w:rsidRPr="00295A85">
        <w:rPr>
          <w:rFonts w:ascii="Times New Roman" w:hAnsi="Times New Roman"/>
          <w:sz w:val="24"/>
          <w:szCs w:val="24"/>
        </w:rPr>
        <w:t xml:space="preserve"> в </w:t>
      </w:r>
      <w:r w:rsidR="009F3276" w:rsidRPr="00295A85">
        <w:rPr>
          <w:rFonts w:ascii="Times New Roman" w:hAnsi="Times New Roman"/>
          <w:sz w:val="24"/>
          <w:szCs w:val="24"/>
        </w:rPr>
        <w:t>2021</w:t>
      </w:r>
      <w:r w:rsidR="00FE6083" w:rsidRPr="00295A85">
        <w:rPr>
          <w:rFonts w:ascii="Times New Roman" w:hAnsi="Times New Roman"/>
          <w:sz w:val="24"/>
          <w:szCs w:val="24"/>
        </w:rPr>
        <w:t xml:space="preserve"> </w:t>
      </w:r>
      <w:r w:rsidR="007C53AC" w:rsidRPr="00295A85">
        <w:rPr>
          <w:rFonts w:ascii="Times New Roman" w:hAnsi="Times New Roman"/>
          <w:sz w:val="24"/>
          <w:szCs w:val="24"/>
        </w:rPr>
        <w:t xml:space="preserve">году реализована с </w:t>
      </w:r>
      <w:r w:rsidR="00FE6083" w:rsidRPr="00295A85">
        <w:rPr>
          <w:rFonts w:ascii="Times New Roman" w:hAnsi="Times New Roman"/>
          <w:sz w:val="24"/>
          <w:szCs w:val="24"/>
        </w:rPr>
        <w:t>неудовлетворительным</w:t>
      </w:r>
      <w:r w:rsidR="007C53AC" w:rsidRPr="00295A85">
        <w:rPr>
          <w:rFonts w:ascii="Times New Roman" w:hAnsi="Times New Roman"/>
          <w:sz w:val="24"/>
          <w:szCs w:val="24"/>
        </w:rPr>
        <w:t xml:space="preserve"> уровне</w:t>
      </w:r>
      <w:r w:rsidR="001529C1" w:rsidRPr="00295A85">
        <w:rPr>
          <w:rFonts w:ascii="Times New Roman" w:hAnsi="Times New Roman"/>
          <w:sz w:val="24"/>
          <w:szCs w:val="24"/>
        </w:rPr>
        <w:t>м</w:t>
      </w:r>
      <w:r w:rsidR="007C53AC" w:rsidRPr="00295A85">
        <w:rPr>
          <w:rFonts w:ascii="Times New Roman" w:hAnsi="Times New Roman"/>
          <w:sz w:val="24"/>
          <w:szCs w:val="24"/>
        </w:rPr>
        <w:t xml:space="preserve"> эффективности (Индекс эффективности</w:t>
      </w:r>
      <w:r w:rsidR="0044184C" w:rsidRPr="00295A85">
        <w:rPr>
          <w:rFonts w:ascii="Times New Roman" w:hAnsi="Times New Roman"/>
          <w:sz w:val="24"/>
          <w:szCs w:val="24"/>
        </w:rPr>
        <w:t xml:space="preserve"> – </w:t>
      </w:r>
      <w:r w:rsidR="00FE6083" w:rsidRPr="00295A85">
        <w:rPr>
          <w:rFonts w:ascii="Times New Roman" w:hAnsi="Times New Roman"/>
          <w:sz w:val="24"/>
          <w:szCs w:val="24"/>
        </w:rPr>
        <w:t>0,</w:t>
      </w:r>
      <w:r w:rsidR="00831914" w:rsidRPr="00295A85">
        <w:rPr>
          <w:rFonts w:ascii="Times New Roman" w:hAnsi="Times New Roman"/>
          <w:sz w:val="24"/>
          <w:szCs w:val="24"/>
        </w:rPr>
        <w:t>4</w:t>
      </w:r>
      <w:r w:rsidR="007C53AC" w:rsidRPr="00295A85">
        <w:rPr>
          <w:rFonts w:ascii="Times New Roman" w:hAnsi="Times New Roman"/>
          <w:sz w:val="24"/>
          <w:szCs w:val="24"/>
        </w:rPr>
        <w:t>).</w:t>
      </w:r>
    </w:p>
    <w:p w:rsidR="00025F57" w:rsidRPr="00295A85" w:rsidRDefault="00025F57" w:rsidP="00805D1E">
      <w:pPr>
        <w:spacing w:after="0" w:line="240" w:lineRule="auto"/>
        <w:ind w:firstLine="709"/>
        <w:jc w:val="both"/>
        <w:rPr>
          <w:rFonts w:ascii="Times New Roman" w:hAnsi="Times New Roman"/>
          <w:sz w:val="24"/>
          <w:szCs w:val="24"/>
          <w:highlight w:val="yellow"/>
        </w:rPr>
      </w:pPr>
    </w:p>
    <w:p w:rsidR="00AB613A" w:rsidRPr="00295A85" w:rsidRDefault="00AB613A" w:rsidP="00F01DE3">
      <w:pPr>
        <w:pStyle w:val="a4"/>
        <w:numPr>
          <w:ilvl w:val="0"/>
          <w:numId w:val="1"/>
        </w:numPr>
        <w:spacing w:after="0" w:line="240" w:lineRule="auto"/>
        <w:ind w:left="0" w:firstLine="0"/>
        <w:jc w:val="both"/>
        <w:rPr>
          <w:rFonts w:ascii="Times New Roman" w:hAnsi="Times New Roman"/>
          <w:b/>
          <w:sz w:val="24"/>
          <w:szCs w:val="24"/>
        </w:rPr>
      </w:pPr>
      <w:r w:rsidRPr="00295A85">
        <w:rPr>
          <w:rFonts w:ascii="Times New Roman" w:hAnsi="Times New Roman"/>
          <w:b/>
          <w:sz w:val="24"/>
          <w:szCs w:val="24"/>
        </w:rPr>
        <w:t>Муниципальная программа «Управление муниципальными финансами и муниципальным долгом  Лужского муниципального района»</w:t>
      </w:r>
    </w:p>
    <w:p w:rsidR="005D65FE" w:rsidRPr="00295A85" w:rsidRDefault="005D65FE" w:rsidP="005D65FE">
      <w:pPr>
        <w:pStyle w:val="a4"/>
        <w:spacing w:after="0" w:line="240" w:lineRule="auto"/>
        <w:ind w:left="0" w:firstLine="709"/>
        <w:jc w:val="both"/>
        <w:rPr>
          <w:rFonts w:ascii="Times New Roman" w:hAnsi="Times New Roman"/>
          <w:sz w:val="24"/>
          <w:szCs w:val="24"/>
        </w:rPr>
      </w:pPr>
      <w:r w:rsidRPr="00295A85">
        <w:rPr>
          <w:rFonts w:ascii="Times New Roman" w:hAnsi="Times New Roman"/>
          <w:sz w:val="24"/>
          <w:szCs w:val="24"/>
        </w:rPr>
        <w:t>Муниципальная программа «Управление муниципальными финансами и муниципальным долгом  Лужского муниципального района» утверждена постановлением администрации Лужского муниципального района Ленинградской области от 11 декабря 2018 года № 3886.</w:t>
      </w:r>
      <w:r w:rsidR="004A12DE" w:rsidRPr="00295A85">
        <w:rPr>
          <w:rFonts w:ascii="Times New Roman" w:hAnsi="Times New Roman"/>
          <w:sz w:val="24"/>
          <w:szCs w:val="24"/>
        </w:rPr>
        <w:t xml:space="preserve"> В программу внесены изменения постановлениями администрации ЛМР от 17.12.2019 № 4059, от 26.02.2020 № 566</w:t>
      </w:r>
      <w:r w:rsidR="00F36668" w:rsidRPr="00295A85">
        <w:rPr>
          <w:rFonts w:ascii="Times New Roman" w:hAnsi="Times New Roman"/>
          <w:sz w:val="24"/>
          <w:szCs w:val="24"/>
        </w:rPr>
        <w:t>, от 20.12.2021 № 3883.</w:t>
      </w:r>
    </w:p>
    <w:p w:rsidR="004A12DE" w:rsidRPr="00295A85" w:rsidRDefault="004A12DE" w:rsidP="004A12DE">
      <w:pPr>
        <w:pStyle w:val="a4"/>
        <w:spacing w:after="0" w:line="240" w:lineRule="auto"/>
        <w:ind w:left="0" w:firstLine="709"/>
        <w:jc w:val="both"/>
        <w:rPr>
          <w:rFonts w:ascii="Times New Roman" w:hAnsi="Times New Roman"/>
          <w:sz w:val="24"/>
          <w:szCs w:val="24"/>
        </w:rPr>
      </w:pPr>
      <w:r w:rsidRPr="00295A85">
        <w:rPr>
          <w:rFonts w:ascii="Times New Roman" w:hAnsi="Times New Roman"/>
          <w:sz w:val="24"/>
          <w:szCs w:val="24"/>
        </w:rPr>
        <w:t xml:space="preserve">На </w:t>
      </w:r>
      <w:r w:rsidR="009F3276" w:rsidRPr="00295A85">
        <w:rPr>
          <w:rFonts w:ascii="Times New Roman" w:hAnsi="Times New Roman"/>
          <w:sz w:val="24"/>
          <w:szCs w:val="24"/>
        </w:rPr>
        <w:t>2021</w:t>
      </w:r>
      <w:r w:rsidRPr="00295A85">
        <w:rPr>
          <w:rFonts w:ascii="Times New Roman" w:hAnsi="Times New Roman"/>
          <w:sz w:val="24"/>
          <w:szCs w:val="24"/>
        </w:rPr>
        <w:t xml:space="preserve"> год муниципальной программой запланировано финансирование в размере </w:t>
      </w:r>
      <w:r w:rsidR="00F36668" w:rsidRPr="00295A85">
        <w:rPr>
          <w:rFonts w:ascii="Times New Roman" w:hAnsi="Times New Roman"/>
          <w:sz w:val="24"/>
          <w:szCs w:val="24"/>
        </w:rPr>
        <w:t>169658</w:t>
      </w:r>
      <w:r w:rsidR="000E7E44" w:rsidRPr="00295A85">
        <w:rPr>
          <w:rFonts w:ascii="Times New Roman" w:hAnsi="Times New Roman"/>
          <w:sz w:val="24"/>
          <w:szCs w:val="24"/>
        </w:rPr>
        <w:t>,</w:t>
      </w:r>
      <w:r w:rsidR="00F36668" w:rsidRPr="00295A85">
        <w:rPr>
          <w:rFonts w:ascii="Times New Roman" w:hAnsi="Times New Roman"/>
          <w:sz w:val="24"/>
          <w:szCs w:val="24"/>
        </w:rPr>
        <w:t>6</w:t>
      </w:r>
      <w:r w:rsidRPr="00295A85">
        <w:rPr>
          <w:rFonts w:ascii="Times New Roman" w:hAnsi="Times New Roman"/>
          <w:sz w:val="24"/>
          <w:szCs w:val="24"/>
        </w:rPr>
        <w:t xml:space="preserve"> тыс. руб. (в том числе средства областного бюджета – </w:t>
      </w:r>
      <w:r w:rsidR="00F36668" w:rsidRPr="00295A85">
        <w:rPr>
          <w:rFonts w:ascii="Times New Roman" w:hAnsi="Times New Roman"/>
          <w:sz w:val="24"/>
          <w:szCs w:val="24"/>
        </w:rPr>
        <w:t>147</w:t>
      </w:r>
      <w:r w:rsidRPr="00295A85">
        <w:rPr>
          <w:rFonts w:ascii="Times New Roman" w:hAnsi="Times New Roman"/>
          <w:sz w:val="24"/>
          <w:szCs w:val="24"/>
        </w:rPr>
        <w:t> </w:t>
      </w:r>
      <w:r w:rsidR="00F36668" w:rsidRPr="00295A85">
        <w:rPr>
          <w:rFonts w:ascii="Times New Roman" w:hAnsi="Times New Roman"/>
          <w:sz w:val="24"/>
          <w:szCs w:val="24"/>
        </w:rPr>
        <w:t>914</w:t>
      </w:r>
      <w:r w:rsidRPr="00295A85">
        <w:rPr>
          <w:rFonts w:ascii="Times New Roman" w:hAnsi="Times New Roman"/>
          <w:sz w:val="24"/>
          <w:szCs w:val="24"/>
        </w:rPr>
        <w:t xml:space="preserve">,2 тыс. руб.). </w:t>
      </w:r>
    </w:p>
    <w:p w:rsidR="004A12DE" w:rsidRPr="00295A85" w:rsidRDefault="004A12DE" w:rsidP="004A12DE">
      <w:pPr>
        <w:pStyle w:val="a4"/>
        <w:spacing w:after="0" w:line="240" w:lineRule="auto"/>
        <w:ind w:left="0" w:firstLine="709"/>
        <w:jc w:val="both"/>
        <w:rPr>
          <w:rFonts w:ascii="Times New Roman" w:hAnsi="Times New Roman"/>
          <w:sz w:val="24"/>
          <w:szCs w:val="24"/>
        </w:rPr>
      </w:pPr>
      <w:r w:rsidRPr="00295A85">
        <w:rPr>
          <w:rFonts w:ascii="Times New Roman" w:hAnsi="Times New Roman"/>
          <w:sz w:val="24"/>
          <w:szCs w:val="24"/>
        </w:rPr>
        <w:t xml:space="preserve">Ассигнования, предусмотренные в бюджете на </w:t>
      </w:r>
      <w:r w:rsidR="009F3276" w:rsidRPr="00295A85">
        <w:rPr>
          <w:rFonts w:ascii="Times New Roman" w:hAnsi="Times New Roman"/>
          <w:sz w:val="24"/>
          <w:szCs w:val="24"/>
        </w:rPr>
        <w:t>2021</w:t>
      </w:r>
      <w:r w:rsidRPr="00295A85">
        <w:rPr>
          <w:rFonts w:ascii="Times New Roman" w:hAnsi="Times New Roman"/>
          <w:sz w:val="24"/>
          <w:szCs w:val="24"/>
        </w:rPr>
        <w:t xml:space="preserve"> год, составили </w:t>
      </w:r>
      <w:r w:rsidR="00F36668" w:rsidRPr="00295A85">
        <w:rPr>
          <w:rFonts w:ascii="Times New Roman" w:hAnsi="Times New Roman"/>
          <w:sz w:val="24"/>
          <w:szCs w:val="24"/>
        </w:rPr>
        <w:t>169</w:t>
      </w:r>
      <w:r w:rsidRPr="00295A85">
        <w:rPr>
          <w:rFonts w:ascii="Times New Roman" w:hAnsi="Times New Roman"/>
          <w:sz w:val="24"/>
          <w:szCs w:val="24"/>
        </w:rPr>
        <w:t> </w:t>
      </w:r>
      <w:r w:rsidR="00F36668" w:rsidRPr="00295A85">
        <w:rPr>
          <w:rFonts w:ascii="Times New Roman" w:hAnsi="Times New Roman"/>
          <w:sz w:val="24"/>
          <w:szCs w:val="24"/>
        </w:rPr>
        <w:t>608</w:t>
      </w:r>
      <w:r w:rsidRPr="00295A85">
        <w:rPr>
          <w:rFonts w:ascii="Times New Roman" w:hAnsi="Times New Roman"/>
          <w:sz w:val="24"/>
          <w:szCs w:val="24"/>
        </w:rPr>
        <w:t>,</w:t>
      </w:r>
      <w:r w:rsidR="00F36668" w:rsidRPr="00295A85">
        <w:rPr>
          <w:rFonts w:ascii="Times New Roman" w:hAnsi="Times New Roman"/>
          <w:sz w:val="24"/>
          <w:szCs w:val="24"/>
        </w:rPr>
        <w:t>0</w:t>
      </w:r>
      <w:r w:rsidRPr="00295A85">
        <w:rPr>
          <w:rFonts w:ascii="Times New Roman" w:hAnsi="Times New Roman"/>
          <w:sz w:val="24"/>
          <w:szCs w:val="24"/>
        </w:rPr>
        <w:t xml:space="preserve"> тыс. руб. (в том числе средства областного бюджета – </w:t>
      </w:r>
      <w:r w:rsidR="00F36668" w:rsidRPr="00295A85">
        <w:rPr>
          <w:rFonts w:ascii="Times New Roman" w:hAnsi="Times New Roman"/>
          <w:sz w:val="24"/>
          <w:szCs w:val="24"/>
        </w:rPr>
        <w:t>147</w:t>
      </w:r>
      <w:r w:rsidRPr="00295A85">
        <w:rPr>
          <w:rFonts w:ascii="Times New Roman" w:hAnsi="Times New Roman"/>
          <w:sz w:val="24"/>
          <w:szCs w:val="24"/>
        </w:rPr>
        <w:t> </w:t>
      </w:r>
      <w:r w:rsidR="00F36668" w:rsidRPr="00295A85">
        <w:rPr>
          <w:rFonts w:ascii="Times New Roman" w:hAnsi="Times New Roman"/>
          <w:sz w:val="24"/>
          <w:szCs w:val="24"/>
        </w:rPr>
        <w:t>863</w:t>
      </w:r>
      <w:r w:rsidRPr="00295A85">
        <w:rPr>
          <w:rFonts w:ascii="Times New Roman" w:hAnsi="Times New Roman"/>
          <w:sz w:val="24"/>
          <w:szCs w:val="24"/>
        </w:rPr>
        <w:t>,</w:t>
      </w:r>
      <w:r w:rsidR="00F36668" w:rsidRPr="00295A85">
        <w:rPr>
          <w:rFonts w:ascii="Times New Roman" w:hAnsi="Times New Roman"/>
          <w:sz w:val="24"/>
          <w:szCs w:val="24"/>
        </w:rPr>
        <w:t>6</w:t>
      </w:r>
      <w:r w:rsidRPr="00295A85">
        <w:rPr>
          <w:rFonts w:ascii="Times New Roman" w:hAnsi="Times New Roman"/>
          <w:sz w:val="24"/>
          <w:szCs w:val="24"/>
        </w:rPr>
        <w:t xml:space="preserve"> тыс. руб.). </w:t>
      </w:r>
    </w:p>
    <w:p w:rsidR="004A12DE" w:rsidRPr="00295A85" w:rsidRDefault="004A12DE" w:rsidP="004A12DE">
      <w:pPr>
        <w:pStyle w:val="a4"/>
        <w:spacing w:after="0" w:line="240" w:lineRule="auto"/>
        <w:ind w:left="0" w:firstLine="709"/>
        <w:jc w:val="both"/>
        <w:rPr>
          <w:rFonts w:ascii="Times New Roman" w:hAnsi="Times New Roman"/>
          <w:sz w:val="24"/>
          <w:szCs w:val="24"/>
        </w:rPr>
      </w:pPr>
      <w:r w:rsidRPr="00295A85">
        <w:rPr>
          <w:rFonts w:ascii="Times New Roman" w:hAnsi="Times New Roman"/>
          <w:sz w:val="24"/>
          <w:szCs w:val="24"/>
        </w:rPr>
        <w:t xml:space="preserve">За </w:t>
      </w:r>
      <w:r w:rsidR="009F3276" w:rsidRPr="00295A85">
        <w:rPr>
          <w:rFonts w:ascii="Times New Roman" w:hAnsi="Times New Roman"/>
          <w:sz w:val="24"/>
          <w:szCs w:val="24"/>
        </w:rPr>
        <w:t>2021</w:t>
      </w:r>
      <w:r w:rsidRPr="00295A85">
        <w:rPr>
          <w:rFonts w:ascii="Times New Roman" w:hAnsi="Times New Roman"/>
          <w:sz w:val="24"/>
          <w:szCs w:val="24"/>
        </w:rPr>
        <w:t xml:space="preserve"> год расходы составили </w:t>
      </w:r>
      <w:r w:rsidR="00F36668" w:rsidRPr="00295A85">
        <w:rPr>
          <w:rFonts w:ascii="Times New Roman" w:hAnsi="Times New Roman"/>
          <w:sz w:val="24"/>
          <w:szCs w:val="24"/>
        </w:rPr>
        <w:t>169</w:t>
      </w:r>
      <w:r w:rsidRPr="00295A85">
        <w:rPr>
          <w:rFonts w:ascii="Times New Roman" w:hAnsi="Times New Roman"/>
          <w:sz w:val="24"/>
          <w:szCs w:val="24"/>
        </w:rPr>
        <w:t> </w:t>
      </w:r>
      <w:r w:rsidR="00F36668" w:rsidRPr="00295A85">
        <w:rPr>
          <w:rFonts w:ascii="Times New Roman" w:hAnsi="Times New Roman"/>
          <w:sz w:val="24"/>
          <w:szCs w:val="24"/>
        </w:rPr>
        <w:t>232</w:t>
      </w:r>
      <w:r w:rsidRPr="00295A85">
        <w:rPr>
          <w:rFonts w:ascii="Times New Roman" w:hAnsi="Times New Roman"/>
          <w:sz w:val="24"/>
          <w:szCs w:val="24"/>
        </w:rPr>
        <w:t>,</w:t>
      </w:r>
      <w:r w:rsidR="00F36668" w:rsidRPr="00295A85">
        <w:rPr>
          <w:rFonts w:ascii="Times New Roman" w:hAnsi="Times New Roman"/>
          <w:sz w:val="24"/>
          <w:szCs w:val="24"/>
        </w:rPr>
        <w:t>9</w:t>
      </w:r>
      <w:r w:rsidRPr="00295A85">
        <w:rPr>
          <w:rFonts w:ascii="Times New Roman" w:hAnsi="Times New Roman"/>
          <w:sz w:val="24"/>
          <w:szCs w:val="24"/>
        </w:rPr>
        <w:t xml:space="preserve"> тыс. руб. (в том числе средства областного бюджета – </w:t>
      </w:r>
      <w:r w:rsidR="00F36668" w:rsidRPr="00295A85">
        <w:rPr>
          <w:rFonts w:ascii="Times New Roman" w:hAnsi="Times New Roman"/>
          <w:sz w:val="24"/>
          <w:szCs w:val="24"/>
        </w:rPr>
        <w:t>147</w:t>
      </w:r>
      <w:r w:rsidRPr="00295A85">
        <w:rPr>
          <w:rFonts w:ascii="Times New Roman" w:hAnsi="Times New Roman"/>
          <w:sz w:val="24"/>
          <w:szCs w:val="24"/>
        </w:rPr>
        <w:t> </w:t>
      </w:r>
      <w:r w:rsidR="00F36668" w:rsidRPr="00295A85">
        <w:rPr>
          <w:rFonts w:ascii="Times New Roman" w:hAnsi="Times New Roman"/>
          <w:sz w:val="24"/>
          <w:szCs w:val="24"/>
        </w:rPr>
        <w:t>863</w:t>
      </w:r>
      <w:r w:rsidRPr="00295A85">
        <w:rPr>
          <w:rFonts w:ascii="Times New Roman" w:hAnsi="Times New Roman"/>
          <w:sz w:val="24"/>
          <w:szCs w:val="24"/>
        </w:rPr>
        <w:t>,</w:t>
      </w:r>
      <w:r w:rsidR="00F36668" w:rsidRPr="00295A85">
        <w:rPr>
          <w:rFonts w:ascii="Times New Roman" w:hAnsi="Times New Roman"/>
          <w:sz w:val="24"/>
          <w:szCs w:val="24"/>
        </w:rPr>
        <w:t>6</w:t>
      </w:r>
      <w:r w:rsidRPr="00295A85">
        <w:rPr>
          <w:rFonts w:ascii="Times New Roman" w:hAnsi="Times New Roman"/>
          <w:sz w:val="24"/>
          <w:szCs w:val="24"/>
        </w:rPr>
        <w:t xml:space="preserve"> тыс. руб.), что составляет 99,</w:t>
      </w:r>
      <w:r w:rsidR="00F36668" w:rsidRPr="00295A85">
        <w:rPr>
          <w:rFonts w:ascii="Times New Roman" w:hAnsi="Times New Roman"/>
          <w:sz w:val="24"/>
          <w:szCs w:val="24"/>
        </w:rPr>
        <w:t>8</w:t>
      </w:r>
      <w:r w:rsidRPr="00295A85">
        <w:rPr>
          <w:rFonts w:ascii="Times New Roman" w:hAnsi="Times New Roman"/>
          <w:sz w:val="24"/>
          <w:szCs w:val="24"/>
        </w:rPr>
        <w:t xml:space="preserve"> % от предусмотренных ассигнований.</w:t>
      </w:r>
    </w:p>
    <w:p w:rsidR="004A12DE" w:rsidRPr="00295A85" w:rsidRDefault="004A12DE" w:rsidP="004A12DE">
      <w:pPr>
        <w:pStyle w:val="a4"/>
        <w:spacing w:after="0" w:line="240" w:lineRule="auto"/>
        <w:ind w:left="0" w:firstLine="709"/>
        <w:jc w:val="both"/>
        <w:rPr>
          <w:rFonts w:ascii="Times New Roman" w:hAnsi="Times New Roman"/>
          <w:sz w:val="24"/>
          <w:szCs w:val="24"/>
        </w:rPr>
      </w:pPr>
      <w:r w:rsidRPr="00295A85">
        <w:rPr>
          <w:rFonts w:ascii="Times New Roman" w:hAnsi="Times New Roman"/>
          <w:sz w:val="24"/>
          <w:szCs w:val="24"/>
        </w:rPr>
        <w:t>Основные результаты реализации муниципальной программы «Управление муниципальными финансами и муниципальным долгом Лужского муниципального района»:</w:t>
      </w:r>
    </w:p>
    <w:p w:rsidR="004A12DE" w:rsidRPr="00295A85" w:rsidRDefault="004A12DE" w:rsidP="004A12DE">
      <w:pPr>
        <w:pStyle w:val="a4"/>
        <w:numPr>
          <w:ilvl w:val="0"/>
          <w:numId w:val="39"/>
        </w:numPr>
        <w:spacing w:after="0" w:line="240" w:lineRule="auto"/>
        <w:ind w:left="426"/>
        <w:jc w:val="both"/>
        <w:rPr>
          <w:rFonts w:ascii="Times New Roman" w:hAnsi="Times New Roman"/>
          <w:sz w:val="24"/>
          <w:szCs w:val="24"/>
        </w:rPr>
      </w:pPr>
      <w:r w:rsidRPr="00295A85">
        <w:rPr>
          <w:rFonts w:ascii="Times New Roman" w:hAnsi="Times New Roman"/>
          <w:sz w:val="24"/>
          <w:szCs w:val="24"/>
        </w:rPr>
        <w:t>Отсутствует просроченная задолженность по муниципальным долговым обязательствам.</w:t>
      </w:r>
    </w:p>
    <w:p w:rsidR="004A12DE" w:rsidRPr="00295A85" w:rsidRDefault="004A12DE" w:rsidP="004A12DE">
      <w:pPr>
        <w:pStyle w:val="a4"/>
        <w:numPr>
          <w:ilvl w:val="0"/>
          <w:numId w:val="39"/>
        </w:numPr>
        <w:spacing w:after="0" w:line="240" w:lineRule="auto"/>
        <w:ind w:left="426"/>
        <w:jc w:val="both"/>
        <w:rPr>
          <w:rFonts w:ascii="Times New Roman" w:hAnsi="Times New Roman"/>
          <w:sz w:val="24"/>
          <w:szCs w:val="24"/>
        </w:rPr>
      </w:pPr>
      <w:r w:rsidRPr="00295A85">
        <w:rPr>
          <w:rFonts w:ascii="Times New Roman" w:hAnsi="Times New Roman"/>
          <w:sz w:val="24"/>
          <w:szCs w:val="24"/>
        </w:rPr>
        <w:t>Соблюдены установленные бюджетным законодательством требования и сроки составления проекта бюджета муниципального района на очередной финансовый год и на плановый период.</w:t>
      </w:r>
    </w:p>
    <w:p w:rsidR="004A12DE" w:rsidRPr="00295A85" w:rsidRDefault="004A12DE" w:rsidP="004A12DE">
      <w:pPr>
        <w:pStyle w:val="a4"/>
        <w:numPr>
          <w:ilvl w:val="0"/>
          <w:numId w:val="39"/>
        </w:numPr>
        <w:spacing w:after="0" w:line="240" w:lineRule="auto"/>
        <w:ind w:left="426"/>
        <w:jc w:val="both"/>
        <w:rPr>
          <w:rFonts w:ascii="Times New Roman" w:hAnsi="Times New Roman"/>
          <w:sz w:val="24"/>
          <w:szCs w:val="24"/>
        </w:rPr>
      </w:pPr>
      <w:r w:rsidRPr="00295A85">
        <w:rPr>
          <w:rFonts w:ascii="Times New Roman" w:hAnsi="Times New Roman"/>
          <w:sz w:val="24"/>
          <w:szCs w:val="24"/>
        </w:rPr>
        <w:t>Отсутствует просроченная кредиторская задолженность по выплате заработной платы за счет средств муниципального района.</w:t>
      </w:r>
    </w:p>
    <w:p w:rsidR="004A12DE" w:rsidRPr="00295A85" w:rsidRDefault="004A12DE" w:rsidP="004A12DE">
      <w:pPr>
        <w:pStyle w:val="a4"/>
        <w:numPr>
          <w:ilvl w:val="0"/>
          <w:numId w:val="39"/>
        </w:numPr>
        <w:spacing w:after="0" w:line="240" w:lineRule="auto"/>
        <w:ind w:left="426"/>
        <w:jc w:val="both"/>
        <w:rPr>
          <w:rFonts w:ascii="Times New Roman" w:hAnsi="Times New Roman"/>
          <w:sz w:val="24"/>
          <w:szCs w:val="24"/>
        </w:rPr>
      </w:pPr>
      <w:r w:rsidRPr="00295A85">
        <w:rPr>
          <w:rFonts w:ascii="Times New Roman" w:hAnsi="Times New Roman"/>
          <w:sz w:val="24"/>
          <w:szCs w:val="24"/>
        </w:rPr>
        <w:t>Соблюдены установленные бюджетным законодательством сроки предоставления ежемесячной, квартальной, годовой отчетности об исполнении бюджета муниципального района и об исполнении консолидированного бюджета района.</w:t>
      </w:r>
    </w:p>
    <w:p w:rsidR="004A12DE" w:rsidRPr="00295A85" w:rsidRDefault="004A12DE" w:rsidP="004A12DE">
      <w:pPr>
        <w:pStyle w:val="a4"/>
        <w:numPr>
          <w:ilvl w:val="0"/>
          <w:numId w:val="39"/>
        </w:numPr>
        <w:spacing w:after="0" w:line="240" w:lineRule="auto"/>
        <w:ind w:left="426"/>
        <w:jc w:val="both"/>
        <w:rPr>
          <w:rFonts w:ascii="Times New Roman" w:hAnsi="Times New Roman"/>
          <w:sz w:val="24"/>
          <w:szCs w:val="24"/>
        </w:rPr>
      </w:pPr>
      <w:r w:rsidRPr="00295A85">
        <w:rPr>
          <w:rFonts w:ascii="Times New Roman" w:hAnsi="Times New Roman"/>
          <w:sz w:val="24"/>
          <w:szCs w:val="24"/>
        </w:rPr>
        <w:t>Кредиты от кредитных организаций не привлекались.</w:t>
      </w:r>
    </w:p>
    <w:p w:rsidR="004A12DE" w:rsidRPr="00295A85" w:rsidRDefault="004A12DE" w:rsidP="004A12DE">
      <w:pPr>
        <w:pStyle w:val="a4"/>
        <w:numPr>
          <w:ilvl w:val="0"/>
          <w:numId w:val="39"/>
        </w:numPr>
        <w:spacing w:after="0" w:line="240" w:lineRule="auto"/>
        <w:ind w:left="426"/>
        <w:jc w:val="both"/>
        <w:rPr>
          <w:rFonts w:ascii="Times New Roman" w:hAnsi="Times New Roman"/>
          <w:sz w:val="24"/>
          <w:szCs w:val="24"/>
        </w:rPr>
      </w:pPr>
      <w:r w:rsidRPr="00295A85">
        <w:rPr>
          <w:rFonts w:ascii="Times New Roman" w:hAnsi="Times New Roman"/>
          <w:sz w:val="24"/>
          <w:szCs w:val="24"/>
        </w:rPr>
        <w:t>Обязательства по бюджетным кредитам погашены в полном объеме.</w:t>
      </w:r>
    </w:p>
    <w:p w:rsidR="005D65FE" w:rsidRPr="00295A85" w:rsidRDefault="005D65FE" w:rsidP="005D65FE">
      <w:pPr>
        <w:pStyle w:val="a4"/>
        <w:spacing w:after="0" w:line="240" w:lineRule="auto"/>
        <w:ind w:left="0" w:firstLine="709"/>
        <w:jc w:val="both"/>
        <w:rPr>
          <w:rFonts w:ascii="Times New Roman" w:hAnsi="Times New Roman"/>
          <w:sz w:val="24"/>
          <w:szCs w:val="24"/>
        </w:rPr>
      </w:pPr>
      <w:r w:rsidRPr="00295A85">
        <w:rPr>
          <w:rFonts w:ascii="Times New Roman" w:hAnsi="Times New Roman"/>
          <w:sz w:val="24"/>
          <w:szCs w:val="24"/>
        </w:rPr>
        <w:t xml:space="preserve">В целом муниципальная программа «Управление муниципальными финансами и муниципальным долгом Лужского муниципального района» в </w:t>
      </w:r>
      <w:r w:rsidR="009F3276" w:rsidRPr="00295A85">
        <w:rPr>
          <w:rFonts w:ascii="Times New Roman" w:hAnsi="Times New Roman"/>
          <w:sz w:val="24"/>
          <w:szCs w:val="24"/>
        </w:rPr>
        <w:t>2021</w:t>
      </w:r>
      <w:r w:rsidRPr="00295A85">
        <w:rPr>
          <w:rFonts w:ascii="Times New Roman" w:hAnsi="Times New Roman"/>
          <w:sz w:val="24"/>
          <w:szCs w:val="24"/>
        </w:rPr>
        <w:t xml:space="preserve"> году реализована с высоким уровнем эффективности (Индекс эффективности </w:t>
      </w:r>
      <w:r w:rsidRPr="00295A85">
        <w:rPr>
          <w:rFonts w:ascii="Times New Roman" w:hAnsi="Times New Roman"/>
        </w:rPr>
        <w:footnoteReference w:id="1"/>
      </w:r>
      <w:r w:rsidRPr="00295A85">
        <w:rPr>
          <w:rFonts w:ascii="Times New Roman" w:hAnsi="Times New Roman"/>
          <w:sz w:val="24"/>
          <w:szCs w:val="24"/>
        </w:rPr>
        <w:t>–  20 балл</w:t>
      </w:r>
      <w:r w:rsidR="00231877" w:rsidRPr="00295A85">
        <w:rPr>
          <w:rFonts w:ascii="Times New Roman" w:hAnsi="Times New Roman"/>
          <w:sz w:val="24"/>
          <w:szCs w:val="24"/>
        </w:rPr>
        <w:t>ов</w:t>
      </w:r>
      <w:r w:rsidRPr="00295A85">
        <w:rPr>
          <w:rFonts w:ascii="Times New Roman" w:hAnsi="Times New Roman"/>
          <w:sz w:val="24"/>
          <w:szCs w:val="24"/>
        </w:rPr>
        <w:t>).</w:t>
      </w:r>
    </w:p>
    <w:p w:rsidR="00AB613A" w:rsidRPr="00295A85" w:rsidRDefault="00AB613A" w:rsidP="00FB418F">
      <w:pPr>
        <w:pStyle w:val="a4"/>
        <w:spacing w:after="0" w:line="240" w:lineRule="auto"/>
        <w:ind w:left="0" w:firstLine="709"/>
        <w:jc w:val="both"/>
        <w:rPr>
          <w:rFonts w:ascii="Times New Roman" w:hAnsi="Times New Roman"/>
          <w:sz w:val="24"/>
          <w:szCs w:val="24"/>
        </w:rPr>
      </w:pPr>
    </w:p>
    <w:p w:rsidR="00EE24B6" w:rsidRPr="00295A85" w:rsidRDefault="00EE24B6" w:rsidP="00F01DE3">
      <w:pPr>
        <w:pStyle w:val="a4"/>
        <w:numPr>
          <w:ilvl w:val="0"/>
          <w:numId w:val="1"/>
        </w:numPr>
        <w:spacing w:after="0" w:line="240" w:lineRule="auto"/>
        <w:ind w:left="0" w:firstLine="0"/>
        <w:jc w:val="both"/>
        <w:rPr>
          <w:rFonts w:ascii="Times New Roman" w:hAnsi="Times New Roman"/>
          <w:b/>
          <w:sz w:val="24"/>
          <w:szCs w:val="24"/>
        </w:rPr>
      </w:pPr>
      <w:r w:rsidRPr="00295A85">
        <w:rPr>
          <w:rFonts w:ascii="Times New Roman" w:hAnsi="Times New Roman"/>
          <w:b/>
          <w:sz w:val="24"/>
          <w:szCs w:val="24"/>
        </w:rPr>
        <w:t>Муниципальная программа «Развитие молодежного потенциала Лужского муниципального района»</w:t>
      </w:r>
    </w:p>
    <w:p w:rsidR="002F52B0" w:rsidRPr="00295A85" w:rsidRDefault="002F52B0" w:rsidP="002F52B0">
      <w:pPr>
        <w:pStyle w:val="a4"/>
        <w:spacing w:after="0" w:line="240" w:lineRule="auto"/>
        <w:ind w:left="0" w:firstLine="709"/>
        <w:jc w:val="both"/>
        <w:rPr>
          <w:rFonts w:ascii="Times New Roman" w:hAnsi="Times New Roman"/>
          <w:sz w:val="24"/>
          <w:szCs w:val="24"/>
        </w:rPr>
      </w:pPr>
      <w:r w:rsidRPr="00295A85">
        <w:rPr>
          <w:rFonts w:ascii="Times New Roman" w:hAnsi="Times New Roman"/>
          <w:sz w:val="24"/>
          <w:szCs w:val="24"/>
        </w:rPr>
        <w:t>Муниципальная программа «Развитие молодежного потенциала  Лужского муниципального района» утверждена постановлением администрации Лужского муниципального района № 3801 от 06 декабря 2018 года. В программу внесены изменения постановлением от 09.08.2021 № 2545.</w:t>
      </w:r>
    </w:p>
    <w:p w:rsidR="002F52B0" w:rsidRPr="00295A85" w:rsidRDefault="002F52B0" w:rsidP="002F52B0">
      <w:pPr>
        <w:pStyle w:val="a4"/>
        <w:spacing w:after="0" w:line="240" w:lineRule="auto"/>
        <w:ind w:left="0" w:firstLine="709"/>
        <w:jc w:val="both"/>
        <w:rPr>
          <w:rFonts w:ascii="Times New Roman" w:hAnsi="Times New Roman"/>
          <w:sz w:val="24"/>
          <w:szCs w:val="24"/>
        </w:rPr>
      </w:pPr>
      <w:r w:rsidRPr="00295A85">
        <w:rPr>
          <w:rFonts w:ascii="Times New Roman" w:hAnsi="Times New Roman"/>
          <w:sz w:val="24"/>
          <w:szCs w:val="24"/>
        </w:rPr>
        <w:t>На 2021 год муниципальной программой запланировано финансирование в размере 3 818,3 тыс. руб.</w:t>
      </w:r>
    </w:p>
    <w:p w:rsidR="002F52B0" w:rsidRPr="00295A85" w:rsidRDefault="002F52B0" w:rsidP="002F52B0">
      <w:pPr>
        <w:pStyle w:val="a4"/>
        <w:spacing w:after="0" w:line="240" w:lineRule="auto"/>
        <w:ind w:left="0" w:firstLine="709"/>
        <w:jc w:val="both"/>
        <w:rPr>
          <w:rFonts w:ascii="Times New Roman" w:hAnsi="Times New Roman"/>
          <w:sz w:val="24"/>
          <w:szCs w:val="24"/>
        </w:rPr>
      </w:pPr>
      <w:r w:rsidRPr="00295A85">
        <w:rPr>
          <w:rFonts w:ascii="Times New Roman" w:hAnsi="Times New Roman"/>
          <w:sz w:val="24"/>
          <w:szCs w:val="24"/>
        </w:rPr>
        <w:t>Ассигнования, предусмотренные в бюджете Лужского муниципального района – 3 818,3 тыс. руб. (в том числе ОБ – 1 066,5 тыс. руб., МБ – 2 751,8 тыс. руб.). За 2021 год расходы составили 3 812,6 тыс. руб. Расходы на реализацию мероприятий программы составили 99,85% от ассигнований.</w:t>
      </w:r>
    </w:p>
    <w:p w:rsidR="002F52B0" w:rsidRPr="00295A85" w:rsidRDefault="002F52B0" w:rsidP="002F52B0">
      <w:pPr>
        <w:pStyle w:val="a4"/>
        <w:spacing w:after="0" w:line="240" w:lineRule="auto"/>
        <w:ind w:left="0" w:firstLine="709"/>
        <w:jc w:val="both"/>
        <w:rPr>
          <w:rFonts w:ascii="Times New Roman" w:hAnsi="Times New Roman"/>
          <w:sz w:val="24"/>
          <w:szCs w:val="24"/>
        </w:rPr>
      </w:pPr>
      <w:proofErr w:type="gramStart"/>
      <w:r w:rsidRPr="00295A85">
        <w:rPr>
          <w:rFonts w:ascii="Times New Roman" w:hAnsi="Times New Roman"/>
          <w:sz w:val="24"/>
          <w:szCs w:val="24"/>
        </w:rPr>
        <w:t xml:space="preserve">В соответствии с приоритетными направлениями молодёжной политики Ленинградской области в 2021 году в Лужском муниципальном районе большое внимание было уделено организации и проведению мероприятий для выявления и поддержки талантливой молодежи; </w:t>
      </w:r>
      <w:r w:rsidRPr="00295A85">
        <w:rPr>
          <w:rFonts w:ascii="Times New Roman" w:hAnsi="Times New Roman"/>
          <w:sz w:val="24"/>
          <w:szCs w:val="24"/>
        </w:rPr>
        <w:lastRenderedPageBreak/>
        <w:t>мероприятий по направлению гражданско-патриотического воспитания молодежи; мероприятий, направленных на повышение правовой культуры; мероприятий, направленных на пропаганду здорового образа жизни в молодежной среде.</w:t>
      </w:r>
      <w:proofErr w:type="gramEnd"/>
    </w:p>
    <w:p w:rsidR="002F52B0" w:rsidRPr="00295A85" w:rsidRDefault="002F52B0" w:rsidP="002F52B0">
      <w:pPr>
        <w:pStyle w:val="a4"/>
        <w:spacing w:after="0" w:line="240" w:lineRule="auto"/>
        <w:ind w:left="0" w:firstLine="709"/>
        <w:jc w:val="both"/>
        <w:rPr>
          <w:rFonts w:ascii="Times New Roman" w:hAnsi="Times New Roman"/>
          <w:sz w:val="24"/>
          <w:szCs w:val="24"/>
        </w:rPr>
      </w:pPr>
      <w:r w:rsidRPr="00295A85">
        <w:rPr>
          <w:rFonts w:ascii="Times New Roman" w:hAnsi="Times New Roman"/>
          <w:sz w:val="24"/>
          <w:szCs w:val="24"/>
        </w:rPr>
        <w:t xml:space="preserve">В Лужском муниципальном районе в 2021 году в мероприятиях по поддержке творческой и талантливой молодежи, культурно-массовых мероприятиях, а также мероприятиях, посвященных государственным праздникам, приняло участие 20 568 человек. Число участников мероприятий по гражданско-патриотическому и духовно-нравственному воспитанию молодежи в Лужском муниципальном районе в 2021 году – 3748 человек.      </w:t>
      </w:r>
    </w:p>
    <w:p w:rsidR="002F52B0" w:rsidRPr="00295A85" w:rsidRDefault="002F52B0" w:rsidP="002F52B0">
      <w:pPr>
        <w:pStyle w:val="a4"/>
        <w:spacing w:after="0" w:line="240" w:lineRule="auto"/>
        <w:ind w:left="0" w:firstLine="709"/>
        <w:jc w:val="both"/>
        <w:rPr>
          <w:rFonts w:ascii="Times New Roman" w:hAnsi="Times New Roman"/>
          <w:sz w:val="24"/>
          <w:szCs w:val="24"/>
        </w:rPr>
      </w:pPr>
      <w:r w:rsidRPr="00295A85">
        <w:rPr>
          <w:rFonts w:ascii="Times New Roman" w:hAnsi="Times New Roman"/>
          <w:sz w:val="24"/>
          <w:szCs w:val="24"/>
        </w:rPr>
        <w:t xml:space="preserve">Показатель «Степень вовлеченности подростков и молодежи в реализацию проекта» составляет 6720 чел. </w:t>
      </w:r>
      <w:proofErr w:type="spellStart"/>
      <w:r w:rsidRPr="00295A85">
        <w:rPr>
          <w:rFonts w:ascii="Times New Roman" w:hAnsi="Times New Roman"/>
          <w:sz w:val="24"/>
          <w:szCs w:val="24"/>
        </w:rPr>
        <w:t>дн</w:t>
      </w:r>
      <w:proofErr w:type="spellEnd"/>
      <w:r w:rsidRPr="00295A85">
        <w:rPr>
          <w:rFonts w:ascii="Times New Roman" w:hAnsi="Times New Roman"/>
          <w:sz w:val="24"/>
          <w:szCs w:val="24"/>
        </w:rPr>
        <w:t xml:space="preserve">. В 2021 году плановое значение показателя достигнуто и составляет 6720 чел. </w:t>
      </w:r>
      <w:proofErr w:type="spellStart"/>
      <w:r w:rsidRPr="00295A85">
        <w:rPr>
          <w:rFonts w:ascii="Times New Roman" w:hAnsi="Times New Roman"/>
          <w:sz w:val="24"/>
          <w:szCs w:val="24"/>
        </w:rPr>
        <w:t>дн</w:t>
      </w:r>
      <w:proofErr w:type="spellEnd"/>
      <w:r w:rsidRPr="00295A85">
        <w:rPr>
          <w:rFonts w:ascii="Times New Roman" w:hAnsi="Times New Roman"/>
          <w:sz w:val="24"/>
          <w:szCs w:val="24"/>
        </w:rPr>
        <w:t>.</w:t>
      </w:r>
    </w:p>
    <w:p w:rsidR="002F52B0" w:rsidRPr="00295A85" w:rsidRDefault="002F52B0" w:rsidP="002F52B0">
      <w:pPr>
        <w:pStyle w:val="a4"/>
        <w:spacing w:after="0" w:line="240" w:lineRule="auto"/>
        <w:ind w:left="0" w:firstLine="709"/>
        <w:jc w:val="both"/>
        <w:rPr>
          <w:rFonts w:ascii="Times New Roman" w:hAnsi="Times New Roman"/>
          <w:sz w:val="24"/>
          <w:szCs w:val="24"/>
        </w:rPr>
      </w:pPr>
      <w:r w:rsidRPr="00295A85">
        <w:rPr>
          <w:rFonts w:ascii="Times New Roman" w:hAnsi="Times New Roman"/>
          <w:sz w:val="24"/>
          <w:szCs w:val="24"/>
        </w:rPr>
        <w:t>Число участников мероприятий, направленных на пропаганду здорового образа жизни в молодежной среде и семейных ценностей в Лужском муниципальном районе в 2021 году – 1284 человека.</w:t>
      </w:r>
    </w:p>
    <w:p w:rsidR="002F52B0" w:rsidRPr="00295A85" w:rsidRDefault="002F52B0" w:rsidP="002F52B0">
      <w:pPr>
        <w:pStyle w:val="a4"/>
        <w:spacing w:after="0" w:line="240" w:lineRule="auto"/>
        <w:ind w:left="0" w:firstLine="709"/>
        <w:jc w:val="both"/>
        <w:rPr>
          <w:rFonts w:ascii="Times New Roman" w:hAnsi="Times New Roman"/>
          <w:sz w:val="24"/>
          <w:szCs w:val="24"/>
        </w:rPr>
      </w:pPr>
      <w:r w:rsidRPr="00295A85">
        <w:rPr>
          <w:rFonts w:ascii="Times New Roman" w:hAnsi="Times New Roman"/>
          <w:sz w:val="24"/>
          <w:szCs w:val="24"/>
        </w:rPr>
        <w:t xml:space="preserve">Число участников мероприятий по профилактике правонарушений в и рискованного поведения в молодежной среде в Лужском муниципальном районе в 2021 году – 1147 человека. </w:t>
      </w:r>
    </w:p>
    <w:p w:rsidR="002F52B0" w:rsidRPr="00295A85" w:rsidRDefault="002F52B0" w:rsidP="002F52B0">
      <w:pPr>
        <w:pStyle w:val="a4"/>
        <w:spacing w:after="0" w:line="240" w:lineRule="auto"/>
        <w:ind w:left="0" w:firstLine="709"/>
        <w:jc w:val="both"/>
        <w:rPr>
          <w:rFonts w:ascii="Times New Roman" w:hAnsi="Times New Roman"/>
          <w:sz w:val="24"/>
          <w:szCs w:val="24"/>
        </w:rPr>
      </w:pPr>
      <w:r w:rsidRPr="00295A85">
        <w:rPr>
          <w:rFonts w:ascii="Times New Roman" w:hAnsi="Times New Roman"/>
          <w:sz w:val="24"/>
          <w:szCs w:val="24"/>
        </w:rPr>
        <w:t xml:space="preserve">В 2021 году отделом молодежной политики, спорта и культуры администрации Лужского муниципального района проведены следующие мероприятия: акция, приуроченная ко Дню освобождения </w:t>
      </w:r>
      <w:proofErr w:type="gramStart"/>
      <w:r w:rsidRPr="00295A85">
        <w:rPr>
          <w:rFonts w:ascii="Times New Roman" w:hAnsi="Times New Roman"/>
          <w:sz w:val="24"/>
          <w:szCs w:val="24"/>
        </w:rPr>
        <w:t>г</w:t>
      </w:r>
      <w:proofErr w:type="gramEnd"/>
      <w:r w:rsidRPr="00295A85">
        <w:rPr>
          <w:rFonts w:ascii="Times New Roman" w:hAnsi="Times New Roman"/>
          <w:sz w:val="24"/>
          <w:szCs w:val="24"/>
        </w:rPr>
        <w:t xml:space="preserve">. Луги от немецко-фашистских захватчиков; конкурс молодежных проектов «Ярмарка молодежных инициатив Лужского муниципального района»;  </w:t>
      </w:r>
      <w:proofErr w:type="gramStart"/>
      <w:r w:rsidRPr="00295A85">
        <w:rPr>
          <w:rFonts w:ascii="Times New Roman" w:hAnsi="Times New Roman"/>
          <w:sz w:val="24"/>
          <w:szCs w:val="24"/>
        </w:rPr>
        <w:t>XVI районная молодежная Спартакиада Лужского муниципального района, Всероссийская Акция памяти «Блокадный хлеб», акция «Свеча памяти», акция «Георгиевская ленточка», акция «Дальневосточная Победа», Всероссийская акция «Колокол памяти», патриотическая региональная акция «Земля доблести», Всероссийский урок «Имя твое неизвестно, подвиг твой бессмертен», приуроченный ко Дню Неизвестного солдата и т.д.</w:t>
      </w:r>
      <w:proofErr w:type="gramEnd"/>
    </w:p>
    <w:p w:rsidR="002F52B0" w:rsidRPr="00295A85" w:rsidRDefault="002F52B0" w:rsidP="002F52B0">
      <w:pPr>
        <w:pStyle w:val="a4"/>
        <w:spacing w:after="0" w:line="240" w:lineRule="auto"/>
        <w:ind w:left="0" w:firstLine="709"/>
        <w:jc w:val="both"/>
        <w:rPr>
          <w:rFonts w:ascii="Times New Roman" w:hAnsi="Times New Roman"/>
          <w:sz w:val="24"/>
          <w:szCs w:val="24"/>
        </w:rPr>
      </w:pPr>
      <w:proofErr w:type="gramStart"/>
      <w:r w:rsidRPr="00295A85">
        <w:rPr>
          <w:rFonts w:ascii="Times New Roman" w:hAnsi="Times New Roman"/>
          <w:sz w:val="24"/>
          <w:szCs w:val="24"/>
        </w:rPr>
        <w:t xml:space="preserve">Представители молодежи Лужского муниципального района принимали участие в следующих областных мероприятиях: военно-историческом фестивале «В полосе прорыва» на мемориале «Январский гром»; праздничном мероприятии «Фестиваль поколений» в </w:t>
      </w:r>
      <w:proofErr w:type="spellStart"/>
      <w:r w:rsidRPr="00295A85">
        <w:rPr>
          <w:rFonts w:ascii="Times New Roman" w:hAnsi="Times New Roman"/>
          <w:sz w:val="24"/>
          <w:szCs w:val="24"/>
        </w:rPr>
        <w:t>Волосовском</w:t>
      </w:r>
      <w:proofErr w:type="spellEnd"/>
      <w:r w:rsidRPr="00295A85">
        <w:rPr>
          <w:rFonts w:ascii="Times New Roman" w:hAnsi="Times New Roman"/>
          <w:sz w:val="24"/>
          <w:szCs w:val="24"/>
        </w:rPr>
        <w:t xml:space="preserve"> районе; слете Ленинградского регионального отделения Всероссийского общественного движения «Волонтеры Победы»; </w:t>
      </w:r>
      <w:proofErr w:type="spellStart"/>
      <w:r w:rsidRPr="00295A85">
        <w:rPr>
          <w:rFonts w:ascii="Times New Roman" w:hAnsi="Times New Roman"/>
          <w:sz w:val="24"/>
          <w:szCs w:val="24"/>
        </w:rPr>
        <w:t>тренинг-интенсиве</w:t>
      </w:r>
      <w:proofErr w:type="spellEnd"/>
      <w:r w:rsidRPr="00295A85">
        <w:rPr>
          <w:rFonts w:ascii="Times New Roman" w:hAnsi="Times New Roman"/>
          <w:sz w:val="24"/>
          <w:szCs w:val="24"/>
        </w:rPr>
        <w:t xml:space="preserve"> для будущих координаторов Молодежного проектного центра Ленинградской области; пятнадцатом слёте молодежного актива Ленинградской области;</w:t>
      </w:r>
      <w:proofErr w:type="gramEnd"/>
      <w:r w:rsidRPr="00295A85">
        <w:rPr>
          <w:rFonts w:ascii="Times New Roman" w:hAnsi="Times New Roman"/>
          <w:sz w:val="24"/>
          <w:szCs w:val="24"/>
        </w:rPr>
        <w:t xml:space="preserve"> </w:t>
      </w:r>
      <w:proofErr w:type="gramStart"/>
      <w:r w:rsidRPr="00295A85">
        <w:rPr>
          <w:rFonts w:ascii="Times New Roman" w:hAnsi="Times New Roman"/>
          <w:sz w:val="24"/>
          <w:szCs w:val="24"/>
        </w:rPr>
        <w:t>молодежном образовательном форуме «Ладога»; информационном туре по маршруту «Дорога Жизни»; областной торжественной акции «На страже памяти священной» и т.д.</w:t>
      </w:r>
      <w:proofErr w:type="gramEnd"/>
    </w:p>
    <w:p w:rsidR="001529C1" w:rsidRPr="00295A85" w:rsidRDefault="002F52B0" w:rsidP="002F52B0">
      <w:pPr>
        <w:pStyle w:val="a4"/>
        <w:spacing w:after="0" w:line="240" w:lineRule="auto"/>
        <w:ind w:left="0" w:firstLine="709"/>
        <w:jc w:val="both"/>
        <w:rPr>
          <w:rFonts w:ascii="Times New Roman" w:hAnsi="Times New Roman"/>
          <w:sz w:val="24"/>
          <w:szCs w:val="24"/>
        </w:rPr>
      </w:pPr>
      <w:r w:rsidRPr="00295A85">
        <w:rPr>
          <w:rFonts w:ascii="Times New Roman" w:hAnsi="Times New Roman"/>
          <w:sz w:val="24"/>
          <w:szCs w:val="24"/>
        </w:rPr>
        <w:t>В целом муниципальная программа «Развитие молодежного потенциала Лужского муниципального района» в 2021 году реализована с высоким уровнем эффективности (Индекс эффективности – 1).</w:t>
      </w:r>
    </w:p>
    <w:p w:rsidR="006C4A5D" w:rsidRPr="00295A85" w:rsidRDefault="006C4A5D" w:rsidP="00805D1E">
      <w:pPr>
        <w:pStyle w:val="a4"/>
        <w:spacing w:after="0" w:line="240" w:lineRule="auto"/>
        <w:ind w:left="0" w:firstLine="709"/>
        <w:jc w:val="both"/>
        <w:rPr>
          <w:rFonts w:ascii="Times New Roman" w:hAnsi="Times New Roman"/>
          <w:sz w:val="24"/>
          <w:szCs w:val="24"/>
        </w:rPr>
      </w:pPr>
    </w:p>
    <w:p w:rsidR="006C4A5D" w:rsidRPr="00295A85" w:rsidRDefault="006C4A5D" w:rsidP="00F01DE3">
      <w:pPr>
        <w:pStyle w:val="a4"/>
        <w:numPr>
          <w:ilvl w:val="0"/>
          <w:numId w:val="1"/>
        </w:numPr>
        <w:spacing w:after="0" w:line="240" w:lineRule="auto"/>
        <w:ind w:left="0" w:firstLine="0"/>
        <w:jc w:val="both"/>
        <w:rPr>
          <w:rFonts w:ascii="Times New Roman" w:hAnsi="Times New Roman"/>
          <w:b/>
          <w:sz w:val="24"/>
          <w:szCs w:val="24"/>
        </w:rPr>
      </w:pPr>
      <w:r w:rsidRPr="00295A85">
        <w:rPr>
          <w:rFonts w:ascii="Times New Roman" w:hAnsi="Times New Roman"/>
          <w:b/>
          <w:sz w:val="24"/>
          <w:szCs w:val="24"/>
        </w:rPr>
        <w:t>Муниципальная программа «Стимулирование экономической активности Лужского муниципального района»</w:t>
      </w:r>
    </w:p>
    <w:p w:rsidR="00355325" w:rsidRPr="00295A85" w:rsidRDefault="006C4A5D" w:rsidP="00D76421">
      <w:pPr>
        <w:pStyle w:val="a4"/>
        <w:spacing w:after="0" w:line="240" w:lineRule="auto"/>
        <w:ind w:left="0" w:firstLine="709"/>
        <w:jc w:val="both"/>
        <w:rPr>
          <w:rFonts w:ascii="Times New Roman" w:hAnsi="Times New Roman"/>
          <w:sz w:val="24"/>
          <w:szCs w:val="24"/>
        </w:rPr>
      </w:pPr>
      <w:r w:rsidRPr="00295A85">
        <w:rPr>
          <w:rFonts w:ascii="Times New Roman" w:hAnsi="Times New Roman"/>
          <w:sz w:val="24"/>
          <w:szCs w:val="24"/>
        </w:rPr>
        <w:t xml:space="preserve">Муниципальная программа «Стимулирование экономической активности Лужского муниципального района» утверждена </w:t>
      </w:r>
      <w:r w:rsidR="00355325" w:rsidRPr="00295A85">
        <w:rPr>
          <w:rFonts w:ascii="Times New Roman" w:hAnsi="Times New Roman"/>
          <w:sz w:val="24"/>
          <w:szCs w:val="24"/>
        </w:rPr>
        <w:t>постановлением администрации Лужского муниципального района от 12.12.2018 № 3915. В программу</w:t>
      </w:r>
      <w:r w:rsidR="007D20CF" w:rsidRPr="00295A85">
        <w:rPr>
          <w:rFonts w:ascii="Times New Roman" w:hAnsi="Times New Roman"/>
          <w:sz w:val="24"/>
          <w:szCs w:val="24"/>
        </w:rPr>
        <w:t xml:space="preserve"> внесены изменения постановлениями</w:t>
      </w:r>
      <w:r w:rsidR="00355325" w:rsidRPr="00295A85">
        <w:rPr>
          <w:rFonts w:ascii="Times New Roman" w:hAnsi="Times New Roman"/>
          <w:sz w:val="24"/>
          <w:szCs w:val="24"/>
        </w:rPr>
        <w:t xml:space="preserve"> от 01.03.2019 №630</w:t>
      </w:r>
      <w:r w:rsidR="007D20CF" w:rsidRPr="00295A85">
        <w:rPr>
          <w:rFonts w:ascii="Times New Roman" w:hAnsi="Times New Roman"/>
          <w:sz w:val="24"/>
          <w:szCs w:val="24"/>
        </w:rPr>
        <w:t>, от 28.05.2019 № 1667, от 09.06.2020 № 1766, от 07.07.2020 №  2165, от 06.11.2020 № 3897</w:t>
      </w:r>
      <w:r w:rsidR="00D76421" w:rsidRPr="00295A85">
        <w:rPr>
          <w:rFonts w:ascii="Times New Roman" w:hAnsi="Times New Roman"/>
          <w:sz w:val="24"/>
          <w:szCs w:val="24"/>
        </w:rPr>
        <w:t>, 23.12.2021 № 4013</w:t>
      </w:r>
      <w:r w:rsidR="00355325" w:rsidRPr="00295A85">
        <w:rPr>
          <w:rFonts w:ascii="Times New Roman" w:hAnsi="Times New Roman"/>
          <w:sz w:val="24"/>
          <w:szCs w:val="24"/>
        </w:rPr>
        <w:t>.</w:t>
      </w:r>
    </w:p>
    <w:p w:rsidR="006C4A5D" w:rsidRPr="00295A85" w:rsidRDefault="006C4A5D" w:rsidP="00D76421">
      <w:pPr>
        <w:spacing w:after="0" w:line="240" w:lineRule="auto"/>
        <w:ind w:firstLine="709"/>
        <w:jc w:val="both"/>
        <w:rPr>
          <w:rFonts w:ascii="Times New Roman" w:hAnsi="Times New Roman"/>
          <w:sz w:val="24"/>
          <w:szCs w:val="24"/>
        </w:rPr>
      </w:pPr>
      <w:r w:rsidRPr="00295A85">
        <w:rPr>
          <w:rFonts w:ascii="Times New Roman" w:hAnsi="Times New Roman"/>
          <w:sz w:val="24"/>
          <w:szCs w:val="24"/>
        </w:rPr>
        <w:t xml:space="preserve">На </w:t>
      </w:r>
      <w:r w:rsidR="009F3276" w:rsidRPr="00295A85">
        <w:rPr>
          <w:rFonts w:ascii="Times New Roman" w:hAnsi="Times New Roman"/>
          <w:sz w:val="24"/>
          <w:szCs w:val="24"/>
        </w:rPr>
        <w:t>2021</w:t>
      </w:r>
      <w:r w:rsidRPr="00295A85">
        <w:rPr>
          <w:rFonts w:ascii="Times New Roman" w:hAnsi="Times New Roman"/>
          <w:sz w:val="24"/>
          <w:szCs w:val="24"/>
        </w:rPr>
        <w:t xml:space="preserve"> год муниципальной программой запланировано финансирование в размере </w:t>
      </w:r>
      <w:r w:rsidRPr="00295A85">
        <w:rPr>
          <w:rFonts w:ascii="Times New Roman" w:hAnsi="Times New Roman"/>
          <w:sz w:val="24"/>
          <w:szCs w:val="24"/>
        </w:rPr>
        <w:br/>
      </w:r>
      <w:r w:rsidR="00D76421" w:rsidRPr="00295A85">
        <w:rPr>
          <w:rFonts w:ascii="Times New Roman" w:hAnsi="Times New Roman"/>
          <w:sz w:val="24"/>
          <w:szCs w:val="24"/>
        </w:rPr>
        <w:t>8389,8</w:t>
      </w:r>
      <w:r w:rsidR="007D20CF" w:rsidRPr="00295A85">
        <w:rPr>
          <w:rFonts w:ascii="Times New Roman" w:hAnsi="Times New Roman"/>
          <w:b/>
          <w:bCs/>
        </w:rPr>
        <w:t xml:space="preserve"> </w:t>
      </w:r>
      <w:r w:rsidRPr="00295A85">
        <w:rPr>
          <w:rFonts w:ascii="Times New Roman" w:hAnsi="Times New Roman"/>
          <w:sz w:val="24"/>
          <w:szCs w:val="24"/>
        </w:rPr>
        <w:t>тыс</w:t>
      </w:r>
      <w:proofErr w:type="gramStart"/>
      <w:r w:rsidRPr="00295A85">
        <w:rPr>
          <w:rFonts w:ascii="Times New Roman" w:hAnsi="Times New Roman"/>
          <w:sz w:val="24"/>
          <w:szCs w:val="24"/>
        </w:rPr>
        <w:t>.р</w:t>
      </w:r>
      <w:proofErr w:type="gramEnd"/>
      <w:r w:rsidRPr="00295A85">
        <w:rPr>
          <w:rFonts w:ascii="Times New Roman" w:hAnsi="Times New Roman"/>
          <w:sz w:val="24"/>
          <w:szCs w:val="24"/>
        </w:rPr>
        <w:t xml:space="preserve">уб., ассигнования предусмотренные в бюджете – </w:t>
      </w:r>
      <w:r w:rsidR="00D76421" w:rsidRPr="00295A85">
        <w:rPr>
          <w:rFonts w:ascii="Times New Roman" w:hAnsi="Times New Roman"/>
          <w:sz w:val="24"/>
          <w:szCs w:val="24"/>
        </w:rPr>
        <w:t>8389,8</w:t>
      </w:r>
      <w:r w:rsidR="007D20CF" w:rsidRPr="00295A85">
        <w:rPr>
          <w:rFonts w:ascii="Times New Roman" w:hAnsi="Times New Roman"/>
          <w:b/>
          <w:bCs/>
        </w:rPr>
        <w:t xml:space="preserve"> </w:t>
      </w:r>
      <w:r w:rsidRPr="00295A85">
        <w:rPr>
          <w:rFonts w:ascii="Times New Roman" w:hAnsi="Times New Roman"/>
          <w:sz w:val="24"/>
          <w:szCs w:val="24"/>
        </w:rPr>
        <w:t xml:space="preserve">тыс. руб. (в том числе средства ОБ – </w:t>
      </w:r>
      <w:r w:rsidR="007D20CF" w:rsidRPr="00295A85">
        <w:rPr>
          <w:rFonts w:ascii="Times New Roman" w:hAnsi="Times New Roman"/>
          <w:sz w:val="24"/>
          <w:szCs w:val="24"/>
        </w:rPr>
        <w:t>6</w:t>
      </w:r>
      <w:r w:rsidR="00D76421" w:rsidRPr="00295A85">
        <w:rPr>
          <w:rFonts w:ascii="Times New Roman" w:hAnsi="Times New Roman"/>
          <w:sz w:val="24"/>
          <w:szCs w:val="24"/>
        </w:rPr>
        <w:t> 007,0</w:t>
      </w:r>
      <w:r w:rsidRPr="00295A85">
        <w:rPr>
          <w:rFonts w:ascii="Times New Roman" w:hAnsi="Times New Roman"/>
          <w:sz w:val="24"/>
          <w:szCs w:val="24"/>
        </w:rPr>
        <w:t xml:space="preserve"> тыс. руб., средства МБ – </w:t>
      </w:r>
      <w:r w:rsidR="00D76421" w:rsidRPr="00295A85">
        <w:rPr>
          <w:rFonts w:ascii="Times New Roman" w:hAnsi="Times New Roman"/>
          <w:sz w:val="24"/>
          <w:szCs w:val="24"/>
        </w:rPr>
        <w:t>2382,8</w:t>
      </w:r>
      <w:r w:rsidRPr="00295A85">
        <w:rPr>
          <w:rFonts w:ascii="Times New Roman" w:hAnsi="Times New Roman"/>
          <w:sz w:val="24"/>
          <w:szCs w:val="24"/>
        </w:rPr>
        <w:t xml:space="preserve"> тыс., руб.). За </w:t>
      </w:r>
      <w:r w:rsidR="009F3276" w:rsidRPr="00295A85">
        <w:rPr>
          <w:rFonts w:ascii="Times New Roman" w:hAnsi="Times New Roman"/>
          <w:sz w:val="24"/>
          <w:szCs w:val="24"/>
        </w:rPr>
        <w:t>2021</w:t>
      </w:r>
      <w:r w:rsidRPr="00295A85">
        <w:rPr>
          <w:rFonts w:ascii="Times New Roman" w:hAnsi="Times New Roman"/>
          <w:sz w:val="24"/>
          <w:szCs w:val="24"/>
        </w:rPr>
        <w:t xml:space="preserve"> год расходы составили </w:t>
      </w:r>
      <w:r w:rsidR="00D76421" w:rsidRPr="00295A85">
        <w:rPr>
          <w:rFonts w:ascii="Times New Roman" w:hAnsi="Times New Roman"/>
          <w:sz w:val="24"/>
          <w:szCs w:val="24"/>
        </w:rPr>
        <w:t>8389,8</w:t>
      </w:r>
      <w:r w:rsidR="007D20CF" w:rsidRPr="00295A85">
        <w:rPr>
          <w:rFonts w:ascii="Times New Roman" w:hAnsi="Times New Roman"/>
          <w:b/>
          <w:bCs/>
        </w:rPr>
        <w:t xml:space="preserve"> </w:t>
      </w:r>
      <w:r w:rsidRPr="00295A85">
        <w:rPr>
          <w:rFonts w:ascii="Times New Roman" w:hAnsi="Times New Roman"/>
          <w:sz w:val="24"/>
          <w:szCs w:val="24"/>
        </w:rPr>
        <w:t>тыс</w:t>
      </w:r>
      <w:proofErr w:type="gramStart"/>
      <w:r w:rsidRPr="00295A85">
        <w:rPr>
          <w:rFonts w:ascii="Times New Roman" w:hAnsi="Times New Roman"/>
          <w:sz w:val="24"/>
          <w:szCs w:val="24"/>
        </w:rPr>
        <w:t>.р</w:t>
      </w:r>
      <w:proofErr w:type="gramEnd"/>
      <w:r w:rsidRPr="00295A85">
        <w:rPr>
          <w:rFonts w:ascii="Times New Roman" w:hAnsi="Times New Roman"/>
          <w:sz w:val="24"/>
          <w:szCs w:val="24"/>
        </w:rPr>
        <w:t xml:space="preserve">уб. Расходы на реализацию мероприятий программы составили </w:t>
      </w:r>
      <w:r w:rsidR="007D20CF" w:rsidRPr="00295A85">
        <w:rPr>
          <w:rFonts w:ascii="Times New Roman" w:hAnsi="Times New Roman"/>
          <w:sz w:val="24"/>
          <w:szCs w:val="24"/>
        </w:rPr>
        <w:t xml:space="preserve">100 </w:t>
      </w:r>
      <w:r w:rsidRPr="00295A85">
        <w:rPr>
          <w:rFonts w:ascii="Times New Roman" w:hAnsi="Times New Roman"/>
          <w:sz w:val="24"/>
          <w:szCs w:val="24"/>
        </w:rPr>
        <w:t>% от ассигнований.</w:t>
      </w:r>
    </w:p>
    <w:p w:rsidR="007627A9" w:rsidRPr="00295A85" w:rsidRDefault="009702F6" w:rsidP="009702F6">
      <w:pPr>
        <w:pStyle w:val="a4"/>
        <w:spacing w:after="0" w:line="240" w:lineRule="auto"/>
        <w:ind w:left="0" w:firstLine="709"/>
        <w:jc w:val="both"/>
        <w:rPr>
          <w:rFonts w:ascii="Times New Roman" w:hAnsi="Times New Roman"/>
          <w:sz w:val="24"/>
          <w:szCs w:val="24"/>
        </w:rPr>
      </w:pPr>
      <w:r w:rsidRPr="00295A85">
        <w:rPr>
          <w:rFonts w:ascii="Times New Roman" w:hAnsi="Times New Roman"/>
          <w:sz w:val="24"/>
          <w:szCs w:val="24"/>
        </w:rPr>
        <w:t>П</w:t>
      </w:r>
      <w:r w:rsidR="007627A9" w:rsidRPr="00295A85">
        <w:rPr>
          <w:rFonts w:ascii="Times New Roman" w:hAnsi="Times New Roman"/>
          <w:sz w:val="24"/>
          <w:szCs w:val="24"/>
        </w:rPr>
        <w:t>одпрограмма «Обеспечение благоприятного инвестиционного климата»</w:t>
      </w:r>
      <w:r w:rsidRPr="00295A85">
        <w:rPr>
          <w:rFonts w:ascii="Times New Roman" w:hAnsi="Times New Roman"/>
          <w:sz w:val="24"/>
          <w:szCs w:val="24"/>
        </w:rPr>
        <w:t>:</w:t>
      </w:r>
    </w:p>
    <w:p w:rsidR="004802EB" w:rsidRPr="00295A85" w:rsidRDefault="000B6A16" w:rsidP="009702F6">
      <w:pPr>
        <w:pStyle w:val="a4"/>
        <w:spacing w:after="0" w:line="240" w:lineRule="auto"/>
        <w:ind w:left="0" w:firstLine="709"/>
        <w:jc w:val="both"/>
        <w:rPr>
          <w:rFonts w:ascii="Times New Roman" w:hAnsi="Times New Roman"/>
          <w:sz w:val="24"/>
          <w:szCs w:val="24"/>
        </w:rPr>
      </w:pPr>
      <w:r w:rsidRPr="00295A85">
        <w:rPr>
          <w:rFonts w:ascii="Times New Roman" w:hAnsi="Times New Roman"/>
          <w:sz w:val="24"/>
          <w:szCs w:val="24"/>
        </w:rPr>
        <w:t>Фактическ</w:t>
      </w:r>
      <w:r w:rsidR="004802EB" w:rsidRPr="00295A85">
        <w:rPr>
          <w:rFonts w:ascii="Times New Roman" w:hAnsi="Times New Roman"/>
          <w:sz w:val="24"/>
          <w:szCs w:val="24"/>
        </w:rPr>
        <w:t xml:space="preserve">ое основание денежных средств по подпрограмме составило 100% от утвержденных ассигнований. </w:t>
      </w:r>
    </w:p>
    <w:p w:rsidR="004802EB" w:rsidRPr="00295A85" w:rsidRDefault="004802EB" w:rsidP="009702F6">
      <w:pPr>
        <w:pStyle w:val="a4"/>
        <w:spacing w:after="0" w:line="240" w:lineRule="auto"/>
        <w:ind w:left="0" w:firstLine="709"/>
        <w:jc w:val="both"/>
        <w:rPr>
          <w:rFonts w:ascii="Times New Roman" w:hAnsi="Times New Roman"/>
          <w:sz w:val="24"/>
          <w:szCs w:val="24"/>
        </w:rPr>
      </w:pPr>
      <w:r w:rsidRPr="00295A85">
        <w:rPr>
          <w:rFonts w:ascii="Times New Roman" w:hAnsi="Times New Roman"/>
          <w:sz w:val="24"/>
          <w:szCs w:val="24"/>
        </w:rPr>
        <w:t>В рамках подпрограммы проведены следующие мероприятия:</w:t>
      </w:r>
    </w:p>
    <w:p w:rsidR="007627A9" w:rsidRPr="00295A85" w:rsidRDefault="004802EB" w:rsidP="009702F6">
      <w:pPr>
        <w:pStyle w:val="a4"/>
        <w:spacing w:after="0" w:line="240" w:lineRule="auto"/>
        <w:ind w:left="0" w:firstLine="709"/>
        <w:jc w:val="both"/>
        <w:rPr>
          <w:rFonts w:ascii="Times New Roman" w:hAnsi="Times New Roman"/>
          <w:sz w:val="24"/>
          <w:szCs w:val="24"/>
        </w:rPr>
      </w:pPr>
      <w:r w:rsidRPr="00295A85">
        <w:rPr>
          <w:rFonts w:ascii="Times New Roman" w:hAnsi="Times New Roman"/>
          <w:sz w:val="24"/>
          <w:szCs w:val="24"/>
        </w:rPr>
        <w:t>-</w:t>
      </w:r>
      <w:r w:rsidR="007627A9" w:rsidRPr="00295A85">
        <w:rPr>
          <w:rFonts w:ascii="Times New Roman" w:hAnsi="Times New Roman"/>
          <w:sz w:val="24"/>
          <w:szCs w:val="24"/>
        </w:rPr>
        <w:t xml:space="preserve"> изготовление туристско-информационных материалов о Луге и Лужском районе</w:t>
      </w:r>
      <w:r w:rsidRPr="00295A85">
        <w:rPr>
          <w:rFonts w:ascii="Times New Roman" w:hAnsi="Times New Roman"/>
          <w:sz w:val="24"/>
          <w:szCs w:val="24"/>
        </w:rPr>
        <w:t>;</w:t>
      </w:r>
    </w:p>
    <w:p w:rsidR="007627A9" w:rsidRPr="00295A85" w:rsidRDefault="007627A9" w:rsidP="009702F6">
      <w:pPr>
        <w:pStyle w:val="a4"/>
        <w:spacing w:after="0" w:line="240" w:lineRule="auto"/>
        <w:ind w:left="0" w:firstLine="709"/>
        <w:jc w:val="both"/>
        <w:rPr>
          <w:rFonts w:ascii="Times New Roman" w:hAnsi="Times New Roman"/>
          <w:sz w:val="24"/>
          <w:szCs w:val="24"/>
        </w:rPr>
      </w:pPr>
      <w:r w:rsidRPr="00295A85">
        <w:rPr>
          <w:rFonts w:ascii="Times New Roman" w:hAnsi="Times New Roman"/>
          <w:sz w:val="24"/>
          <w:szCs w:val="24"/>
        </w:rPr>
        <w:lastRenderedPageBreak/>
        <w:t>- организация и проведение целевых информационно-рекламных семинаров по раскрытию туристского потенциала Лужского района</w:t>
      </w:r>
      <w:r w:rsidR="00972A53" w:rsidRPr="00295A85">
        <w:rPr>
          <w:rFonts w:ascii="Times New Roman" w:hAnsi="Times New Roman"/>
          <w:sz w:val="24"/>
          <w:szCs w:val="24"/>
        </w:rPr>
        <w:t>, участие в выставочных мероприятиях</w:t>
      </w:r>
      <w:r w:rsidR="004802EB" w:rsidRPr="00295A85">
        <w:rPr>
          <w:rFonts w:ascii="Times New Roman" w:hAnsi="Times New Roman"/>
          <w:sz w:val="24"/>
          <w:szCs w:val="24"/>
        </w:rPr>
        <w:t>;</w:t>
      </w:r>
    </w:p>
    <w:p w:rsidR="00972A53" w:rsidRPr="00295A85" w:rsidRDefault="00972A53" w:rsidP="009702F6">
      <w:pPr>
        <w:pStyle w:val="a4"/>
        <w:spacing w:after="0" w:line="240" w:lineRule="auto"/>
        <w:ind w:left="0" w:firstLine="709"/>
        <w:jc w:val="both"/>
        <w:rPr>
          <w:rFonts w:ascii="Times New Roman" w:hAnsi="Times New Roman"/>
          <w:sz w:val="24"/>
          <w:szCs w:val="24"/>
        </w:rPr>
      </w:pPr>
      <w:r w:rsidRPr="00295A85">
        <w:rPr>
          <w:rFonts w:ascii="Times New Roman" w:hAnsi="Times New Roman"/>
          <w:sz w:val="24"/>
          <w:szCs w:val="24"/>
        </w:rPr>
        <w:t>- организация и проведение мониторинга деятельности субъектов малого и среднего предпринимательств</w:t>
      </w:r>
      <w:r w:rsidR="004802EB" w:rsidRPr="00295A85">
        <w:rPr>
          <w:rFonts w:ascii="Times New Roman" w:hAnsi="Times New Roman"/>
          <w:sz w:val="24"/>
          <w:szCs w:val="24"/>
        </w:rPr>
        <w:t>а в Лужском муниципальном районе;</w:t>
      </w:r>
    </w:p>
    <w:p w:rsidR="006D25CA" w:rsidRPr="00295A85" w:rsidRDefault="006D25CA" w:rsidP="009702F6">
      <w:pPr>
        <w:pStyle w:val="a4"/>
        <w:spacing w:after="0" w:line="240" w:lineRule="auto"/>
        <w:ind w:left="0" w:firstLine="709"/>
        <w:jc w:val="both"/>
        <w:rPr>
          <w:rFonts w:ascii="Times New Roman" w:hAnsi="Times New Roman"/>
          <w:sz w:val="24"/>
          <w:szCs w:val="24"/>
        </w:rPr>
      </w:pPr>
      <w:r w:rsidRPr="00295A85">
        <w:rPr>
          <w:rFonts w:ascii="Times New Roman" w:hAnsi="Times New Roman"/>
          <w:sz w:val="24"/>
          <w:szCs w:val="24"/>
        </w:rPr>
        <w:t>- разработка и актуализация документов стратегического планирования Лужского муниципального района;</w:t>
      </w:r>
    </w:p>
    <w:p w:rsidR="006D25CA" w:rsidRPr="00295A85" w:rsidRDefault="006D25CA" w:rsidP="009702F6">
      <w:pPr>
        <w:pStyle w:val="a4"/>
        <w:spacing w:after="0" w:line="240" w:lineRule="auto"/>
        <w:ind w:left="0" w:firstLine="709"/>
        <w:jc w:val="both"/>
        <w:rPr>
          <w:rFonts w:ascii="Times New Roman" w:hAnsi="Times New Roman"/>
          <w:sz w:val="24"/>
          <w:szCs w:val="24"/>
        </w:rPr>
      </w:pPr>
      <w:r w:rsidRPr="00295A85">
        <w:rPr>
          <w:rFonts w:ascii="Times New Roman" w:hAnsi="Times New Roman"/>
          <w:sz w:val="24"/>
          <w:szCs w:val="24"/>
        </w:rPr>
        <w:t>- организация предоставления муниципальных услуг, в том числе через МФЦ и в электронном виде;</w:t>
      </w:r>
    </w:p>
    <w:p w:rsidR="006D25CA" w:rsidRPr="00295A85" w:rsidRDefault="006D25CA" w:rsidP="009702F6">
      <w:pPr>
        <w:pStyle w:val="a4"/>
        <w:spacing w:after="0" w:line="240" w:lineRule="auto"/>
        <w:ind w:left="0" w:firstLine="709"/>
        <w:jc w:val="both"/>
        <w:rPr>
          <w:rFonts w:ascii="Times New Roman" w:hAnsi="Times New Roman"/>
          <w:sz w:val="24"/>
          <w:szCs w:val="24"/>
        </w:rPr>
      </w:pPr>
      <w:r w:rsidRPr="00295A85">
        <w:rPr>
          <w:rFonts w:ascii="Times New Roman" w:hAnsi="Times New Roman"/>
          <w:sz w:val="24"/>
          <w:szCs w:val="24"/>
        </w:rPr>
        <w:t>- работа по соблюдению условий муниципального стандарта по обеспечению благоприятного инвестиционного климата на территории Лужского муниципального района;</w:t>
      </w:r>
    </w:p>
    <w:p w:rsidR="006D25CA" w:rsidRPr="00295A85" w:rsidRDefault="006D25CA" w:rsidP="009702F6">
      <w:pPr>
        <w:pStyle w:val="a4"/>
        <w:spacing w:after="0" w:line="240" w:lineRule="auto"/>
        <w:ind w:left="0" w:firstLine="709"/>
        <w:jc w:val="both"/>
        <w:rPr>
          <w:rFonts w:ascii="Times New Roman" w:hAnsi="Times New Roman"/>
          <w:sz w:val="24"/>
          <w:szCs w:val="24"/>
        </w:rPr>
      </w:pPr>
      <w:r w:rsidRPr="00295A85">
        <w:rPr>
          <w:rFonts w:ascii="Times New Roman" w:hAnsi="Times New Roman"/>
          <w:sz w:val="24"/>
          <w:szCs w:val="24"/>
        </w:rPr>
        <w:t>- разработка инвестиционного паспорта Лужского муниципального района.</w:t>
      </w:r>
    </w:p>
    <w:p w:rsidR="007627A9" w:rsidRPr="00295A85" w:rsidRDefault="00972A53" w:rsidP="009702F6">
      <w:pPr>
        <w:pStyle w:val="a4"/>
        <w:spacing w:after="0" w:line="240" w:lineRule="auto"/>
        <w:ind w:left="0" w:firstLine="709"/>
        <w:jc w:val="both"/>
        <w:rPr>
          <w:rFonts w:ascii="Times New Roman" w:hAnsi="Times New Roman"/>
          <w:sz w:val="24"/>
          <w:szCs w:val="24"/>
        </w:rPr>
      </w:pPr>
      <w:r w:rsidRPr="00295A85">
        <w:rPr>
          <w:rFonts w:ascii="Times New Roman" w:hAnsi="Times New Roman"/>
          <w:sz w:val="24"/>
          <w:szCs w:val="24"/>
        </w:rPr>
        <w:t>П</w:t>
      </w:r>
      <w:r w:rsidR="007627A9" w:rsidRPr="00295A85">
        <w:rPr>
          <w:rFonts w:ascii="Times New Roman" w:hAnsi="Times New Roman"/>
          <w:sz w:val="24"/>
          <w:szCs w:val="24"/>
        </w:rPr>
        <w:t>одпрограмма «Развитие и поддержка малого и среднего предпринимательства в Лужском районе»:</w:t>
      </w:r>
    </w:p>
    <w:p w:rsidR="0062647E" w:rsidRPr="00295A85" w:rsidRDefault="006D25CA" w:rsidP="009702F6">
      <w:pPr>
        <w:pStyle w:val="a4"/>
        <w:spacing w:after="0" w:line="240" w:lineRule="auto"/>
        <w:ind w:left="0" w:firstLine="709"/>
        <w:jc w:val="both"/>
        <w:rPr>
          <w:rFonts w:ascii="Times New Roman" w:hAnsi="Times New Roman"/>
          <w:sz w:val="24"/>
          <w:szCs w:val="24"/>
        </w:rPr>
      </w:pPr>
      <w:r w:rsidRPr="00295A85">
        <w:rPr>
          <w:rFonts w:ascii="Times New Roman" w:hAnsi="Times New Roman"/>
          <w:sz w:val="24"/>
          <w:szCs w:val="24"/>
        </w:rPr>
        <w:t>В рамках подпрограммы</w:t>
      </w:r>
      <w:r w:rsidR="007627A9" w:rsidRPr="00295A85">
        <w:rPr>
          <w:rFonts w:ascii="Times New Roman" w:hAnsi="Times New Roman"/>
          <w:sz w:val="24"/>
          <w:szCs w:val="24"/>
        </w:rPr>
        <w:t xml:space="preserve"> были предоставлены: </w:t>
      </w:r>
    </w:p>
    <w:p w:rsidR="001B6FA7" w:rsidRPr="00295A85" w:rsidRDefault="001B6FA7" w:rsidP="001B6FA7">
      <w:pPr>
        <w:pStyle w:val="a4"/>
        <w:spacing w:after="0" w:line="240" w:lineRule="auto"/>
        <w:ind w:left="0" w:firstLine="709"/>
        <w:jc w:val="both"/>
        <w:rPr>
          <w:rFonts w:ascii="Times New Roman" w:hAnsi="Times New Roman"/>
          <w:sz w:val="24"/>
          <w:szCs w:val="24"/>
        </w:rPr>
      </w:pPr>
      <w:r w:rsidRPr="00295A85">
        <w:rPr>
          <w:rFonts w:ascii="Times New Roman" w:hAnsi="Times New Roman"/>
          <w:sz w:val="24"/>
          <w:szCs w:val="24"/>
        </w:rPr>
        <w:t>-</w:t>
      </w:r>
      <w:r w:rsidRPr="00295A85">
        <w:rPr>
          <w:rFonts w:ascii="Times New Roman" w:hAnsi="Times New Roman"/>
          <w:sz w:val="24"/>
          <w:szCs w:val="24"/>
        </w:rPr>
        <w:tab/>
        <w:t>субсидии, предоставляемые на конкурсной основе, организациям муниципальной инфраструктуры поддержки предпринимательства для возмещения части затрат, связанных с оказанием безвозмездных информационных, консультационных и образовательных услуг в сфере предпринимательской деятельности и реализуемых мер поддержки малого и среднего предпринимательства в сумме 959 тыс</w:t>
      </w:r>
      <w:proofErr w:type="gramStart"/>
      <w:r w:rsidRPr="00295A85">
        <w:rPr>
          <w:rFonts w:ascii="Times New Roman" w:hAnsi="Times New Roman"/>
          <w:sz w:val="24"/>
          <w:szCs w:val="24"/>
        </w:rPr>
        <w:t>.р</w:t>
      </w:r>
      <w:proofErr w:type="gramEnd"/>
      <w:r w:rsidRPr="00295A85">
        <w:rPr>
          <w:rFonts w:ascii="Times New Roman" w:hAnsi="Times New Roman"/>
          <w:sz w:val="24"/>
          <w:szCs w:val="24"/>
        </w:rPr>
        <w:t>уб.;</w:t>
      </w:r>
    </w:p>
    <w:p w:rsidR="001B6FA7" w:rsidRPr="00295A85" w:rsidRDefault="001B6FA7" w:rsidP="001B6FA7">
      <w:pPr>
        <w:pStyle w:val="a4"/>
        <w:spacing w:after="0" w:line="240" w:lineRule="auto"/>
        <w:ind w:left="0" w:firstLine="709"/>
        <w:jc w:val="both"/>
        <w:rPr>
          <w:rFonts w:ascii="Times New Roman" w:hAnsi="Times New Roman"/>
          <w:sz w:val="24"/>
          <w:szCs w:val="24"/>
        </w:rPr>
      </w:pPr>
      <w:r w:rsidRPr="00295A85">
        <w:rPr>
          <w:rFonts w:ascii="Times New Roman" w:hAnsi="Times New Roman"/>
          <w:sz w:val="24"/>
          <w:szCs w:val="24"/>
        </w:rPr>
        <w:t>-</w:t>
      </w:r>
      <w:r w:rsidRPr="00295A85">
        <w:rPr>
          <w:rFonts w:ascii="Times New Roman" w:hAnsi="Times New Roman"/>
          <w:sz w:val="24"/>
          <w:szCs w:val="24"/>
        </w:rPr>
        <w:tab/>
        <w:t xml:space="preserve">субсидии </w:t>
      </w:r>
      <w:r w:rsidR="00D76421" w:rsidRPr="00295A85">
        <w:rPr>
          <w:rFonts w:ascii="Times New Roman" w:hAnsi="Times New Roman"/>
          <w:sz w:val="24"/>
          <w:szCs w:val="24"/>
        </w:rPr>
        <w:t>десяти</w:t>
      </w:r>
      <w:r w:rsidRPr="00295A85">
        <w:rPr>
          <w:rFonts w:ascii="Times New Roman" w:hAnsi="Times New Roman"/>
          <w:sz w:val="24"/>
          <w:szCs w:val="24"/>
        </w:rPr>
        <w:t xml:space="preserve"> субъектам малого предпринимательства – в общем объеме </w:t>
      </w:r>
      <w:r w:rsidR="00D76421" w:rsidRPr="00295A85">
        <w:rPr>
          <w:rFonts w:ascii="Times New Roman" w:hAnsi="Times New Roman"/>
          <w:sz w:val="24"/>
          <w:szCs w:val="24"/>
        </w:rPr>
        <w:t>6744,6</w:t>
      </w:r>
      <w:r w:rsidRPr="00295A85">
        <w:rPr>
          <w:rFonts w:ascii="Times New Roman" w:hAnsi="Times New Roman"/>
          <w:sz w:val="24"/>
          <w:szCs w:val="24"/>
        </w:rPr>
        <w:t xml:space="preserve"> тыс. руб. (в том числе МБ – </w:t>
      </w:r>
      <w:r w:rsidR="00D76421" w:rsidRPr="00295A85">
        <w:rPr>
          <w:rFonts w:ascii="Times New Roman" w:hAnsi="Times New Roman"/>
          <w:sz w:val="24"/>
          <w:szCs w:val="24"/>
        </w:rPr>
        <w:t>957,7</w:t>
      </w:r>
      <w:r w:rsidRPr="00295A85">
        <w:rPr>
          <w:rFonts w:ascii="Times New Roman" w:hAnsi="Times New Roman"/>
          <w:sz w:val="24"/>
          <w:szCs w:val="24"/>
        </w:rPr>
        <w:t xml:space="preserve"> тыс. руб., ОБ – </w:t>
      </w:r>
      <w:r w:rsidR="00D76421" w:rsidRPr="00295A85">
        <w:rPr>
          <w:rFonts w:ascii="Times New Roman" w:hAnsi="Times New Roman"/>
          <w:sz w:val="24"/>
          <w:szCs w:val="24"/>
        </w:rPr>
        <w:t>5786,9</w:t>
      </w:r>
      <w:r w:rsidRPr="00295A85">
        <w:rPr>
          <w:rFonts w:ascii="Times New Roman" w:hAnsi="Times New Roman"/>
          <w:sz w:val="24"/>
          <w:szCs w:val="24"/>
        </w:rPr>
        <w:t xml:space="preserve"> тыс. руб.);</w:t>
      </w:r>
    </w:p>
    <w:p w:rsidR="0062647E" w:rsidRPr="00295A85" w:rsidRDefault="0062647E" w:rsidP="00805D1E">
      <w:pPr>
        <w:pStyle w:val="a4"/>
        <w:spacing w:after="0" w:line="240" w:lineRule="auto"/>
        <w:ind w:left="0" w:firstLine="709"/>
        <w:jc w:val="both"/>
        <w:rPr>
          <w:rFonts w:ascii="Times New Roman" w:hAnsi="Times New Roman"/>
          <w:sz w:val="24"/>
          <w:szCs w:val="24"/>
        </w:rPr>
      </w:pPr>
      <w:r w:rsidRPr="00295A85">
        <w:rPr>
          <w:rFonts w:ascii="Times New Roman" w:hAnsi="Times New Roman"/>
          <w:sz w:val="24"/>
          <w:szCs w:val="24"/>
        </w:rPr>
        <w:t xml:space="preserve">Все мероприятия программы выполнены. Значения всех индексов результативности подпрограмм муниципальной программы выше 1. В целом муниципальная программа «Стимулирование экономической активности Лужского муниципального района» в </w:t>
      </w:r>
      <w:r w:rsidR="009F3276" w:rsidRPr="00295A85">
        <w:rPr>
          <w:rFonts w:ascii="Times New Roman" w:hAnsi="Times New Roman"/>
          <w:sz w:val="24"/>
          <w:szCs w:val="24"/>
        </w:rPr>
        <w:t>2021</w:t>
      </w:r>
      <w:r w:rsidR="00E03F19" w:rsidRPr="00295A85">
        <w:rPr>
          <w:rFonts w:ascii="Times New Roman" w:hAnsi="Times New Roman"/>
          <w:sz w:val="24"/>
          <w:szCs w:val="24"/>
        </w:rPr>
        <w:t xml:space="preserve"> </w:t>
      </w:r>
      <w:r w:rsidRPr="00295A85">
        <w:rPr>
          <w:rFonts w:ascii="Times New Roman" w:hAnsi="Times New Roman"/>
          <w:sz w:val="24"/>
          <w:szCs w:val="24"/>
        </w:rPr>
        <w:t xml:space="preserve">году реализована с высоким уровнем эффективности (Индекс эффективности – </w:t>
      </w:r>
      <w:r w:rsidR="00520F50" w:rsidRPr="00295A85">
        <w:rPr>
          <w:rFonts w:ascii="Times New Roman" w:hAnsi="Times New Roman"/>
          <w:sz w:val="24"/>
          <w:szCs w:val="24"/>
        </w:rPr>
        <w:t>1,8</w:t>
      </w:r>
      <w:r w:rsidRPr="00295A85">
        <w:rPr>
          <w:rFonts w:ascii="Times New Roman" w:hAnsi="Times New Roman"/>
          <w:sz w:val="24"/>
          <w:szCs w:val="24"/>
        </w:rPr>
        <w:t>).</w:t>
      </w:r>
    </w:p>
    <w:p w:rsidR="00ED02F5" w:rsidRPr="00295A85" w:rsidRDefault="00ED02F5" w:rsidP="00805D1E">
      <w:pPr>
        <w:pStyle w:val="a4"/>
        <w:spacing w:after="0" w:line="240" w:lineRule="auto"/>
        <w:ind w:left="0" w:firstLine="709"/>
        <w:jc w:val="both"/>
        <w:rPr>
          <w:rFonts w:ascii="Times New Roman" w:hAnsi="Times New Roman"/>
          <w:sz w:val="24"/>
          <w:szCs w:val="24"/>
          <w:highlight w:val="yellow"/>
        </w:rPr>
      </w:pPr>
    </w:p>
    <w:p w:rsidR="0062647E" w:rsidRPr="00295A85" w:rsidRDefault="0062647E" w:rsidP="00F01DE3">
      <w:pPr>
        <w:pStyle w:val="a4"/>
        <w:numPr>
          <w:ilvl w:val="0"/>
          <w:numId w:val="1"/>
        </w:numPr>
        <w:spacing w:after="0" w:line="240" w:lineRule="auto"/>
        <w:ind w:left="0" w:firstLine="0"/>
        <w:jc w:val="both"/>
        <w:rPr>
          <w:rFonts w:ascii="Times New Roman" w:hAnsi="Times New Roman"/>
          <w:b/>
          <w:sz w:val="24"/>
          <w:szCs w:val="24"/>
        </w:rPr>
      </w:pPr>
      <w:r w:rsidRPr="00295A85">
        <w:rPr>
          <w:rFonts w:ascii="Times New Roman" w:hAnsi="Times New Roman"/>
          <w:b/>
          <w:sz w:val="24"/>
          <w:szCs w:val="24"/>
        </w:rPr>
        <w:t>Муниципальная программа «Развитие физической культуры и спорта в Лужском муниципальном районе»</w:t>
      </w:r>
    </w:p>
    <w:p w:rsidR="00BC2073" w:rsidRPr="00295A85" w:rsidRDefault="00BC2073" w:rsidP="00BC2073">
      <w:pPr>
        <w:spacing w:after="0" w:line="240" w:lineRule="auto"/>
        <w:ind w:firstLine="709"/>
        <w:contextualSpacing/>
        <w:jc w:val="both"/>
        <w:rPr>
          <w:rFonts w:ascii="Times New Roman" w:hAnsi="Times New Roman"/>
          <w:sz w:val="24"/>
          <w:szCs w:val="24"/>
        </w:rPr>
      </w:pPr>
      <w:r w:rsidRPr="00295A85">
        <w:rPr>
          <w:rFonts w:ascii="Times New Roman" w:hAnsi="Times New Roman"/>
          <w:sz w:val="24"/>
          <w:szCs w:val="24"/>
        </w:rPr>
        <w:t>Муниципальная программа «Развитие физической культуры и спорта в Лужском муниципальном районе» утверждена постановлением администрации Лужского муниципального района от 21.11.2018 года №3613 «Об утверждении муниципальной программы «Развитие физической культуры и спорта в Лужском муниципальном районе», с изменениями от 24.12.2021 № 4037.</w:t>
      </w:r>
    </w:p>
    <w:p w:rsidR="00BC2073" w:rsidRPr="00295A85" w:rsidRDefault="00BC2073" w:rsidP="00BC2073">
      <w:pPr>
        <w:spacing w:after="0" w:line="240" w:lineRule="auto"/>
        <w:ind w:firstLine="709"/>
        <w:contextualSpacing/>
        <w:jc w:val="both"/>
        <w:rPr>
          <w:rFonts w:ascii="Times New Roman" w:hAnsi="Times New Roman"/>
          <w:sz w:val="24"/>
          <w:szCs w:val="24"/>
        </w:rPr>
      </w:pPr>
      <w:r w:rsidRPr="00295A85">
        <w:rPr>
          <w:rFonts w:ascii="Times New Roman" w:hAnsi="Times New Roman"/>
          <w:sz w:val="24"/>
          <w:szCs w:val="24"/>
        </w:rPr>
        <w:t xml:space="preserve">На 2021 год муниципальной программой запланировано финансирование в размере 32830,44620 тыс. руб., из них: </w:t>
      </w:r>
    </w:p>
    <w:p w:rsidR="00BC2073" w:rsidRPr="00295A85" w:rsidRDefault="00BC2073" w:rsidP="00BC2073">
      <w:pPr>
        <w:spacing w:after="0" w:line="240" w:lineRule="auto"/>
        <w:ind w:firstLine="709"/>
        <w:contextualSpacing/>
        <w:jc w:val="both"/>
        <w:rPr>
          <w:rFonts w:ascii="Times New Roman" w:hAnsi="Times New Roman"/>
          <w:sz w:val="24"/>
          <w:szCs w:val="24"/>
        </w:rPr>
      </w:pPr>
      <w:r w:rsidRPr="00295A85">
        <w:rPr>
          <w:rFonts w:ascii="Times New Roman" w:hAnsi="Times New Roman"/>
          <w:sz w:val="24"/>
          <w:szCs w:val="24"/>
        </w:rPr>
        <w:t>-организация и проведение районных спортивно-массовых и физкультурно-оздоровительных мероприятий среди различных возрастных групп  – 321,4 тыс. руб.;</w:t>
      </w:r>
    </w:p>
    <w:p w:rsidR="00BC2073" w:rsidRPr="00295A85" w:rsidRDefault="00BC2073" w:rsidP="00BC2073">
      <w:pPr>
        <w:spacing w:after="0" w:line="240" w:lineRule="auto"/>
        <w:ind w:firstLine="709"/>
        <w:contextualSpacing/>
        <w:jc w:val="both"/>
        <w:rPr>
          <w:rFonts w:ascii="Times New Roman" w:hAnsi="Times New Roman"/>
          <w:sz w:val="24"/>
          <w:szCs w:val="24"/>
        </w:rPr>
      </w:pPr>
      <w:r w:rsidRPr="00295A85">
        <w:rPr>
          <w:rFonts w:ascii="Times New Roman" w:hAnsi="Times New Roman"/>
          <w:sz w:val="24"/>
          <w:szCs w:val="24"/>
        </w:rPr>
        <w:t>- предоставление муниципальным бюджетным и автономным учреждениям субсидии – 28529,124 тыс. руб.;</w:t>
      </w:r>
    </w:p>
    <w:p w:rsidR="00BC2073" w:rsidRPr="00295A85" w:rsidRDefault="00BC2073" w:rsidP="00BC2073">
      <w:pPr>
        <w:spacing w:after="0" w:line="240" w:lineRule="auto"/>
        <w:ind w:firstLine="709"/>
        <w:contextualSpacing/>
        <w:jc w:val="both"/>
        <w:rPr>
          <w:rFonts w:ascii="Times New Roman" w:hAnsi="Times New Roman"/>
          <w:sz w:val="24"/>
          <w:szCs w:val="24"/>
        </w:rPr>
      </w:pPr>
      <w:r w:rsidRPr="00295A85">
        <w:rPr>
          <w:rFonts w:ascii="Times New Roman" w:hAnsi="Times New Roman"/>
          <w:sz w:val="24"/>
          <w:szCs w:val="24"/>
        </w:rPr>
        <w:t>- областные физкультурные и спортивные мероприятия– 2400,97479 тыс. руб.;</w:t>
      </w:r>
    </w:p>
    <w:p w:rsidR="00BC2073" w:rsidRPr="00295A85" w:rsidRDefault="00BC2073" w:rsidP="00BC2073">
      <w:pPr>
        <w:spacing w:after="0" w:line="240" w:lineRule="auto"/>
        <w:ind w:firstLine="709"/>
        <w:contextualSpacing/>
        <w:jc w:val="both"/>
        <w:rPr>
          <w:rFonts w:ascii="Times New Roman" w:hAnsi="Times New Roman"/>
          <w:sz w:val="24"/>
          <w:szCs w:val="24"/>
        </w:rPr>
      </w:pPr>
      <w:r w:rsidRPr="00295A85">
        <w:rPr>
          <w:rFonts w:ascii="Times New Roman" w:hAnsi="Times New Roman"/>
          <w:sz w:val="24"/>
          <w:szCs w:val="24"/>
        </w:rPr>
        <w:t>- развитие инфраструктуры учреждений физической культуры и спорта – 494,7 тыс. руб.,</w:t>
      </w:r>
    </w:p>
    <w:p w:rsidR="00BC2073" w:rsidRPr="00295A85" w:rsidRDefault="00BC2073" w:rsidP="00BC2073">
      <w:pPr>
        <w:spacing w:after="0" w:line="240" w:lineRule="auto"/>
        <w:ind w:firstLine="709"/>
        <w:contextualSpacing/>
        <w:jc w:val="both"/>
        <w:rPr>
          <w:rFonts w:ascii="Times New Roman" w:hAnsi="Times New Roman"/>
          <w:sz w:val="24"/>
          <w:szCs w:val="24"/>
        </w:rPr>
      </w:pPr>
      <w:r w:rsidRPr="00295A85">
        <w:rPr>
          <w:rFonts w:ascii="Times New Roman" w:hAnsi="Times New Roman"/>
          <w:sz w:val="24"/>
          <w:szCs w:val="24"/>
        </w:rPr>
        <w:t>-  строительство, реконструкция, капитальный ремонт, проектирование и приобретение спортивных объектов – 15187,94 тыс. руб.</w:t>
      </w:r>
    </w:p>
    <w:p w:rsidR="00BC2073" w:rsidRPr="00295A85" w:rsidRDefault="00BC2073" w:rsidP="00BC2073">
      <w:pPr>
        <w:spacing w:after="0" w:line="240" w:lineRule="auto"/>
        <w:ind w:firstLine="709"/>
        <w:contextualSpacing/>
        <w:jc w:val="both"/>
        <w:rPr>
          <w:rFonts w:ascii="Times New Roman" w:hAnsi="Times New Roman"/>
          <w:sz w:val="24"/>
          <w:szCs w:val="24"/>
        </w:rPr>
      </w:pPr>
      <w:proofErr w:type="gramStart"/>
      <w:r w:rsidRPr="00295A85">
        <w:rPr>
          <w:rFonts w:ascii="Times New Roman" w:hAnsi="Times New Roman"/>
          <w:sz w:val="24"/>
          <w:szCs w:val="24"/>
        </w:rPr>
        <w:t>Ассигнования</w:t>
      </w:r>
      <w:proofErr w:type="gramEnd"/>
      <w:r w:rsidRPr="00295A85">
        <w:rPr>
          <w:rFonts w:ascii="Times New Roman" w:hAnsi="Times New Roman"/>
          <w:sz w:val="24"/>
          <w:szCs w:val="24"/>
        </w:rPr>
        <w:t xml:space="preserve"> предусмотренные в бюджете на 2021 год составили –             32830,44620 тыс. руб. Расходы за 2020 год составили 32830,44620 тыс. руб. (100 % от ассигнований).</w:t>
      </w:r>
    </w:p>
    <w:p w:rsidR="00BC2073" w:rsidRPr="00295A85" w:rsidRDefault="00BC2073" w:rsidP="00BC2073">
      <w:pPr>
        <w:spacing w:after="0" w:line="240" w:lineRule="auto"/>
        <w:ind w:firstLine="567"/>
        <w:jc w:val="both"/>
        <w:rPr>
          <w:rFonts w:ascii="Times New Roman" w:eastAsia="Calibri" w:hAnsi="Times New Roman"/>
          <w:bCs/>
          <w:sz w:val="24"/>
          <w:szCs w:val="24"/>
        </w:rPr>
      </w:pPr>
      <w:r w:rsidRPr="00295A85">
        <w:rPr>
          <w:rFonts w:ascii="Times New Roman" w:eastAsia="Calibri" w:hAnsi="Times New Roman"/>
          <w:bCs/>
          <w:sz w:val="24"/>
          <w:szCs w:val="24"/>
        </w:rPr>
        <w:t>В Лужском муниципальном районе в 2021 году  систематически занимающихся физической культурой и спортом – 31 284 человек, что составляет 46 %, в том числе: сельское население – 9 748 человек, дети в возрасте до 15 лет – 7132, женщины – 15 581 человек. В МОУ ДО «Лужская детско-юношеская спортивная школа» занимается  1 460 человек.</w:t>
      </w:r>
    </w:p>
    <w:p w:rsidR="00BC2073" w:rsidRPr="00295A85" w:rsidRDefault="00BC2073" w:rsidP="00BC2073">
      <w:pPr>
        <w:spacing w:after="0" w:line="240" w:lineRule="auto"/>
        <w:ind w:firstLine="567"/>
        <w:jc w:val="both"/>
        <w:rPr>
          <w:rFonts w:ascii="Times New Roman" w:eastAsia="Calibri" w:hAnsi="Times New Roman"/>
          <w:bCs/>
          <w:sz w:val="24"/>
          <w:szCs w:val="24"/>
        </w:rPr>
      </w:pPr>
      <w:r w:rsidRPr="00295A85">
        <w:rPr>
          <w:rFonts w:ascii="Times New Roman" w:eastAsia="Calibri" w:hAnsi="Times New Roman"/>
          <w:bCs/>
          <w:sz w:val="24"/>
          <w:szCs w:val="24"/>
        </w:rPr>
        <w:t>В 2021 году на территории Лужского муниципального района зарегистрировано 182 спортивных сооружений различных форм собственности.</w:t>
      </w:r>
    </w:p>
    <w:p w:rsidR="00BC2073" w:rsidRPr="00295A85" w:rsidRDefault="00BC2073" w:rsidP="00BC2073">
      <w:pPr>
        <w:spacing w:after="0" w:line="240" w:lineRule="auto"/>
        <w:ind w:firstLine="708"/>
        <w:jc w:val="both"/>
        <w:rPr>
          <w:rFonts w:ascii="Times New Roman" w:hAnsi="Times New Roman"/>
          <w:sz w:val="24"/>
          <w:szCs w:val="24"/>
        </w:rPr>
      </w:pPr>
      <w:r w:rsidRPr="00295A85">
        <w:rPr>
          <w:rFonts w:ascii="Times New Roman" w:hAnsi="Times New Roman"/>
          <w:sz w:val="24"/>
          <w:szCs w:val="24"/>
        </w:rPr>
        <w:t xml:space="preserve">За 2021 год подготовлено 650 спортсменов разрядников, в т.ч. I разряд – 9 человек (9 чел. – эстетическая гимнастика), кандидат в мастера спорта – 5 человек (1 чел. – самбо, 4 - чел. </w:t>
      </w:r>
      <w:proofErr w:type="gramStart"/>
      <w:r w:rsidRPr="00295A85">
        <w:rPr>
          <w:rFonts w:ascii="Times New Roman" w:hAnsi="Times New Roman"/>
          <w:sz w:val="24"/>
          <w:szCs w:val="24"/>
        </w:rPr>
        <w:t>–э</w:t>
      </w:r>
      <w:proofErr w:type="gramEnd"/>
      <w:r w:rsidRPr="00295A85">
        <w:rPr>
          <w:rFonts w:ascii="Times New Roman" w:hAnsi="Times New Roman"/>
          <w:sz w:val="24"/>
          <w:szCs w:val="24"/>
        </w:rPr>
        <w:t>стетическая гимнастика)</w:t>
      </w:r>
    </w:p>
    <w:p w:rsidR="00BC2073" w:rsidRPr="00295A85" w:rsidRDefault="00BC2073" w:rsidP="00BC2073">
      <w:pPr>
        <w:spacing w:after="0" w:line="240" w:lineRule="auto"/>
        <w:ind w:firstLine="708"/>
        <w:jc w:val="both"/>
        <w:rPr>
          <w:rFonts w:ascii="Times New Roman" w:hAnsi="Times New Roman"/>
          <w:sz w:val="24"/>
          <w:szCs w:val="24"/>
        </w:rPr>
      </w:pPr>
      <w:r w:rsidRPr="00295A85">
        <w:rPr>
          <w:rFonts w:ascii="Times New Roman" w:hAnsi="Times New Roman"/>
          <w:sz w:val="24"/>
          <w:szCs w:val="24"/>
        </w:rPr>
        <w:lastRenderedPageBreak/>
        <w:t>В 2021 году были организованы и проведены 76 районных и областных соревнований на спортсооружениях района.</w:t>
      </w:r>
    </w:p>
    <w:p w:rsidR="00BC2073" w:rsidRPr="00295A85" w:rsidRDefault="00BC2073" w:rsidP="00BC2073">
      <w:pPr>
        <w:spacing w:after="0" w:line="240" w:lineRule="auto"/>
        <w:jc w:val="both"/>
        <w:rPr>
          <w:rFonts w:ascii="Times New Roman" w:hAnsi="Times New Roman"/>
          <w:sz w:val="24"/>
          <w:szCs w:val="24"/>
        </w:rPr>
      </w:pPr>
      <w:r w:rsidRPr="00295A85">
        <w:rPr>
          <w:rFonts w:ascii="Times New Roman" w:hAnsi="Times New Roman"/>
          <w:sz w:val="24"/>
          <w:szCs w:val="24"/>
        </w:rPr>
        <w:t xml:space="preserve">Наиболее значимыми мероприятиями, </w:t>
      </w:r>
      <w:proofErr w:type="gramStart"/>
      <w:r w:rsidRPr="00295A85">
        <w:rPr>
          <w:rFonts w:ascii="Times New Roman" w:hAnsi="Times New Roman"/>
          <w:sz w:val="24"/>
          <w:szCs w:val="24"/>
        </w:rPr>
        <w:t>проведенные</w:t>
      </w:r>
      <w:proofErr w:type="gramEnd"/>
      <w:r w:rsidRPr="00295A85">
        <w:rPr>
          <w:rFonts w:ascii="Times New Roman" w:hAnsi="Times New Roman"/>
          <w:sz w:val="24"/>
          <w:szCs w:val="24"/>
        </w:rPr>
        <w:t xml:space="preserve"> в 2021 году, являются:</w:t>
      </w:r>
    </w:p>
    <w:p w:rsidR="00BC2073" w:rsidRPr="00295A85" w:rsidRDefault="00BC2073" w:rsidP="00BC2073">
      <w:pPr>
        <w:spacing w:after="0" w:line="240" w:lineRule="auto"/>
        <w:jc w:val="both"/>
        <w:rPr>
          <w:rFonts w:ascii="Times New Roman" w:hAnsi="Times New Roman"/>
          <w:sz w:val="24"/>
          <w:szCs w:val="24"/>
        </w:rPr>
      </w:pPr>
      <w:proofErr w:type="spellStart"/>
      <w:proofErr w:type="gramStart"/>
      <w:r w:rsidRPr="00295A85">
        <w:rPr>
          <w:rFonts w:ascii="Times New Roman" w:hAnsi="Times New Roman"/>
          <w:sz w:val="24"/>
          <w:szCs w:val="24"/>
        </w:rPr>
        <w:t>п</w:t>
      </w:r>
      <w:proofErr w:type="spellEnd"/>
      <w:proofErr w:type="gramEnd"/>
      <w:r w:rsidRPr="00295A85">
        <w:rPr>
          <w:rFonts w:ascii="Times New Roman" w:hAnsi="Times New Roman"/>
          <w:sz w:val="24"/>
          <w:szCs w:val="24"/>
        </w:rPr>
        <w:t>/</w:t>
      </w:r>
      <w:proofErr w:type="spellStart"/>
      <w:r w:rsidRPr="00295A85">
        <w:rPr>
          <w:rFonts w:ascii="Times New Roman" w:hAnsi="Times New Roman"/>
          <w:sz w:val="24"/>
          <w:szCs w:val="24"/>
        </w:rPr>
        <w:t>п</w:t>
      </w:r>
      <w:proofErr w:type="spellEnd"/>
      <w:r w:rsidRPr="00295A85">
        <w:rPr>
          <w:rFonts w:ascii="Times New Roman" w:hAnsi="Times New Roman"/>
          <w:sz w:val="24"/>
          <w:szCs w:val="24"/>
        </w:rPr>
        <w:tab/>
        <w:t>Дата проведения</w:t>
      </w:r>
      <w:r w:rsidRPr="00295A85">
        <w:rPr>
          <w:rFonts w:ascii="Times New Roman" w:hAnsi="Times New Roman"/>
          <w:sz w:val="24"/>
          <w:szCs w:val="24"/>
        </w:rPr>
        <w:tab/>
        <w:t>Название мероприятия</w:t>
      </w:r>
    </w:p>
    <w:p w:rsidR="00BC2073" w:rsidRPr="00295A85" w:rsidRDefault="00BC2073" w:rsidP="00BC2073">
      <w:pPr>
        <w:spacing w:after="0" w:line="240" w:lineRule="auto"/>
        <w:jc w:val="both"/>
        <w:rPr>
          <w:rFonts w:ascii="Times New Roman" w:hAnsi="Times New Roman"/>
          <w:sz w:val="24"/>
          <w:szCs w:val="24"/>
        </w:rPr>
      </w:pPr>
      <w:r w:rsidRPr="00295A85">
        <w:rPr>
          <w:rFonts w:ascii="Times New Roman" w:hAnsi="Times New Roman"/>
          <w:sz w:val="24"/>
          <w:szCs w:val="24"/>
        </w:rPr>
        <w:t>1.</w:t>
      </w:r>
      <w:r w:rsidRPr="00295A85">
        <w:rPr>
          <w:rFonts w:ascii="Times New Roman" w:hAnsi="Times New Roman"/>
          <w:sz w:val="24"/>
          <w:szCs w:val="24"/>
        </w:rPr>
        <w:tab/>
        <w:t>Первенство Лужского района по мини-футболу среди мужских команд</w:t>
      </w:r>
    </w:p>
    <w:p w:rsidR="00BC2073" w:rsidRPr="00295A85" w:rsidRDefault="00BC2073" w:rsidP="00BC2073">
      <w:pPr>
        <w:spacing w:after="0" w:line="240" w:lineRule="auto"/>
        <w:jc w:val="both"/>
        <w:rPr>
          <w:rFonts w:ascii="Times New Roman" w:hAnsi="Times New Roman"/>
          <w:sz w:val="24"/>
          <w:szCs w:val="24"/>
        </w:rPr>
      </w:pPr>
      <w:r w:rsidRPr="00295A85">
        <w:rPr>
          <w:rFonts w:ascii="Times New Roman" w:hAnsi="Times New Roman"/>
          <w:sz w:val="24"/>
          <w:szCs w:val="24"/>
        </w:rPr>
        <w:t>2.</w:t>
      </w:r>
      <w:r w:rsidRPr="00295A85">
        <w:rPr>
          <w:rFonts w:ascii="Times New Roman" w:hAnsi="Times New Roman"/>
          <w:sz w:val="24"/>
          <w:szCs w:val="24"/>
        </w:rPr>
        <w:tab/>
        <w:t>Участие в Первенстве России по американскому футболу среди юношей</w:t>
      </w:r>
    </w:p>
    <w:p w:rsidR="00BC2073" w:rsidRPr="00295A85" w:rsidRDefault="00BC2073" w:rsidP="00BC2073">
      <w:pPr>
        <w:spacing w:after="0" w:line="240" w:lineRule="auto"/>
        <w:jc w:val="both"/>
        <w:rPr>
          <w:rFonts w:ascii="Times New Roman" w:hAnsi="Times New Roman"/>
          <w:sz w:val="24"/>
          <w:szCs w:val="24"/>
        </w:rPr>
      </w:pPr>
      <w:r w:rsidRPr="00295A85">
        <w:rPr>
          <w:rFonts w:ascii="Times New Roman" w:hAnsi="Times New Roman"/>
          <w:sz w:val="24"/>
          <w:szCs w:val="24"/>
        </w:rPr>
        <w:t>3.</w:t>
      </w:r>
      <w:r w:rsidRPr="00295A85">
        <w:rPr>
          <w:rFonts w:ascii="Times New Roman" w:hAnsi="Times New Roman"/>
          <w:sz w:val="24"/>
          <w:szCs w:val="24"/>
        </w:rPr>
        <w:tab/>
        <w:t>Открытый кубок Москвы по флаг футболу среди юношей</w:t>
      </w:r>
    </w:p>
    <w:p w:rsidR="00BC2073" w:rsidRPr="00295A85" w:rsidRDefault="00BC2073" w:rsidP="00BC2073">
      <w:pPr>
        <w:spacing w:after="0" w:line="240" w:lineRule="auto"/>
        <w:jc w:val="both"/>
        <w:rPr>
          <w:rFonts w:ascii="Times New Roman" w:hAnsi="Times New Roman"/>
          <w:sz w:val="24"/>
          <w:szCs w:val="24"/>
        </w:rPr>
      </w:pPr>
      <w:r w:rsidRPr="00295A85">
        <w:rPr>
          <w:rFonts w:ascii="Times New Roman" w:hAnsi="Times New Roman"/>
          <w:sz w:val="24"/>
          <w:szCs w:val="24"/>
        </w:rPr>
        <w:t>4.</w:t>
      </w:r>
      <w:r w:rsidRPr="00295A85">
        <w:rPr>
          <w:rFonts w:ascii="Times New Roman" w:hAnsi="Times New Roman"/>
          <w:sz w:val="24"/>
          <w:szCs w:val="24"/>
        </w:rPr>
        <w:tab/>
        <w:t>Традиционный муниципальный турнир по дзюдо «На Призы Деда Мороза»</w:t>
      </w:r>
    </w:p>
    <w:p w:rsidR="00BC2073" w:rsidRPr="00295A85" w:rsidRDefault="00BC2073" w:rsidP="00BC2073">
      <w:pPr>
        <w:spacing w:after="0" w:line="240" w:lineRule="auto"/>
        <w:jc w:val="both"/>
        <w:rPr>
          <w:rFonts w:ascii="Times New Roman" w:hAnsi="Times New Roman"/>
          <w:sz w:val="24"/>
          <w:szCs w:val="24"/>
        </w:rPr>
      </w:pPr>
      <w:r w:rsidRPr="00295A85">
        <w:rPr>
          <w:rFonts w:ascii="Times New Roman" w:hAnsi="Times New Roman"/>
          <w:sz w:val="24"/>
          <w:szCs w:val="24"/>
        </w:rPr>
        <w:t>5.</w:t>
      </w:r>
      <w:r w:rsidRPr="00295A85">
        <w:rPr>
          <w:rFonts w:ascii="Times New Roman" w:hAnsi="Times New Roman"/>
          <w:sz w:val="24"/>
          <w:szCs w:val="24"/>
        </w:rPr>
        <w:tab/>
        <w:t xml:space="preserve">Открытое первенство Лужского муниципального района по классическому пауэрлифтингу (народный жим), посвященного Дню освобождения </w:t>
      </w:r>
      <w:proofErr w:type="gramStart"/>
      <w:r w:rsidRPr="00295A85">
        <w:rPr>
          <w:rFonts w:ascii="Times New Roman" w:hAnsi="Times New Roman"/>
          <w:sz w:val="24"/>
          <w:szCs w:val="24"/>
        </w:rPr>
        <w:t>г</w:t>
      </w:r>
      <w:proofErr w:type="gramEnd"/>
      <w:r w:rsidRPr="00295A85">
        <w:rPr>
          <w:rFonts w:ascii="Times New Roman" w:hAnsi="Times New Roman"/>
          <w:sz w:val="24"/>
          <w:szCs w:val="24"/>
        </w:rPr>
        <w:t>. Луга от немецко-фашистских захватчиков в Великой отечественной войне 1941-1945г.</w:t>
      </w:r>
    </w:p>
    <w:p w:rsidR="00BC2073" w:rsidRPr="00295A85" w:rsidRDefault="00BC2073" w:rsidP="00BC2073">
      <w:pPr>
        <w:spacing w:after="0" w:line="240" w:lineRule="auto"/>
        <w:jc w:val="both"/>
        <w:rPr>
          <w:rFonts w:ascii="Times New Roman" w:hAnsi="Times New Roman"/>
          <w:sz w:val="24"/>
          <w:szCs w:val="24"/>
        </w:rPr>
      </w:pPr>
      <w:r w:rsidRPr="00295A85">
        <w:rPr>
          <w:rFonts w:ascii="Times New Roman" w:hAnsi="Times New Roman"/>
          <w:sz w:val="24"/>
          <w:szCs w:val="24"/>
        </w:rPr>
        <w:t>6.</w:t>
      </w:r>
      <w:r w:rsidRPr="00295A85">
        <w:rPr>
          <w:rFonts w:ascii="Times New Roman" w:hAnsi="Times New Roman"/>
          <w:sz w:val="24"/>
          <w:szCs w:val="24"/>
        </w:rPr>
        <w:tab/>
        <w:t>Турнир по самбо, посвященный Дню вывода советских войск из Афганистана среди воспитанников военно-спортивного клуба «БМП» «Новичок 2021»</w:t>
      </w:r>
    </w:p>
    <w:p w:rsidR="00BC2073" w:rsidRPr="00295A85" w:rsidRDefault="00BC2073" w:rsidP="00BC2073">
      <w:pPr>
        <w:spacing w:after="0" w:line="240" w:lineRule="auto"/>
        <w:jc w:val="both"/>
        <w:rPr>
          <w:rFonts w:ascii="Times New Roman" w:hAnsi="Times New Roman"/>
          <w:sz w:val="24"/>
          <w:szCs w:val="24"/>
        </w:rPr>
      </w:pPr>
      <w:r w:rsidRPr="00295A85">
        <w:rPr>
          <w:rFonts w:ascii="Times New Roman" w:hAnsi="Times New Roman"/>
          <w:sz w:val="24"/>
          <w:szCs w:val="24"/>
        </w:rPr>
        <w:t>7.</w:t>
      </w:r>
      <w:r w:rsidRPr="00295A85">
        <w:rPr>
          <w:rFonts w:ascii="Times New Roman" w:hAnsi="Times New Roman"/>
          <w:sz w:val="24"/>
          <w:szCs w:val="24"/>
        </w:rPr>
        <w:tab/>
        <w:t xml:space="preserve">Межмуниципальные соревнования по художественной гимнастике, посвященные освобождению </w:t>
      </w:r>
      <w:proofErr w:type="gramStart"/>
      <w:r w:rsidRPr="00295A85">
        <w:rPr>
          <w:rFonts w:ascii="Times New Roman" w:hAnsi="Times New Roman"/>
          <w:sz w:val="24"/>
          <w:szCs w:val="24"/>
        </w:rPr>
        <w:t>г</w:t>
      </w:r>
      <w:proofErr w:type="gramEnd"/>
      <w:r w:rsidRPr="00295A85">
        <w:rPr>
          <w:rFonts w:ascii="Times New Roman" w:hAnsi="Times New Roman"/>
          <w:sz w:val="24"/>
          <w:szCs w:val="24"/>
        </w:rPr>
        <w:t>. Луги от немецко-фашистских захватчиков</w:t>
      </w:r>
    </w:p>
    <w:p w:rsidR="00BC2073" w:rsidRPr="00295A85" w:rsidRDefault="00BC2073" w:rsidP="00BC2073">
      <w:pPr>
        <w:spacing w:after="0" w:line="240" w:lineRule="auto"/>
        <w:jc w:val="both"/>
        <w:rPr>
          <w:rFonts w:ascii="Times New Roman" w:hAnsi="Times New Roman"/>
          <w:sz w:val="24"/>
          <w:szCs w:val="24"/>
        </w:rPr>
      </w:pPr>
      <w:r w:rsidRPr="00295A85">
        <w:rPr>
          <w:rFonts w:ascii="Times New Roman" w:hAnsi="Times New Roman"/>
          <w:sz w:val="24"/>
          <w:szCs w:val="24"/>
        </w:rPr>
        <w:t>8.</w:t>
      </w:r>
      <w:r w:rsidRPr="00295A85">
        <w:rPr>
          <w:rFonts w:ascii="Times New Roman" w:hAnsi="Times New Roman"/>
          <w:sz w:val="24"/>
          <w:szCs w:val="24"/>
        </w:rPr>
        <w:tab/>
        <w:t>Турнир по профессиональному боевому самбо</w:t>
      </w:r>
    </w:p>
    <w:p w:rsidR="00BC2073" w:rsidRPr="00295A85" w:rsidRDefault="00BC2073" w:rsidP="00BC2073">
      <w:pPr>
        <w:spacing w:after="0" w:line="240" w:lineRule="auto"/>
        <w:jc w:val="both"/>
        <w:rPr>
          <w:rFonts w:ascii="Times New Roman" w:hAnsi="Times New Roman"/>
          <w:sz w:val="24"/>
          <w:szCs w:val="24"/>
        </w:rPr>
      </w:pPr>
      <w:r w:rsidRPr="00295A85">
        <w:rPr>
          <w:rFonts w:ascii="Times New Roman" w:hAnsi="Times New Roman"/>
          <w:sz w:val="24"/>
          <w:szCs w:val="24"/>
        </w:rPr>
        <w:t>9.</w:t>
      </w:r>
      <w:r w:rsidRPr="00295A85">
        <w:rPr>
          <w:rFonts w:ascii="Times New Roman" w:hAnsi="Times New Roman"/>
          <w:sz w:val="24"/>
          <w:szCs w:val="24"/>
        </w:rPr>
        <w:tab/>
        <w:t>Товарищеский турнир по волейболу, посвященный Дню защитника отчества</w:t>
      </w:r>
    </w:p>
    <w:p w:rsidR="00BC2073" w:rsidRPr="00295A85" w:rsidRDefault="00BC2073" w:rsidP="00BC2073">
      <w:pPr>
        <w:spacing w:after="0" w:line="240" w:lineRule="auto"/>
        <w:jc w:val="both"/>
        <w:rPr>
          <w:rFonts w:ascii="Times New Roman" w:hAnsi="Times New Roman"/>
          <w:sz w:val="24"/>
          <w:szCs w:val="24"/>
        </w:rPr>
      </w:pPr>
      <w:r w:rsidRPr="00295A85">
        <w:rPr>
          <w:rFonts w:ascii="Times New Roman" w:hAnsi="Times New Roman"/>
          <w:sz w:val="24"/>
          <w:szCs w:val="24"/>
        </w:rPr>
        <w:t>10.</w:t>
      </w:r>
      <w:r w:rsidRPr="00295A85">
        <w:rPr>
          <w:rFonts w:ascii="Times New Roman" w:hAnsi="Times New Roman"/>
          <w:sz w:val="24"/>
          <w:szCs w:val="24"/>
        </w:rPr>
        <w:tab/>
        <w:t>Муниципальный традиционный турнир по дзюдо, посвященного дню освобождения г. Луги от немецко-фашистских захватчиков среди юношей 2009-2007 гр./2008-2009 г.р.</w:t>
      </w:r>
    </w:p>
    <w:p w:rsidR="00BC2073" w:rsidRPr="00295A85" w:rsidRDefault="00BC2073" w:rsidP="00BC2073">
      <w:pPr>
        <w:spacing w:after="0" w:line="240" w:lineRule="auto"/>
        <w:jc w:val="both"/>
        <w:rPr>
          <w:rFonts w:ascii="Times New Roman" w:hAnsi="Times New Roman"/>
          <w:sz w:val="24"/>
          <w:szCs w:val="24"/>
        </w:rPr>
      </w:pPr>
      <w:r w:rsidRPr="00295A85">
        <w:rPr>
          <w:rFonts w:ascii="Times New Roman" w:hAnsi="Times New Roman"/>
          <w:sz w:val="24"/>
          <w:szCs w:val="24"/>
        </w:rPr>
        <w:t>11.</w:t>
      </w:r>
      <w:r w:rsidRPr="00295A85">
        <w:rPr>
          <w:rFonts w:ascii="Times New Roman" w:hAnsi="Times New Roman"/>
          <w:sz w:val="24"/>
          <w:szCs w:val="24"/>
        </w:rPr>
        <w:tab/>
        <w:t xml:space="preserve">Муниципальный этап Зимнего Фестиваля Всероссийского </w:t>
      </w:r>
      <w:proofErr w:type="spellStart"/>
      <w:r w:rsidRPr="00295A85">
        <w:rPr>
          <w:rFonts w:ascii="Times New Roman" w:hAnsi="Times New Roman"/>
          <w:sz w:val="24"/>
          <w:szCs w:val="24"/>
        </w:rPr>
        <w:t>физкультурно</w:t>
      </w:r>
      <w:proofErr w:type="spellEnd"/>
      <w:r w:rsidRPr="00295A85">
        <w:rPr>
          <w:rFonts w:ascii="Times New Roman" w:hAnsi="Times New Roman"/>
          <w:sz w:val="24"/>
          <w:szCs w:val="24"/>
        </w:rPr>
        <w:t xml:space="preserve"> - спортивного комплекса «Готов к труду и обороне» (ГТО) среди обучающихся образовательных организаций</w:t>
      </w:r>
    </w:p>
    <w:p w:rsidR="00BC2073" w:rsidRPr="00295A85" w:rsidRDefault="00BC2073" w:rsidP="00BC2073">
      <w:pPr>
        <w:spacing w:after="0" w:line="240" w:lineRule="auto"/>
        <w:jc w:val="both"/>
        <w:rPr>
          <w:rFonts w:ascii="Times New Roman" w:hAnsi="Times New Roman"/>
          <w:sz w:val="24"/>
          <w:szCs w:val="24"/>
        </w:rPr>
      </w:pPr>
      <w:r w:rsidRPr="00295A85">
        <w:rPr>
          <w:rFonts w:ascii="Times New Roman" w:hAnsi="Times New Roman"/>
          <w:sz w:val="24"/>
          <w:szCs w:val="24"/>
        </w:rPr>
        <w:t>12.</w:t>
      </w:r>
      <w:r w:rsidRPr="00295A85">
        <w:rPr>
          <w:rFonts w:ascii="Times New Roman" w:hAnsi="Times New Roman"/>
          <w:sz w:val="24"/>
          <w:szCs w:val="24"/>
        </w:rPr>
        <w:tab/>
        <w:t xml:space="preserve">Муниципальный традиционный турнир по дзюдо, посвященный памяти воина-интернационалиста Э. Яблокова, среди юношей и девушек 2009-2010 </w:t>
      </w:r>
      <w:proofErr w:type="spellStart"/>
      <w:r w:rsidRPr="00295A85">
        <w:rPr>
          <w:rFonts w:ascii="Times New Roman" w:hAnsi="Times New Roman"/>
          <w:sz w:val="24"/>
          <w:szCs w:val="24"/>
        </w:rPr>
        <w:t>г</w:t>
      </w:r>
      <w:proofErr w:type="gramStart"/>
      <w:r w:rsidRPr="00295A85">
        <w:rPr>
          <w:rFonts w:ascii="Times New Roman" w:hAnsi="Times New Roman"/>
          <w:sz w:val="24"/>
          <w:szCs w:val="24"/>
        </w:rPr>
        <w:t>.р</w:t>
      </w:r>
      <w:proofErr w:type="spellEnd"/>
      <w:proofErr w:type="gramEnd"/>
    </w:p>
    <w:p w:rsidR="00BC2073" w:rsidRPr="00295A85" w:rsidRDefault="00BC2073" w:rsidP="00BC2073">
      <w:pPr>
        <w:spacing w:after="0" w:line="240" w:lineRule="auto"/>
        <w:jc w:val="both"/>
        <w:rPr>
          <w:rFonts w:ascii="Times New Roman" w:hAnsi="Times New Roman"/>
          <w:sz w:val="24"/>
          <w:szCs w:val="24"/>
        </w:rPr>
      </w:pPr>
      <w:r w:rsidRPr="00295A85">
        <w:rPr>
          <w:rFonts w:ascii="Times New Roman" w:hAnsi="Times New Roman"/>
          <w:sz w:val="24"/>
          <w:szCs w:val="24"/>
        </w:rPr>
        <w:t>13.</w:t>
      </w:r>
      <w:r w:rsidRPr="00295A85">
        <w:rPr>
          <w:rFonts w:ascii="Times New Roman" w:hAnsi="Times New Roman"/>
          <w:sz w:val="24"/>
          <w:szCs w:val="24"/>
        </w:rPr>
        <w:tab/>
        <w:t>Соревнования по плаванию среди учащихся образовательных учреждений «Будьте первыми!»</w:t>
      </w:r>
    </w:p>
    <w:p w:rsidR="00BC2073" w:rsidRPr="00295A85" w:rsidRDefault="00BC2073" w:rsidP="00BC2073">
      <w:pPr>
        <w:spacing w:after="0" w:line="240" w:lineRule="auto"/>
        <w:jc w:val="both"/>
        <w:rPr>
          <w:rFonts w:ascii="Times New Roman" w:hAnsi="Times New Roman"/>
          <w:sz w:val="24"/>
          <w:szCs w:val="24"/>
        </w:rPr>
      </w:pPr>
      <w:r w:rsidRPr="00295A85">
        <w:rPr>
          <w:rFonts w:ascii="Times New Roman" w:hAnsi="Times New Roman"/>
          <w:sz w:val="24"/>
          <w:szCs w:val="24"/>
        </w:rPr>
        <w:t>14.</w:t>
      </w:r>
      <w:r w:rsidRPr="00295A85">
        <w:rPr>
          <w:rFonts w:ascii="Times New Roman" w:hAnsi="Times New Roman"/>
          <w:sz w:val="24"/>
          <w:szCs w:val="24"/>
        </w:rPr>
        <w:tab/>
        <w:t>Межмуниципальные соревнования по художественной гимнастике в индивидуальной программе и групповых упражнениях «Ласточка»</w:t>
      </w:r>
    </w:p>
    <w:p w:rsidR="00BC2073" w:rsidRPr="00295A85" w:rsidRDefault="00BC2073" w:rsidP="00BC2073">
      <w:pPr>
        <w:spacing w:after="0" w:line="240" w:lineRule="auto"/>
        <w:jc w:val="both"/>
        <w:rPr>
          <w:rFonts w:ascii="Times New Roman" w:hAnsi="Times New Roman"/>
          <w:sz w:val="24"/>
          <w:szCs w:val="24"/>
        </w:rPr>
      </w:pPr>
      <w:r w:rsidRPr="00295A85">
        <w:rPr>
          <w:rFonts w:ascii="Times New Roman" w:hAnsi="Times New Roman"/>
          <w:sz w:val="24"/>
          <w:szCs w:val="24"/>
        </w:rPr>
        <w:t>15.</w:t>
      </w:r>
      <w:r w:rsidRPr="00295A85">
        <w:rPr>
          <w:rFonts w:ascii="Times New Roman" w:hAnsi="Times New Roman"/>
          <w:sz w:val="24"/>
          <w:szCs w:val="24"/>
        </w:rPr>
        <w:tab/>
        <w:t>Спартакиада допризывной молодежи общеобразовательных организаций Лужского муниципального района «Призывники России-2021»</w:t>
      </w:r>
    </w:p>
    <w:p w:rsidR="00BC2073" w:rsidRPr="00295A85" w:rsidRDefault="00BC2073" w:rsidP="00BC2073">
      <w:pPr>
        <w:spacing w:after="0" w:line="240" w:lineRule="auto"/>
        <w:jc w:val="both"/>
        <w:rPr>
          <w:rFonts w:ascii="Times New Roman" w:hAnsi="Times New Roman"/>
          <w:sz w:val="24"/>
          <w:szCs w:val="24"/>
        </w:rPr>
      </w:pPr>
      <w:r w:rsidRPr="00295A85">
        <w:rPr>
          <w:rFonts w:ascii="Times New Roman" w:hAnsi="Times New Roman"/>
          <w:sz w:val="24"/>
          <w:szCs w:val="24"/>
        </w:rPr>
        <w:t>16.</w:t>
      </w:r>
      <w:r w:rsidRPr="00295A85">
        <w:rPr>
          <w:rFonts w:ascii="Times New Roman" w:hAnsi="Times New Roman"/>
          <w:sz w:val="24"/>
          <w:szCs w:val="24"/>
        </w:rPr>
        <w:tab/>
        <w:t xml:space="preserve">Открытое первенство Лужского муниципального района по классическому пауэрлифтингу (жим штанги из </w:t>
      </w:r>
      <w:proofErr w:type="gramStart"/>
      <w:r w:rsidRPr="00295A85">
        <w:rPr>
          <w:rFonts w:ascii="Times New Roman" w:hAnsi="Times New Roman"/>
          <w:sz w:val="24"/>
          <w:szCs w:val="24"/>
        </w:rPr>
        <w:t>положения</w:t>
      </w:r>
      <w:proofErr w:type="gramEnd"/>
      <w:r w:rsidRPr="00295A85">
        <w:rPr>
          <w:rFonts w:ascii="Times New Roman" w:hAnsi="Times New Roman"/>
          <w:sz w:val="24"/>
          <w:szCs w:val="24"/>
        </w:rPr>
        <w:t xml:space="preserve"> лёжа), посвященного Дню Победы над немецко-фашистскими захватчиками в Великой Отечественной войне 1941-1945 г. 9 мая 2021 г.</w:t>
      </w:r>
    </w:p>
    <w:p w:rsidR="00BC2073" w:rsidRPr="00295A85" w:rsidRDefault="00BC2073" w:rsidP="00BC2073">
      <w:pPr>
        <w:spacing w:after="0" w:line="240" w:lineRule="auto"/>
        <w:jc w:val="both"/>
        <w:rPr>
          <w:rFonts w:ascii="Times New Roman" w:hAnsi="Times New Roman"/>
          <w:sz w:val="24"/>
          <w:szCs w:val="24"/>
        </w:rPr>
      </w:pPr>
      <w:r w:rsidRPr="00295A85">
        <w:rPr>
          <w:rFonts w:ascii="Times New Roman" w:hAnsi="Times New Roman"/>
          <w:sz w:val="24"/>
          <w:szCs w:val="24"/>
        </w:rPr>
        <w:t>17.</w:t>
      </w:r>
      <w:r w:rsidRPr="00295A85">
        <w:rPr>
          <w:rFonts w:ascii="Times New Roman" w:hAnsi="Times New Roman"/>
          <w:sz w:val="24"/>
          <w:szCs w:val="24"/>
        </w:rPr>
        <w:tab/>
        <w:t xml:space="preserve">Открытый кубок по флаг футболу среди юношей </w:t>
      </w:r>
    </w:p>
    <w:p w:rsidR="00BC2073" w:rsidRPr="00295A85" w:rsidRDefault="00BC2073" w:rsidP="00BC2073">
      <w:pPr>
        <w:spacing w:after="0" w:line="240" w:lineRule="auto"/>
        <w:jc w:val="both"/>
        <w:rPr>
          <w:rFonts w:ascii="Times New Roman" w:hAnsi="Times New Roman"/>
          <w:sz w:val="24"/>
          <w:szCs w:val="24"/>
        </w:rPr>
      </w:pPr>
      <w:r w:rsidRPr="00295A85">
        <w:rPr>
          <w:rFonts w:ascii="Times New Roman" w:hAnsi="Times New Roman"/>
          <w:sz w:val="24"/>
          <w:szCs w:val="24"/>
        </w:rPr>
        <w:t>18.</w:t>
      </w:r>
      <w:r w:rsidRPr="00295A85">
        <w:rPr>
          <w:rFonts w:ascii="Times New Roman" w:hAnsi="Times New Roman"/>
          <w:sz w:val="24"/>
          <w:szCs w:val="24"/>
        </w:rPr>
        <w:tab/>
        <w:t>Кубок Ленинградской области по КАРАТЭ среди участников клуба «Десантник»</w:t>
      </w:r>
    </w:p>
    <w:p w:rsidR="00BC2073" w:rsidRPr="00295A85" w:rsidRDefault="00BC2073" w:rsidP="00BC2073">
      <w:pPr>
        <w:spacing w:after="0" w:line="240" w:lineRule="auto"/>
        <w:jc w:val="both"/>
        <w:rPr>
          <w:rFonts w:ascii="Times New Roman" w:hAnsi="Times New Roman"/>
          <w:sz w:val="24"/>
          <w:szCs w:val="24"/>
        </w:rPr>
      </w:pPr>
      <w:r w:rsidRPr="00295A85">
        <w:rPr>
          <w:rFonts w:ascii="Times New Roman" w:hAnsi="Times New Roman"/>
          <w:sz w:val="24"/>
          <w:szCs w:val="24"/>
        </w:rPr>
        <w:t>19.</w:t>
      </w:r>
      <w:r w:rsidRPr="00295A85">
        <w:rPr>
          <w:rFonts w:ascii="Times New Roman" w:hAnsi="Times New Roman"/>
          <w:sz w:val="24"/>
          <w:szCs w:val="24"/>
        </w:rPr>
        <w:tab/>
        <w:t>Турнир по футболу «Лужский Рубеж-2021»  среди детей 200-2010г.р., посвященного 80-летию со дня начала обороны на Лужском рубеже, в рамках молодежной спортивной акции «Мы за здоровый образ жизни»</w:t>
      </w:r>
    </w:p>
    <w:p w:rsidR="00BC2073" w:rsidRPr="00295A85" w:rsidRDefault="00BC2073" w:rsidP="00BC2073">
      <w:pPr>
        <w:spacing w:after="0" w:line="240" w:lineRule="auto"/>
        <w:jc w:val="both"/>
        <w:rPr>
          <w:rFonts w:ascii="Times New Roman" w:hAnsi="Times New Roman"/>
          <w:sz w:val="24"/>
          <w:szCs w:val="24"/>
        </w:rPr>
      </w:pPr>
      <w:r w:rsidRPr="00295A85">
        <w:rPr>
          <w:rFonts w:ascii="Times New Roman" w:hAnsi="Times New Roman"/>
          <w:sz w:val="24"/>
          <w:szCs w:val="24"/>
        </w:rPr>
        <w:t>20.</w:t>
      </w:r>
      <w:r w:rsidRPr="00295A85">
        <w:rPr>
          <w:rFonts w:ascii="Times New Roman" w:hAnsi="Times New Roman"/>
          <w:sz w:val="24"/>
          <w:szCs w:val="24"/>
        </w:rPr>
        <w:tab/>
        <w:t xml:space="preserve">Участие в международной спартакиаде </w:t>
      </w:r>
      <w:proofErr w:type="spellStart"/>
      <w:r w:rsidRPr="00295A85">
        <w:rPr>
          <w:rFonts w:ascii="Times New Roman" w:hAnsi="Times New Roman"/>
          <w:sz w:val="24"/>
          <w:szCs w:val="24"/>
        </w:rPr>
        <w:t>инваспорта</w:t>
      </w:r>
      <w:proofErr w:type="spellEnd"/>
      <w:r w:rsidRPr="00295A85">
        <w:rPr>
          <w:rFonts w:ascii="Times New Roman" w:hAnsi="Times New Roman"/>
          <w:sz w:val="24"/>
          <w:szCs w:val="24"/>
        </w:rPr>
        <w:t xml:space="preserve"> «Золотой лев» в </w:t>
      </w:r>
      <w:proofErr w:type="gramStart"/>
      <w:r w:rsidRPr="00295A85">
        <w:rPr>
          <w:rFonts w:ascii="Times New Roman" w:hAnsi="Times New Roman"/>
          <w:sz w:val="24"/>
          <w:szCs w:val="24"/>
        </w:rPr>
        <w:t>г</w:t>
      </w:r>
      <w:proofErr w:type="gramEnd"/>
      <w:r w:rsidRPr="00295A85">
        <w:rPr>
          <w:rFonts w:ascii="Times New Roman" w:hAnsi="Times New Roman"/>
          <w:sz w:val="24"/>
          <w:szCs w:val="24"/>
        </w:rPr>
        <w:t>. Могилев, р. Беларусь</w:t>
      </w:r>
    </w:p>
    <w:p w:rsidR="00BC2073" w:rsidRPr="00295A85" w:rsidRDefault="00BC2073" w:rsidP="00BC2073">
      <w:pPr>
        <w:spacing w:after="0" w:line="240" w:lineRule="auto"/>
        <w:jc w:val="both"/>
        <w:rPr>
          <w:rFonts w:ascii="Times New Roman" w:hAnsi="Times New Roman"/>
          <w:sz w:val="24"/>
          <w:szCs w:val="24"/>
        </w:rPr>
      </w:pPr>
      <w:r w:rsidRPr="00295A85">
        <w:rPr>
          <w:rFonts w:ascii="Times New Roman" w:hAnsi="Times New Roman"/>
          <w:sz w:val="24"/>
          <w:szCs w:val="24"/>
        </w:rPr>
        <w:t>21.</w:t>
      </w:r>
      <w:r w:rsidRPr="00295A85">
        <w:rPr>
          <w:rFonts w:ascii="Times New Roman" w:hAnsi="Times New Roman"/>
          <w:sz w:val="24"/>
          <w:szCs w:val="24"/>
        </w:rPr>
        <w:tab/>
        <w:t>Соревнования по борьбе Самбо, посвященные дню солидарности в борьбе с терроризмом «Беслан, мы помним твое горе…»</w:t>
      </w:r>
    </w:p>
    <w:p w:rsidR="00BC2073" w:rsidRPr="00295A85" w:rsidRDefault="00BC2073" w:rsidP="00BC2073">
      <w:pPr>
        <w:spacing w:after="0" w:line="240" w:lineRule="auto"/>
        <w:jc w:val="both"/>
        <w:rPr>
          <w:rFonts w:ascii="Times New Roman" w:hAnsi="Times New Roman"/>
          <w:sz w:val="24"/>
          <w:szCs w:val="24"/>
        </w:rPr>
      </w:pPr>
      <w:r w:rsidRPr="00295A85">
        <w:rPr>
          <w:rFonts w:ascii="Times New Roman" w:hAnsi="Times New Roman"/>
          <w:sz w:val="24"/>
          <w:szCs w:val="24"/>
        </w:rPr>
        <w:t>22.</w:t>
      </w:r>
      <w:r w:rsidRPr="00295A85">
        <w:rPr>
          <w:rFonts w:ascii="Times New Roman" w:hAnsi="Times New Roman"/>
          <w:sz w:val="24"/>
          <w:szCs w:val="24"/>
        </w:rPr>
        <w:tab/>
        <w:t>Участие в Первенстве Ленинградской области по эстетической гимнастике</w:t>
      </w:r>
    </w:p>
    <w:p w:rsidR="00BC2073" w:rsidRPr="00295A85" w:rsidRDefault="00BC2073" w:rsidP="00BC2073">
      <w:pPr>
        <w:spacing w:after="0" w:line="240" w:lineRule="auto"/>
        <w:jc w:val="both"/>
        <w:rPr>
          <w:rFonts w:ascii="Times New Roman" w:hAnsi="Times New Roman"/>
          <w:sz w:val="24"/>
          <w:szCs w:val="24"/>
        </w:rPr>
      </w:pPr>
      <w:r w:rsidRPr="00295A85">
        <w:rPr>
          <w:rFonts w:ascii="Times New Roman" w:hAnsi="Times New Roman"/>
          <w:sz w:val="24"/>
          <w:szCs w:val="24"/>
        </w:rPr>
        <w:t>23.</w:t>
      </w:r>
      <w:r w:rsidRPr="00295A85">
        <w:rPr>
          <w:rFonts w:ascii="Times New Roman" w:hAnsi="Times New Roman"/>
          <w:sz w:val="24"/>
          <w:szCs w:val="24"/>
        </w:rPr>
        <w:tab/>
        <w:t>Ноябр</w:t>
      </w:r>
      <w:proofErr w:type="gramStart"/>
      <w:r w:rsidRPr="00295A85">
        <w:rPr>
          <w:rFonts w:ascii="Times New Roman" w:hAnsi="Times New Roman"/>
          <w:sz w:val="24"/>
          <w:szCs w:val="24"/>
        </w:rPr>
        <w:t>ь-</w:t>
      </w:r>
      <w:proofErr w:type="gramEnd"/>
      <w:r w:rsidRPr="00295A85">
        <w:rPr>
          <w:rFonts w:ascii="Times New Roman" w:hAnsi="Times New Roman"/>
          <w:sz w:val="24"/>
          <w:szCs w:val="24"/>
        </w:rPr>
        <w:t xml:space="preserve"> февраль</w:t>
      </w:r>
      <w:r w:rsidRPr="00295A85">
        <w:rPr>
          <w:rFonts w:ascii="Times New Roman" w:hAnsi="Times New Roman"/>
          <w:sz w:val="24"/>
          <w:szCs w:val="24"/>
        </w:rPr>
        <w:tab/>
        <w:t>Первенство ЛМР-2021, посвященное 77-й годовщине освобождения г. Луги от фашистских захватчиков</w:t>
      </w:r>
    </w:p>
    <w:p w:rsidR="00BC2073" w:rsidRPr="00295A85" w:rsidRDefault="00BC2073" w:rsidP="00BC2073">
      <w:pPr>
        <w:spacing w:after="0" w:line="240" w:lineRule="auto"/>
        <w:jc w:val="both"/>
        <w:rPr>
          <w:rFonts w:ascii="Times New Roman" w:hAnsi="Times New Roman"/>
          <w:sz w:val="24"/>
          <w:szCs w:val="24"/>
        </w:rPr>
      </w:pPr>
      <w:r w:rsidRPr="00295A85">
        <w:rPr>
          <w:rFonts w:ascii="Times New Roman" w:hAnsi="Times New Roman"/>
          <w:sz w:val="24"/>
          <w:szCs w:val="24"/>
        </w:rPr>
        <w:t>24.</w:t>
      </w:r>
      <w:r w:rsidRPr="00295A85">
        <w:rPr>
          <w:rFonts w:ascii="Times New Roman" w:hAnsi="Times New Roman"/>
          <w:sz w:val="24"/>
          <w:szCs w:val="24"/>
        </w:rPr>
        <w:tab/>
        <w:t>Участие во Всероссийском чемпионате по фоновой ходьбе «Человек идущий»</w:t>
      </w:r>
    </w:p>
    <w:p w:rsidR="00BC2073" w:rsidRPr="00295A85" w:rsidRDefault="00BC2073" w:rsidP="00BC2073">
      <w:pPr>
        <w:spacing w:after="0" w:line="240" w:lineRule="auto"/>
        <w:jc w:val="both"/>
        <w:rPr>
          <w:rFonts w:ascii="Times New Roman" w:hAnsi="Times New Roman"/>
          <w:sz w:val="24"/>
          <w:szCs w:val="24"/>
        </w:rPr>
      </w:pPr>
      <w:r w:rsidRPr="00295A85">
        <w:rPr>
          <w:rFonts w:ascii="Times New Roman" w:hAnsi="Times New Roman"/>
          <w:sz w:val="24"/>
          <w:szCs w:val="24"/>
        </w:rPr>
        <w:t>25.</w:t>
      </w:r>
      <w:r w:rsidRPr="00295A85">
        <w:rPr>
          <w:rFonts w:ascii="Times New Roman" w:hAnsi="Times New Roman"/>
          <w:sz w:val="24"/>
          <w:szCs w:val="24"/>
        </w:rPr>
        <w:tab/>
        <w:t xml:space="preserve">Первенство Лужского муниципального района по мини </w:t>
      </w:r>
      <w:proofErr w:type="gramStart"/>
      <w:r w:rsidRPr="00295A85">
        <w:rPr>
          <w:rFonts w:ascii="Times New Roman" w:hAnsi="Times New Roman"/>
          <w:sz w:val="24"/>
          <w:szCs w:val="24"/>
        </w:rPr>
        <w:t>-ф</w:t>
      </w:r>
      <w:proofErr w:type="gramEnd"/>
      <w:r w:rsidRPr="00295A85">
        <w:rPr>
          <w:rFonts w:ascii="Times New Roman" w:hAnsi="Times New Roman"/>
          <w:sz w:val="24"/>
          <w:szCs w:val="24"/>
        </w:rPr>
        <w:t>утболу среди мужских команд</w:t>
      </w:r>
    </w:p>
    <w:p w:rsidR="00BC2073" w:rsidRPr="00295A85" w:rsidRDefault="00BC2073" w:rsidP="00BC2073">
      <w:pPr>
        <w:spacing w:after="0" w:line="240" w:lineRule="auto"/>
        <w:jc w:val="both"/>
        <w:rPr>
          <w:rFonts w:ascii="Times New Roman" w:hAnsi="Times New Roman"/>
          <w:sz w:val="24"/>
          <w:szCs w:val="24"/>
        </w:rPr>
      </w:pPr>
      <w:r w:rsidRPr="00295A85">
        <w:rPr>
          <w:rFonts w:ascii="Times New Roman" w:hAnsi="Times New Roman"/>
          <w:sz w:val="24"/>
          <w:szCs w:val="24"/>
        </w:rPr>
        <w:t>26.</w:t>
      </w:r>
      <w:r w:rsidRPr="00295A85">
        <w:rPr>
          <w:rFonts w:ascii="Times New Roman" w:hAnsi="Times New Roman"/>
          <w:sz w:val="24"/>
          <w:szCs w:val="24"/>
        </w:rPr>
        <w:tab/>
        <w:t>Первенство Ленинградской области среди подготовительных команд по мини-футболу в г. Кировске</w:t>
      </w:r>
    </w:p>
    <w:p w:rsidR="00BC2073" w:rsidRPr="00295A85" w:rsidRDefault="00BC2073" w:rsidP="00BC2073">
      <w:pPr>
        <w:spacing w:after="0" w:line="240" w:lineRule="auto"/>
        <w:jc w:val="both"/>
        <w:rPr>
          <w:rFonts w:ascii="Times New Roman" w:hAnsi="Times New Roman"/>
          <w:sz w:val="24"/>
          <w:szCs w:val="24"/>
        </w:rPr>
      </w:pPr>
      <w:r w:rsidRPr="00295A85">
        <w:rPr>
          <w:rFonts w:ascii="Times New Roman" w:hAnsi="Times New Roman"/>
          <w:sz w:val="24"/>
          <w:szCs w:val="24"/>
        </w:rPr>
        <w:t>27.</w:t>
      </w:r>
      <w:r w:rsidRPr="00295A85">
        <w:rPr>
          <w:rFonts w:ascii="Times New Roman" w:hAnsi="Times New Roman"/>
          <w:sz w:val="24"/>
          <w:szCs w:val="24"/>
        </w:rPr>
        <w:tab/>
        <w:t>Традиционное Первенство по Легкой атлетике «Ленинградская осень»</w:t>
      </w:r>
    </w:p>
    <w:p w:rsidR="00BC2073" w:rsidRPr="00295A85" w:rsidRDefault="00BC2073" w:rsidP="00BC2073">
      <w:pPr>
        <w:spacing w:after="0" w:line="240" w:lineRule="auto"/>
        <w:jc w:val="both"/>
        <w:rPr>
          <w:rFonts w:ascii="Times New Roman" w:hAnsi="Times New Roman"/>
          <w:sz w:val="24"/>
          <w:szCs w:val="24"/>
        </w:rPr>
      </w:pPr>
      <w:r w:rsidRPr="00295A85">
        <w:rPr>
          <w:rFonts w:ascii="Times New Roman" w:hAnsi="Times New Roman"/>
          <w:sz w:val="24"/>
          <w:szCs w:val="24"/>
        </w:rPr>
        <w:t>28.</w:t>
      </w:r>
      <w:r w:rsidRPr="00295A85">
        <w:rPr>
          <w:rFonts w:ascii="Times New Roman" w:hAnsi="Times New Roman"/>
          <w:sz w:val="24"/>
          <w:szCs w:val="24"/>
        </w:rPr>
        <w:tab/>
        <w:t>Первенство Ленинградской области по эстетической гимнастике</w:t>
      </w:r>
    </w:p>
    <w:p w:rsidR="00BC2073" w:rsidRPr="00295A85" w:rsidRDefault="00BC2073" w:rsidP="00BC2073">
      <w:pPr>
        <w:spacing w:after="0" w:line="240" w:lineRule="auto"/>
        <w:jc w:val="both"/>
        <w:rPr>
          <w:rFonts w:ascii="Times New Roman" w:hAnsi="Times New Roman"/>
          <w:sz w:val="24"/>
          <w:szCs w:val="24"/>
        </w:rPr>
      </w:pPr>
      <w:r w:rsidRPr="00295A85">
        <w:rPr>
          <w:rFonts w:ascii="Times New Roman" w:hAnsi="Times New Roman"/>
          <w:sz w:val="24"/>
          <w:szCs w:val="24"/>
        </w:rPr>
        <w:t>29.</w:t>
      </w:r>
      <w:r w:rsidRPr="00295A85">
        <w:rPr>
          <w:rFonts w:ascii="Times New Roman" w:hAnsi="Times New Roman"/>
          <w:sz w:val="24"/>
          <w:szCs w:val="24"/>
        </w:rPr>
        <w:tab/>
        <w:t>Традиционный муниципальный турнир по дзюдо «Спортивная смена»</w:t>
      </w:r>
    </w:p>
    <w:p w:rsidR="00BC2073" w:rsidRPr="00295A85" w:rsidRDefault="00BC2073" w:rsidP="00BC2073">
      <w:pPr>
        <w:spacing w:after="0" w:line="240" w:lineRule="auto"/>
        <w:jc w:val="both"/>
        <w:rPr>
          <w:rFonts w:ascii="Times New Roman" w:hAnsi="Times New Roman"/>
          <w:sz w:val="24"/>
          <w:szCs w:val="24"/>
        </w:rPr>
      </w:pPr>
      <w:r w:rsidRPr="00295A85">
        <w:rPr>
          <w:rFonts w:ascii="Times New Roman" w:hAnsi="Times New Roman"/>
          <w:sz w:val="24"/>
          <w:szCs w:val="24"/>
        </w:rPr>
        <w:t>30.</w:t>
      </w:r>
      <w:r w:rsidRPr="00295A85">
        <w:rPr>
          <w:rFonts w:ascii="Times New Roman" w:hAnsi="Times New Roman"/>
          <w:sz w:val="24"/>
          <w:szCs w:val="24"/>
        </w:rPr>
        <w:tab/>
        <w:t>Турнир по большому теннису «Оранжевый мяч»</w:t>
      </w:r>
    </w:p>
    <w:p w:rsidR="00BC2073" w:rsidRPr="00295A85" w:rsidRDefault="00BC2073" w:rsidP="00BC2073">
      <w:pPr>
        <w:spacing w:after="0" w:line="240" w:lineRule="auto"/>
        <w:jc w:val="both"/>
        <w:rPr>
          <w:rFonts w:ascii="Times New Roman" w:hAnsi="Times New Roman"/>
          <w:sz w:val="24"/>
          <w:szCs w:val="24"/>
        </w:rPr>
      </w:pPr>
      <w:r w:rsidRPr="00295A85">
        <w:rPr>
          <w:rFonts w:ascii="Times New Roman" w:hAnsi="Times New Roman"/>
          <w:sz w:val="24"/>
          <w:szCs w:val="24"/>
        </w:rPr>
        <w:t>31.</w:t>
      </w:r>
      <w:r w:rsidRPr="00295A85">
        <w:rPr>
          <w:rFonts w:ascii="Times New Roman" w:hAnsi="Times New Roman"/>
          <w:sz w:val="24"/>
          <w:szCs w:val="24"/>
        </w:rPr>
        <w:tab/>
        <w:t>Участие в Кубке Александра Невского по американскому футболу</w:t>
      </w:r>
    </w:p>
    <w:p w:rsidR="00BC2073" w:rsidRPr="00295A85" w:rsidRDefault="00BC2073" w:rsidP="00BC2073">
      <w:pPr>
        <w:spacing w:after="0" w:line="240" w:lineRule="auto"/>
        <w:jc w:val="both"/>
        <w:rPr>
          <w:rFonts w:ascii="Times New Roman" w:hAnsi="Times New Roman"/>
          <w:sz w:val="24"/>
          <w:szCs w:val="24"/>
        </w:rPr>
      </w:pPr>
      <w:r w:rsidRPr="00295A85">
        <w:rPr>
          <w:rFonts w:ascii="Times New Roman" w:hAnsi="Times New Roman"/>
          <w:sz w:val="24"/>
          <w:szCs w:val="24"/>
        </w:rPr>
        <w:t>32.</w:t>
      </w:r>
      <w:r w:rsidRPr="00295A85">
        <w:rPr>
          <w:rFonts w:ascii="Times New Roman" w:hAnsi="Times New Roman"/>
          <w:sz w:val="24"/>
          <w:szCs w:val="24"/>
        </w:rPr>
        <w:tab/>
        <w:t>Межмуниципальные соревнования по художественной гимнастике в индивидуальной программе и групповых упражнениях «Золотая осень»</w:t>
      </w:r>
    </w:p>
    <w:p w:rsidR="00BB498D" w:rsidRPr="00295A85" w:rsidRDefault="00BC2073" w:rsidP="00BB498D">
      <w:pPr>
        <w:spacing w:after="0" w:line="240" w:lineRule="auto"/>
        <w:ind w:firstLine="708"/>
        <w:jc w:val="both"/>
        <w:rPr>
          <w:rFonts w:ascii="Times New Roman" w:hAnsi="Times New Roman"/>
          <w:sz w:val="24"/>
          <w:szCs w:val="24"/>
        </w:rPr>
      </w:pPr>
      <w:r w:rsidRPr="00295A85">
        <w:rPr>
          <w:rFonts w:ascii="Times New Roman" w:hAnsi="Times New Roman"/>
          <w:sz w:val="24"/>
          <w:szCs w:val="24"/>
        </w:rPr>
        <w:lastRenderedPageBreak/>
        <w:t>Воспитанники МКУ «Спортивно-молодежный центр» и МОУ ДО «Лужская детско-юношеская спортивная школа» участвуют и побеждают в районных, областных и Всероссийских соревнованиях</w:t>
      </w:r>
      <w:r w:rsidR="00BB498D" w:rsidRPr="00295A85">
        <w:rPr>
          <w:rFonts w:ascii="Times New Roman" w:hAnsi="Times New Roman"/>
          <w:sz w:val="24"/>
          <w:szCs w:val="24"/>
        </w:rPr>
        <w:t>.</w:t>
      </w:r>
    </w:p>
    <w:p w:rsidR="00BC2073" w:rsidRPr="00295A85" w:rsidRDefault="00BC2073" w:rsidP="00BB498D">
      <w:pPr>
        <w:spacing w:after="0" w:line="240" w:lineRule="auto"/>
        <w:ind w:firstLine="708"/>
        <w:jc w:val="both"/>
        <w:rPr>
          <w:rFonts w:ascii="Times New Roman" w:hAnsi="Times New Roman"/>
          <w:sz w:val="24"/>
          <w:szCs w:val="24"/>
        </w:rPr>
      </w:pPr>
      <w:r w:rsidRPr="00295A85">
        <w:rPr>
          <w:rFonts w:ascii="Times New Roman" w:hAnsi="Times New Roman"/>
          <w:sz w:val="24"/>
          <w:szCs w:val="24"/>
        </w:rPr>
        <w:t>По состоянию на 31.12.2021 количество принявших участие в выполнении нормативов Всероссийского физкультурно-спортивного комплекса «Готов к труду и обороне» - 471 чел., из них получившие знаки отличия ГТО – 250 чел. Центром тестирования по оценке выполнения нормативов комплекса организовано и проведено 14 мероприятий.</w:t>
      </w:r>
    </w:p>
    <w:p w:rsidR="00F05BBB" w:rsidRPr="00295A85" w:rsidRDefault="00F05BBB" w:rsidP="00805D1E">
      <w:pPr>
        <w:pStyle w:val="a4"/>
        <w:spacing w:after="0" w:line="240" w:lineRule="auto"/>
        <w:ind w:left="0" w:firstLine="709"/>
        <w:jc w:val="both"/>
        <w:rPr>
          <w:rFonts w:ascii="Times New Roman" w:hAnsi="Times New Roman"/>
          <w:sz w:val="24"/>
          <w:szCs w:val="24"/>
        </w:rPr>
      </w:pPr>
      <w:r w:rsidRPr="00295A85">
        <w:rPr>
          <w:rFonts w:ascii="Times New Roman" w:hAnsi="Times New Roman"/>
          <w:sz w:val="24"/>
          <w:szCs w:val="24"/>
        </w:rPr>
        <w:t xml:space="preserve">В целом муниципальная программа «Развитие физической культуры и спорта в Лужском муниципальном районе» в </w:t>
      </w:r>
      <w:r w:rsidR="009F3276" w:rsidRPr="00295A85">
        <w:rPr>
          <w:rFonts w:ascii="Times New Roman" w:hAnsi="Times New Roman"/>
          <w:sz w:val="24"/>
          <w:szCs w:val="24"/>
        </w:rPr>
        <w:t>2021</w:t>
      </w:r>
      <w:r w:rsidRPr="00295A85">
        <w:rPr>
          <w:rFonts w:ascii="Times New Roman" w:hAnsi="Times New Roman"/>
          <w:sz w:val="24"/>
          <w:szCs w:val="24"/>
        </w:rPr>
        <w:t xml:space="preserve"> году реализована с высоким уровнем эффективности (Индекс эффективности – </w:t>
      </w:r>
      <w:r w:rsidR="00254CA1" w:rsidRPr="00295A85">
        <w:rPr>
          <w:rFonts w:ascii="Times New Roman" w:hAnsi="Times New Roman"/>
          <w:sz w:val="24"/>
          <w:szCs w:val="24"/>
        </w:rPr>
        <w:t>1</w:t>
      </w:r>
      <w:r w:rsidR="00533A96" w:rsidRPr="00295A85">
        <w:rPr>
          <w:rFonts w:ascii="Times New Roman" w:hAnsi="Times New Roman"/>
          <w:sz w:val="24"/>
          <w:szCs w:val="24"/>
        </w:rPr>
        <w:t>,</w:t>
      </w:r>
      <w:r w:rsidR="001860A9" w:rsidRPr="00295A85">
        <w:rPr>
          <w:rFonts w:ascii="Times New Roman" w:hAnsi="Times New Roman"/>
          <w:sz w:val="24"/>
          <w:szCs w:val="24"/>
        </w:rPr>
        <w:t>1</w:t>
      </w:r>
      <w:r w:rsidRPr="00295A85">
        <w:rPr>
          <w:rFonts w:ascii="Times New Roman" w:hAnsi="Times New Roman"/>
          <w:sz w:val="24"/>
          <w:szCs w:val="24"/>
        </w:rPr>
        <w:t>).</w:t>
      </w:r>
    </w:p>
    <w:p w:rsidR="00F05BBB" w:rsidRPr="00295A85" w:rsidRDefault="00F05BBB" w:rsidP="00805D1E">
      <w:pPr>
        <w:pStyle w:val="a9"/>
        <w:ind w:firstLine="709"/>
        <w:jc w:val="both"/>
        <w:rPr>
          <w:highlight w:val="yellow"/>
          <w:lang w:val="ru-RU"/>
        </w:rPr>
      </w:pPr>
    </w:p>
    <w:p w:rsidR="00F05BBB" w:rsidRPr="00295A85" w:rsidRDefault="00F05BBB" w:rsidP="00F01DE3">
      <w:pPr>
        <w:pStyle w:val="a4"/>
        <w:numPr>
          <w:ilvl w:val="0"/>
          <w:numId w:val="1"/>
        </w:numPr>
        <w:spacing w:after="0" w:line="240" w:lineRule="auto"/>
        <w:ind w:left="0" w:firstLine="0"/>
        <w:jc w:val="both"/>
        <w:rPr>
          <w:rFonts w:ascii="Times New Roman" w:hAnsi="Times New Roman"/>
          <w:b/>
          <w:sz w:val="24"/>
          <w:szCs w:val="24"/>
        </w:rPr>
      </w:pPr>
      <w:r w:rsidRPr="00295A85">
        <w:rPr>
          <w:rFonts w:ascii="Times New Roman" w:hAnsi="Times New Roman"/>
          <w:b/>
          <w:sz w:val="24"/>
          <w:szCs w:val="24"/>
        </w:rPr>
        <w:t>Муниципальная программа «Развитие культуры  в Лужском муниципальном районе»</w:t>
      </w:r>
    </w:p>
    <w:p w:rsidR="006A225B" w:rsidRPr="00295A85" w:rsidRDefault="006A225B" w:rsidP="006A225B">
      <w:pPr>
        <w:spacing w:after="0" w:line="240" w:lineRule="auto"/>
        <w:ind w:firstLine="709"/>
        <w:jc w:val="both"/>
        <w:rPr>
          <w:rFonts w:ascii="Times New Roman" w:hAnsi="Times New Roman"/>
          <w:sz w:val="24"/>
          <w:szCs w:val="24"/>
        </w:rPr>
      </w:pPr>
      <w:r w:rsidRPr="00295A85">
        <w:rPr>
          <w:rFonts w:ascii="Times New Roman" w:hAnsi="Times New Roman"/>
          <w:sz w:val="24"/>
          <w:szCs w:val="24"/>
        </w:rPr>
        <w:t xml:space="preserve">Муниципальная программа «Развитие культуры в Лужском муниципальном районе» утверждена постановлением администрации Лужского </w:t>
      </w:r>
      <w:proofErr w:type="gramStart"/>
      <w:r w:rsidRPr="00295A85">
        <w:rPr>
          <w:rFonts w:ascii="Times New Roman" w:hAnsi="Times New Roman"/>
          <w:sz w:val="24"/>
          <w:szCs w:val="24"/>
        </w:rPr>
        <w:t>муниципального</w:t>
      </w:r>
      <w:proofErr w:type="gramEnd"/>
      <w:r w:rsidRPr="00295A85">
        <w:rPr>
          <w:rFonts w:ascii="Times New Roman" w:hAnsi="Times New Roman"/>
          <w:sz w:val="24"/>
          <w:szCs w:val="24"/>
        </w:rPr>
        <w:t xml:space="preserve"> район от 22.05.2018 № 1555. В программу внесены изменения постановлением от 24.12.2021 № 4042.</w:t>
      </w:r>
    </w:p>
    <w:p w:rsidR="006A225B" w:rsidRPr="00295A85" w:rsidRDefault="006A225B" w:rsidP="00B8763C">
      <w:pPr>
        <w:jc w:val="both"/>
        <w:rPr>
          <w:rFonts w:ascii="Times New Roman" w:hAnsi="Times New Roman"/>
          <w:sz w:val="24"/>
          <w:szCs w:val="24"/>
        </w:rPr>
      </w:pPr>
      <w:r w:rsidRPr="00295A85">
        <w:rPr>
          <w:rFonts w:ascii="Times New Roman" w:hAnsi="Times New Roman"/>
          <w:sz w:val="24"/>
          <w:szCs w:val="24"/>
        </w:rPr>
        <w:t>На 2021 год муниципальной программой запланировано финансирование в размере  11 778,9 тыс. руб. (в том числе средства ОБ – 45</w:t>
      </w:r>
      <w:r w:rsidR="00B8763C" w:rsidRPr="00295A85">
        <w:rPr>
          <w:rFonts w:ascii="Times New Roman" w:hAnsi="Times New Roman"/>
          <w:sz w:val="24"/>
          <w:szCs w:val="24"/>
        </w:rPr>
        <w:t>5</w:t>
      </w:r>
      <w:r w:rsidRPr="00295A85">
        <w:rPr>
          <w:rFonts w:ascii="Times New Roman" w:hAnsi="Times New Roman"/>
          <w:sz w:val="24"/>
          <w:szCs w:val="24"/>
        </w:rPr>
        <w:t xml:space="preserve">,0 тыс. руб.). </w:t>
      </w:r>
      <w:proofErr w:type="gramStart"/>
      <w:r w:rsidRPr="00295A85">
        <w:rPr>
          <w:rFonts w:ascii="Times New Roman" w:hAnsi="Times New Roman"/>
          <w:sz w:val="24"/>
          <w:szCs w:val="24"/>
        </w:rPr>
        <w:t xml:space="preserve">Ассигнования, предусмотренные на 2021 год, составили 12 198,9 тыс. руб. (в том числе средства ОБ – </w:t>
      </w:r>
      <w:r w:rsidR="00B8763C" w:rsidRPr="00295A85">
        <w:rPr>
          <w:rFonts w:ascii="Times New Roman" w:hAnsi="Times New Roman"/>
          <w:sz w:val="24"/>
          <w:szCs w:val="24"/>
        </w:rPr>
        <w:t>50</w:t>
      </w:r>
      <w:r w:rsidRPr="00295A85">
        <w:rPr>
          <w:rFonts w:ascii="Times New Roman" w:hAnsi="Times New Roman"/>
          <w:sz w:val="24"/>
          <w:szCs w:val="24"/>
        </w:rPr>
        <w:t xml:space="preserve">0,0 тыс. руб., средства МБ – </w:t>
      </w:r>
      <w:r w:rsidR="00B8763C" w:rsidRPr="00295A85">
        <w:rPr>
          <w:rFonts w:ascii="Times New Roman" w:hAnsi="Times New Roman"/>
          <w:sz w:val="24"/>
          <w:szCs w:val="24"/>
        </w:rPr>
        <w:t xml:space="preserve">9554,1 </w:t>
      </w:r>
      <w:r w:rsidRPr="00295A85">
        <w:rPr>
          <w:rFonts w:ascii="Times New Roman" w:hAnsi="Times New Roman"/>
          <w:sz w:val="24"/>
          <w:szCs w:val="24"/>
        </w:rPr>
        <w:t>тыс. руб.).</w:t>
      </w:r>
      <w:proofErr w:type="gramEnd"/>
      <w:r w:rsidRPr="00295A85">
        <w:rPr>
          <w:rFonts w:ascii="Times New Roman" w:hAnsi="Times New Roman"/>
          <w:sz w:val="24"/>
          <w:szCs w:val="24"/>
        </w:rPr>
        <w:t xml:space="preserve"> В 2021 году расходы составили 12 079,</w:t>
      </w:r>
      <w:r w:rsidR="00B8763C" w:rsidRPr="00295A85">
        <w:rPr>
          <w:rFonts w:ascii="Times New Roman" w:hAnsi="Times New Roman"/>
          <w:sz w:val="24"/>
          <w:szCs w:val="24"/>
        </w:rPr>
        <w:t xml:space="preserve">3 </w:t>
      </w:r>
      <w:r w:rsidRPr="00295A85">
        <w:rPr>
          <w:rFonts w:ascii="Times New Roman" w:hAnsi="Times New Roman"/>
          <w:sz w:val="24"/>
          <w:szCs w:val="24"/>
        </w:rPr>
        <w:t>тыс</w:t>
      </w:r>
      <w:proofErr w:type="gramStart"/>
      <w:r w:rsidRPr="00295A85">
        <w:rPr>
          <w:rFonts w:ascii="Times New Roman" w:hAnsi="Times New Roman"/>
          <w:sz w:val="24"/>
          <w:szCs w:val="24"/>
        </w:rPr>
        <w:t>.р</w:t>
      </w:r>
      <w:proofErr w:type="gramEnd"/>
      <w:r w:rsidRPr="00295A85">
        <w:rPr>
          <w:rFonts w:ascii="Times New Roman" w:hAnsi="Times New Roman"/>
          <w:sz w:val="24"/>
          <w:szCs w:val="24"/>
        </w:rPr>
        <w:t>уб. Расходы на реализацию мероприятий программы составили 99,02% от ассигнований.</w:t>
      </w:r>
    </w:p>
    <w:p w:rsidR="006A225B" w:rsidRPr="00295A85" w:rsidRDefault="006A225B" w:rsidP="006A225B">
      <w:pPr>
        <w:spacing w:after="0" w:line="240" w:lineRule="auto"/>
        <w:ind w:firstLine="709"/>
        <w:jc w:val="both"/>
        <w:rPr>
          <w:rFonts w:ascii="Times New Roman" w:hAnsi="Times New Roman"/>
          <w:sz w:val="24"/>
          <w:szCs w:val="24"/>
        </w:rPr>
      </w:pPr>
      <w:r w:rsidRPr="00295A85">
        <w:rPr>
          <w:rFonts w:ascii="Times New Roman" w:hAnsi="Times New Roman"/>
          <w:sz w:val="24"/>
          <w:szCs w:val="24"/>
        </w:rPr>
        <w:t>Сеть учреждений культуры представлена 17 муниципальными юридическими лицами, в состав которых вошли: Киноцентр «Смена», 15 Домов культуры, 7 сельских клубов, 30 библиотек (всего 53 учреждения).</w:t>
      </w:r>
    </w:p>
    <w:p w:rsidR="006A225B" w:rsidRPr="00295A85" w:rsidRDefault="006A225B" w:rsidP="006A225B">
      <w:pPr>
        <w:spacing w:after="0" w:line="240" w:lineRule="auto"/>
        <w:ind w:firstLine="709"/>
        <w:jc w:val="both"/>
        <w:rPr>
          <w:rFonts w:ascii="Times New Roman" w:hAnsi="Times New Roman"/>
          <w:sz w:val="24"/>
          <w:szCs w:val="24"/>
        </w:rPr>
      </w:pPr>
      <w:r w:rsidRPr="00295A85">
        <w:rPr>
          <w:rFonts w:ascii="Times New Roman" w:hAnsi="Times New Roman"/>
          <w:sz w:val="24"/>
          <w:szCs w:val="24"/>
        </w:rPr>
        <w:t>По государственной программе «Развитие культуры в Ленинградской области», согласно подпрограмме «Обеспечение условий реализации государственной программы» в 2021 году было выделено и освоено:</w:t>
      </w:r>
    </w:p>
    <w:p w:rsidR="006A225B" w:rsidRPr="00295A85" w:rsidRDefault="006A225B" w:rsidP="006A225B">
      <w:pPr>
        <w:spacing w:after="0" w:line="240" w:lineRule="auto"/>
        <w:ind w:firstLine="709"/>
        <w:jc w:val="both"/>
        <w:rPr>
          <w:rFonts w:ascii="Times New Roman" w:hAnsi="Times New Roman"/>
          <w:sz w:val="24"/>
          <w:szCs w:val="24"/>
        </w:rPr>
      </w:pPr>
      <w:proofErr w:type="gramStart"/>
      <w:r w:rsidRPr="00295A85">
        <w:rPr>
          <w:rFonts w:ascii="Times New Roman" w:hAnsi="Times New Roman"/>
          <w:sz w:val="24"/>
          <w:szCs w:val="24"/>
        </w:rPr>
        <w:t>- на комплектование книжных фондов муниципальных библиотек Лужского района, выделено 793,55 тыс. руб. (в т.ч. ОБ -  566,0 тыс. руб., МБ – 227,55 тыс. руб.</w:t>
      </w:r>
      <w:proofErr w:type="gramEnd"/>
    </w:p>
    <w:p w:rsidR="006A225B" w:rsidRPr="00295A85" w:rsidRDefault="006A225B" w:rsidP="006A225B">
      <w:pPr>
        <w:spacing w:after="0" w:line="240" w:lineRule="auto"/>
        <w:ind w:firstLine="709"/>
        <w:jc w:val="both"/>
        <w:rPr>
          <w:rFonts w:ascii="Times New Roman" w:hAnsi="Times New Roman"/>
          <w:sz w:val="24"/>
          <w:szCs w:val="24"/>
        </w:rPr>
      </w:pPr>
      <w:r w:rsidRPr="00295A85">
        <w:rPr>
          <w:rFonts w:ascii="Times New Roman" w:hAnsi="Times New Roman"/>
          <w:sz w:val="24"/>
          <w:szCs w:val="24"/>
        </w:rPr>
        <w:t xml:space="preserve">На проведение районных мероприятий, фестивалей и праздников из местного бюджета Лужского муниципального района в 2021 году израсходовано 3689,85 тыс. руб. </w:t>
      </w:r>
      <w:proofErr w:type="gramStart"/>
      <w:r w:rsidRPr="00295A85">
        <w:rPr>
          <w:rFonts w:ascii="Times New Roman" w:hAnsi="Times New Roman"/>
          <w:sz w:val="24"/>
          <w:szCs w:val="24"/>
        </w:rPr>
        <w:t xml:space="preserve">( </w:t>
      </w:r>
      <w:proofErr w:type="gramEnd"/>
      <w:r w:rsidRPr="00295A85">
        <w:rPr>
          <w:rFonts w:ascii="Times New Roman" w:hAnsi="Times New Roman"/>
          <w:sz w:val="24"/>
          <w:szCs w:val="24"/>
        </w:rPr>
        <w:t>в том числе средства ОБ – 450,0 тыс. руб.).</w:t>
      </w:r>
    </w:p>
    <w:p w:rsidR="006A225B" w:rsidRPr="00295A85" w:rsidRDefault="006A225B" w:rsidP="006A225B">
      <w:pPr>
        <w:spacing w:after="0" w:line="240" w:lineRule="auto"/>
        <w:ind w:firstLine="709"/>
        <w:jc w:val="both"/>
        <w:rPr>
          <w:rFonts w:ascii="Times New Roman" w:hAnsi="Times New Roman"/>
          <w:sz w:val="24"/>
          <w:szCs w:val="24"/>
        </w:rPr>
      </w:pPr>
      <w:r w:rsidRPr="00295A85">
        <w:rPr>
          <w:rFonts w:ascii="Times New Roman" w:hAnsi="Times New Roman"/>
          <w:sz w:val="24"/>
          <w:szCs w:val="24"/>
        </w:rPr>
        <w:t>В 2021 году наиболее социальн</w:t>
      </w:r>
      <w:proofErr w:type="gramStart"/>
      <w:r w:rsidRPr="00295A85">
        <w:rPr>
          <w:rFonts w:ascii="Times New Roman" w:hAnsi="Times New Roman"/>
          <w:sz w:val="24"/>
          <w:szCs w:val="24"/>
        </w:rPr>
        <w:t>о-</w:t>
      </w:r>
      <w:proofErr w:type="gramEnd"/>
      <w:r w:rsidRPr="00295A85">
        <w:rPr>
          <w:rFonts w:ascii="Times New Roman" w:hAnsi="Times New Roman"/>
          <w:sz w:val="24"/>
          <w:szCs w:val="24"/>
        </w:rPr>
        <w:t xml:space="preserve"> значимыми мероприятиями для района стали следующие мероприятия:</w:t>
      </w:r>
    </w:p>
    <w:p w:rsidR="006A225B" w:rsidRPr="00295A85" w:rsidRDefault="006A225B" w:rsidP="006A225B">
      <w:pPr>
        <w:spacing w:after="0" w:line="240" w:lineRule="auto"/>
        <w:ind w:firstLine="709"/>
        <w:jc w:val="both"/>
        <w:rPr>
          <w:rFonts w:ascii="Times New Roman" w:hAnsi="Times New Roman"/>
          <w:sz w:val="24"/>
          <w:szCs w:val="24"/>
        </w:rPr>
      </w:pPr>
      <w:r w:rsidRPr="00295A85">
        <w:rPr>
          <w:rFonts w:ascii="Times New Roman" w:hAnsi="Times New Roman"/>
          <w:sz w:val="24"/>
          <w:szCs w:val="24"/>
        </w:rPr>
        <w:t xml:space="preserve">- VI районный фестиваль вокальных и хоровых коллективов «Звучи, </w:t>
      </w:r>
      <w:proofErr w:type="gramStart"/>
      <w:r w:rsidRPr="00295A85">
        <w:rPr>
          <w:rFonts w:ascii="Times New Roman" w:hAnsi="Times New Roman"/>
          <w:sz w:val="24"/>
          <w:szCs w:val="24"/>
        </w:rPr>
        <w:t>родное</w:t>
      </w:r>
      <w:proofErr w:type="gramEnd"/>
      <w:r w:rsidRPr="00295A85">
        <w:rPr>
          <w:rFonts w:ascii="Times New Roman" w:hAnsi="Times New Roman"/>
          <w:sz w:val="24"/>
          <w:szCs w:val="24"/>
        </w:rPr>
        <w:t xml:space="preserve"> </w:t>
      </w:r>
      <w:proofErr w:type="spellStart"/>
      <w:r w:rsidRPr="00295A85">
        <w:rPr>
          <w:rFonts w:ascii="Times New Roman" w:hAnsi="Times New Roman"/>
          <w:sz w:val="24"/>
          <w:szCs w:val="24"/>
        </w:rPr>
        <w:t>Полужье</w:t>
      </w:r>
      <w:proofErr w:type="spellEnd"/>
      <w:r w:rsidRPr="00295A85">
        <w:rPr>
          <w:rFonts w:ascii="Times New Roman" w:hAnsi="Times New Roman"/>
          <w:sz w:val="24"/>
          <w:szCs w:val="24"/>
        </w:rPr>
        <w:t>!»;</w:t>
      </w:r>
    </w:p>
    <w:p w:rsidR="006A225B" w:rsidRPr="00295A85" w:rsidRDefault="006A225B" w:rsidP="006A225B">
      <w:pPr>
        <w:spacing w:after="0" w:line="240" w:lineRule="auto"/>
        <w:ind w:firstLine="709"/>
        <w:jc w:val="both"/>
        <w:rPr>
          <w:rFonts w:ascii="Times New Roman" w:hAnsi="Times New Roman"/>
          <w:sz w:val="24"/>
          <w:szCs w:val="24"/>
        </w:rPr>
      </w:pPr>
      <w:r w:rsidRPr="00295A85">
        <w:rPr>
          <w:rFonts w:ascii="Times New Roman" w:hAnsi="Times New Roman"/>
          <w:sz w:val="24"/>
          <w:szCs w:val="24"/>
        </w:rPr>
        <w:t xml:space="preserve">- вечер памяти для участников ликвидации последствий радиационных и технических катастроф участием городских (сельских) коллективов художественной самодеятельности;  </w:t>
      </w:r>
    </w:p>
    <w:p w:rsidR="006A225B" w:rsidRPr="00295A85" w:rsidRDefault="006A225B" w:rsidP="006A225B">
      <w:pPr>
        <w:spacing w:after="0" w:line="240" w:lineRule="auto"/>
        <w:ind w:firstLine="709"/>
        <w:jc w:val="both"/>
        <w:rPr>
          <w:rFonts w:ascii="Times New Roman" w:hAnsi="Times New Roman"/>
          <w:sz w:val="24"/>
          <w:szCs w:val="24"/>
        </w:rPr>
      </w:pPr>
      <w:r w:rsidRPr="00295A85">
        <w:rPr>
          <w:rFonts w:ascii="Times New Roman" w:hAnsi="Times New Roman"/>
          <w:sz w:val="24"/>
          <w:szCs w:val="24"/>
        </w:rPr>
        <w:t>- Районный фестиваль народного творчества «Играй, гармонь».</w:t>
      </w:r>
    </w:p>
    <w:p w:rsidR="006A225B" w:rsidRPr="00295A85" w:rsidRDefault="006A225B" w:rsidP="006A225B">
      <w:pPr>
        <w:spacing w:after="0" w:line="240" w:lineRule="auto"/>
        <w:ind w:firstLine="709"/>
        <w:jc w:val="both"/>
        <w:rPr>
          <w:rFonts w:ascii="Times New Roman" w:hAnsi="Times New Roman"/>
          <w:sz w:val="24"/>
          <w:szCs w:val="24"/>
        </w:rPr>
      </w:pPr>
      <w:r w:rsidRPr="00295A85">
        <w:rPr>
          <w:rFonts w:ascii="Times New Roman" w:hAnsi="Times New Roman"/>
          <w:sz w:val="24"/>
          <w:szCs w:val="24"/>
        </w:rPr>
        <w:t xml:space="preserve">- Районный фестиваль авторской и </w:t>
      </w:r>
      <w:proofErr w:type="spellStart"/>
      <w:r w:rsidRPr="00295A85">
        <w:rPr>
          <w:rFonts w:ascii="Times New Roman" w:hAnsi="Times New Roman"/>
          <w:sz w:val="24"/>
          <w:szCs w:val="24"/>
        </w:rPr>
        <w:t>бардовской</w:t>
      </w:r>
      <w:proofErr w:type="spellEnd"/>
      <w:r w:rsidRPr="00295A85">
        <w:rPr>
          <w:rFonts w:ascii="Times New Roman" w:hAnsi="Times New Roman"/>
          <w:sz w:val="24"/>
          <w:szCs w:val="24"/>
        </w:rPr>
        <w:t xml:space="preserve"> песни.</w:t>
      </w:r>
    </w:p>
    <w:p w:rsidR="006A225B" w:rsidRPr="00295A85" w:rsidRDefault="006A225B" w:rsidP="006A225B">
      <w:pPr>
        <w:spacing w:after="0" w:line="240" w:lineRule="auto"/>
        <w:ind w:firstLine="709"/>
        <w:jc w:val="both"/>
        <w:rPr>
          <w:rFonts w:ascii="Times New Roman" w:hAnsi="Times New Roman"/>
          <w:sz w:val="24"/>
          <w:szCs w:val="24"/>
        </w:rPr>
      </w:pPr>
      <w:r w:rsidRPr="00295A85">
        <w:rPr>
          <w:rFonts w:ascii="Times New Roman" w:hAnsi="Times New Roman"/>
          <w:sz w:val="24"/>
          <w:szCs w:val="24"/>
        </w:rPr>
        <w:t>- Районный фольклорный праздник «Красная горка».</w:t>
      </w:r>
    </w:p>
    <w:p w:rsidR="006A225B" w:rsidRPr="00295A85" w:rsidRDefault="006A225B" w:rsidP="006A225B">
      <w:pPr>
        <w:spacing w:after="0" w:line="240" w:lineRule="auto"/>
        <w:ind w:firstLine="709"/>
        <w:jc w:val="both"/>
        <w:rPr>
          <w:rFonts w:ascii="Times New Roman" w:hAnsi="Times New Roman"/>
          <w:sz w:val="24"/>
          <w:szCs w:val="24"/>
        </w:rPr>
      </w:pPr>
      <w:r w:rsidRPr="00295A85">
        <w:rPr>
          <w:rFonts w:ascii="Times New Roman" w:hAnsi="Times New Roman"/>
          <w:sz w:val="24"/>
          <w:szCs w:val="24"/>
        </w:rPr>
        <w:t xml:space="preserve">- </w:t>
      </w:r>
      <w:proofErr w:type="gramStart"/>
      <w:r w:rsidRPr="00295A85">
        <w:rPr>
          <w:rFonts w:ascii="Times New Roman" w:hAnsi="Times New Roman"/>
          <w:sz w:val="24"/>
          <w:szCs w:val="24"/>
        </w:rPr>
        <w:t>Районной</w:t>
      </w:r>
      <w:proofErr w:type="gramEnd"/>
      <w:r w:rsidRPr="00295A85">
        <w:rPr>
          <w:rFonts w:ascii="Times New Roman" w:hAnsi="Times New Roman"/>
          <w:sz w:val="24"/>
          <w:szCs w:val="24"/>
        </w:rPr>
        <w:t xml:space="preserve"> праздник «День партизан и подпольщиков».</w:t>
      </w:r>
    </w:p>
    <w:p w:rsidR="006A225B" w:rsidRPr="00295A85" w:rsidRDefault="006A225B" w:rsidP="006A225B">
      <w:pPr>
        <w:spacing w:after="0" w:line="240" w:lineRule="auto"/>
        <w:ind w:firstLine="709"/>
        <w:jc w:val="both"/>
        <w:rPr>
          <w:rFonts w:ascii="Times New Roman" w:hAnsi="Times New Roman"/>
          <w:sz w:val="24"/>
          <w:szCs w:val="24"/>
        </w:rPr>
      </w:pPr>
      <w:r w:rsidRPr="00295A85">
        <w:rPr>
          <w:rFonts w:ascii="Times New Roman" w:hAnsi="Times New Roman"/>
          <w:sz w:val="24"/>
          <w:szCs w:val="24"/>
        </w:rPr>
        <w:t xml:space="preserve">- Акция памяти, посвященной героям «Лужского рубежа». </w:t>
      </w:r>
    </w:p>
    <w:p w:rsidR="006A225B" w:rsidRPr="00295A85" w:rsidRDefault="006A225B" w:rsidP="006A225B">
      <w:pPr>
        <w:spacing w:after="0" w:line="240" w:lineRule="auto"/>
        <w:ind w:firstLine="709"/>
        <w:jc w:val="both"/>
        <w:rPr>
          <w:rFonts w:ascii="Times New Roman" w:hAnsi="Times New Roman"/>
          <w:sz w:val="24"/>
          <w:szCs w:val="24"/>
        </w:rPr>
      </w:pPr>
      <w:r w:rsidRPr="00295A85">
        <w:rPr>
          <w:rFonts w:ascii="Times New Roman" w:hAnsi="Times New Roman"/>
          <w:sz w:val="24"/>
          <w:szCs w:val="24"/>
        </w:rPr>
        <w:t>- Районный праздник, посвященный Всероссийскому Дню семьи, любви и верности.</w:t>
      </w:r>
    </w:p>
    <w:p w:rsidR="006A225B" w:rsidRPr="00295A85" w:rsidRDefault="006A225B" w:rsidP="006A225B">
      <w:pPr>
        <w:spacing w:after="0" w:line="240" w:lineRule="auto"/>
        <w:ind w:firstLine="709"/>
        <w:jc w:val="both"/>
        <w:rPr>
          <w:rFonts w:ascii="Times New Roman" w:hAnsi="Times New Roman"/>
          <w:sz w:val="24"/>
          <w:szCs w:val="24"/>
        </w:rPr>
      </w:pPr>
      <w:r w:rsidRPr="00295A85">
        <w:rPr>
          <w:rFonts w:ascii="Times New Roman" w:hAnsi="Times New Roman"/>
          <w:sz w:val="24"/>
          <w:szCs w:val="24"/>
        </w:rPr>
        <w:t>- Районный историко-фольклорный праздник - фестиваль "Ольгины Берега".</w:t>
      </w:r>
    </w:p>
    <w:p w:rsidR="006A225B" w:rsidRPr="00295A85" w:rsidRDefault="006A225B" w:rsidP="006A225B">
      <w:pPr>
        <w:spacing w:after="0" w:line="240" w:lineRule="auto"/>
        <w:ind w:firstLine="709"/>
        <w:jc w:val="both"/>
        <w:rPr>
          <w:rFonts w:ascii="Times New Roman" w:hAnsi="Times New Roman"/>
          <w:sz w:val="24"/>
          <w:szCs w:val="24"/>
        </w:rPr>
      </w:pPr>
      <w:r w:rsidRPr="00295A85">
        <w:rPr>
          <w:rFonts w:ascii="Times New Roman" w:hAnsi="Times New Roman"/>
          <w:sz w:val="24"/>
          <w:szCs w:val="24"/>
        </w:rPr>
        <w:t>- Районный праздник «День Российского флага».</w:t>
      </w:r>
    </w:p>
    <w:p w:rsidR="006A225B" w:rsidRPr="00295A85" w:rsidRDefault="006A225B" w:rsidP="006A225B">
      <w:pPr>
        <w:spacing w:after="0" w:line="240" w:lineRule="auto"/>
        <w:ind w:firstLine="709"/>
        <w:jc w:val="both"/>
        <w:rPr>
          <w:rFonts w:ascii="Times New Roman" w:hAnsi="Times New Roman"/>
          <w:sz w:val="24"/>
          <w:szCs w:val="24"/>
        </w:rPr>
      </w:pPr>
      <w:r w:rsidRPr="00295A85">
        <w:rPr>
          <w:rFonts w:ascii="Times New Roman" w:hAnsi="Times New Roman"/>
          <w:sz w:val="24"/>
          <w:szCs w:val="24"/>
        </w:rPr>
        <w:t>- Районная игра-фестиваль по краеведению «</w:t>
      </w:r>
      <w:proofErr w:type="spellStart"/>
      <w:r w:rsidRPr="00295A85">
        <w:rPr>
          <w:rFonts w:ascii="Times New Roman" w:hAnsi="Times New Roman"/>
          <w:sz w:val="24"/>
          <w:szCs w:val="24"/>
        </w:rPr>
        <w:t>Новолетие</w:t>
      </w:r>
      <w:proofErr w:type="spellEnd"/>
      <w:r w:rsidRPr="00295A85">
        <w:rPr>
          <w:rFonts w:ascii="Times New Roman" w:hAnsi="Times New Roman"/>
          <w:sz w:val="24"/>
          <w:szCs w:val="24"/>
        </w:rPr>
        <w:t>».</w:t>
      </w:r>
    </w:p>
    <w:p w:rsidR="006A225B" w:rsidRPr="00295A85" w:rsidRDefault="006A225B" w:rsidP="006A225B">
      <w:pPr>
        <w:spacing w:after="0" w:line="240" w:lineRule="auto"/>
        <w:ind w:firstLine="709"/>
        <w:jc w:val="both"/>
        <w:rPr>
          <w:rFonts w:ascii="Times New Roman" w:hAnsi="Times New Roman"/>
          <w:sz w:val="24"/>
          <w:szCs w:val="24"/>
        </w:rPr>
      </w:pPr>
      <w:r w:rsidRPr="00295A85">
        <w:rPr>
          <w:rFonts w:ascii="Times New Roman" w:hAnsi="Times New Roman"/>
          <w:sz w:val="24"/>
          <w:szCs w:val="24"/>
        </w:rPr>
        <w:t>- Районный фольклорный праздник «</w:t>
      </w:r>
      <w:proofErr w:type="spellStart"/>
      <w:r w:rsidRPr="00295A85">
        <w:rPr>
          <w:rFonts w:ascii="Times New Roman" w:hAnsi="Times New Roman"/>
          <w:sz w:val="24"/>
          <w:szCs w:val="24"/>
        </w:rPr>
        <w:t>Осенины</w:t>
      </w:r>
      <w:proofErr w:type="spellEnd"/>
      <w:r w:rsidRPr="00295A85">
        <w:rPr>
          <w:rFonts w:ascii="Times New Roman" w:hAnsi="Times New Roman"/>
          <w:sz w:val="24"/>
          <w:szCs w:val="24"/>
        </w:rPr>
        <w:t>», посвященный окончанию сбора урожая.</w:t>
      </w:r>
    </w:p>
    <w:p w:rsidR="006A225B" w:rsidRPr="00295A85" w:rsidRDefault="006A225B" w:rsidP="006A225B">
      <w:pPr>
        <w:spacing w:after="0" w:line="240" w:lineRule="auto"/>
        <w:ind w:firstLine="709"/>
        <w:jc w:val="both"/>
        <w:rPr>
          <w:rFonts w:ascii="Times New Roman" w:hAnsi="Times New Roman"/>
          <w:sz w:val="24"/>
          <w:szCs w:val="24"/>
        </w:rPr>
      </w:pPr>
      <w:r w:rsidRPr="00295A85">
        <w:rPr>
          <w:rFonts w:ascii="Times New Roman" w:hAnsi="Times New Roman"/>
          <w:sz w:val="24"/>
          <w:szCs w:val="24"/>
        </w:rPr>
        <w:t>- I</w:t>
      </w:r>
      <w:r w:rsidRPr="00295A85">
        <w:rPr>
          <w:rFonts w:ascii="Times New Roman" w:hAnsi="Times New Roman"/>
          <w:sz w:val="24"/>
          <w:szCs w:val="24"/>
          <w:lang w:val="en-US"/>
        </w:rPr>
        <w:t>V</w:t>
      </w:r>
      <w:r w:rsidRPr="00295A85">
        <w:rPr>
          <w:rFonts w:ascii="Times New Roman" w:hAnsi="Times New Roman"/>
          <w:sz w:val="24"/>
          <w:szCs w:val="24"/>
        </w:rPr>
        <w:t xml:space="preserve"> районный фестиваль любительских театральных коллективов «Открытая сцена».</w:t>
      </w:r>
    </w:p>
    <w:p w:rsidR="006A225B" w:rsidRPr="00295A85" w:rsidRDefault="006A225B" w:rsidP="006A225B">
      <w:pPr>
        <w:spacing w:after="0" w:line="240" w:lineRule="auto"/>
        <w:ind w:firstLine="709"/>
        <w:jc w:val="both"/>
        <w:rPr>
          <w:rFonts w:ascii="Times New Roman" w:hAnsi="Times New Roman"/>
          <w:sz w:val="24"/>
          <w:szCs w:val="24"/>
        </w:rPr>
      </w:pPr>
      <w:r w:rsidRPr="00295A85">
        <w:rPr>
          <w:rFonts w:ascii="Times New Roman" w:hAnsi="Times New Roman"/>
          <w:sz w:val="24"/>
          <w:szCs w:val="24"/>
        </w:rPr>
        <w:t>- Районный праздник-фестиваль, посвященный Дню пожилого человека.</w:t>
      </w:r>
    </w:p>
    <w:p w:rsidR="006A225B" w:rsidRPr="00295A85" w:rsidRDefault="006A225B" w:rsidP="006A225B">
      <w:pPr>
        <w:spacing w:after="0" w:line="240" w:lineRule="auto"/>
        <w:ind w:firstLine="709"/>
        <w:jc w:val="both"/>
        <w:rPr>
          <w:rFonts w:ascii="Times New Roman" w:hAnsi="Times New Roman"/>
          <w:sz w:val="24"/>
          <w:szCs w:val="24"/>
        </w:rPr>
      </w:pPr>
      <w:r w:rsidRPr="00295A85">
        <w:rPr>
          <w:rFonts w:ascii="Times New Roman" w:hAnsi="Times New Roman"/>
          <w:sz w:val="24"/>
          <w:szCs w:val="24"/>
        </w:rPr>
        <w:t>- Межрегиональный фестиваль -  конкурса старинной солдатской и рекрутской песни «Наша слава – русская держава».</w:t>
      </w:r>
    </w:p>
    <w:p w:rsidR="00F05BBB" w:rsidRPr="00295A85" w:rsidRDefault="006A225B" w:rsidP="006A225B">
      <w:pPr>
        <w:pStyle w:val="aa"/>
        <w:ind w:firstLine="709"/>
        <w:rPr>
          <w:rFonts w:ascii="Times New Roman" w:hAnsi="Times New Roman" w:cs="Times New Roman"/>
        </w:rPr>
      </w:pPr>
      <w:r w:rsidRPr="00295A85">
        <w:rPr>
          <w:rFonts w:ascii="Times New Roman" w:hAnsi="Times New Roman" w:cs="Times New Roman"/>
        </w:rPr>
        <w:t xml:space="preserve">Значения всех индексов результативности и индексов эффективности подпрограмм муниципальной программы выше 1. В целом муниципальная программа «Развитие культуры в Лужском муниципальном районе» в 2021 году реализована с высоким уровнем эффективности </w:t>
      </w:r>
      <w:r w:rsidRPr="00295A85">
        <w:rPr>
          <w:rFonts w:ascii="Times New Roman" w:hAnsi="Times New Roman" w:cs="Times New Roman"/>
        </w:rPr>
        <w:lastRenderedPageBreak/>
        <w:t>(Индекс эффективности 1,1).</w:t>
      </w:r>
    </w:p>
    <w:p w:rsidR="006A225B" w:rsidRPr="00295A85" w:rsidRDefault="006A225B" w:rsidP="006A225B">
      <w:pPr>
        <w:rPr>
          <w:rFonts w:ascii="Times New Roman" w:hAnsi="Times New Roman"/>
          <w:highlight w:val="yellow"/>
        </w:rPr>
      </w:pPr>
    </w:p>
    <w:p w:rsidR="00AF2393" w:rsidRPr="00295A85" w:rsidRDefault="00AF2393" w:rsidP="00F01DE3">
      <w:pPr>
        <w:pStyle w:val="a4"/>
        <w:numPr>
          <w:ilvl w:val="0"/>
          <w:numId w:val="1"/>
        </w:numPr>
        <w:spacing w:after="0" w:line="240" w:lineRule="auto"/>
        <w:ind w:left="0" w:firstLine="0"/>
        <w:jc w:val="both"/>
        <w:rPr>
          <w:rFonts w:ascii="Times New Roman" w:hAnsi="Times New Roman"/>
          <w:b/>
          <w:sz w:val="24"/>
          <w:szCs w:val="24"/>
        </w:rPr>
      </w:pPr>
      <w:r w:rsidRPr="00295A85">
        <w:rPr>
          <w:rFonts w:ascii="Times New Roman" w:hAnsi="Times New Roman"/>
          <w:b/>
          <w:sz w:val="24"/>
          <w:szCs w:val="24"/>
        </w:rPr>
        <w:t>Муниципальная программа «Развитие жилищно-коммунального и дорожного хозяйства Лужского муниципального района»</w:t>
      </w:r>
    </w:p>
    <w:p w:rsidR="00831914" w:rsidRPr="00295A85" w:rsidRDefault="00831914" w:rsidP="00831914">
      <w:pPr>
        <w:spacing w:line="240" w:lineRule="auto"/>
        <w:ind w:firstLine="567"/>
        <w:contextualSpacing/>
        <w:jc w:val="both"/>
        <w:rPr>
          <w:rFonts w:ascii="Times New Roman" w:hAnsi="Times New Roman"/>
          <w:sz w:val="24"/>
          <w:szCs w:val="24"/>
        </w:rPr>
      </w:pPr>
      <w:r w:rsidRPr="00295A85">
        <w:rPr>
          <w:rFonts w:ascii="Times New Roman" w:hAnsi="Times New Roman"/>
          <w:sz w:val="24"/>
          <w:szCs w:val="24"/>
        </w:rPr>
        <w:t xml:space="preserve">Муниципальная программа «Развитие жилищно-коммунального и дорожного хозяйства Лужского муниципального района» утверждена постановлением администрации Лужского муниципального района от 02 октября 2018 года № 3085, с изменениями от 12.11.2018 № 3514,  от 19.03.2019 № 844, от 12.07.2019  № 2194, от 14.11.2019 № 3627,  </w:t>
      </w:r>
      <w:proofErr w:type="gramStart"/>
      <w:r w:rsidRPr="00295A85">
        <w:rPr>
          <w:rFonts w:ascii="Times New Roman" w:hAnsi="Times New Roman"/>
          <w:sz w:val="24"/>
          <w:szCs w:val="24"/>
        </w:rPr>
        <w:t>от</w:t>
      </w:r>
      <w:proofErr w:type="gramEnd"/>
      <w:r w:rsidRPr="00295A85">
        <w:rPr>
          <w:rFonts w:ascii="Times New Roman" w:hAnsi="Times New Roman"/>
          <w:sz w:val="24"/>
          <w:szCs w:val="24"/>
        </w:rPr>
        <w:t xml:space="preserve">  02.04.2020 № 1143, от 29.03.2021 № 850, от 01.07.2021  № 2138.</w:t>
      </w:r>
    </w:p>
    <w:p w:rsidR="00831914" w:rsidRPr="00295A85" w:rsidRDefault="00831914" w:rsidP="00831914">
      <w:pPr>
        <w:spacing w:line="240" w:lineRule="auto"/>
        <w:ind w:firstLine="567"/>
        <w:contextualSpacing/>
        <w:jc w:val="both"/>
        <w:rPr>
          <w:rFonts w:ascii="Times New Roman" w:hAnsi="Times New Roman"/>
          <w:sz w:val="24"/>
          <w:szCs w:val="24"/>
        </w:rPr>
      </w:pPr>
      <w:r w:rsidRPr="00295A85">
        <w:rPr>
          <w:rFonts w:ascii="Times New Roman" w:hAnsi="Times New Roman"/>
          <w:sz w:val="24"/>
          <w:szCs w:val="24"/>
        </w:rPr>
        <w:t xml:space="preserve">На 2021 год муниципальной программой запланировано финансирование в размере 100971,081 тыс. руб. (в том числе средства федерального бюджета – 0 тыс. руб., областного бюджета 13162,18 тыс. руб.), </w:t>
      </w:r>
      <w:proofErr w:type="gramStart"/>
      <w:r w:rsidRPr="00295A85">
        <w:rPr>
          <w:rFonts w:ascii="Times New Roman" w:hAnsi="Times New Roman"/>
          <w:sz w:val="24"/>
          <w:szCs w:val="24"/>
        </w:rPr>
        <w:t>ассигнования</w:t>
      </w:r>
      <w:proofErr w:type="gramEnd"/>
      <w:r w:rsidRPr="00295A85">
        <w:rPr>
          <w:rFonts w:ascii="Times New Roman" w:hAnsi="Times New Roman"/>
          <w:sz w:val="24"/>
          <w:szCs w:val="24"/>
        </w:rPr>
        <w:t xml:space="preserve"> предусмотренные в бюджете – 100987,1 тыс. руб. (в том числе средства федерального бюджета – 0 тыс. руб., областного бюджета – 13178,18 тыс. руб.).</w:t>
      </w:r>
    </w:p>
    <w:p w:rsidR="00831914" w:rsidRPr="00295A85" w:rsidRDefault="00831914" w:rsidP="00831914">
      <w:pPr>
        <w:spacing w:line="240" w:lineRule="auto"/>
        <w:ind w:firstLine="567"/>
        <w:contextualSpacing/>
        <w:jc w:val="both"/>
        <w:rPr>
          <w:rFonts w:ascii="Times New Roman" w:hAnsi="Times New Roman"/>
          <w:sz w:val="24"/>
          <w:szCs w:val="24"/>
        </w:rPr>
      </w:pPr>
      <w:r w:rsidRPr="00295A85">
        <w:rPr>
          <w:rFonts w:ascii="Times New Roman" w:hAnsi="Times New Roman"/>
          <w:sz w:val="24"/>
          <w:szCs w:val="24"/>
        </w:rPr>
        <w:t>За 2021 год расходы по программе составили 35611,91 тыс. руб. (в том числе средства федерального бюджета - 0, тыс. руб., областного бюджета – 13178,18 тыс. руб.), что составляет 35,26 % от предусмотренных ассигнований.</w:t>
      </w:r>
    </w:p>
    <w:p w:rsidR="00831914" w:rsidRPr="00295A85" w:rsidRDefault="00831914" w:rsidP="00831914">
      <w:pPr>
        <w:spacing w:after="0" w:line="240" w:lineRule="auto"/>
        <w:ind w:firstLine="567"/>
        <w:rPr>
          <w:rFonts w:ascii="Times New Roman" w:hAnsi="Times New Roman"/>
          <w:sz w:val="24"/>
          <w:szCs w:val="24"/>
        </w:rPr>
      </w:pPr>
      <w:r w:rsidRPr="00295A85">
        <w:rPr>
          <w:rFonts w:ascii="Times New Roman" w:hAnsi="Times New Roman"/>
          <w:sz w:val="24"/>
          <w:szCs w:val="24"/>
        </w:rPr>
        <w:t>Муниципальная программа позволила реализовать в 2021 году мероприятия по следующим подпрограммам:</w:t>
      </w:r>
    </w:p>
    <w:p w:rsidR="00831914" w:rsidRPr="00295A85" w:rsidRDefault="00831914" w:rsidP="00831914">
      <w:pPr>
        <w:spacing w:after="0" w:line="240" w:lineRule="auto"/>
        <w:ind w:firstLine="567"/>
        <w:rPr>
          <w:rFonts w:ascii="Times New Roman" w:hAnsi="Times New Roman"/>
          <w:b/>
          <w:sz w:val="24"/>
          <w:szCs w:val="24"/>
        </w:rPr>
      </w:pPr>
      <w:r w:rsidRPr="00295A85">
        <w:rPr>
          <w:rFonts w:ascii="Times New Roman" w:hAnsi="Times New Roman"/>
          <w:b/>
          <w:sz w:val="24"/>
          <w:szCs w:val="24"/>
        </w:rPr>
        <w:t>Подпрограмма 1 «Энергосбережение и повышение энергетической эффективности»</w:t>
      </w:r>
    </w:p>
    <w:p w:rsidR="00831914" w:rsidRPr="00295A85" w:rsidRDefault="00831914" w:rsidP="00831914">
      <w:pPr>
        <w:spacing w:after="0" w:line="240" w:lineRule="auto"/>
        <w:ind w:firstLine="567"/>
        <w:jc w:val="both"/>
        <w:rPr>
          <w:rFonts w:ascii="Times New Roman" w:hAnsi="Times New Roman"/>
          <w:sz w:val="24"/>
          <w:szCs w:val="24"/>
        </w:rPr>
      </w:pPr>
      <w:r w:rsidRPr="00295A85">
        <w:rPr>
          <w:rFonts w:ascii="Times New Roman" w:hAnsi="Times New Roman"/>
          <w:sz w:val="24"/>
          <w:szCs w:val="24"/>
        </w:rPr>
        <w:t>На денежные средства, предусмотренные в Подпрограмме 1, в 2021 году проведены работы по установке оконных блоков  в здании МДОУ «Детский сад    № 9 комбинированного вида».</w:t>
      </w:r>
    </w:p>
    <w:p w:rsidR="00831914" w:rsidRPr="00295A85" w:rsidRDefault="00831914" w:rsidP="00831914">
      <w:pPr>
        <w:spacing w:after="0" w:line="240" w:lineRule="auto"/>
        <w:ind w:firstLine="567"/>
        <w:rPr>
          <w:rFonts w:ascii="Times New Roman" w:hAnsi="Times New Roman"/>
          <w:b/>
          <w:bCs/>
          <w:sz w:val="24"/>
          <w:szCs w:val="24"/>
        </w:rPr>
      </w:pPr>
      <w:r w:rsidRPr="00295A85">
        <w:rPr>
          <w:rFonts w:ascii="Times New Roman" w:hAnsi="Times New Roman"/>
          <w:b/>
          <w:bCs/>
          <w:sz w:val="24"/>
          <w:szCs w:val="24"/>
        </w:rPr>
        <w:t>Подпрограмма 2 «Содержание и ремонт автомобильных дорог и искусственных сооружений»</w:t>
      </w:r>
    </w:p>
    <w:p w:rsidR="00831914" w:rsidRPr="00295A85" w:rsidRDefault="00831914" w:rsidP="00831914">
      <w:pPr>
        <w:spacing w:after="0" w:line="240" w:lineRule="auto"/>
        <w:ind w:firstLine="567"/>
        <w:jc w:val="both"/>
        <w:rPr>
          <w:rFonts w:ascii="Times New Roman" w:hAnsi="Times New Roman"/>
          <w:sz w:val="24"/>
          <w:szCs w:val="24"/>
          <w:u w:val="single"/>
        </w:rPr>
      </w:pPr>
      <w:r w:rsidRPr="00295A85">
        <w:rPr>
          <w:rFonts w:ascii="Times New Roman" w:hAnsi="Times New Roman"/>
          <w:sz w:val="24"/>
          <w:szCs w:val="24"/>
          <w:u w:val="single"/>
        </w:rPr>
        <w:t>Содержание автомобильных дорог:</w:t>
      </w:r>
    </w:p>
    <w:p w:rsidR="00831914" w:rsidRPr="00295A85" w:rsidRDefault="00831914" w:rsidP="00831914">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В 2020 году был заключен муниципальный контракт  с ООО «Вираж» на выполнение работ по содержанию автомобильных дорог общего пользования местного значения, находящихся вне границ населенных пунктов в границах муниципального образования Лужского муниципального района на сумму 12303,456 тыс. руб., срок выполнения работ до 30.09.2021 г. </w:t>
      </w:r>
    </w:p>
    <w:p w:rsidR="00831914" w:rsidRPr="00295A85" w:rsidRDefault="00831914" w:rsidP="00831914">
      <w:pPr>
        <w:pStyle w:val="a4"/>
        <w:spacing w:line="240" w:lineRule="auto"/>
        <w:ind w:left="0" w:firstLine="567"/>
        <w:jc w:val="both"/>
        <w:rPr>
          <w:rFonts w:ascii="Times New Roman" w:hAnsi="Times New Roman"/>
          <w:sz w:val="24"/>
          <w:szCs w:val="24"/>
        </w:rPr>
      </w:pPr>
      <w:r w:rsidRPr="00295A85">
        <w:rPr>
          <w:rFonts w:ascii="Times New Roman" w:hAnsi="Times New Roman"/>
          <w:sz w:val="24"/>
          <w:szCs w:val="24"/>
        </w:rPr>
        <w:t>Заключен муниципальный контракт по содержанию автомобильных дорог общего пользования местного значения вне границ населенных пунктов, в границах муниципального образования Лужского муниципального района с     ООО «Альянс» на сумму 12884,485 тыс. руб., срок выполнения работ  2021-2022 гг.</w:t>
      </w:r>
    </w:p>
    <w:p w:rsidR="00831914" w:rsidRPr="00295A85" w:rsidRDefault="00831914" w:rsidP="00831914">
      <w:pPr>
        <w:pStyle w:val="a4"/>
        <w:spacing w:line="240" w:lineRule="auto"/>
        <w:ind w:left="0" w:firstLine="567"/>
        <w:jc w:val="both"/>
        <w:rPr>
          <w:rFonts w:ascii="Times New Roman" w:hAnsi="Times New Roman"/>
          <w:sz w:val="24"/>
          <w:szCs w:val="24"/>
        </w:rPr>
      </w:pPr>
      <w:r w:rsidRPr="00295A85">
        <w:rPr>
          <w:rFonts w:ascii="Times New Roman" w:hAnsi="Times New Roman"/>
          <w:sz w:val="24"/>
          <w:szCs w:val="24"/>
        </w:rPr>
        <w:t xml:space="preserve">Мероприятия по контрактам в 2021 году выполнены. </w:t>
      </w:r>
    </w:p>
    <w:p w:rsidR="00831914" w:rsidRPr="00295A85" w:rsidRDefault="00831914" w:rsidP="00831914">
      <w:pPr>
        <w:spacing w:line="240" w:lineRule="auto"/>
        <w:ind w:firstLine="567"/>
        <w:contextualSpacing/>
        <w:jc w:val="both"/>
        <w:rPr>
          <w:rFonts w:ascii="Times New Roman" w:hAnsi="Times New Roman"/>
          <w:sz w:val="24"/>
          <w:szCs w:val="24"/>
          <w:u w:val="single"/>
        </w:rPr>
      </w:pPr>
      <w:r w:rsidRPr="00295A85">
        <w:rPr>
          <w:rFonts w:ascii="Times New Roman" w:hAnsi="Times New Roman"/>
          <w:sz w:val="24"/>
          <w:szCs w:val="24"/>
          <w:u w:val="single"/>
        </w:rPr>
        <w:t>Ремонт автомобильных дорог и искусственных сооружений:</w:t>
      </w:r>
    </w:p>
    <w:p w:rsidR="00831914" w:rsidRPr="00295A85" w:rsidRDefault="00831914" w:rsidP="00831914">
      <w:pPr>
        <w:spacing w:line="240" w:lineRule="auto"/>
        <w:ind w:firstLine="567"/>
        <w:contextualSpacing/>
        <w:jc w:val="both"/>
        <w:rPr>
          <w:rFonts w:ascii="Times New Roman" w:hAnsi="Times New Roman"/>
          <w:sz w:val="24"/>
          <w:szCs w:val="24"/>
        </w:rPr>
      </w:pPr>
      <w:r w:rsidRPr="00295A85">
        <w:rPr>
          <w:rFonts w:ascii="Times New Roman" w:hAnsi="Times New Roman"/>
          <w:sz w:val="24"/>
          <w:szCs w:val="24"/>
        </w:rPr>
        <w:t xml:space="preserve">В рамках реализации подпрограммы </w:t>
      </w:r>
      <w:r w:rsidRPr="00295A85">
        <w:rPr>
          <w:rFonts w:ascii="Times New Roman" w:hAnsi="Times New Roman"/>
          <w:bCs/>
          <w:sz w:val="24"/>
          <w:szCs w:val="24"/>
        </w:rPr>
        <w:t>«Содержание и ремонт автомобильных дорог и искусственных сооружений» в 2021 году</w:t>
      </w:r>
      <w:r w:rsidRPr="00295A85">
        <w:rPr>
          <w:rFonts w:ascii="Times New Roman" w:hAnsi="Times New Roman"/>
          <w:b/>
          <w:bCs/>
          <w:sz w:val="24"/>
          <w:szCs w:val="24"/>
        </w:rPr>
        <w:t xml:space="preserve">» </w:t>
      </w:r>
      <w:r w:rsidRPr="00295A85">
        <w:rPr>
          <w:rFonts w:ascii="Times New Roman" w:hAnsi="Times New Roman"/>
          <w:sz w:val="24"/>
          <w:szCs w:val="24"/>
        </w:rPr>
        <w:t>проведены аукционы, заключены муниципальные контракты и выполнены следующие мероприятия:</w:t>
      </w:r>
    </w:p>
    <w:p w:rsidR="00831914" w:rsidRPr="00295A85" w:rsidRDefault="00831914" w:rsidP="00831914">
      <w:pPr>
        <w:spacing w:line="240" w:lineRule="auto"/>
        <w:ind w:firstLine="567"/>
        <w:contextualSpacing/>
        <w:jc w:val="both"/>
        <w:rPr>
          <w:rFonts w:ascii="Times New Roman" w:hAnsi="Times New Roman"/>
          <w:bCs/>
          <w:sz w:val="24"/>
          <w:szCs w:val="24"/>
        </w:rPr>
      </w:pPr>
      <w:r w:rsidRPr="00295A85">
        <w:rPr>
          <w:rFonts w:ascii="Times New Roman" w:hAnsi="Times New Roman"/>
          <w:sz w:val="24"/>
          <w:szCs w:val="24"/>
        </w:rPr>
        <w:t xml:space="preserve">- </w:t>
      </w:r>
      <w:r w:rsidRPr="00295A85">
        <w:rPr>
          <w:rFonts w:ascii="Times New Roman" w:hAnsi="Times New Roman"/>
          <w:bCs/>
          <w:sz w:val="24"/>
          <w:szCs w:val="24"/>
        </w:rPr>
        <w:t>по ремонту автомобильных дорог общего пользования  местного значения на общую сумму 9250,73 тыс. руб., в т.ч. областной бюджет 8365,9 тыс. руб.;</w:t>
      </w:r>
    </w:p>
    <w:p w:rsidR="00831914" w:rsidRPr="00295A85" w:rsidRDefault="00831914" w:rsidP="00831914">
      <w:pPr>
        <w:spacing w:line="240" w:lineRule="auto"/>
        <w:ind w:firstLine="567"/>
        <w:contextualSpacing/>
        <w:jc w:val="both"/>
        <w:rPr>
          <w:rFonts w:ascii="Times New Roman" w:hAnsi="Times New Roman"/>
          <w:bCs/>
          <w:sz w:val="24"/>
          <w:szCs w:val="24"/>
        </w:rPr>
      </w:pPr>
      <w:r w:rsidRPr="00295A85">
        <w:rPr>
          <w:rFonts w:ascii="Times New Roman" w:hAnsi="Times New Roman"/>
          <w:bCs/>
          <w:sz w:val="24"/>
          <w:szCs w:val="24"/>
        </w:rPr>
        <w:t xml:space="preserve">- по ремонту автомобильных дорог  общего пользования местного значения, имеющих приоритетный социально-значимый характер на общую сумму 4144,259 тыс. руб., в т.ч. областной бюджет 3771,276 тыс. руб. </w:t>
      </w:r>
    </w:p>
    <w:p w:rsidR="00831914" w:rsidRPr="00295A85" w:rsidRDefault="00831914" w:rsidP="00831914">
      <w:pPr>
        <w:spacing w:line="240" w:lineRule="auto"/>
        <w:ind w:firstLine="567"/>
        <w:contextualSpacing/>
        <w:jc w:val="both"/>
        <w:rPr>
          <w:rFonts w:ascii="Times New Roman" w:hAnsi="Times New Roman"/>
          <w:bCs/>
          <w:sz w:val="24"/>
          <w:szCs w:val="24"/>
        </w:rPr>
      </w:pPr>
      <w:r w:rsidRPr="00295A85">
        <w:rPr>
          <w:rFonts w:ascii="Times New Roman" w:hAnsi="Times New Roman"/>
          <w:bCs/>
          <w:sz w:val="24"/>
          <w:szCs w:val="24"/>
        </w:rPr>
        <w:t>Проведен ремонт участка автомобильной дороги общего пользования местного значения: подъезд к дер. Ящера (на сумму 4628,078 тыс. руб.)</w:t>
      </w:r>
    </w:p>
    <w:p w:rsidR="00831914" w:rsidRPr="00295A85" w:rsidRDefault="00831914" w:rsidP="00831914">
      <w:pPr>
        <w:spacing w:after="0" w:line="240" w:lineRule="auto"/>
        <w:ind w:firstLine="567"/>
        <w:jc w:val="both"/>
        <w:rPr>
          <w:rFonts w:ascii="Times New Roman" w:hAnsi="Times New Roman"/>
          <w:b/>
          <w:sz w:val="24"/>
          <w:szCs w:val="24"/>
        </w:rPr>
      </w:pPr>
      <w:r w:rsidRPr="00295A85">
        <w:rPr>
          <w:rFonts w:ascii="Times New Roman" w:hAnsi="Times New Roman"/>
          <w:b/>
          <w:sz w:val="24"/>
          <w:szCs w:val="24"/>
        </w:rPr>
        <w:t>Подпрограмма 3 «Безопасность дорожного движения»</w:t>
      </w:r>
    </w:p>
    <w:p w:rsidR="00831914" w:rsidRPr="00295A85" w:rsidRDefault="00831914" w:rsidP="00831914">
      <w:pPr>
        <w:spacing w:after="0" w:line="240" w:lineRule="auto"/>
        <w:ind w:firstLine="567"/>
        <w:jc w:val="both"/>
        <w:rPr>
          <w:rFonts w:ascii="Times New Roman" w:hAnsi="Times New Roman"/>
          <w:sz w:val="24"/>
          <w:szCs w:val="24"/>
        </w:rPr>
      </w:pPr>
      <w:proofErr w:type="gramStart"/>
      <w:r w:rsidRPr="00295A85">
        <w:rPr>
          <w:rFonts w:ascii="Times New Roman" w:hAnsi="Times New Roman"/>
          <w:sz w:val="24"/>
          <w:szCs w:val="24"/>
        </w:rPr>
        <w:t>На денежные средства, предусмотренные в подпрограмме «Безопасность дорожного движения», комитетом образования администрации Лужского муниципального района проведены мероприятия по предупреждению детского дорожно-транспортного травматизма в детских дошкольных и учебных учреждениях (на сумму 400,0 тыс. руб.)</w:t>
      </w:r>
      <w:proofErr w:type="gramEnd"/>
    </w:p>
    <w:p w:rsidR="00831914" w:rsidRPr="00295A85" w:rsidRDefault="00831914" w:rsidP="00831914">
      <w:pPr>
        <w:spacing w:after="0" w:line="240" w:lineRule="auto"/>
        <w:ind w:firstLine="567"/>
        <w:jc w:val="both"/>
        <w:rPr>
          <w:rFonts w:ascii="Times New Roman" w:hAnsi="Times New Roman"/>
          <w:b/>
          <w:sz w:val="24"/>
          <w:szCs w:val="24"/>
        </w:rPr>
      </w:pPr>
      <w:r w:rsidRPr="00295A85">
        <w:rPr>
          <w:rFonts w:ascii="Times New Roman" w:hAnsi="Times New Roman"/>
          <w:b/>
          <w:sz w:val="24"/>
          <w:szCs w:val="24"/>
        </w:rPr>
        <w:t xml:space="preserve">Подпрограмма 4 «Организация мероприятий </w:t>
      </w:r>
      <w:proofErr w:type="spellStart"/>
      <w:r w:rsidRPr="00295A85">
        <w:rPr>
          <w:rFonts w:ascii="Times New Roman" w:hAnsi="Times New Roman"/>
          <w:b/>
          <w:sz w:val="24"/>
          <w:szCs w:val="24"/>
        </w:rPr>
        <w:t>межпоселенческого</w:t>
      </w:r>
      <w:proofErr w:type="spellEnd"/>
      <w:r w:rsidRPr="00295A85">
        <w:rPr>
          <w:rFonts w:ascii="Times New Roman" w:hAnsi="Times New Roman"/>
          <w:b/>
          <w:sz w:val="24"/>
          <w:szCs w:val="24"/>
        </w:rPr>
        <w:t xml:space="preserve"> характера по охране окружающей среды»</w:t>
      </w:r>
    </w:p>
    <w:p w:rsidR="00831914" w:rsidRPr="00295A85" w:rsidRDefault="00831914" w:rsidP="00831914">
      <w:pPr>
        <w:spacing w:after="0" w:line="240" w:lineRule="auto"/>
        <w:ind w:firstLine="567"/>
        <w:jc w:val="both"/>
        <w:rPr>
          <w:rFonts w:ascii="Times New Roman" w:hAnsi="Times New Roman"/>
          <w:sz w:val="24"/>
          <w:szCs w:val="24"/>
        </w:rPr>
      </w:pPr>
      <w:r w:rsidRPr="00295A85">
        <w:rPr>
          <w:rFonts w:ascii="Times New Roman" w:hAnsi="Times New Roman"/>
          <w:sz w:val="24"/>
          <w:szCs w:val="24"/>
        </w:rPr>
        <w:lastRenderedPageBreak/>
        <w:t xml:space="preserve">В связи с мусорной реформой информирование населения по вопросам экологического характера в 2021 году проводилось за счет средств </w:t>
      </w:r>
      <w:proofErr w:type="spellStart"/>
      <w:r w:rsidRPr="00295A85">
        <w:rPr>
          <w:rFonts w:ascii="Times New Roman" w:hAnsi="Times New Roman"/>
          <w:sz w:val="24"/>
          <w:szCs w:val="24"/>
        </w:rPr>
        <w:t>Регоператора</w:t>
      </w:r>
      <w:proofErr w:type="spellEnd"/>
      <w:r w:rsidRPr="00295A85">
        <w:rPr>
          <w:rFonts w:ascii="Times New Roman" w:hAnsi="Times New Roman"/>
          <w:sz w:val="24"/>
          <w:szCs w:val="24"/>
        </w:rPr>
        <w:t>.</w:t>
      </w:r>
    </w:p>
    <w:p w:rsidR="00831914" w:rsidRPr="00295A85" w:rsidRDefault="00831914" w:rsidP="00831914">
      <w:pPr>
        <w:spacing w:after="0" w:line="240" w:lineRule="auto"/>
        <w:ind w:firstLine="567"/>
        <w:jc w:val="both"/>
        <w:rPr>
          <w:rFonts w:ascii="Times New Roman" w:hAnsi="Times New Roman"/>
          <w:sz w:val="24"/>
          <w:szCs w:val="24"/>
        </w:rPr>
      </w:pPr>
      <w:r w:rsidRPr="00295A85">
        <w:rPr>
          <w:rFonts w:ascii="Times New Roman" w:hAnsi="Times New Roman"/>
          <w:sz w:val="24"/>
          <w:szCs w:val="24"/>
        </w:rPr>
        <w:t>Предписаний от надзорных органов о наличие несанкционированных свалок в 2021 году не было.</w:t>
      </w:r>
    </w:p>
    <w:p w:rsidR="00831914" w:rsidRPr="00295A85" w:rsidRDefault="00831914" w:rsidP="00831914">
      <w:pPr>
        <w:spacing w:after="0" w:line="240" w:lineRule="auto"/>
        <w:ind w:firstLine="567"/>
        <w:jc w:val="both"/>
        <w:rPr>
          <w:rFonts w:ascii="Times New Roman" w:hAnsi="Times New Roman"/>
          <w:sz w:val="24"/>
          <w:szCs w:val="24"/>
        </w:rPr>
      </w:pPr>
      <w:r w:rsidRPr="00295A85">
        <w:rPr>
          <w:rFonts w:ascii="Times New Roman" w:hAnsi="Times New Roman"/>
          <w:sz w:val="24"/>
          <w:szCs w:val="24"/>
        </w:rPr>
        <w:t>В декабре 2020 года был заключен  муниципальный контракт на поставку плакатов по экологическому просвещению, выполнение работ до конца января 2021 года. Мероприятия выполнены.</w:t>
      </w:r>
    </w:p>
    <w:p w:rsidR="00831914" w:rsidRPr="00295A85" w:rsidRDefault="00831914" w:rsidP="00831914">
      <w:pPr>
        <w:spacing w:after="0" w:line="240" w:lineRule="auto"/>
        <w:ind w:firstLine="567"/>
        <w:jc w:val="both"/>
        <w:rPr>
          <w:rFonts w:ascii="Times New Roman" w:hAnsi="Times New Roman"/>
          <w:b/>
          <w:sz w:val="24"/>
          <w:szCs w:val="24"/>
        </w:rPr>
      </w:pPr>
      <w:r w:rsidRPr="00295A85">
        <w:rPr>
          <w:rFonts w:ascii="Times New Roman" w:hAnsi="Times New Roman"/>
          <w:b/>
          <w:sz w:val="24"/>
          <w:szCs w:val="24"/>
        </w:rPr>
        <w:t>Подпрограмма 5 «Организация транспортного обслуживания»</w:t>
      </w:r>
    </w:p>
    <w:p w:rsidR="00831914" w:rsidRPr="00295A85" w:rsidRDefault="00831914" w:rsidP="00831914">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По данной подпрограмме в 2021 году были </w:t>
      </w:r>
      <w:proofErr w:type="gramStart"/>
      <w:r w:rsidRPr="00295A85">
        <w:rPr>
          <w:rFonts w:ascii="Times New Roman" w:hAnsi="Times New Roman"/>
          <w:sz w:val="24"/>
          <w:szCs w:val="24"/>
        </w:rPr>
        <w:t xml:space="preserve">заключен муниципальный контракт на оказание услуг по продаже месячных проездных льготных билетов обучающимся с ИП </w:t>
      </w:r>
      <w:proofErr w:type="spellStart"/>
      <w:r w:rsidRPr="00295A85">
        <w:rPr>
          <w:rFonts w:ascii="Times New Roman" w:hAnsi="Times New Roman"/>
          <w:sz w:val="24"/>
          <w:szCs w:val="24"/>
        </w:rPr>
        <w:t>Алдашкиным</w:t>
      </w:r>
      <w:proofErr w:type="spellEnd"/>
      <w:r w:rsidRPr="00295A85">
        <w:rPr>
          <w:rFonts w:ascii="Times New Roman" w:hAnsi="Times New Roman"/>
          <w:sz w:val="24"/>
          <w:szCs w:val="24"/>
        </w:rPr>
        <w:t xml:space="preserve"> В.В. Услуги в 2021 году оказаны</w:t>
      </w:r>
      <w:proofErr w:type="gramEnd"/>
      <w:r w:rsidRPr="00295A85">
        <w:rPr>
          <w:rFonts w:ascii="Times New Roman" w:hAnsi="Times New Roman"/>
          <w:sz w:val="24"/>
          <w:szCs w:val="24"/>
        </w:rPr>
        <w:t xml:space="preserve"> по фактической потребности на общую сумму 305,16 тыс. руб.</w:t>
      </w:r>
    </w:p>
    <w:p w:rsidR="00831914" w:rsidRPr="00295A85" w:rsidRDefault="00831914" w:rsidP="00831914">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Для реализации мероприятий по строительству остановочного пункта для организации регулярных пассажирских перевозок в 2021 году была разработана проектная и сметная документация по строительству остановочного пункта в         </w:t>
      </w:r>
      <w:proofErr w:type="gramStart"/>
      <w:r w:rsidRPr="00295A85">
        <w:rPr>
          <w:rFonts w:ascii="Times New Roman" w:hAnsi="Times New Roman"/>
          <w:sz w:val="24"/>
          <w:szCs w:val="24"/>
        </w:rPr>
        <w:t>г</w:t>
      </w:r>
      <w:proofErr w:type="gramEnd"/>
      <w:r w:rsidRPr="00295A85">
        <w:rPr>
          <w:rFonts w:ascii="Times New Roman" w:hAnsi="Times New Roman"/>
          <w:sz w:val="24"/>
          <w:szCs w:val="24"/>
        </w:rPr>
        <w:t>. Луга и передана в ГАУ «</w:t>
      </w:r>
      <w:proofErr w:type="spellStart"/>
      <w:r w:rsidRPr="00295A85">
        <w:rPr>
          <w:rFonts w:ascii="Times New Roman" w:hAnsi="Times New Roman"/>
          <w:sz w:val="24"/>
          <w:szCs w:val="24"/>
        </w:rPr>
        <w:t>Леноблгосэкспертизу</w:t>
      </w:r>
      <w:proofErr w:type="spellEnd"/>
      <w:r w:rsidRPr="00295A85">
        <w:rPr>
          <w:rFonts w:ascii="Times New Roman" w:hAnsi="Times New Roman"/>
          <w:sz w:val="24"/>
          <w:szCs w:val="24"/>
        </w:rPr>
        <w:t>». По результатам проведения государственной экспертизы проектной документации и проверки достоверности определения сметной стоимости мероприятий были выявлены замечания.   Замечания устраняются.  Остатки денежные средств перенесены на 2022 год.</w:t>
      </w:r>
    </w:p>
    <w:p w:rsidR="00831914" w:rsidRPr="00295A85" w:rsidRDefault="00831914" w:rsidP="00831914">
      <w:pPr>
        <w:spacing w:after="0" w:line="240" w:lineRule="auto"/>
        <w:ind w:firstLine="567"/>
        <w:jc w:val="both"/>
        <w:rPr>
          <w:rFonts w:ascii="Times New Roman" w:hAnsi="Times New Roman"/>
          <w:b/>
          <w:sz w:val="24"/>
          <w:szCs w:val="24"/>
        </w:rPr>
      </w:pPr>
      <w:r w:rsidRPr="00295A85">
        <w:rPr>
          <w:rFonts w:ascii="Times New Roman" w:hAnsi="Times New Roman"/>
          <w:b/>
          <w:sz w:val="24"/>
          <w:szCs w:val="24"/>
        </w:rPr>
        <w:t>Подпрограмма 6 «Газификация Лужского муниципального района»</w:t>
      </w:r>
    </w:p>
    <w:p w:rsidR="00831914" w:rsidRPr="00295A85" w:rsidRDefault="00831914" w:rsidP="00831914">
      <w:pPr>
        <w:spacing w:line="240" w:lineRule="auto"/>
        <w:ind w:firstLine="567"/>
        <w:contextualSpacing/>
        <w:jc w:val="both"/>
        <w:rPr>
          <w:rFonts w:ascii="Times New Roman" w:hAnsi="Times New Roman"/>
          <w:sz w:val="24"/>
          <w:szCs w:val="24"/>
        </w:rPr>
      </w:pPr>
      <w:r w:rsidRPr="00295A85">
        <w:rPr>
          <w:rFonts w:ascii="Times New Roman" w:hAnsi="Times New Roman"/>
          <w:sz w:val="24"/>
          <w:szCs w:val="24"/>
        </w:rPr>
        <w:t xml:space="preserve">По данной подпрограмме остатки денежных средств перенесены на 2022 год. </w:t>
      </w:r>
    </w:p>
    <w:p w:rsidR="00831914" w:rsidRPr="00295A85" w:rsidRDefault="00831914" w:rsidP="00831914">
      <w:pPr>
        <w:spacing w:line="240" w:lineRule="auto"/>
        <w:ind w:firstLine="567"/>
        <w:contextualSpacing/>
        <w:jc w:val="both"/>
        <w:rPr>
          <w:rFonts w:ascii="Times New Roman" w:hAnsi="Times New Roman"/>
          <w:sz w:val="24"/>
          <w:szCs w:val="24"/>
        </w:rPr>
      </w:pPr>
      <w:r w:rsidRPr="00295A85">
        <w:rPr>
          <w:rFonts w:ascii="Times New Roman" w:hAnsi="Times New Roman"/>
          <w:sz w:val="24"/>
          <w:szCs w:val="24"/>
        </w:rPr>
        <w:t>В связи с переносом проектно-изыскательских работ по межпоселковым газопроводам не проведены работы по разработке проектов планировки и межевания территории, проектной документации лесного участка. Строительно-монтажные работы перенесены в связи с тем, что проектная документация не разработана и проходит согласование в Комитете по природным ресурсам, а также нет согласования с собственником земельного участка.</w:t>
      </w:r>
    </w:p>
    <w:p w:rsidR="00E56182" w:rsidRPr="00295A85" w:rsidRDefault="00E56182" w:rsidP="004D481D">
      <w:pPr>
        <w:ind w:firstLine="567"/>
        <w:jc w:val="both"/>
        <w:rPr>
          <w:rFonts w:ascii="Times New Roman" w:hAnsi="Times New Roman"/>
          <w:sz w:val="24"/>
          <w:szCs w:val="24"/>
        </w:rPr>
      </w:pPr>
      <w:r w:rsidRPr="00295A85">
        <w:rPr>
          <w:rFonts w:ascii="Times New Roman" w:hAnsi="Times New Roman"/>
          <w:sz w:val="24"/>
          <w:szCs w:val="24"/>
        </w:rPr>
        <w:t xml:space="preserve">Значения индексов результативности </w:t>
      </w:r>
      <w:r w:rsidR="00C36A48" w:rsidRPr="00295A85">
        <w:rPr>
          <w:rFonts w:ascii="Times New Roman" w:hAnsi="Times New Roman"/>
          <w:sz w:val="24"/>
          <w:szCs w:val="24"/>
        </w:rPr>
        <w:t xml:space="preserve">подпрограмм </w:t>
      </w:r>
      <w:r w:rsidR="004D481D" w:rsidRPr="00295A85">
        <w:rPr>
          <w:rFonts w:ascii="Times New Roman" w:hAnsi="Times New Roman"/>
          <w:sz w:val="24"/>
          <w:szCs w:val="24"/>
        </w:rPr>
        <w:t>(за исключением Подпрограммы 3 "Безопасность дорожного движения") ниже 0,6.</w:t>
      </w:r>
      <w:r w:rsidRPr="00295A85">
        <w:rPr>
          <w:rFonts w:ascii="Times New Roman" w:hAnsi="Times New Roman"/>
          <w:sz w:val="24"/>
          <w:szCs w:val="24"/>
        </w:rPr>
        <w:t xml:space="preserve"> В целом муниципальная программа «</w:t>
      </w:r>
      <w:r w:rsidR="00C00DD9" w:rsidRPr="00295A85">
        <w:rPr>
          <w:rFonts w:ascii="Times New Roman" w:hAnsi="Times New Roman"/>
          <w:sz w:val="24"/>
          <w:szCs w:val="24"/>
        </w:rPr>
        <w:t>Развитие жилищно-коммунального и дорожного хозяйства Лужского муниципального района</w:t>
      </w:r>
      <w:r w:rsidRPr="00295A85">
        <w:rPr>
          <w:rFonts w:ascii="Times New Roman" w:hAnsi="Times New Roman"/>
          <w:sz w:val="24"/>
          <w:szCs w:val="24"/>
        </w:rPr>
        <w:t xml:space="preserve">» в </w:t>
      </w:r>
      <w:r w:rsidR="004E1093" w:rsidRPr="00295A85">
        <w:rPr>
          <w:rFonts w:ascii="Times New Roman" w:hAnsi="Times New Roman"/>
          <w:sz w:val="24"/>
          <w:szCs w:val="24"/>
        </w:rPr>
        <w:t>20</w:t>
      </w:r>
      <w:r w:rsidR="00C36A48" w:rsidRPr="00295A85">
        <w:rPr>
          <w:rFonts w:ascii="Times New Roman" w:hAnsi="Times New Roman"/>
          <w:sz w:val="24"/>
          <w:szCs w:val="24"/>
        </w:rPr>
        <w:t>2</w:t>
      </w:r>
      <w:r w:rsidR="00831914" w:rsidRPr="00295A85">
        <w:rPr>
          <w:rFonts w:ascii="Times New Roman" w:hAnsi="Times New Roman"/>
          <w:sz w:val="24"/>
          <w:szCs w:val="24"/>
        </w:rPr>
        <w:t>1</w:t>
      </w:r>
      <w:r w:rsidRPr="00295A85">
        <w:rPr>
          <w:rFonts w:ascii="Times New Roman" w:hAnsi="Times New Roman"/>
          <w:sz w:val="24"/>
          <w:szCs w:val="24"/>
        </w:rPr>
        <w:t xml:space="preserve"> году реализована с </w:t>
      </w:r>
      <w:r w:rsidR="00155A00" w:rsidRPr="00295A85">
        <w:rPr>
          <w:rFonts w:ascii="Times New Roman" w:hAnsi="Times New Roman"/>
          <w:sz w:val="24"/>
          <w:szCs w:val="24"/>
        </w:rPr>
        <w:t xml:space="preserve">неудовлетворительным </w:t>
      </w:r>
      <w:r w:rsidRPr="00295A85">
        <w:rPr>
          <w:rFonts w:ascii="Times New Roman" w:hAnsi="Times New Roman"/>
          <w:sz w:val="24"/>
          <w:szCs w:val="24"/>
        </w:rPr>
        <w:t xml:space="preserve">уровнем эффективности (Индекс эффективности – </w:t>
      </w:r>
      <w:r w:rsidR="00A614C8" w:rsidRPr="00295A85">
        <w:rPr>
          <w:rFonts w:ascii="Times New Roman" w:hAnsi="Times New Roman"/>
          <w:sz w:val="24"/>
          <w:szCs w:val="24"/>
        </w:rPr>
        <w:t>0,</w:t>
      </w:r>
      <w:r w:rsidR="004D481D" w:rsidRPr="00295A85">
        <w:rPr>
          <w:rFonts w:ascii="Times New Roman" w:hAnsi="Times New Roman"/>
          <w:sz w:val="24"/>
          <w:szCs w:val="24"/>
        </w:rPr>
        <w:t>4</w:t>
      </w:r>
      <w:r w:rsidRPr="00295A85">
        <w:rPr>
          <w:rFonts w:ascii="Times New Roman" w:hAnsi="Times New Roman"/>
          <w:sz w:val="24"/>
          <w:szCs w:val="24"/>
        </w:rPr>
        <w:t>).</w:t>
      </w:r>
    </w:p>
    <w:p w:rsidR="00F01DE3" w:rsidRPr="00295A85" w:rsidRDefault="00F01DE3" w:rsidP="00E56182">
      <w:pPr>
        <w:spacing w:after="0" w:line="240" w:lineRule="auto"/>
        <w:ind w:firstLine="567"/>
        <w:jc w:val="both"/>
        <w:rPr>
          <w:rFonts w:ascii="Times New Roman" w:hAnsi="Times New Roman"/>
          <w:sz w:val="24"/>
          <w:szCs w:val="24"/>
        </w:rPr>
      </w:pPr>
    </w:p>
    <w:p w:rsidR="00ED02F5" w:rsidRPr="00295A85" w:rsidRDefault="00F01DE3" w:rsidP="00F01DE3">
      <w:pPr>
        <w:pStyle w:val="a4"/>
        <w:numPr>
          <w:ilvl w:val="0"/>
          <w:numId w:val="1"/>
        </w:numPr>
        <w:spacing w:after="0" w:line="240" w:lineRule="auto"/>
        <w:ind w:left="0" w:firstLine="0"/>
        <w:jc w:val="both"/>
        <w:rPr>
          <w:rFonts w:ascii="Times New Roman" w:hAnsi="Times New Roman"/>
          <w:b/>
          <w:sz w:val="24"/>
          <w:szCs w:val="24"/>
        </w:rPr>
      </w:pPr>
      <w:r w:rsidRPr="00295A85">
        <w:rPr>
          <w:rFonts w:ascii="Times New Roman" w:hAnsi="Times New Roman"/>
          <w:b/>
          <w:sz w:val="24"/>
          <w:szCs w:val="24"/>
        </w:rPr>
        <w:t>Муниципальная программа «Развитие системы защиты прав потребителей в муниципальном образовании Лужский муниципальный район Ленинградской области».</w:t>
      </w:r>
    </w:p>
    <w:p w:rsidR="005F6B96" w:rsidRPr="00295A85" w:rsidRDefault="005F6B96" w:rsidP="005F6B96">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Муниципальная программа «Развитие системы защиты прав потребителей в муниципальном образовании Лужский муниципальный район Ленинградской области» утверждена </w:t>
      </w:r>
      <w:r w:rsidRPr="00295A85">
        <w:rPr>
          <w:rFonts w:ascii="Times New Roman" w:hAnsi="Times New Roman"/>
          <w:iCs/>
          <w:sz w:val="24"/>
          <w:szCs w:val="24"/>
        </w:rPr>
        <w:t>постановлением администрации Лужского муниципального района от 19.10.2016 № 3479</w:t>
      </w:r>
      <w:r w:rsidR="00C87BBB" w:rsidRPr="00295A85">
        <w:rPr>
          <w:rFonts w:ascii="Times New Roman" w:hAnsi="Times New Roman"/>
          <w:iCs/>
          <w:sz w:val="24"/>
          <w:szCs w:val="24"/>
        </w:rPr>
        <w:t>, в программу внесены изменения: постановлением администрации ЛМР от 08.08.</w:t>
      </w:r>
      <w:r w:rsidR="004E1093" w:rsidRPr="00295A85">
        <w:rPr>
          <w:rFonts w:ascii="Times New Roman" w:hAnsi="Times New Roman"/>
          <w:iCs/>
          <w:sz w:val="24"/>
          <w:szCs w:val="24"/>
        </w:rPr>
        <w:t>201</w:t>
      </w:r>
      <w:r w:rsidR="004B3922" w:rsidRPr="00295A85">
        <w:rPr>
          <w:rFonts w:ascii="Times New Roman" w:hAnsi="Times New Roman"/>
          <w:iCs/>
          <w:sz w:val="24"/>
          <w:szCs w:val="24"/>
        </w:rPr>
        <w:t>8</w:t>
      </w:r>
      <w:r w:rsidR="00C87BBB" w:rsidRPr="00295A85">
        <w:rPr>
          <w:rFonts w:ascii="Times New Roman" w:hAnsi="Times New Roman"/>
          <w:iCs/>
          <w:sz w:val="24"/>
          <w:szCs w:val="24"/>
        </w:rPr>
        <w:t xml:space="preserve"> № 2427, от 07.11.</w:t>
      </w:r>
      <w:r w:rsidR="004E1093" w:rsidRPr="00295A85">
        <w:rPr>
          <w:rFonts w:ascii="Times New Roman" w:hAnsi="Times New Roman"/>
          <w:iCs/>
          <w:sz w:val="24"/>
          <w:szCs w:val="24"/>
        </w:rPr>
        <w:t>201</w:t>
      </w:r>
      <w:r w:rsidR="004B3922" w:rsidRPr="00295A85">
        <w:rPr>
          <w:rFonts w:ascii="Times New Roman" w:hAnsi="Times New Roman"/>
          <w:iCs/>
          <w:sz w:val="24"/>
          <w:szCs w:val="24"/>
        </w:rPr>
        <w:t>8</w:t>
      </w:r>
      <w:r w:rsidR="00C87BBB" w:rsidRPr="00295A85">
        <w:rPr>
          <w:rFonts w:ascii="Times New Roman" w:hAnsi="Times New Roman"/>
          <w:iCs/>
          <w:sz w:val="24"/>
          <w:szCs w:val="24"/>
        </w:rPr>
        <w:t xml:space="preserve"> № 3483</w:t>
      </w:r>
      <w:r w:rsidR="00827B3E" w:rsidRPr="00295A85">
        <w:rPr>
          <w:rFonts w:ascii="Times New Roman" w:hAnsi="Times New Roman"/>
          <w:iCs/>
          <w:sz w:val="24"/>
          <w:szCs w:val="24"/>
        </w:rPr>
        <w:t>, от 29.10.2020 № 3795</w:t>
      </w:r>
      <w:r w:rsidRPr="00295A85">
        <w:rPr>
          <w:rFonts w:ascii="Times New Roman" w:hAnsi="Times New Roman"/>
          <w:sz w:val="24"/>
          <w:szCs w:val="24"/>
        </w:rPr>
        <w:t>.</w:t>
      </w:r>
    </w:p>
    <w:p w:rsidR="00C87BBB" w:rsidRPr="00295A85" w:rsidRDefault="003E6CF6" w:rsidP="003E6CF6">
      <w:pPr>
        <w:spacing w:after="0" w:line="240" w:lineRule="auto"/>
        <w:ind w:firstLine="567"/>
        <w:jc w:val="both"/>
        <w:rPr>
          <w:rFonts w:ascii="Times New Roman" w:hAnsi="Times New Roman"/>
          <w:sz w:val="24"/>
          <w:szCs w:val="24"/>
        </w:rPr>
      </w:pPr>
      <w:r w:rsidRPr="00295A85">
        <w:rPr>
          <w:rFonts w:ascii="Times New Roman" w:hAnsi="Times New Roman"/>
          <w:sz w:val="24"/>
          <w:szCs w:val="24"/>
        </w:rPr>
        <w:t>Финансирование муниципальной программы в 2021 году не предусмотрено.</w:t>
      </w:r>
    </w:p>
    <w:p w:rsidR="005C0B8A" w:rsidRPr="00295A85" w:rsidRDefault="005C0B8A" w:rsidP="005C0B8A">
      <w:pPr>
        <w:spacing w:after="0" w:line="240" w:lineRule="auto"/>
        <w:ind w:firstLine="567"/>
        <w:jc w:val="both"/>
        <w:rPr>
          <w:rFonts w:ascii="Times New Roman" w:hAnsi="Times New Roman"/>
          <w:sz w:val="24"/>
          <w:szCs w:val="24"/>
        </w:rPr>
      </w:pPr>
      <w:r w:rsidRPr="00295A85">
        <w:rPr>
          <w:rFonts w:ascii="Times New Roman" w:hAnsi="Times New Roman"/>
          <w:sz w:val="24"/>
          <w:szCs w:val="24"/>
        </w:rPr>
        <w:t>В рамках муниципальной программы при администрации Лужского муниципального района создан информационно-консультационный центр по защите прав потребителей. ИКЦ функционирует в соответствии с утвержденным графиком работы.</w:t>
      </w:r>
    </w:p>
    <w:p w:rsidR="005C0B8A" w:rsidRPr="00295A85" w:rsidRDefault="005C0B8A" w:rsidP="005C0B8A">
      <w:pPr>
        <w:spacing w:after="0" w:line="240" w:lineRule="auto"/>
        <w:ind w:firstLine="567"/>
        <w:jc w:val="both"/>
        <w:rPr>
          <w:rFonts w:ascii="Times New Roman" w:hAnsi="Times New Roman"/>
          <w:sz w:val="24"/>
          <w:szCs w:val="24"/>
        </w:rPr>
      </w:pPr>
      <w:r w:rsidRPr="00295A85">
        <w:rPr>
          <w:rFonts w:ascii="Times New Roman" w:hAnsi="Times New Roman"/>
          <w:sz w:val="24"/>
          <w:szCs w:val="24"/>
        </w:rPr>
        <w:t>За период с 01.01.</w:t>
      </w:r>
      <w:r w:rsidR="004B3922" w:rsidRPr="00295A85">
        <w:rPr>
          <w:rFonts w:ascii="Times New Roman" w:hAnsi="Times New Roman"/>
          <w:sz w:val="24"/>
          <w:szCs w:val="24"/>
        </w:rPr>
        <w:t>20</w:t>
      </w:r>
      <w:r w:rsidR="00827B3E" w:rsidRPr="00295A85">
        <w:rPr>
          <w:rFonts w:ascii="Times New Roman" w:hAnsi="Times New Roman"/>
          <w:sz w:val="24"/>
          <w:szCs w:val="24"/>
        </w:rPr>
        <w:t>2</w:t>
      </w:r>
      <w:r w:rsidR="003E6CF6" w:rsidRPr="00295A85">
        <w:rPr>
          <w:rFonts w:ascii="Times New Roman" w:hAnsi="Times New Roman"/>
          <w:sz w:val="24"/>
          <w:szCs w:val="24"/>
        </w:rPr>
        <w:t>1</w:t>
      </w:r>
      <w:r w:rsidRPr="00295A85">
        <w:rPr>
          <w:rFonts w:ascii="Times New Roman" w:hAnsi="Times New Roman"/>
          <w:sz w:val="24"/>
          <w:szCs w:val="24"/>
        </w:rPr>
        <w:t xml:space="preserve"> г. по 01.01.</w:t>
      </w:r>
      <w:r w:rsidR="004B3922" w:rsidRPr="00295A85">
        <w:rPr>
          <w:rFonts w:ascii="Times New Roman" w:hAnsi="Times New Roman"/>
          <w:sz w:val="24"/>
          <w:szCs w:val="24"/>
        </w:rPr>
        <w:t>202</w:t>
      </w:r>
      <w:r w:rsidR="003E6CF6" w:rsidRPr="00295A85">
        <w:rPr>
          <w:rFonts w:ascii="Times New Roman" w:hAnsi="Times New Roman"/>
          <w:sz w:val="24"/>
          <w:szCs w:val="24"/>
        </w:rPr>
        <w:t>2</w:t>
      </w:r>
      <w:r w:rsidRPr="00295A85">
        <w:rPr>
          <w:rFonts w:ascii="Times New Roman" w:hAnsi="Times New Roman"/>
          <w:sz w:val="24"/>
          <w:szCs w:val="24"/>
        </w:rPr>
        <w:t xml:space="preserve"> г. специалистом информационно-консультативного центра была проведена следующая работа:</w:t>
      </w:r>
    </w:p>
    <w:p w:rsidR="005C0B8A" w:rsidRPr="00295A85" w:rsidRDefault="005C0B8A" w:rsidP="005C0B8A">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количество оказанных консультаций </w:t>
      </w:r>
      <w:r w:rsidR="00827B3E" w:rsidRPr="00295A85">
        <w:rPr>
          <w:rFonts w:ascii="Times New Roman" w:hAnsi="Times New Roman"/>
          <w:sz w:val="24"/>
          <w:szCs w:val="24"/>
        </w:rPr>
        <w:t>168</w:t>
      </w:r>
      <w:r w:rsidRPr="00295A85">
        <w:rPr>
          <w:rFonts w:ascii="Times New Roman" w:hAnsi="Times New Roman"/>
          <w:sz w:val="24"/>
          <w:szCs w:val="24"/>
        </w:rPr>
        <w:t>.</w:t>
      </w:r>
    </w:p>
    <w:p w:rsidR="005C0B8A" w:rsidRPr="00295A85" w:rsidRDefault="005C0B8A" w:rsidP="005C0B8A">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подготовлено </w:t>
      </w:r>
      <w:r w:rsidR="00C87BBB" w:rsidRPr="00295A85">
        <w:rPr>
          <w:rFonts w:ascii="Times New Roman" w:hAnsi="Times New Roman"/>
          <w:sz w:val="24"/>
          <w:szCs w:val="24"/>
        </w:rPr>
        <w:t xml:space="preserve">претензий и </w:t>
      </w:r>
      <w:r w:rsidRPr="00295A85">
        <w:rPr>
          <w:rFonts w:ascii="Times New Roman" w:hAnsi="Times New Roman"/>
          <w:sz w:val="24"/>
          <w:szCs w:val="24"/>
        </w:rPr>
        <w:t>исковых заявлений потребителям</w:t>
      </w:r>
      <w:r w:rsidR="00C87BBB" w:rsidRPr="00295A85">
        <w:rPr>
          <w:rFonts w:ascii="Times New Roman" w:hAnsi="Times New Roman"/>
          <w:sz w:val="24"/>
          <w:szCs w:val="24"/>
        </w:rPr>
        <w:t xml:space="preserve"> - </w:t>
      </w:r>
      <w:r w:rsidR="003E6CF6" w:rsidRPr="00295A85">
        <w:rPr>
          <w:rFonts w:ascii="Times New Roman" w:hAnsi="Times New Roman"/>
          <w:sz w:val="24"/>
          <w:szCs w:val="24"/>
        </w:rPr>
        <w:t>86</w:t>
      </w:r>
      <w:r w:rsidRPr="00295A85">
        <w:rPr>
          <w:rFonts w:ascii="Times New Roman" w:hAnsi="Times New Roman"/>
          <w:sz w:val="24"/>
          <w:szCs w:val="24"/>
        </w:rPr>
        <w:t xml:space="preserve">. </w:t>
      </w:r>
    </w:p>
    <w:p w:rsidR="005C0B8A" w:rsidRPr="00295A85" w:rsidRDefault="005C0B8A" w:rsidP="005C0B8A">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Информирования населения Лужского района о правах потребителей осуществляется администрацией ЛМР через средства массовой информации и официальный сайт администрации ЛМР. В частности, публикуется информация о режиме работы и результатах деятельности ИКЦ, информация о деятельности межведомственного координационного совета при администрации Лужского муниципального района по защите прав потребителей, статьи, тематические подборки, образцы документов и т.д. по вопросам защиты прав потребителей, создана база нормативно – методической документации в сфере защиты прав потребителей. Кроме того, для удобства потребителей организованы специальные </w:t>
      </w:r>
      <w:proofErr w:type="gramStart"/>
      <w:r w:rsidRPr="00295A85">
        <w:rPr>
          <w:rFonts w:ascii="Times New Roman" w:hAnsi="Times New Roman"/>
          <w:sz w:val="24"/>
          <w:szCs w:val="24"/>
        </w:rPr>
        <w:t>стенды</w:t>
      </w:r>
      <w:proofErr w:type="gramEnd"/>
      <w:r w:rsidRPr="00295A85">
        <w:rPr>
          <w:rFonts w:ascii="Times New Roman" w:hAnsi="Times New Roman"/>
          <w:sz w:val="24"/>
          <w:szCs w:val="24"/>
        </w:rPr>
        <w:t xml:space="preserve"> на которых также размещена основная информация о работе информационно-консультационного центра. </w:t>
      </w:r>
    </w:p>
    <w:p w:rsidR="005F6B96" w:rsidRPr="00295A85" w:rsidRDefault="005F6B96" w:rsidP="005F6B96">
      <w:pPr>
        <w:spacing w:after="0" w:line="240" w:lineRule="auto"/>
        <w:ind w:firstLine="567"/>
        <w:jc w:val="both"/>
        <w:rPr>
          <w:rFonts w:ascii="Times New Roman" w:hAnsi="Times New Roman"/>
          <w:sz w:val="24"/>
          <w:szCs w:val="24"/>
        </w:rPr>
      </w:pPr>
      <w:r w:rsidRPr="00295A85">
        <w:rPr>
          <w:rFonts w:ascii="Times New Roman" w:hAnsi="Times New Roman"/>
          <w:sz w:val="24"/>
          <w:szCs w:val="24"/>
        </w:rPr>
        <w:lastRenderedPageBreak/>
        <w:t xml:space="preserve">В целом муниципальная программа «Развитие системы защиты прав потребителей в муниципальном образовании Лужский муниципальный район Ленинградской области» в </w:t>
      </w:r>
      <w:r w:rsidR="009F3276" w:rsidRPr="00295A85">
        <w:rPr>
          <w:rFonts w:ascii="Times New Roman" w:hAnsi="Times New Roman"/>
          <w:sz w:val="24"/>
          <w:szCs w:val="24"/>
        </w:rPr>
        <w:t>2021</w:t>
      </w:r>
      <w:r w:rsidRPr="00295A85">
        <w:rPr>
          <w:rFonts w:ascii="Times New Roman" w:hAnsi="Times New Roman"/>
          <w:sz w:val="24"/>
          <w:szCs w:val="24"/>
        </w:rPr>
        <w:t xml:space="preserve"> году реализована с высоким уровнем эффекти</w:t>
      </w:r>
      <w:r w:rsidR="00C87BBB" w:rsidRPr="00295A85">
        <w:rPr>
          <w:rFonts w:ascii="Times New Roman" w:hAnsi="Times New Roman"/>
          <w:sz w:val="24"/>
          <w:szCs w:val="24"/>
        </w:rPr>
        <w:t xml:space="preserve">вности (Индекс эффективности </w:t>
      </w:r>
      <w:r w:rsidR="003E6CF6" w:rsidRPr="00295A85">
        <w:rPr>
          <w:rFonts w:ascii="Times New Roman" w:hAnsi="Times New Roman"/>
          <w:sz w:val="24"/>
          <w:szCs w:val="24"/>
        </w:rPr>
        <w:t>- 1</w:t>
      </w:r>
      <w:r w:rsidRPr="00295A85">
        <w:rPr>
          <w:rFonts w:ascii="Times New Roman" w:hAnsi="Times New Roman"/>
          <w:sz w:val="24"/>
          <w:szCs w:val="24"/>
        </w:rPr>
        <w:t>).</w:t>
      </w:r>
    </w:p>
    <w:p w:rsidR="005074EE" w:rsidRPr="00295A85" w:rsidRDefault="005074EE" w:rsidP="005F6B96">
      <w:pPr>
        <w:spacing w:after="0" w:line="240" w:lineRule="auto"/>
        <w:ind w:firstLine="567"/>
        <w:jc w:val="both"/>
        <w:rPr>
          <w:rFonts w:ascii="Times New Roman" w:hAnsi="Times New Roman"/>
          <w:sz w:val="24"/>
          <w:szCs w:val="24"/>
          <w:highlight w:val="yellow"/>
        </w:rPr>
      </w:pPr>
    </w:p>
    <w:p w:rsidR="005074EE" w:rsidRPr="00295A85" w:rsidRDefault="005074EE" w:rsidP="005074EE">
      <w:pPr>
        <w:pStyle w:val="a4"/>
        <w:numPr>
          <w:ilvl w:val="0"/>
          <w:numId w:val="1"/>
        </w:numPr>
        <w:spacing w:after="0" w:line="240" w:lineRule="auto"/>
        <w:ind w:left="0" w:firstLine="0"/>
        <w:jc w:val="both"/>
        <w:rPr>
          <w:rFonts w:ascii="Times New Roman" w:hAnsi="Times New Roman"/>
          <w:b/>
          <w:sz w:val="24"/>
          <w:szCs w:val="24"/>
        </w:rPr>
      </w:pPr>
      <w:r w:rsidRPr="00295A85">
        <w:rPr>
          <w:rFonts w:ascii="Times New Roman" w:hAnsi="Times New Roman"/>
          <w:b/>
          <w:sz w:val="24"/>
          <w:szCs w:val="24"/>
        </w:rPr>
        <w:t xml:space="preserve">Муниципальная программа «Обеспечение безопасности на территории Лужского муниципального района Ленинградской области» </w:t>
      </w:r>
    </w:p>
    <w:p w:rsidR="005074EE" w:rsidRPr="00295A85" w:rsidRDefault="005074EE" w:rsidP="005074EE">
      <w:pPr>
        <w:spacing w:after="0" w:line="240" w:lineRule="auto"/>
        <w:ind w:firstLine="567"/>
        <w:jc w:val="both"/>
        <w:rPr>
          <w:rFonts w:ascii="Times New Roman" w:hAnsi="Times New Roman"/>
          <w:sz w:val="24"/>
          <w:szCs w:val="24"/>
        </w:rPr>
      </w:pPr>
    </w:p>
    <w:p w:rsidR="004D35C7" w:rsidRPr="00295A85" w:rsidRDefault="004D35C7" w:rsidP="004D35C7">
      <w:pPr>
        <w:spacing w:after="0" w:line="240" w:lineRule="auto"/>
        <w:ind w:firstLine="567"/>
        <w:jc w:val="both"/>
        <w:rPr>
          <w:rFonts w:ascii="Times New Roman" w:hAnsi="Times New Roman"/>
          <w:sz w:val="24"/>
          <w:szCs w:val="24"/>
        </w:rPr>
      </w:pPr>
      <w:r w:rsidRPr="00295A85">
        <w:rPr>
          <w:rFonts w:ascii="Times New Roman" w:hAnsi="Times New Roman"/>
          <w:sz w:val="24"/>
          <w:szCs w:val="24"/>
        </w:rPr>
        <w:t>Муниципальная программа «Обеспечение безопасности на территории Лужского муниципального района Ленинградской области»" утверждена постановлением администрации Лужского муниципального района от 10 декабря 2018 г.  №  3877, с изменениями от 13.05.2019 № 1415, от 25.06.2019 № 1898, от 26.06.2020 № 2061</w:t>
      </w:r>
      <w:r w:rsidR="008B26B6" w:rsidRPr="00295A85">
        <w:rPr>
          <w:rFonts w:ascii="Times New Roman" w:hAnsi="Times New Roman"/>
          <w:sz w:val="24"/>
          <w:szCs w:val="24"/>
        </w:rPr>
        <w:t>, от 27.02.2021 №4079</w:t>
      </w:r>
      <w:r w:rsidRPr="00295A85">
        <w:rPr>
          <w:rFonts w:ascii="Times New Roman" w:hAnsi="Times New Roman"/>
          <w:sz w:val="24"/>
          <w:szCs w:val="24"/>
        </w:rPr>
        <w:t>.</w:t>
      </w:r>
    </w:p>
    <w:p w:rsidR="004D35C7" w:rsidRPr="00295A85" w:rsidRDefault="004D35C7" w:rsidP="008B26B6">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На </w:t>
      </w:r>
      <w:r w:rsidR="009F3276" w:rsidRPr="00295A85">
        <w:rPr>
          <w:rFonts w:ascii="Times New Roman" w:hAnsi="Times New Roman"/>
          <w:sz w:val="24"/>
          <w:szCs w:val="24"/>
        </w:rPr>
        <w:t>2021</w:t>
      </w:r>
      <w:r w:rsidRPr="00295A85">
        <w:rPr>
          <w:rFonts w:ascii="Times New Roman" w:hAnsi="Times New Roman"/>
          <w:sz w:val="24"/>
          <w:szCs w:val="24"/>
        </w:rPr>
        <w:t xml:space="preserve"> год муниципальной программой запланировано финансирование в размере </w:t>
      </w:r>
      <w:r w:rsidR="008B26B6" w:rsidRPr="00295A85">
        <w:rPr>
          <w:rFonts w:ascii="Times New Roman" w:hAnsi="Times New Roman"/>
          <w:sz w:val="24"/>
          <w:szCs w:val="24"/>
        </w:rPr>
        <w:t>4330,85</w:t>
      </w:r>
      <w:r w:rsidRPr="00295A85">
        <w:rPr>
          <w:rFonts w:ascii="Times New Roman" w:hAnsi="Times New Roman"/>
          <w:sz w:val="24"/>
          <w:szCs w:val="24"/>
        </w:rPr>
        <w:t xml:space="preserve"> тыс</w:t>
      </w:r>
      <w:proofErr w:type="gramStart"/>
      <w:r w:rsidRPr="00295A85">
        <w:rPr>
          <w:rFonts w:ascii="Times New Roman" w:hAnsi="Times New Roman"/>
          <w:sz w:val="24"/>
          <w:szCs w:val="24"/>
        </w:rPr>
        <w:t>.р</w:t>
      </w:r>
      <w:proofErr w:type="gramEnd"/>
      <w:r w:rsidRPr="00295A85">
        <w:rPr>
          <w:rFonts w:ascii="Times New Roman" w:hAnsi="Times New Roman"/>
          <w:sz w:val="24"/>
          <w:szCs w:val="24"/>
        </w:rPr>
        <w:t xml:space="preserve">уб., ассигнования предусмотренные в бюджете на </w:t>
      </w:r>
      <w:r w:rsidR="009F3276" w:rsidRPr="00295A85">
        <w:rPr>
          <w:rFonts w:ascii="Times New Roman" w:hAnsi="Times New Roman"/>
          <w:sz w:val="24"/>
          <w:szCs w:val="24"/>
        </w:rPr>
        <w:t>2021</w:t>
      </w:r>
      <w:r w:rsidRPr="00295A85">
        <w:rPr>
          <w:rFonts w:ascii="Times New Roman" w:hAnsi="Times New Roman"/>
          <w:sz w:val="24"/>
          <w:szCs w:val="24"/>
        </w:rPr>
        <w:t xml:space="preserve"> год составили </w:t>
      </w:r>
      <w:r w:rsidR="008B26B6" w:rsidRPr="00295A85">
        <w:rPr>
          <w:rFonts w:ascii="Times New Roman" w:hAnsi="Times New Roman"/>
          <w:sz w:val="24"/>
          <w:szCs w:val="24"/>
        </w:rPr>
        <w:t>4330,85</w:t>
      </w:r>
      <w:r w:rsidRPr="00295A85">
        <w:rPr>
          <w:rFonts w:ascii="Times New Roman" w:hAnsi="Times New Roman"/>
          <w:sz w:val="24"/>
          <w:szCs w:val="24"/>
        </w:rPr>
        <w:t xml:space="preserve"> тыс. руб. За </w:t>
      </w:r>
      <w:r w:rsidR="009F3276" w:rsidRPr="00295A85">
        <w:rPr>
          <w:rFonts w:ascii="Times New Roman" w:hAnsi="Times New Roman"/>
          <w:sz w:val="24"/>
          <w:szCs w:val="24"/>
        </w:rPr>
        <w:t>2021</w:t>
      </w:r>
      <w:r w:rsidRPr="00295A85">
        <w:rPr>
          <w:rFonts w:ascii="Times New Roman" w:hAnsi="Times New Roman"/>
          <w:sz w:val="24"/>
          <w:szCs w:val="24"/>
        </w:rPr>
        <w:t xml:space="preserve"> год расходы по программе составили </w:t>
      </w:r>
      <w:r w:rsidR="008B26B6" w:rsidRPr="00295A85">
        <w:rPr>
          <w:rFonts w:ascii="Times New Roman" w:hAnsi="Times New Roman"/>
          <w:sz w:val="24"/>
          <w:szCs w:val="24"/>
        </w:rPr>
        <w:t>4173,9</w:t>
      </w:r>
      <w:r w:rsidRPr="00295A85">
        <w:rPr>
          <w:rFonts w:ascii="Times New Roman" w:hAnsi="Times New Roman"/>
          <w:sz w:val="24"/>
          <w:szCs w:val="24"/>
        </w:rPr>
        <w:t xml:space="preserve"> тыс.руб., что составляет </w:t>
      </w:r>
      <w:r w:rsidR="008B26B6" w:rsidRPr="00295A85">
        <w:rPr>
          <w:rFonts w:ascii="Times New Roman" w:hAnsi="Times New Roman"/>
          <w:sz w:val="24"/>
          <w:szCs w:val="24"/>
        </w:rPr>
        <w:t>96,4</w:t>
      </w:r>
      <w:r w:rsidRPr="00295A85">
        <w:rPr>
          <w:rFonts w:ascii="Times New Roman" w:hAnsi="Times New Roman"/>
          <w:sz w:val="24"/>
          <w:szCs w:val="24"/>
        </w:rPr>
        <w:t>% от предусмотренных ассигнований.</w:t>
      </w:r>
    </w:p>
    <w:p w:rsidR="004D35C7" w:rsidRPr="00295A85" w:rsidRDefault="004D35C7" w:rsidP="004D35C7">
      <w:pPr>
        <w:spacing w:after="0" w:line="240" w:lineRule="auto"/>
        <w:ind w:firstLine="567"/>
        <w:jc w:val="both"/>
        <w:rPr>
          <w:rFonts w:ascii="Times New Roman" w:hAnsi="Times New Roman"/>
          <w:sz w:val="24"/>
          <w:szCs w:val="24"/>
        </w:rPr>
      </w:pPr>
      <w:r w:rsidRPr="00295A85">
        <w:rPr>
          <w:rFonts w:ascii="Times New Roman" w:hAnsi="Times New Roman"/>
          <w:sz w:val="24"/>
          <w:szCs w:val="24"/>
        </w:rPr>
        <w:t>Низкий процент освоения предусмотренных в бюджете ассигнований произошел в связи с тем, что:</w:t>
      </w:r>
    </w:p>
    <w:p w:rsidR="004D35C7" w:rsidRPr="00295A85" w:rsidRDefault="004D35C7" w:rsidP="004D35C7">
      <w:pPr>
        <w:spacing w:after="0" w:line="240" w:lineRule="auto"/>
        <w:ind w:firstLine="567"/>
        <w:jc w:val="both"/>
        <w:rPr>
          <w:rFonts w:ascii="Times New Roman" w:hAnsi="Times New Roman"/>
          <w:sz w:val="24"/>
          <w:szCs w:val="24"/>
        </w:rPr>
      </w:pPr>
      <w:r w:rsidRPr="00295A85">
        <w:rPr>
          <w:rFonts w:ascii="Times New Roman" w:hAnsi="Times New Roman"/>
          <w:sz w:val="24"/>
          <w:szCs w:val="24"/>
        </w:rPr>
        <w:t>1.</w:t>
      </w:r>
      <w:r w:rsidRPr="00295A85">
        <w:rPr>
          <w:rFonts w:ascii="Times New Roman" w:hAnsi="Times New Roman"/>
          <w:sz w:val="18"/>
          <w:szCs w:val="18"/>
        </w:rPr>
        <w:t xml:space="preserve"> </w:t>
      </w:r>
      <w:proofErr w:type="gramStart"/>
      <w:r w:rsidRPr="00295A85">
        <w:rPr>
          <w:rFonts w:ascii="Times New Roman" w:hAnsi="Times New Roman"/>
          <w:sz w:val="24"/>
          <w:szCs w:val="24"/>
        </w:rPr>
        <w:t>Денежные средства, выделенные на обучение руководителей отраслевых органов по линии мобилизационной под</w:t>
      </w:r>
      <w:r w:rsidR="00603494" w:rsidRPr="00295A85">
        <w:rPr>
          <w:rFonts w:ascii="Times New Roman" w:hAnsi="Times New Roman"/>
          <w:sz w:val="24"/>
          <w:szCs w:val="24"/>
        </w:rPr>
        <w:t xml:space="preserve">готовки </w:t>
      </w:r>
      <w:r w:rsidRPr="00295A85">
        <w:rPr>
          <w:rFonts w:ascii="Times New Roman" w:hAnsi="Times New Roman"/>
          <w:sz w:val="24"/>
          <w:szCs w:val="24"/>
        </w:rPr>
        <w:t>не использованы</w:t>
      </w:r>
      <w:proofErr w:type="gramEnd"/>
      <w:r w:rsidRPr="00295A85">
        <w:rPr>
          <w:rFonts w:ascii="Times New Roman" w:hAnsi="Times New Roman"/>
          <w:sz w:val="24"/>
          <w:szCs w:val="24"/>
        </w:rPr>
        <w:t xml:space="preserve"> в виду того, что  в период пандемии коронавирусной инфекции, в специализированном учебном учреждении очные обучения приостановлены до снятия ограничений. Дистанционное </w:t>
      </w:r>
      <w:proofErr w:type="gramStart"/>
      <w:r w:rsidRPr="00295A85">
        <w:rPr>
          <w:rFonts w:ascii="Times New Roman" w:hAnsi="Times New Roman"/>
          <w:sz w:val="24"/>
          <w:szCs w:val="24"/>
        </w:rPr>
        <w:t>обучение по</w:t>
      </w:r>
      <w:proofErr w:type="gramEnd"/>
      <w:r w:rsidRPr="00295A85">
        <w:rPr>
          <w:rFonts w:ascii="Times New Roman" w:hAnsi="Times New Roman"/>
          <w:sz w:val="24"/>
          <w:szCs w:val="24"/>
        </w:rPr>
        <w:t xml:space="preserve"> мобилизационной подготовке не проводится.</w:t>
      </w:r>
    </w:p>
    <w:p w:rsidR="004D35C7" w:rsidRPr="00295A85" w:rsidRDefault="004D35C7" w:rsidP="004D35C7">
      <w:pPr>
        <w:spacing w:after="0" w:line="240" w:lineRule="auto"/>
        <w:ind w:firstLine="567"/>
        <w:jc w:val="both"/>
        <w:rPr>
          <w:rFonts w:ascii="Times New Roman" w:hAnsi="Times New Roman"/>
          <w:sz w:val="24"/>
          <w:szCs w:val="24"/>
        </w:rPr>
      </w:pPr>
      <w:r w:rsidRPr="00295A85">
        <w:rPr>
          <w:rFonts w:ascii="Times New Roman" w:hAnsi="Times New Roman"/>
          <w:sz w:val="24"/>
          <w:szCs w:val="24"/>
        </w:rPr>
        <w:t xml:space="preserve">2. Проведение мероприятий по предупреждению и ликвидации чрезвычайных ситуаций и стихийных бедствий выполнено на </w:t>
      </w:r>
      <w:r w:rsidR="008B26B6" w:rsidRPr="00295A85">
        <w:rPr>
          <w:rFonts w:ascii="Times New Roman" w:hAnsi="Times New Roman"/>
          <w:sz w:val="24"/>
          <w:szCs w:val="24"/>
        </w:rPr>
        <w:t>95</w:t>
      </w:r>
      <w:r w:rsidRPr="00295A85">
        <w:rPr>
          <w:rFonts w:ascii="Times New Roman" w:hAnsi="Times New Roman"/>
          <w:sz w:val="24"/>
          <w:szCs w:val="24"/>
        </w:rPr>
        <w:t xml:space="preserve">%. В рамках программы проведены профилактические мероприятия, направленные на предупреждение распространения опасного заболевания.   </w:t>
      </w:r>
    </w:p>
    <w:p w:rsidR="004D35C7" w:rsidRPr="00295A85" w:rsidRDefault="004D35C7" w:rsidP="004D35C7">
      <w:pPr>
        <w:spacing w:after="0" w:line="240" w:lineRule="auto"/>
        <w:ind w:firstLine="567"/>
        <w:jc w:val="both"/>
        <w:rPr>
          <w:rFonts w:ascii="Times New Roman" w:hAnsi="Times New Roman"/>
          <w:sz w:val="24"/>
          <w:szCs w:val="24"/>
        </w:rPr>
      </w:pPr>
      <w:r w:rsidRPr="00295A85">
        <w:rPr>
          <w:rFonts w:ascii="Times New Roman" w:hAnsi="Times New Roman"/>
          <w:sz w:val="24"/>
          <w:szCs w:val="24"/>
        </w:rPr>
        <w:t>Не освоение средств, выделенных на проведение аварийно-восстановительных и других неотложных мероприятий, направленных на обеспечение устойчивого функционирования объектов жилищно-коммунального хозяйства и социальной сферы Лужского муниципального района, произошло в виду отсутствия в необходимости дальнейшего использования данных денежных средств.</w:t>
      </w:r>
    </w:p>
    <w:p w:rsidR="004D35C7" w:rsidRPr="00295A85" w:rsidRDefault="004D35C7" w:rsidP="004D35C7">
      <w:pPr>
        <w:spacing w:after="0" w:line="240" w:lineRule="auto"/>
        <w:ind w:firstLine="567"/>
        <w:jc w:val="both"/>
        <w:rPr>
          <w:rFonts w:ascii="Times New Roman" w:hAnsi="Times New Roman"/>
          <w:sz w:val="24"/>
          <w:szCs w:val="24"/>
        </w:rPr>
      </w:pPr>
      <w:r w:rsidRPr="00295A85">
        <w:rPr>
          <w:rFonts w:ascii="Times New Roman" w:hAnsi="Times New Roman"/>
          <w:sz w:val="24"/>
          <w:szCs w:val="24"/>
        </w:rPr>
        <w:t>При проведении мероприятий по созданию резерва имущества гражданской обороны, возникла необходимость проведения дополнительных мероприятий, что привело к отсутствию возможности проведения конкурсной процедуры.</w:t>
      </w:r>
    </w:p>
    <w:p w:rsidR="005074EE" w:rsidRPr="00295A85" w:rsidRDefault="005074EE" w:rsidP="00750B4A">
      <w:pPr>
        <w:spacing w:after="0" w:line="240" w:lineRule="auto"/>
        <w:ind w:firstLine="567"/>
        <w:jc w:val="both"/>
        <w:rPr>
          <w:rFonts w:ascii="Times New Roman" w:hAnsi="Times New Roman"/>
          <w:sz w:val="24"/>
          <w:szCs w:val="24"/>
        </w:rPr>
      </w:pPr>
      <w:r w:rsidRPr="00295A85">
        <w:rPr>
          <w:rFonts w:ascii="Times New Roman" w:hAnsi="Times New Roman"/>
          <w:sz w:val="24"/>
          <w:szCs w:val="24"/>
        </w:rPr>
        <w:t>Значения индекса результативности и индекса эффективности муниципальной программы выше 1. В целом муниципальная программа «</w:t>
      </w:r>
      <w:r w:rsidR="00025F57" w:rsidRPr="00295A85">
        <w:rPr>
          <w:rFonts w:ascii="Times New Roman" w:hAnsi="Times New Roman"/>
          <w:sz w:val="24"/>
          <w:szCs w:val="24"/>
        </w:rPr>
        <w:t>Обеспечение безопасности на территории Лужского муниципального района Ленинградской области</w:t>
      </w:r>
      <w:r w:rsidRPr="00295A85">
        <w:rPr>
          <w:rFonts w:ascii="Times New Roman" w:hAnsi="Times New Roman"/>
          <w:sz w:val="24"/>
          <w:szCs w:val="24"/>
        </w:rPr>
        <w:t xml:space="preserve">» в </w:t>
      </w:r>
      <w:r w:rsidR="009F3276" w:rsidRPr="00295A85">
        <w:rPr>
          <w:rFonts w:ascii="Times New Roman" w:hAnsi="Times New Roman"/>
          <w:sz w:val="24"/>
          <w:szCs w:val="24"/>
        </w:rPr>
        <w:t>2021</w:t>
      </w:r>
      <w:r w:rsidRPr="00295A85">
        <w:rPr>
          <w:rFonts w:ascii="Times New Roman" w:hAnsi="Times New Roman"/>
          <w:sz w:val="24"/>
          <w:szCs w:val="24"/>
        </w:rPr>
        <w:t xml:space="preserve"> году реализована с высоким уровнем эффективности (Индекс эффективности </w:t>
      </w:r>
      <w:r w:rsidR="00750B4A" w:rsidRPr="00295A85">
        <w:rPr>
          <w:rFonts w:ascii="Times New Roman" w:hAnsi="Times New Roman"/>
          <w:sz w:val="24"/>
          <w:szCs w:val="24"/>
        </w:rPr>
        <w:t>1</w:t>
      </w:r>
      <w:r w:rsidRPr="00295A85">
        <w:rPr>
          <w:rFonts w:ascii="Times New Roman" w:hAnsi="Times New Roman"/>
          <w:sz w:val="24"/>
          <w:szCs w:val="24"/>
        </w:rPr>
        <w:t>).</w:t>
      </w:r>
    </w:p>
    <w:p w:rsidR="005074EE" w:rsidRPr="00295A85" w:rsidRDefault="005074EE" w:rsidP="005F6B96">
      <w:pPr>
        <w:spacing w:after="0" w:line="240" w:lineRule="auto"/>
        <w:ind w:firstLine="567"/>
        <w:jc w:val="both"/>
        <w:rPr>
          <w:rFonts w:ascii="Times New Roman" w:hAnsi="Times New Roman"/>
          <w:sz w:val="24"/>
          <w:szCs w:val="24"/>
          <w:highlight w:val="yellow"/>
        </w:rPr>
      </w:pPr>
    </w:p>
    <w:p w:rsidR="00DD2FEA" w:rsidRPr="00295A85" w:rsidRDefault="00DD2FEA" w:rsidP="005F6B96">
      <w:pPr>
        <w:spacing w:after="0" w:line="240" w:lineRule="auto"/>
        <w:ind w:firstLine="567"/>
        <w:jc w:val="both"/>
        <w:rPr>
          <w:rFonts w:ascii="Times New Roman" w:hAnsi="Times New Roman"/>
          <w:sz w:val="24"/>
          <w:szCs w:val="24"/>
          <w:highlight w:val="yellow"/>
        </w:rPr>
        <w:sectPr w:rsidR="00DD2FEA" w:rsidRPr="00295A85" w:rsidSect="008831F6">
          <w:pgSz w:w="11906" w:h="16838"/>
          <w:pgMar w:top="851" w:right="425" w:bottom="709" w:left="1276" w:header="709" w:footer="709" w:gutter="0"/>
          <w:cols w:space="708"/>
          <w:docGrid w:linePitch="360"/>
        </w:sectPr>
      </w:pP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
        <w:gridCol w:w="2767"/>
        <w:gridCol w:w="868"/>
        <w:gridCol w:w="713"/>
        <w:gridCol w:w="574"/>
        <w:gridCol w:w="703"/>
        <w:gridCol w:w="713"/>
        <w:gridCol w:w="431"/>
        <w:gridCol w:w="833"/>
        <w:gridCol w:w="574"/>
        <w:gridCol w:w="849"/>
        <w:gridCol w:w="703"/>
        <w:gridCol w:w="475"/>
        <w:gridCol w:w="669"/>
        <w:gridCol w:w="567"/>
        <w:gridCol w:w="764"/>
        <w:gridCol w:w="650"/>
        <w:gridCol w:w="570"/>
        <w:gridCol w:w="1961"/>
      </w:tblGrid>
      <w:tr w:rsidR="000848C9" w:rsidRPr="00295A85" w:rsidTr="00295A85">
        <w:trPr>
          <w:trHeight w:val="57"/>
        </w:trPr>
        <w:tc>
          <w:tcPr>
            <w:tcW w:w="5000" w:type="pct"/>
            <w:gridSpan w:val="19"/>
            <w:tcBorders>
              <w:top w:val="nil"/>
              <w:left w:val="nil"/>
              <w:bottom w:val="nil"/>
              <w:right w:val="nil"/>
            </w:tcBorders>
            <w:shd w:val="clear" w:color="auto" w:fill="auto"/>
            <w:noWrap/>
            <w:hideMark/>
          </w:tcPr>
          <w:p w:rsidR="004A702A" w:rsidRPr="00295A85" w:rsidRDefault="004A702A" w:rsidP="000848C9">
            <w:pPr>
              <w:spacing w:after="0" w:line="240" w:lineRule="auto"/>
              <w:ind w:left="1" w:right="1"/>
              <w:jc w:val="center"/>
              <w:rPr>
                <w:rFonts w:ascii="Times New Roman" w:hAnsi="Times New Roman"/>
                <w:b/>
                <w:bCs/>
              </w:rPr>
            </w:pPr>
            <w:r w:rsidRPr="00295A85">
              <w:rPr>
                <w:rFonts w:ascii="Times New Roman" w:hAnsi="Times New Roman"/>
                <w:b/>
                <w:bCs/>
              </w:rPr>
              <w:lastRenderedPageBreak/>
              <w:t>Отчет о реализации мероприятий муниципальных программ Лужского муниципального района</w:t>
            </w:r>
          </w:p>
        </w:tc>
      </w:tr>
      <w:tr w:rsidR="000848C9" w:rsidRPr="00295A85" w:rsidTr="00295A85">
        <w:trPr>
          <w:trHeight w:val="57"/>
        </w:trPr>
        <w:tc>
          <w:tcPr>
            <w:tcW w:w="5000" w:type="pct"/>
            <w:gridSpan w:val="19"/>
            <w:tcBorders>
              <w:top w:val="nil"/>
              <w:left w:val="nil"/>
              <w:bottom w:val="nil"/>
              <w:right w:val="nil"/>
            </w:tcBorders>
            <w:shd w:val="clear" w:color="auto" w:fill="auto"/>
            <w:noWrap/>
            <w:hideMark/>
          </w:tcPr>
          <w:p w:rsidR="004A702A" w:rsidRPr="00295A85" w:rsidRDefault="004A702A" w:rsidP="000848C9">
            <w:pPr>
              <w:spacing w:after="0" w:line="240" w:lineRule="auto"/>
              <w:ind w:left="1" w:right="1"/>
              <w:jc w:val="center"/>
              <w:rPr>
                <w:rFonts w:ascii="Times New Roman" w:hAnsi="Times New Roman"/>
                <w:b/>
                <w:bCs/>
              </w:rPr>
            </w:pPr>
            <w:r w:rsidRPr="00295A85">
              <w:rPr>
                <w:rFonts w:ascii="Times New Roman" w:hAnsi="Times New Roman"/>
                <w:b/>
                <w:bCs/>
              </w:rPr>
              <w:t>за 2021 год</w:t>
            </w:r>
          </w:p>
        </w:tc>
      </w:tr>
      <w:tr w:rsidR="000848C9" w:rsidRPr="00295A85" w:rsidTr="00295A85">
        <w:trPr>
          <w:trHeight w:val="57"/>
        </w:trPr>
        <w:tc>
          <w:tcPr>
            <w:tcW w:w="145" w:type="pct"/>
            <w:tcBorders>
              <w:top w:val="nil"/>
              <w:left w:val="nil"/>
              <w:bottom w:val="single" w:sz="4" w:space="0" w:color="auto"/>
              <w:right w:val="nil"/>
            </w:tcBorders>
            <w:shd w:val="clear" w:color="auto" w:fill="auto"/>
            <w:noWrap/>
            <w:hideMark/>
          </w:tcPr>
          <w:p w:rsidR="004A702A" w:rsidRPr="00295A85" w:rsidRDefault="004A702A" w:rsidP="000848C9">
            <w:pPr>
              <w:spacing w:after="0" w:line="240" w:lineRule="auto"/>
              <w:ind w:left="1" w:right="1"/>
              <w:rPr>
                <w:rFonts w:ascii="Times New Roman" w:hAnsi="Times New Roman"/>
                <w:b/>
                <w:bCs/>
              </w:rPr>
            </w:pPr>
          </w:p>
        </w:tc>
        <w:tc>
          <w:tcPr>
            <w:tcW w:w="873" w:type="pct"/>
            <w:tcBorders>
              <w:top w:val="nil"/>
              <w:left w:val="nil"/>
              <w:bottom w:val="single" w:sz="4" w:space="0" w:color="auto"/>
              <w:right w:val="nil"/>
            </w:tcBorders>
            <w:shd w:val="clear" w:color="auto" w:fill="auto"/>
            <w:noWrap/>
            <w:hideMark/>
          </w:tcPr>
          <w:p w:rsidR="004A702A" w:rsidRPr="00295A85" w:rsidRDefault="004A702A" w:rsidP="000848C9">
            <w:pPr>
              <w:spacing w:after="0" w:line="240" w:lineRule="auto"/>
              <w:ind w:left="1" w:right="1"/>
              <w:rPr>
                <w:rFonts w:ascii="Times New Roman" w:hAnsi="Times New Roman"/>
              </w:rPr>
            </w:pPr>
          </w:p>
        </w:tc>
        <w:tc>
          <w:tcPr>
            <w:tcW w:w="274" w:type="pct"/>
            <w:tcBorders>
              <w:top w:val="nil"/>
              <w:left w:val="nil"/>
              <w:bottom w:val="single" w:sz="4" w:space="0" w:color="auto"/>
              <w:right w:val="nil"/>
            </w:tcBorders>
            <w:shd w:val="clear" w:color="auto" w:fill="auto"/>
            <w:noWrap/>
            <w:hideMark/>
          </w:tcPr>
          <w:p w:rsidR="004A702A" w:rsidRPr="00295A85" w:rsidRDefault="004A702A" w:rsidP="000848C9">
            <w:pPr>
              <w:spacing w:after="0" w:line="240" w:lineRule="auto"/>
              <w:ind w:left="1" w:right="1"/>
              <w:rPr>
                <w:rFonts w:ascii="Times New Roman" w:hAnsi="Times New Roman"/>
              </w:rPr>
            </w:pPr>
            <w:r w:rsidRPr="00295A85">
              <w:rPr>
                <w:rFonts w:ascii="Times New Roman" w:hAnsi="Times New Roman"/>
              </w:rPr>
              <w:t> </w:t>
            </w:r>
          </w:p>
        </w:tc>
        <w:tc>
          <w:tcPr>
            <w:tcW w:w="225" w:type="pct"/>
            <w:tcBorders>
              <w:top w:val="nil"/>
              <w:left w:val="nil"/>
              <w:bottom w:val="single" w:sz="4" w:space="0" w:color="auto"/>
              <w:right w:val="nil"/>
            </w:tcBorders>
            <w:shd w:val="clear" w:color="auto" w:fill="auto"/>
            <w:noWrap/>
            <w:hideMark/>
          </w:tcPr>
          <w:p w:rsidR="004A702A" w:rsidRPr="00295A85" w:rsidRDefault="004A702A" w:rsidP="000848C9">
            <w:pPr>
              <w:spacing w:after="0" w:line="240" w:lineRule="auto"/>
              <w:ind w:left="1" w:right="1"/>
              <w:rPr>
                <w:rFonts w:ascii="Times New Roman" w:hAnsi="Times New Roman"/>
              </w:rPr>
            </w:pPr>
            <w:r w:rsidRPr="00295A85">
              <w:rPr>
                <w:rFonts w:ascii="Times New Roman" w:hAnsi="Times New Roman"/>
              </w:rPr>
              <w:t> </w:t>
            </w:r>
          </w:p>
        </w:tc>
        <w:tc>
          <w:tcPr>
            <w:tcW w:w="181" w:type="pct"/>
            <w:tcBorders>
              <w:top w:val="nil"/>
              <w:left w:val="nil"/>
              <w:bottom w:val="single" w:sz="4" w:space="0" w:color="auto"/>
              <w:right w:val="nil"/>
            </w:tcBorders>
            <w:shd w:val="clear" w:color="auto" w:fill="auto"/>
            <w:noWrap/>
            <w:hideMark/>
          </w:tcPr>
          <w:p w:rsidR="004A702A" w:rsidRPr="00295A85" w:rsidRDefault="004A702A" w:rsidP="000848C9">
            <w:pPr>
              <w:spacing w:after="0" w:line="240" w:lineRule="auto"/>
              <w:ind w:left="1" w:right="1"/>
              <w:rPr>
                <w:rFonts w:ascii="Times New Roman" w:hAnsi="Times New Roman"/>
              </w:rPr>
            </w:pPr>
            <w:r w:rsidRPr="00295A85">
              <w:rPr>
                <w:rFonts w:ascii="Times New Roman" w:hAnsi="Times New Roman"/>
              </w:rPr>
              <w:t> </w:t>
            </w:r>
          </w:p>
        </w:tc>
        <w:tc>
          <w:tcPr>
            <w:tcW w:w="222" w:type="pct"/>
            <w:tcBorders>
              <w:top w:val="nil"/>
              <w:left w:val="nil"/>
              <w:bottom w:val="single" w:sz="4" w:space="0" w:color="auto"/>
              <w:right w:val="nil"/>
            </w:tcBorders>
            <w:shd w:val="clear" w:color="auto" w:fill="auto"/>
            <w:noWrap/>
            <w:hideMark/>
          </w:tcPr>
          <w:p w:rsidR="004A702A" w:rsidRPr="00295A85" w:rsidRDefault="004A702A" w:rsidP="000848C9">
            <w:pPr>
              <w:spacing w:after="0" w:line="240" w:lineRule="auto"/>
              <w:ind w:left="1" w:right="1"/>
              <w:rPr>
                <w:rFonts w:ascii="Times New Roman" w:hAnsi="Times New Roman"/>
              </w:rPr>
            </w:pPr>
            <w:r w:rsidRPr="00295A85">
              <w:rPr>
                <w:rFonts w:ascii="Times New Roman" w:hAnsi="Times New Roman"/>
              </w:rPr>
              <w:t> </w:t>
            </w:r>
          </w:p>
        </w:tc>
        <w:tc>
          <w:tcPr>
            <w:tcW w:w="225" w:type="pct"/>
            <w:tcBorders>
              <w:top w:val="nil"/>
              <w:left w:val="nil"/>
              <w:bottom w:val="single" w:sz="4" w:space="0" w:color="auto"/>
              <w:right w:val="nil"/>
            </w:tcBorders>
            <w:shd w:val="clear" w:color="auto" w:fill="auto"/>
            <w:noWrap/>
            <w:hideMark/>
          </w:tcPr>
          <w:p w:rsidR="004A702A" w:rsidRPr="00295A85" w:rsidRDefault="004A702A" w:rsidP="000848C9">
            <w:pPr>
              <w:spacing w:after="0" w:line="240" w:lineRule="auto"/>
              <w:ind w:left="1" w:right="1"/>
              <w:rPr>
                <w:rFonts w:ascii="Times New Roman" w:hAnsi="Times New Roman"/>
              </w:rPr>
            </w:pPr>
            <w:r w:rsidRPr="00295A85">
              <w:rPr>
                <w:rFonts w:ascii="Times New Roman" w:hAnsi="Times New Roman"/>
              </w:rPr>
              <w:t> </w:t>
            </w:r>
          </w:p>
        </w:tc>
        <w:tc>
          <w:tcPr>
            <w:tcW w:w="136" w:type="pct"/>
            <w:tcBorders>
              <w:top w:val="nil"/>
              <w:left w:val="nil"/>
              <w:bottom w:val="single" w:sz="4" w:space="0" w:color="auto"/>
              <w:right w:val="nil"/>
            </w:tcBorders>
            <w:shd w:val="clear" w:color="auto" w:fill="auto"/>
            <w:noWrap/>
            <w:hideMark/>
          </w:tcPr>
          <w:p w:rsidR="004A702A" w:rsidRPr="00295A85" w:rsidRDefault="004A702A" w:rsidP="000848C9">
            <w:pPr>
              <w:spacing w:after="0" w:line="240" w:lineRule="auto"/>
              <w:ind w:left="1" w:right="1"/>
              <w:rPr>
                <w:rFonts w:ascii="Times New Roman" w:hAnsi="Times New Roman"/>
              </w:rPr>
            </w:pPr>
            <w:r w:rsidRPr="00295A85">
              <w:rPr>
                <w:rFonts w:ascii="Times New Roman" w:hAnsi="Times New Roman"/>
              </w:rPr>
              <w:t> </w:t>
            </w:r>
          </w:p>
        </w:tc>
        <w:tc>
          <w:tcPr>
            <w:tcW w:w="263" w:type="pct"/>
            <w:tcBorders>
              <w:top w:val="nil"/>
              <w:left w:val="nil"/>
              <w:bottom w:val="single" w:sz="4" w:space="0" w:color="auto"/>
              <w:right w:val="nil"/>
            </w:tcBorders>
            <w:shd w:val="clear" w:color="auto" w:fill="auto"/>
            <w:noWrap/>
            <w:hideMark/>
          </w:tcPr>
          <w:p w:rsidR="004A702A" w:rsidRPr="00295A85" w:rsidRDefault="004A702A" w:rsidP="000848C9">
            <w:pPr>
              <w:spacing w:after="0" w:line="240" w:lineRule="auto"/>
              <w:ind w:left="1" w:right="1"/>
              <w:rPr>
                <w:rFonts w:ascii="Times New Roman" w:hAnsi="Times New Roman"/>
              </w:rPr>
            </w:pPr>
            <w:r w:rsidRPr="00295A85">
              <w:rPr>
                <w:rFonts w:ascii="Times New Roman" w:hAnsi="Times New Roman"/>
              </w:rPr>
              <w:t> </w:t>
            </w:r>
          </w:p>
        </w:tc>
        <w:tc>
          <w:tcPr>
            <w:tcW w:w="181" w:type="pct"/>
            <w:tcBorders>
              <w:top w:val="nil"/>
              <w:left w:val="nil"/>
              <w:bottom w:val="single" w:sz="4" w:space="0" w:color="auto"/>
              <w:right w:val="nil"/>
            </w:tcBorders>
            <w:shd w:val="clear" w:color="auto" w:fill="auto"/>
            <w:noWrap/>
            <w:hideMark/>
          </w:tcPr>
          <w:p w:rsidR="004A702A" w:rsidRPr="00295A85" w:rsidRDefault="004A702A" w:rsidP="000848C9">
            <w:pPr>
              <w:spacing w:after="0" w:line="240" w:lineRule="auto"/>
              <w:ind w:left="1" w:right="1"/>
              <w:rPr>
                <w:rFonts w:ascii="Times New Roman" w:hAnsi="Times New Roman"/>
              </w:rPr>
            </w:pPr>
            <w:r w:rsidRPr="00295A85">
              <w:rPr>
                <w:rFonts w:ascii="Times New Roman" w:hAnsi="Times New Roman"/>
              </w:rPr>
              <w:t> </w:t>
            </w:r>
          </w:p>
        </w:tc>
        <w:tc>
          <w:tcPr>
            <w:tcW w:w="268" w:type="pct"/>
            <w:tcBorders>
              <w:top w:val="nil"/>
              <w:left w:val="nil"/>
              <w:bottom w:val="single" w:sz="4" w:space="0" w:color="auto"/>
              <w:right w:val="nil"/>
            </w:tcBorders>
            <w:shd w:val="clear" w:color="auto" w:fill="auto"/>
            <w:noWrap/>
            <w:hideMark/>
          </w:tcPr>
          <w:p w:rsidR="004A702A" w:rsidRPr="00295A85" w:rsidRDefault="004A702A" w:rsidP="000848C9">
            <w:pPr>
              <w:spacing w:after="0" w:line="240" w:lineRule="auto"/>
              <w:ind w:left="1" w:right="1"/>
              <w:rPr>
                <w:rFonts w:ascii="Times New Roman" w:hAnsi="Times New Roman"/>
              </w:rPr>
            </w:pPr>
            <w:r w:rsidRPr="00295A85">
              <w:rPr>
                <w:rFonts w:ascii="Times New Roman" w:hAnsi="Times New Roman"/>
              </w:rPr>
              <w:t> </w:t>
            </w:r>
          </w:p>
        </w:tc>
        <w:tc>
          <w:tcPr>
            <w:tcW w:w="222" w:type="pct"/>
            <w:tcBorders>
              <w:top w:val="nil"/>
              <w:left w:val="nil"/>
              <w:bottom w:val="single" w:sz="4" w:space="0" w:color="auto"/>
              <w:right w:val="nil"/>
            </w:tcBorders>
            <w:shd w:val="clear" w:color="auto" w:fill="auto"/>
            <w:noWrap/>
            <w:hideMark/>
          </w:tcPr>
          <w:p w:rsidR="004A702A" w:rsidRPr="00295A85" w:rsidRDefault="004A702A" w:rsidP="000848C9">
            <w:pPr>
              <w:spacing w:after="0" w:line="240" w:lineRule="auto"/>
              <w:ind w:left="1" w:right="1"/>
              <w:rPr>
                <w:rFonts w:ascii="Times New Roman" w:hAnsi="Times New Roman"/>
              </w:rPr>
            </w:pPr>
            <w:r w:rsidRPr="00295A85">
              <w:rPr>
                <w:rFonts w:ascii="Times New Roman" w:hAnsi="Times New Roman"/>
              </w:rPr>
              <w:t> </w:t>
            </w:r>
          </w:p>
        </w:tc>
        <w:tc>
          <w:tcPr>
            <w:tcW w:w="150" w:type="pct"/>
            <w:tcBorders>
              <w:top w:val="nil"/>
              <w:left w:val="nil"/>
              <w:bottom w:val="single" w:sz="4" w:space="0" w:color="auto"/>
              <w:right w:val="nil"/>
            </w:tcBorders>
            <w:shd w:val="clear" w:color="auto" w:fill="auto"/>
            <w:noWrap/>
            <w:hideMark/>
          </w:tcPr>
          <w:p w:rsidR="004A702A" w:rsidRPr="00295A85" w:rsidRDefault="004A702A" w:rsidP="000848C9">
            <w:pPr>
              <w:spacing w:after="0" w:line="240" w:lineRule="auto"/>
              <w:ind w:left="1" w:right="1"/>
              <w:rPr>
                <w:rFonts w:ascii="Times New Roman" w:hAnsi="Times New Roman"/>
              </w:rPr>
            </w:pPr>
            <w:r w:rsidRPr="00295A85">
              <w:rPr>
                <w:rFonts w:ascii="Times New Roman" w:hAnsi="Times New Roman"/>
              </w:rPr>
              <w:t> </w:t>
            </w:r>
          </w:p>
        </w:tc>
        <w:tc>
          <w:tcPr>
            <w:tcW w:w="211" w:type="pct"/>
            <w:tcBorders>
              <w:top w:val="nil"/>
              <w:left w:val="nil"/>
              <w:bottom w:val="single" w:sz="4" w:space="0" w:color="auto"/>
              <w:right w:val="nil"/>
            </w:tcBorders>
            <w:shd w:val="clear" w:color="auto" w:fill="auto"/>
            <w:noWrap/>
            <w:hideMark/>
          </w:tcPr>
          <w:p w:rsidR="004A702A" w:rsidRPr="00295A85" w:rsidRDefault="004A702A" w:rsidP="000848C9">
            <w:pPr>
              <w:spacing w:after="0" w:line="240" w:lineRule="auto"/>
              <w:ind w:left="1" w:right="1"/>
              <w:rPr>
                <w:rFonts w:ascii="Times New Roman" w:hAnsi="Times New Roman"/>
              </w:rPr>
            </w:pPr>
            <w:r w:rsidRPr="00295A85">
              <w:rPr>
                <w:rFonts w:ascii="Times New Roman" w:hAnsi="Times New Roman"/>
              </w:rPr>
              <w:t> </w:t>
            </w:r>
          </w:p>
        </w:tc>
        <w:tc>
          <w:tcPr>
            <w:tcW w:w="179" w:type="pct"/>
            <w:tcBorders>
              <w:top w:val="nil"/>
              <w:left w:val="nil"/>
              <w:bottom w:val="single" w:sz="4" w:space="0" w:color="auto"/>
              <w:right w:val="nil"/>
            </w:tcBorders>
            <w:shd w:val="clear" w:color="auto" w:fill="auto"/>
            <w:noWrap/>
            <w:hideMark/>
          </w:tcPr>
          <w:p w:rsidR="004A702A" w:rsidRPr="00295A85" w:rsidRDefault="004A702A" w:rsidP="000848C9">
            <w:pPr>
              <w:spacing w:after="0" w:line="240" w:lineRule="auto"/>
              <w:ind w:left="1" w:right="1"/>
              <w:rPr>
                <w:rFonts w:ascii="Times New Roman" w:hAnsi="Times New Roman"/>
              </w:rPr>
            </w:pPr>
            <w:r w:rsidRPr="00295A85">
              <w:rPr>
                <w:rFonts w:ascii="Times New Roman" w:hAnsi="Times New Roman"/>
              </w:rPr>
              <w:t> </w:t>
            </w:r>
          </w:p>
        </w:tc>
        <w:tc>
          <w:tcPr>
            <w:tcW w:w="241" w:type="pct"/>
            <w:tcBorders>
              <w:top w:val="nil"/>
              <w:left w:val="nil"/>
              <w:bottom w:val="single" w:sz="4" w:space="0" w:color="auto"/>
              <w:right w:val="nil"/>
            </w:tcBorders>
            <w:shd w:val="clear" w:color="auto" w:fill="auto"/>
            <w:noWrap/>
            <w:hideMark/>
          </w:tcPr>
          <w:p w:rsidR="004A702A" w:rsidRPr="00295A85" w:rsidRDefault="004A702A" w:rsidP="000848C9">
            <w:pPr>
              <w:spacing w:after="0" w:line="240" w:lineRule="auto"/>
              <w:ind w:left="1" w:right="1"/>
              <w:rPr>
                <w:rFonts w:ascii="Times New Roman" w:hAnsi="Times New Roman"/>
              </w:rPr>
            </w:pPr>
            <w:r w:rsidRPr="00295A85">
              <w:rPr>
                <w:rFonts w:ascii="Times New Roman" w:hAnsi="Times New Roman"/>
              </w:rPr>
              <w:t> </w:t>
            </w:r>
          </w:p>
        </w:tc>
        <w:tc>
          <w:tcPr>
            <w:tcW w:w="205" w:type="pct"/>
            <w:tcBorders>
              <w:top w:val="nil"/>
              <w:left w:val="nil"/>
              <w:bottom w:val="single" w:sz="4" w:space="0" w:color="auto"/>
              <w:right w:val="nil"/>
            </w:tcBorders>
            <w:shd w:val="clear" w:color="auto" w:fill="auto"/>
            <w:noWrap/>
            <w:hideMark/>
          </w:tcPr>
          <w:p w:rsidR="004A702A" w:rsidRPr="00295A85" w:rsidRDefault="004A702A" w:rsidP="000848C9">
            <w:pPr>
              <w:spacing w:after="0" w:line="240" w:lineRule="auto"/>
              <w:ind w:left="1" w:right="1"/>
              <w:rPr>
                <w:rFonts w:ascii="Times New Roman" w:hAnsi="Times New Roman"/>
              </w:rPr>
            </w:pPr>
            <w:r w:rsidRPr="00295A85">
              <w:rPr>
                <w:rFonts w:ascii="Times New Roman" w:hAnsi="Times New Roman"/>
              </w:rPr>
              <w:t> </w:t>
            </w:r>
          </w:p>
        </w:tc>
        <w:tc>
          <w:tcPr>
            <w:tcW w:w="179" w:type="pct"/>
            <w:tcBorders>
              <w:top w:val="nil"/>
              <w:left w:val="nil"/>
              <w:bottom w:val="single" w:sz="4" w:space="0" w:color="auto"/>
              <w:right w:val="nil"/>
            </w:tcBorders>
            <w:shd w:val="clear" w:color="auto" w:fill="auto"/>
            <w:noWrap/>
            <w:hideMark/>
          </w:tcPr>
          <w:p w:rsidR="004A702A" w:rsidRPr="00295A85" w:rsidRDefault="004A702A" w:rsidP="000848C9">
            <w:pPr>
              <w:spacing w:after="0" w:line="240" w:lineRule="auto"/>
              <w:ind w:left="1" w:right="1"/>
              <w:rPr>
                <w:rFonts w:ascii="Times New Roman" w:hAnsi="Times New Roman"/>
              </w:rPr>
            </w:pPr>
            <w:r w:rsidRPr="00295A85">
              <w:rPr>
                <w:rFonts w:ascii="Times New Roman" w:hAnsi="Times New Roman"/>
              </w:rPr>
              <w:t> </w:t>
            </w:r>
          </w:p>
        </w:tc>
        <w:tc>
          <w:tcPr>
            <w:tcW w:w="622" w:type="pct"/>
            <w:tcBorders>
              <w:top w:val="nil"/>
              <w:left w:val="nil"/>
              <w:bottom w:val="single" w:sz="4" w:space="0" w:color="auto"/>
              <w:right w:val="nil"/>
            </w:tcBorders>
            <w:shd w:val="clear" w:color="auto" w:fill="auto"/>
            <w:noWrap/>
            <w:hideMark/>
          </w:tcPr>
          <w:p w:rsidR="004A702A" w:rsidRPr="00295A85" w:rsidRDefault="004A702A" w:rsidP="000848C9">
            <w:pPr>
              <w:spacing w:after="0" w:line="240" w:lineRule="auto"/>
              <w:ind w:left="1" w:right="1"/>
              <w:rPr>
                <w:rFonts w:ascii="Times New Roman" w:hAnsi="Times New Roman"/>
              </w:rPr>
            </w:pPr>
            <w:r w:rsidRPr="00295A85">
              <w:rPr>
                <w:rFonts w:ascii="Times New Roman" w:hAnsi="Times New Roman"/>
              </w:rPr>
              <w:t>(тыс</w:t>
            </w:r>
            <w:proofErr w:type="gramStart"/>
            <w:r w:rsidRPr="00295A85">
              <w:rPr>
                <w:rFonts w:ascii="Times New Roman" w:hAnsi="Times New Roman"/>
              </w:rPr>
              <w:t>.р</w:t>
            </w:r>
            <w:proofErr w:type="gramEnd"/>
            <w:r w:rsidRPr="00295A85">
              <w:rPr>
                <w:rFonts w:ascii="Times New Roman" w:hAnsi="Times New Roman"/>
              </w:rPr>
              <w:t>уб.)</w:t>
            </w:r>
          </w:p>
        </w:tc>
      </w:tr>
      <w:tr w:rsidR="000848C9" w:rsidRPr="00295A85" w:rsidTr="00295A85">
        <w:trPr>
          <w:trHeight w:val="57"/>
        </w:trPr>
        <w:tc>
          <w:tcPr>
            <w:tcW w:w="145" w:type="pct"/>
            <w:vMerge w:val="restart"/>
            <w:tcBorders>
              <w:top w:val="single" w:sz="4" w:space="0" w:color="auto"/>
            </w:tcBorders>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xml:space="preserve">№ </w:t>
            </w:r>
            <w:proofErr w:type="spellStart"/>
            <w:r w:rsidRPr="00295A85">
              <w:rPr>
                <w:rFonts w:ascii="Times New Roman" w:hAnsi="Times New Roman"/>
                <w:b/>
                <w:bCs/>
                <w:sz w:val="14"/>
                <w:szCs w:val="14"/>
              </w:rPr>
              <w:t>пп</w:t>
            </w:r>
            <w:proofErr w:type="spellEnd"/>
          </w:p>
        </w:tc>
        <w:tc>
          <w:tcPr>
            <w:tcW w:w="873" w:type="pct"/>
            <w:vMerge w:val="restart"/>
            <w:tcBorders>
              <w:top w:val="single" w:sz="4" w:space="0" w:color="auto"/>
            </w:tcBorders>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Наименование подпрограммы/мероприятий программы (подпрограммы)</w:t>
            </w:r>
          </w:p>
        </w:tc>
        <w:tc>
          <w:tcPr>
            <w:tcW w:w="274" w:type="pct"/>
            <w:vMerge w:val="restart"/>
            <w:tcBorders>
              <w:top w:val="single" w:sz="4" w:space="0" w:color="auto"/>
            </w:tcBorders>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Соисполнитель / участник мероприятия</w:t>
            </w:r>
          </w:p>
        </w:tc>
        <w:tc>
          <w:tcPr>
            <w:tcW w:w="988" w:type="pct"/>
            <w:gridSpan w:val="5"/>
            <w:tcBorders>
              <w:top w:val="single" w:sz="4" w:space="0" w:color="auto"/>
            </w:tcBorders>
            <w:shd w:val="clear" w:color="auto" w:fill="auto"/>
            <w:hideMark/>
          </w:tcPr>
          <w:p w:rsidR="004A702A" w:rsidRPr="00295A85" w:rsidRDefault="004A702A" w:rsidP="000848C9">
            <w:pPr>
              <w:spacing w:after="0" w:line="240" w:lineRule="auto"/>
              <w:ind w:left="1" w:right="1"/>
              <w:jc w:val="center"/>
              <w:rPr>
                <w:rFonts w:ascii="Times New Roman" w:hAnsi="Times New Roman"/>
                <w:bCs/>
                <w:sz w:val="14"/>
                <w:szCs w:val="14"/>
              </w:rPr>
            </w:pPr>
            <w:r w:rsidRPr="00295A85">
              <w:rPr>
                <w:rFonts w:ascii="Times New Roman" w:hAnsi="Times New Roman"/>
                <w:bCs/>
                <w:sz w:val="14"/>
                <w:szCs w:val="14"/>
              </w:rPr>
              <w:t>Объем финансирования план на 2021 год</w:t>
            </w:r>
          </w:p>
        </w:tc>
        <w:tc>
          <w:tcPr>
            <w:tcW w:w="1082" w:type="pct"/>
            <w:gridSpan w:val="5"/>
            <w:tcBorders>
              <w:top w:val="single" w:sz="4" w:space="0" w:color="auto"/>
            </w:tcBorders>
            <w:shd w:val="clear" w:color="auto" w:fill="auto"/>
            <w:hideMark/>
          </w:tcPr>
          <w:p w:rsidR="004A702A" w:rsidRPr="00295A85" w:rsidRDefault="004A702A" w:rsidP="000848C9">
            <w:pPr>
              <w:spacing w:after="0" w:line="240" w:lineRule="auto"/>
              <w:ind w:left="1" w:right="1"/>
              <w:jc w:val="center"/>
              <w:rPr>
                <w:rFonts w:ascii="Times New Roman" w:hAnsi="Times New Roman"/>
                <w:bCs/>
                <w:sz w:val="14"/>
                <w:szCs w:val="14"/>
              </w:rPr>
            </w:pPr>
            <w:r w:rsidRPr="00295A85">
              <w:rPr>
                <w:rFonts w:ascii="Times New Roman" w:hAnsi="Times New Roman"/>
                <w:bCs/>
                <w:sz w:val="14"/>
                <w:szCs w:val="14"/>
              </w:rPr>
              <w:t>Объем финансирования факт за 2021 год</w:t>
            </w:r>
          </w:p>
        </w:tc>
        <w:tc>
          <w:tcPr>
            <w:tcW w:w="1016" w:type="pct"/>
            <w:gridSpan w:val="5"/>
            <w:tcBorders>
              <w:top w:val="single" w:sz="4" w:space="0" w:color="auto"/>
            </w:tcBorders>
            <w:shd w:val="clear" w:color="auto" w:fill="auto"/>
            <w:hideMark/>
          </w:tcPr>
          <w:p w:rsidR="004A702A" w:rsidRPr="00295A85" w:rsidRDefault="004A702A" w:rsidP="000848C9">
            <w:pPr>
              <w:spacing w:after="0" w:line="240" w:lineRule="auto"/>
              <w:ind w:left="1" w:right="1"/>
              <w:jc w:val="center"/>
              <w:rPr>
                <w:rFonts w:ascii="Times New Roman" w:hAnsi="Times New Roman"/>
                <w:bCs/>
                <w:sz w:val="14"/>
                <w:szCs w:val="14"/>
              </w:rPr>
            </w:pPr>
            <w:r w:rsidRPr="00295A85">
              <w:rPr>
                <w:rFonts w:ascii="Times New Roman" w:hAnsi="Times New Roman"/>
                <w:bCs/>
                <w:sz w:val="14"/>
                <w:szCs w:val="14"/>
              </w:rPr>
              <w:t>Выполнено на отчетную дату нарастающим итогом,</w:t>
            </w:r>
          </w:p>
        </w:tc>
        <w:tc>
          <w:tcPr>
            <w:tcW w:w="622" w:type="pct"/>
            <w:vMerge w:val="restart"/>
            <w:tcBorders>
              <w:top w:val="single" w:sz="4" w:space="0" w:color="auto"/>
            </w:tcBorders>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Результат выполнения / причины не выполнения</w:t>
            </w:r>
          </w:p>
        </w:tc>
      </w:tr>
      <w:tr w:rsidR="000848C9" w:rsidRPr="00295A85" w:rsidTr="00295A85">
        <w:trPr>
          <w:trHeight w:val="57"/>
        </w:trPr>
        <w:tc>
          <w:tcPr>
            <w:tcW w:w="145" w:type="pct"/>
            <w:vMerge/>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p>
        </w:tc>
        <w:tc>
          <w:tcPr>
            <w:tcW w:w="873" w:type="pct"/>
            <w:vMerge/>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p>
        </w:tc>
        <w:tc>
          <w:tcPr>
            <w:tcW w:w="274" w:type="pct"/>
            <w:vMerge/>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p>
        </w:tc>
        <w:tc>
          <w:tcPr>
            <w:tcW w:w="225" w:type="pct"/>
            <w:vMerge w:val="restart"/>
            <w:shd w:val="clear" w:color="auto" w:fill="auto"/>
            <w:hideMark/>
          </w:tcPr>
          <w:p w:rsidR="004A702A" w:rsidRPr="00295A85" w:rsidRDefault="004A702A" w:rsidP="000848C9">
            <w:pPr>
              <w:spacing w:after="0" w:line="240" w:lineRule="auto"/>
              <w:ind w:left="1" w:right="1"/>
              <w:jc w:val="center"/>
              <w:rPr>
                <w:rFonts w:ascii="Times New Roman" w:hAnsi="Times New Roman"/>
                <w:sz w:val="14"/>
                <w:szCs w:val="14"/>
              </w:rPr>
            </w:pPr>
            <w:r w:rsidRPr="00295A85">
              <w:rPr>
                <w:rFonts w:ascii="Times New Roman" w:hAnsi="Times New Roman"/>
                <w:sz w:val="14"/>
                <w:szCs w:val="14"/>
              </w:rPr>
              <w:t>Всего</w:t>
            </w:r>
          </w:p>
        </w:tc>
        <w:tc>
          <w:tcPr>
            <w:tcW w:w="763" w:type="pct"/>
            <w:gridSpan w:val="4"/>
            <w:shd w:val="clear" w:color="auto" w:fill="auto"/>
            <w:hideMark/>
          </w:tcPr>
          <w:p w:rsidR="004A702A" w:rsidRPr="00295A85" w:rsidRDefault="004A702A" w:rsidP="000848C9">
            <w:pPr>
              <w:spacing w:after="0" w:line="240" w:lineRule="auto"/>
              <w:ind w:left="1" w:right="1"/>
              <w:jc w:val="center"/>
              <w:rPr>
                <w:rFonts w:ascii="Times New Roman" w:hAnsi="Times New Roman"/>
                <w:sz w:val="14"/>
                <w:szCs w:val="14"/>
              </w:rPr>
            </w:pPr>
            <w:r w:rsidRPr="00295A85">
              <w:rPr>
                <w:rFonts w:ascii="Times New Roman" w:hAnsi="Times New Roman"/>
                <w:sz w:val="14"/>
                <w:szCs w:val="14"/>
              </w:rPr>
              <w:t>в т.ч.</w:t>
            </w:r>
          </w:p>
        </w:tc>
        <w:tc>
          <w:tcPr>
            <w:tcW w:w="263" w:type="pct"/>
            <w:vMerge w:val="restart"/>
            <w:shd w:val="clear" w:color="auto" w:fill="auto"/>
            <w:hideMark/>
          </w:tcPr>
          <w:p w:rsidR="004A702A" w:rsidRPr="00295A85" w:rsidRDefault="004A702A" w:rsidP="000848C9">
            <w:pPr>
              <w:spacing w:after="0" w:line="240" w:lineRule="auto"/>
              <w:ind w:left="1" w:right="1"/>
              <w:jc w:val="center"/>
              <w:rPr>
                <w:rFonts w:ascii="Times New Roman" w:hAnsi="Times New Roman"/>
                <w:sz w:val="14"/>
                <w:szCs w:val="14"/>
              </w:rPr>
            </w:pPr>
            <w:r w:rsidRPr="00295A85">
              <w:rPr>
                <w:rFonts w:ascii="Times New Roman" w:hAnsi="Times New Roman"/>
                <w:sz w:val="14"/>
                <w:szCs w:val="14"/>
              </w:rPr>
              <w:t>Всего</w:t>
            </w:r>
          </w:p>
        </w:tc>
        <w:tc>
          <w:tcPr>
            <w:tcW w:w="820" w:type="pct"/>
            <w:gridSpan w:val="4"/>
            <w:shd w:val="clear" w:color="auto" w:fill="auto"/>
            <w:hideMark/>
          </w:tcPr>
          <w:p w:rsidR="004A702A" w:rsidRPr="00295A85" w:rsidRDefault="004A702A" w:rsidP="000848C9">
            <w:pPr>
              <w:spacing w:after="0" w:line="240" w:lineRule="auto"/>
              <w:ind w:left="1" w:right="1"/>
              <w:jc w:val="center"/>
              <w:rPr>
                <w:rFonts w:ascii="Times New Roman" w:hAnsi="Times New Roman"/>
                <w:sz w:val="14"/>
                <w:szCs w:val="14"/>
              </w:rPr>
            </w:pPr>
            <w:r w:rsidRPr="00295A85">
              <w:rPr>
                <w:rFonts w:ascii="Times New Roman" w:hAnsi="Times New Roman"/>
                <w:sz w:val="14"/>
                <w:szCs w:val="14"/>
              </w:rPr>
              <w:t>в т.ч.</w:t>
            </w:r>
          </w:p>
        </w:tc>
        <w:tc>
          <w:tcPr>
            <w:tcW w:w="211" w:type="pct"/>
            <w:vMerge w:val="restart"/>
            <w:shd w:val="clear" w:color="auto" w:fill="auto"/>
            <w:hideMark/>
          </w:tcPr>
          <w:p w:rsidR="004A702A" w:rsidRPr="00295A85" w:rsidRDefault="004A702A" w:rsidP="000848C9">
            <w:pPr>
              <w:spacing w:after="0" w:line="240" w:lineRule="auto"/>
              <w:ind w:left="1" w:right="1"/>
              <w:jc w:val="center"/>
              <w:rPr>
                <w:rFonts w:ascii="Times New Roman" w:hAnsi="Times New Roman"/>
                <w:sz w:val="14"/>
                <w:szCs w:val="14"/>
              </w:rPr>
            </w:pPr>
            <w:r w:rsidRPr="00295A85">
              <w:rPr>
                <w:rFonts w:ascii="Times New Roman" w:hAnsi="Times New Roman"/>
                <w:sz w:val="14"/>
                <w:szCs w:val="14"/>
              </w:rPr>
              <w:t>Всего</w:t>
            </w:r>
          </w:p>
        </w:tc>
        <w:tc>
          <w:tcPr>
            <w:tcW w:w="804" w:type="pct"/>
            <w:gridSpan w:val="4"/>
            <w:shd w:val="clear" w:color="auto" w:fill="auto"/>
            <w:hideMark/>
          </w:tcPr>
          <w:p w:rsidR="004A702A" w:rsidRPr="00295A85" w:rsidRDefault="004A702A" w:rsidP="000848C9">
            <w:pPr>
              <w:spacing w:after="0" w:line="240" w:lineRule="auto"/>
              <w:ind w:left="1" w:right="1"/>
              <w:jc w:val="center"/>
              <w:rPr>
                <w:rFonts w:ascii="Times New Roman" w:hAnsi="Times New Roman"/>
                <w:sz w:val="14"/>
                <w:szCs w:val="14"/>
              </w:rPr>
            </w:pPr>
            <w:r w:rsidRPr="00295A85">
              <w:rPr>
                <w:rFonts w:ascii="Times New Roman" w:hAnsi="Times New Roman"/>
                <w:sz w:val="14"/>
                <w:szCs w:val="14"/>
              </w:rPr>
              <w:t>в т.ч.</w:t>
            </w:r>
          </w:p>
        </w:tc>
        <w:tc>
          <w:tcPr>
            <w:tcW w:w="622" w:type="pct"/>
            <w:vMerge/>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p>
        </w:tc>
      </w:tr>
      <w:tr w:rsidR="000848C9" w:rsidRPr="00295A85" w:rsidTr="00295A85">
        <w:trPr>
          <w:trHeight w:val="57"/>
        </w:trPr>
        <w:tc>
          <w:tcPr>
            <w:tcW w:w="145" w:type="pct"/>
            <w:vMerge/>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p>
        </w:tc>
        <w:tc>
          <w:tcPr>
            <w:tcW w:w="873" w:type="pct"/>
            <w:vMerge/>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p>
        </w:tc>
        <w:tc>
          <w:tcPr>
            <w:tcW w:w="274" w:type="pct"/>
            <w:vMerge/>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p>
        </w:tc>
        <w:tc>
          <w:tcPr>
            <w:tcW w:w="225" w:type="pct"/>
            <w:vMerge/>
            <w:shd w:val="clear" w:color="auto" w:fill="auto"/>
            <w:hideMark/>
          </w:tcPr>
          <w:p w:rsidR="004A702A" w:rsidRPr="00295A85" w:rsidRDefault="004A702A" w:rsidP="000848C9">
            <w:pPr>
              <w:spacing w:after="0" w:line="240" w:lineRule="auto"/>
              <w:ind w:left="1" w:right="1"/>
              <w:jc w:val="center"/>
              <w:rPr>
                <w:rFonts w:ascii="Times New Roman" w:hAnsi="Times New Roman"/>
                <w:sz w:val="14"/>
                <w:szCs w:val="14"/>
              </w:rPr>
            </w:pPr>
          </w:p>
        </w:tc>
        <w:tc>
          <w:tcPr>
            <w:tcW w:w="181" w:type="pct"/>
            <w:shd w:val="clear" w:color="auto" w:fill="auto"/>
            <w:hideMark/>
          </w:tcPr>
          <w:p w:rsidR="004A702A" w:rsidRPr="00295A85" w:rsidRDefault="004A702A" w:rsidP="000848C9">
            <w:pPr>
              <w:spacing w:after="0" w:line="240" w:lineRule="auto"/>
              <w:ind w:left="1" w:right="1"/>
              <w:jc w:val="center"/>
              <w:rPr>
                <w:rFonts w:ascii="Times New Roman" w:hAnsi="Times New Roman"/>
                <w:sz w:val="14"/>
                <w:szCs w:val="14"/>
              </w:rPr>
            </w:pPr>
            <w:r w:rsidRPr="00295A85">
              <w:rPr>
                <w:rFonts w:ascii="Times New Roman" w:hAnsi="Times New Roman"/>
                <w:sz w:val="14"/>
                <w:szCs w:val="14"/>
              </w:rPr>
              <w:t>федеральный</w:t>
            </w:r>
          </w:p>
        </w:tc>
        <w:tc>
          <w:tcPr>
            <w:tcW w:w="222" w:type="pct"/>
            <w:shd w:val="clear" w:color="auto" w:fill="auto"/>
            <w:hideMark/>
          </w:tcPr>
          <w:p w:rsidR="004A702A" w:rsidRPr="00295A85" w:rsidRDefault="004A702A" w:rsidP="000848C9">
            <w:pPr>
              <w:spacing w:after="0" w:line="240" w:lineRule="auto"/>
              <w:ind w:left="1" w:right="1"/>
              <w:jc w:val="center"/>
              <w:rPr>
                <w:rFonts w:ascii="Times New Roman" w:hAnsi="Times New Roman"/>
                <w:sz w:val="14"/>
                <w:szCs w:val="14"/>
              </w:rPr>
            </w:pPr>
            <w:r w:rsidRPr="00295A85">
              <w:rPr>
                <w:rFonts w:ascii="Times New Roman" w:hAnsi="Times New Roman"/>
                <w:sz w:val="14"/>
                <w:szCs w:val="14"/>
              </w:rPr>
              <w:t>областной</w:t>
            </w:r>
          </w:p>
        </w:tc>
        <w:tc>
          <w:tcPr>
            <w:tcW w:w="225" w:type="pct"/>
            <w:shd w:val="clear" w:color="auto" w:fill="auto"/>
            <w:hideMark/>
          </w:tcPr>
          <w:p w:rsidR="004A702A" w:rsidRPr="00295A85" w:rsidRDefault="004A702A" w:rsidP="000848C9">
            <w:pPr>
              <w:spacing w:after="0" w:line="240" w:lineRule="auto"/>
              <w:ind w:left="1" w:right="1"/>
              <w:jc w:val="center"/>
              <w:rPr>
                <w:rFonts w:ascii="Times New Roman" w:hAnsi="Times New Roman"/>
                <w:sz w:val="14"/>
                <w:szCs w:val="14"/>
              </w:rPr>
            </w:pPr>
            <w:r w:rsidRPr="00295A85">
              <w:rPr>
                <w:rFonts w:ascii="Times New Roman" w:hAnsi="Times New Roman"/>
                <w:sz w:val="14"/>
                <w:szCs w:val="14"/>
              </w:rPr>
              <w:t>местный бюджет</w:t>
            </w:r>
          </w:p>
        </w:tc>
        <w:tc>
          <w:tcPr>
            <w:tcW w:w="136" w:type="pct"/>
            <w:shd w:val="clear" w:color="auto" w:fill="auto"/>
            <w:hideMark/>
          </w:tcPr>
          <w:p w:rsidR="004A702A" w:rsidRPr="00295A85" w:rsidRDefault="004A702A" w:rsidP="000848C9">
            <w:pPr>
              <w:spacing w:after="0" w:line="240" w:lineRule="auto"/>
              <w:ind w:left="1" w:right="1"/>
              <w:jc w:val="center"/>
              <w:rPr>
                <w:rFonts w:ascii="Times New Roman" w:hAnsi="Times New Roman"/>
                <w:sz w:val="14"/>
                <w:szCs w:val="14"/>
              </w:rPr>
            </w:pPr>
            <w:r w:rsidRPr="00295A85">
              <w:rPr>
                <w:rFonts w:ascii="Times New Roman" w:hAnsi="Times New Roman"/>
                <w:sz w:val="14"/>
                <w:szCs w:val="14"/>
              </w:rPr>
              <w:t>прочие источники</w:t>
            </w:r>
          </w:p>
        </w:tc>
        <w:tc>
          <w:tcPr>
            <w:tcW w:w="263" w:type="pct"/>
            <w:vMerge/>
            <w:shd w:val="clear" w:color="auto" w:fill="auto"/>
            <w:hideMark/>
          </w:tcPr>
          <w:p w:rsidR="004A702A" w:rsidRPr="00295A85" w:rsidRDefault="004A702A" w:rsidP="000848C9">
            <w:pPr>
              <w:spacing w:after="0" w:line="240" w:lineRule="auto"/>
              <w:ind w:left="1" w:right="1"/>
              <w:jc w:val="center"/>
              <w:rPr>
                <w:rFonts w:ascii="Times New Roman" w:hAnsi="Times New Roman"/>
                <w:sz w:val="14"/>
                <w:szCs w:val="14"/>
              </w:rPr>
            </w:pPr>
          </w:p>
        </w:tc>
        <w:tc>
          <w:tcPr>
            <w:tcW w:w="181" w:type="pct"/>
            <w:shd w:val="clear" w:color="auto" w:fill="auto"/>
            <w:hideMark/>
          </w:tcPr>
          <w:p w:rsidR="004A702A" w:rsidRPr="00295A85" w:rsidRDefault="004A702A" w:rsidP="000848C9">
            <w:pPr>
              <w:spacing w:after="0" w:line="240" w:lineRule="auto"/>
              <w:ind w:left="1" w:right="1"/>
              <w:jc w:val="center"/>
              <w:rPr>
                <w:rFonts w:ascii="Times New Roman" w:hAnsi="Times New Roman"/>
                <w:sz w:val="14"/>
                <w:szCs w:val="14"/>
              </w:rPr>
            </w:pPr>
            <w:r w:rsidRPr="00295A85">
              <w:rPr>
                <w:rFonts w:ascii="Times New Roman" w:hAnsi="Times New Roman"/>
                <w:sz w:val="14"/>
                <w:szCs w:val="14"/>
              </w:rPr>
              <w:t>федеральный</w:t>
            </w:r>
          </w:p>
        </w:tc>
        <w:tc>
          <w:tcPr>
            <w:tcW w:w="268" w:type="pct"/>
            <w:shd w:val="clear" w:color="auto" w:fill="auto"/>
            <w:hideMark/>
          </w:tcPr>
          <w:p w:rsidR="004A702A" w:rsidRPr="00295A85" w:rsidRDefault="004A702A" w:rsidP="000848C9">
            <w:pPr>
              <w:spacing w:after="0" w:line="240" w:lineRule="auto"/>
              <w:ind w:left="1" w:right="1"/>
              <w:jc w:val="center"/>
              <w:rPr>
                <w:rFonts w:ascii="Times New Roman" w:hAnsi="Times New Roman"/>
                <w:sz w:val="14"/>
                <w:szCs w:val="14"/>
              </w:rPr>
            </w:pPr>
            <w:r w:rsidRPr="00295A85">
              <w:rPr>
                <w:rFonts w:ascii="Times New Roman" w:hAnsi="Times New Roman"/>
                <w:sz w:val="14"/>
                <w:szCs w:val="14"/>
              </w:rPr>
              <w:t>областной</w:t>
            </w:r>
          </w:p>
        </w:tc>
        <w:tc>
          <w:tcPr>
            <w:tcW w:w="222" w:type="pct"/>
            <w:shd w:val="clear" w:color="auto" w:fill="auto"/>
            <w:hideMark/>
          </w:tcPr>
          <w:p w:rsidR="004A702A" w:rsidRPr="00295A85" w:rsidRDefault="004A702A" w:rsidP="000848C9">
            <w:pPr>
              <w:spacing w:after="0" w:line="240" w:lineRule="auto"/>
              <w:ind w:left="1" w:right="1"/>
              <w:jc w:val="center"/>
              <w:rPr>
                <w:rFonts w:ascii="Times New Roman" w:hAnsi="Times New Roman"/>
                <w:sz w:val="14"/>
                <w:szCs w:val="14"/>
              </w:rPr>
            </w:pPr>
            <w:r w:rsidRPr="00295A85">
              <w:rPr>
                <w:rFonts w:ascii="Times New Roman" w:hAnsi="Times New Roman"/>
                <w:sz w:val="14"/>
                <w:szCs w:val="14"/>
              </w:rPr>
              <w:t>местный бюджет</w:t>
            </w:r>
          </w:p>
        </w:tc>
        <w:tc>
          <w:tcPr>
            <w:tcW w:w="150" w:type="pct"/>
            <w:shd w:val="clear" w:color="auto" w:fill="auto"/>
            <w:hideMark/>
          </w:tcPr>
          <w:p w:rsidR="004A702A" w:rsidRPr="00295A85" w:rsidRDefault="004A702A" w:rsidP="000848C9">
            <w:pPr>
              <w:spacing w:after="0" w:line="240" w:lineRule="auto"/>
              <w:ind w:left="1" w:right="1"/>
              <w:jc w:val="center"/>
              <w:rPr>
                <w:rFonts w:ascii="Times New Roman" w:hAnsi="Times New Roman"/>
                <w:sz w:val="14"/>
                <w:szCs w:val="14"/>
              </w:rPr>
            </w:pPr>
            <w:r w:rsidRPr="00295A85">
              <w:rPr>
                <w:rFonts w:ascii="Times New Roman" w:hAnsi="Times New Roman"/>
                <w:sz w:val="14"/>
                <w:szCs w:val="14"/>
              </w:rPr>
              <w:t>прочие источники</w:t>
            </w:r>
          </w:p>
        </w:tc>
        <w:tc>
          <w:tcPr>
            <w:tcW w:w="211" w:type="pct"/>
            <w:vMerge/>
            <w:shd w:val="clear" w:color="auto" w:fill="auto"/>
            <w:hideMark/>
          </w:tcPr>
          <w:p w:rsidR="004A702A" w:rsidRPr="00295A85" w:rsidRDefault="004A702A" w:rsidP="000848C9">
            <w:pPr>
              <w:spacing w:after="0" w:line="240" w:lineRule="auto"/>
              <w:ind w:left="1" w:right="1"/>
              <w:jc w:val="center"/>
              <w:rPr>
                <w:rFonts w:ascii="Times New Roman" w:hAnsi="Times New Roman"/>
                <w:sz w:val="14"/>
                <w:szCs w:val="14"/>
              </w:rPr>
            </w:pPr>
          </w:p>
        </w:tc>
        <w:tc>
          <w:tcPr>
            <w:tcW w:w="179" w:type="pct"/>
            <w:shd w:val="clear" w:color="auto" w:fill="auto"/>
            <w:hideMark/>
          </w:tcPr>
          <w:p w:rsidR="004A702A" w:rsidRPr="00295A85" w:rsidRDefault="004A702A" w:rsidP="000848C9">
            <w:pPr>
              <w:spacing w:after="0" w:line="240" w:lineRule="auto"/>
              <w:ind w:left="1" w:right="1"/>
              <w:jc w:val="center"/>
              <w:rPr>
                <w:rFonts w:ascii="Times New Roman" w:hAnsi="Times New Roman"/>
                <w:sz w:val="14"/>
                <w:szCs w:val="14"/>
              </w:rPr>
            </w:pPr>
            <w:r w:rsidRPr="00295A85">
              <w:rPr>
                <w:rFonts w:ascii="Times New Roman" w:hAnsi="Times New Roman"/>
                <w:sz w:val="14"/>
                <w:szCs w:val="14"/>
              </w:rPr>
              <w:t>федеральный</w:t>
            </w:r>
          </w:p>
        </w:tc>
        <w:tc>
          <w:tcPr>
            <w:tcW w:w="241" w:type="pct"/>
            <w:shd w:val="clear" w:color="auto" w:fill="auto"/>
            <w:hideMark/>
          </w:tcPr>
          <w:p w:rsidR="004A702A" w:rsidRPr="00295A85" w:rsidRDefault="004A702A" w:rsidP="000848C9">
            <w:pPr>
              <w:spacing w:after="0" w:line="240" w:lineRule="auto"/>
              <w:ind w:left="1" w:right="1"/>
              <w:jc w:val="center"/>
              <w:rPr>
                <w:rFonts w:ascii="Times New Roman" w:hAnsi="Times New Roman"/>
                <w:sz w:val="14"/>
                <w:szCs w:val="14"/>
              </w:rPr>
            </w:pPr>
            <w:r w:rsidRPr="00295A85">
              <w:rPr>
                <w:rFonts w:ascii="Times New Roman" w:hAnsi="Times New Roman"/>
                <w:sz w:val="14"/>
                <w:szCs w:val="14"/>
              </w:rPr>
              <w:t>областной</w:t>
            </w:r>
          </w:p>
        </w:tc>
        <w:tc>
          <w:tcPr>
            <w:tcW w:w="205" w:type="pct"/>
            <w:shd w:val="clear" w:color="auto" w:fill="auto"/>
            <w:hideMark/>
          </w:tcPr>
          <w:p w:rsidR="004A702A" w:rsidRPr="00295A85" w:rsidRDefault="004A702A" w:rsidP="000848C9">
            <w:pPr>
              <w:spacing w:after="0" w:line="240" w:lineRule="auto"/>
              <w:ind w:left="1" w:right="1"/>
              <w:jc w:val="center"/>
              <w:rPr>
                <w:rFonts w:ascii="Times New Roman" w:hAnsi="Times New Roman"/>
                <w:sz w:val="14"/>
                <w:szCs w:val="14"/>
              </w:rPr>
            </w:pPr>
            <w:r w:rsidRPr="00295A85">
              <w:rPr>
                <w:rFonts w:ascii="Times New Roman" w:hAnsi="Times New Roman"/>
                <w:sz w:val="14"/>
                <w:szCs w:val="14"/>
              </w:rPr>
              <w:t>местный бюджет</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прочие источники</w:t>
            </w:r>
          </w:p>
        </w:tc>
        <w:tc>
          <w:tcPr>
            <w:tcW w:w="622" w:type="pct"/>
            <w:vMerge/>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2</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3</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4</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5</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6</w:t>
            </w:r>
          </w:p>
        </w:tc>
        <w:tc>
          <w:tcPr>
            <w:tcW w:w="136"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7</w:t>
            </w:r>
          </w:p>
        </w:tc>
        <w:tc>
          <w:tcPr>
            <w:tcW w:w="26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8</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9</w:t>
            </w:r>
          </w:p>
        </w:tc>
        <w:tc>
          <w:tcPr>
            <w:tcW w:w="268"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10</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11</w:t>
            </w:r>
          </w:p>
        </w:tc>
        <w:tc>
          <w:tcPr>
            <w:tcW w:w="150"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12</w:t>
            </w:r>
          </w:p>
        </w:tc>
        <w:tc>
          <w:tcPr>
            <w:tcW w:w="21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13</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14</w:t>
            </w:r>
          </w:p>
        </w:tc>
        <w:tc>
          <w:tcPr>
            <w:tcW w:w="24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15</w:t>
            </w:r>
          </w:p>
        </w:tc>
        <w:tc>
          <w:tcPr>
            <w:tcW w:w="20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16</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17</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18</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4855" w:type="pct"/>
            <w:gridSpan w:val="18"/>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1</w:t>
            </w:r>
          </w:p>
        </w:tc>
        <w:tc>
          <w:tcPr>
            <w:tcW w:w="1147" w:type="pct"/>
            <w:gridSpan w:val="2"/>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Муниципальная программа «Современное образование Лужского района »</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1.1.</w:t>
            </w:r>
          </w:p>
        </w:tc>
        <w:tc>
          <w:tcPr>
            <w:tcW w:w="1147" w:type="pct"/>
            <w:gridSpan w:val="2"/>
            <w:shd w:val="clear" w:color="auto" w:fill="auto"/>
            <w:noWrap/>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Подпрограмма 1.«Развитие дошкольного образования детей»</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Основное мероприятие 1.1."Реализация образовательных программ дошкольного образования"</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136"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xml:space="preserve">Мероприятие 1.1.1                                      «Предоставление муниципальным бюджетным и автономным организациям субсидий» </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Учреждения дошкольного образования (25 детских садов) и 7 учреждений общего образования, имеющих дошкольные группы.</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127 726,5</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127 726,5</w:t>
            </w:r>
          </w:p>
        </w:tc>
        <w:tc>
          <w:tcPr>
            <w:tcW w:w="136"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128 192,3</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128 192,3</w:t>
            </w: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128 175,2</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128 175,2</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Мероприятия выполнены.</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xml:space="preserve">Мероприятие 1.1.2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общеобразовательных организациях и муниципальных общеобразовательных организациях, включая расходы на оплату труда, приобретение учебных </w:t>
            </w:r>
            <w:proofErr w:type="spellStart"/>
            <w:r w:rsidRPr="00295A85">
              <w:rPr>
                <w:rFonts w:ascii="Times New Roman" w:hAnsi="Times New Roman"/>
                <w:sz w:val="14"/>
                <w:szCs w:val="14"/>
              </w:rPr>
              <w:t>пособий</w:t>
            </w:r>
            <w:proofErr w:type="gramStart"/>
            <w:r w:rsidRPr="00295A85">
              <w:rPr>
                <w:rFonts w:ascii="Times New Roman" w:hAnsi="Times New Roman"/>
                <w:sz w:val="14"/>
                <w:szCs w:val="14"/>
              </w:rPr>
              <w:t>,с</w:t>
            </w:r>
            <w:proofErr w:type="gramEnd"/>
            <w:r w:rsidRPr="00295A85">
              <w:rPr>
                <w:rFonts w:ascii="Times New Roman" w:hAnsi="Times New Roman"/>
                <w:sz w:val="14"/>
                <w:szCs w:val="14"/>
              </w:rPr>
              <w:t>редств</w:t>
            </w:r>
            <w:proofErr w:type="spellEnd"/>
            <w:r w:rsidRPr="00295A85">
              <w:rPr>
                <w:rFonts w:ascii="Times New Roman" w:hAnsi="Times New Roman"/>
                <w:sz w:val="14"/>
                <w:szCs w:val="14"/>
              </w:rPr>
              <w:t xml:space="preserve"> обучения, игр, игрушек (за исключением расходов на содержание зданий и оплату ком. услуг)»</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Учреждения дошкольного образования (25 детских садов) и 7 учреждений общего образования, имеющих дошкольные группы.</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330 567,6</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330 567,6</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36"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338 683,0</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338 683,0</w:t>
            </w: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338 683,0</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338 683,0</w:t>
            </w: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Мероприятия выполнены.</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xml:space="preserve">Основное мероприятие 1.2. "Развитие инфраструктуры дошкольного образования" </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0,0</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36"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0,0</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0,0</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1.2.1                                    «Обязательный медицинский осмотр в  организациях образования»</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Учреждения дошкольн</w:t>
            </w:r>
            <w:r w:rsidRPr="00295A85">
              <w:rPr>
                <w:rFonts w:ascii="Times New Roman" w:hAnsi="Times New Roman"/>
                <w:sz w:val="14"/>
                <w:szCs w:val="14"/>
              </w:rPr>
              <w:lastRenderedPageBreak/>
              <w:t>ого образования (25 детских садов)</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lastRenderedPageBreak/>
              <w:t>1 494,1</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1 494,1</w:t>
            </w:r>
          </w:p>
        </w:tc>
        <w:tc>
          <w:tcPr>
            <w:tcW w:w="136"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1 494,1</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1 494,1</w:t>
            </w: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1 483,5</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1 483,5</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Мероприятия выполнены.</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lastRenderedPageBreak/>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xml:space="preserve">Мероприятие 1.2.2                                                   «Обеспечение безопасных условий  и охраны труда в организациях образования»                                                                           </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МДОУ Детский сад №6</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25,5</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25,5</w:t>
            </w:r>
          </w:p>
        </w:tc>
        <w:tc>
          <w:tcPr>
            <w:tcW w:w="136"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25,5</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25,5</w:t>
            </w: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25,5</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25,5</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Мероприятия выполнены.</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1.2.3                                                  «Укрепление материально-технической базы организаций образования»</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9 404,7</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9 404,7</w:t>
            </w:r>
          </w:p>
        </w:tc>
        <w:tc>
          <w:tcPr>
            <w:tcW w:w="136"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12 009,3</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12 009,3</w:t>
            </w: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11 833,7</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11 833,7</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Мероприятия выполнены.</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xml:space="preserve">Мероприятие 1.2.4                                                  «Расходы на укрепление материально-технической базы организаций дошкольного образования» </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1 706,3</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1 552,7</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153,6</w:t>
            </w:r>
          </w:p>
        </w:tc>
        <w:tc>
          <w:tcPr>
            <w:tcW w:w="136"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1 706,3</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1 552,7</w:t>
            </w: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153,6</w:t>
            </w: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1 706,3</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1 552,7</w:t>
            </w: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153,6</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Мероприятия выполнены.</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1.2.5                                               Расходы на поддержку развития общественной инфраструктуры муниципального значения</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xml:space="preserve">МДОУ Детский сад №5,10,18,23,25 </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1 263,2</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1 200,0</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63,2</w:t>
            </w:r>
          </w:p>
        </w:tc>
        <w:tc>
          <w:tcPr>
            <w:tcW w:w="136"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1 263,2</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1 200,0</w:t>
            </w: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63,2</w:t>
            </w: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1 263,2</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1 200,0</w:t>
            </w: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63,2</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Мероприятия выполнены.</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1.2.6                                                       Межевание земельных участков</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МДОУ ДС № 18</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25,0</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25,0</w:t>
            </w:r>
          </w:p>
        </w:tc>
        <w:tc>
          <w:tcPr>
            <w:tcW w:w="136"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25,0</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25,0</w:t>
            </w: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0,0</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0,0</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 xml:space="preserve">Межевание не проведено МДОУ № 18  в связи с тем ,что в 2021 году   не внесены изменения по категории земель администрацией </w:t>
            </w:r>
            <w:proofErr w:type="spellStart"/>
            <w:r w:rsidRPr="00295A85">
              <w:rPr>
                <w:rFonts w:ascii="Times New Roman" w:hAnsi="Times New Roman"/>
                <w:sz w:val="14"/>
                <w:szCs w:val="14"/>
              </w:rPr>
              <w:t>д</w:t>
            </w:r>
            <w:proofErr w:type="gramStart"/>
            <w:r w:rsidRPr="00295A85">
              <w:rPr>
                <w:rFonts w:ascii="Times New Roman" w:hAnsi="Times New Roman"/>
                <w:sz w:val="14"/>
                <w:szCs w:val="14"/>
              </w:rPr>
              <w:t>.Р</w:t>
            </w:r>
            <w:proofErr w:type="gramEnd"/>
            <w:r w:rsidRPr="00295A85">
              <w:rPr>
                <w:rFonts w:ascii="Times New Roman" w:hAnsi="Times New Roman"/>
                <w:sz w:val="14"/>
                <w:szCs w:val="14"/>
              </w:rPr>
              <w:t>етюнь</w:t>
            </w:r>
            <w:proofErr w:type="spellEnd"/>
            <w:r w:rsidRPr="00295A85">
              <w:rPr>
                <w:rFonts w:ascii="Times New Roman" w:hAnsi="Times New Roman"/>
                <w:sz w:val="14"/>
                <w:szCs w:val="14"/>
              </w:rPr>
              <w:t xml:space="preserve"> .</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1.2.7                                                       Расходы на строительство, реконструкция и приобретение объектов для организаций дошкольного образования (в том числе проектно-изыскательские работы) (Строительство детского сада по адресу г</w:t>
            </w:r>
            <w:proofErr w:type="gramStart"/>
            <w:r w:rsidRPr="00295A85">
              <w:rPr>
                <w:rFonts w:ascii="Times New Roman" w:hAnsi="Times New Roman"/>
                <w:sz w:val="14"/>
                <w:szCs w:val="14"/>
              </w:rPr>
              <w:t>.Л</w:t>
            </w:r>
            <w:proofErr w:type="gramEnd"/>
            <w:r w:rsidRPr="00295A85">
              <w:rPr>
                <w:rFonts w:ascii="Times New Roman" w:hAnsi="Times New Roman"/>
                <w:sz w:val="14"/>
                <w:szCs w:val="14"/>
              </w:rPr>
              <w:t xml:space="preserve">уга, </w:t>
            </w:r>
            <w:proofErr w:type="spellStart"/>
            <w:r w:rsidRPr="00295A85">
              <w:rPr>
                <w:rFonts w:ascii="Times New Roman" w:hAnsi="Times New Roman"/>
                <w:sz w:val="14"/>
                <w:szCs w:val="14"/>
              </w:rPr>
              <w:t>ул.Миккели</w:t>
            </w:r>
            <w:proofErr w:type="spellEnd"/>
            <w:r w:rsidRPr="00295A85">
              <w:rPr>
                <w:rFonts w:ascii="Times New Roman" w:hAnsi="Times New Roman"/>
                <w:sz w:val="14"/>
                <w:szCs w:val="14"/>
              </w:rPr>
              <w:t>)</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Администрация ЛМР</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6 742,4</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6 742,4</w:t>
            </w:r>
          </w:p>
        </w:tc>
        <w:tc>
          <w:tcPr>
            <w:tcW w:w="136"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6 742,4</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6 742,4</w:t>
            </w: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0,0</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0,0</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Выделенные ассигнования не освоены в связи с получением отрицательного заключения по проектно-сметной документации.</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1.3.1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Учреждения дошкольного образования (25 детских садов) и 7 учреждений общего образования, имеющих дошкольные группы.</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9 258,7</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9 258,7</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36"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7 450,5</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7 450,5</w:t>
            </w: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7 450,5</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7 450,5</w:t>
            </w: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Мероприятие выполнено. Несоответствие фактического уровня выплат относительно планового уровня связано с уменьшением количества детей имеющих право и предоставивших документы для получения компенсации части родительской платы.</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Всего по подпрограмме 1</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488 214,0</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0</w:t>
            </w: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342 579,0</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145635</w:t>
            </w: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0</w:t>
            </w: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497591,6</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0</w:t>
            </w: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348886,2</w:t>
            </w: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148705,4</w:t>
            </w: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0</w:t>
            </w: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490620,9</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0</w:t>
            </w: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348886,2</w:t>
            </w: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141734,7</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0</w:t>
            </w: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1.2</w:t>
            </w:r>
          </w:p>
        </w:tc>
        <w:tc>
          <w:tcPr>
            <w:tcW w:w="1147" w:type="pct"/>
            <w:gridSpan w:val="2"/>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Подпрограмма 2.     «Развитие начального общего, основного общего и среднего общего образования детей»</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Основное мероприятие 2.1. "Реализация образовательных программ общего образования"</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xml:space="preserve">Мероприятие 2.1.1                                      «Предоставление </w:t>
            </w:r>
            <w:proofErr w:type="gramStart"/>
            <w:r w:rsidRPr="00295A85">
              <w:rPr>
                <w:rFonts w:ascii="Times New Roman" w:hAnsi="Times New Roman"/>
                <w:sz w:val="14"/>
                <w:szCs w:val="14"/>
              </w:rPr>
              <w:t>муниципальным</w:t>
            </w:r>
            <w:proofErr w:type="gramEnd"/>
            <w:r w:rsidRPr="00295A85">
              <w:rPr>
                <w:rFonts w:ascii="Times New Roman" w:hAnsi="Times New Roman"/>
                <w:sz w:val="14"/>
                <w:szCs w:val="14"/>
              </w:rPr>
              <w:t xml:space="preserve"> бюджетным и автономным организаций  субсидий»</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xml:space="preserve">Учреждения начального общего, основного общего, </w:t>
            </w:r>
            <w:r w:rsidRPr="00295A85">
              <w:rPr>
                <w:rFonts w:ascii="Times New Roman" w:hAnsi="Times New Roman"/>
                <w:sz w:val="14"/>
                <w:szCs w:val="14"/>
              </w:rPr>
              <w:lastRenderedPageBreak/>
              <w:t>среднего общего образования детей</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lastRenderedPageBreak/>
              <w:t>142 889,0</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142 889,0</w:t>
            </w: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142 889,0</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142 889,0</w:t>
            </w: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141 822,7</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141 822,7</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Мероприятие выполнено.</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lastRenderedPageBreak/>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2.1.2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Учреждения начального общего, основного общего, среднего общего образования детей</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514 716,7</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514 716,7</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526 094,7</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526 094,7</w:t>
            </w: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526 094,7</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526 094,7</w:t>
            </w: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Мероприятие выполнено.</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2.1.3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Учреждения начального общего, основного общего, среднего общего образования детей</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23 766,1</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23 766,1</w:t>
            </w: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23 453,7</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23 453,7</w:t>
            </w: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23 176,9</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23 176,9</w:t>
            </w: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 xml:space="preserve">Мероприятие </w:t>
            </w:r>
            <w:proofErr w:type="spellStart"/>
            <w:r w:rsidRPr="00295A85">
              <w:rPr>
                <w:rFonts w:ascii="Times New Roman" w:hAnsi="Times New Roman"/>
                <w:sz w:val="14"/>
                <w:szCs w:val="14"/>
              </w:rPr>
              <w:t>выполено</w:t>
            </w:r>
            <w:proofErr w:type="spellEnd"/>
            <w:r w:rsidRPr="00295A85">
              <w:rPr>
                <w:rFonts w:ascii="Times New Roman" w:hAnsi="Times New Roman"/>
                <w:sz w:val="14"/>
                <w:szCs w:val="14"/>
              </w:rPr>
              <w:t>.</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Основное мероприятие 2.2. «Развитие инфраструктуры общего образования»</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0,0</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0,0</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0,0</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xml:space="preserve">Мероприятие 2.2.1                                                 «Укрепление материально-технической базы организаций образования»                                                                            </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21 521,2</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21 521,2</w:t>
            </w: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23 658,5</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23 658,5</w:t>
            </w: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23 644,5</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23 644,5</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 xml:space="preserve">Мероприятие </w:t>
            </w:r>
            <w:proofErr w:type="spellStart"/>
            <w:r w:rsidRPr="00295A85">
              <w:rPr>
                <w:rFonts w:ascii="Times New Roman" w:hAnsi="Times New Roman"/>
                <w:sz w:val="14"/>
                <w:szCs w:val="14"/>
              </w:rPr>
              <w:t>выполено</w:t>
            </w:r>
            <w:proofErr w:type="spellEnd"/>
            <w:r w:rsidRPr="00295A85">
              <w:rPr>
                <w:rFonts w:ascii="Times New Roman" w:hAnsi="Times New Roman"/>
                <w:sz w:val="14"/>
                <w:szCs w:val="14"/>
              </w:rPr>
              <w:t>.</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2.2.2</w:t>
            </w:r>
            <w:r w:rsidRPr="00295A85">
              <w:rPr>
                <w:rFonts w:ascii="Times New Roman" w:hAnsi="Times New Roman"/>
                <w:sz w:val="14"/>
                <w:szCs w:val="14"/>
              </w:rPr>
              <w:br/>
              <w:t xml:space="preserve">Расходы на укрепление материально-технической базы организаций общего образования </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15 969,4</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14 532,2</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1 437,2</w:t>
            </w: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15 969,5</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0,0</w:t>
            </w: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14 532,2</w:t>
            </w: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1 437,3</w:t>
            </w: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15 969,5</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0,0</w:t>
            </w: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14 532,2</w:t>
            </w: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1 437,3</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 xml:space="preserve">Мероприятие </w:t>
            </w:r>
            <w:proofErr w:type="spellStart"/>
            <w:r w:rsidRPr="00295A85">
              <w:rPr>
                <w:rFonts w:ascii="Times New Roman" w:hAnsi="Times New Roman"/>
                <w:sz w:val="14"/>
                <w:szCs w:val="14"/>
              </w:rPr>
              <w:t>выполено</w:t>
            </w:r>
            <w:proofErr w:type="spellEnd"/>
            <w:r w:rsidRPr="00295A85">
              <w:rPr>
                <w:rFonts w:ascii="Times New Roman" w:hAnsi="Times New Roman"/>
                <w:sz w:val="14"/>
                <w:szCs w:val="14"/>
              </w:rPr>
              <w:t>.</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2.2.3                                             Обеспечение безопасных условий  и охраны труда в организациях образования</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xml:space="preserve">МОУ  СОШ № 6 , </w:t>
            </w:r>
            <w:proofErr w:type="spellStart"/>
            <w:r w:rsidRPr="00295A85">
              <w:rPr>
                <w:rFonts w:ascii="Times New Roman" w:hAnsi="Times New Roman"/>
                <w:sz w:val="14"/>
                <w:szCs w:val="14"/>
              </w:rPr>
              <w:t>Торошковская</w:t>
            </w:r>
            <w:proofErr w:type="spellEnd"/>
            <w:r w:rsidRPr="00295A85">
              <w:rPr>
                <w:rFonts w:ascii="Times New Roman" w:hAnsi="Times New Roman"/>
                <w:sz w:val="14"/>
                <w:szCs w:val="14"/>
              </w:rPr>
              <w:t xml:space="preserve"> СОШ</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111,5</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111,5</w:t>
            </w: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111,5</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111,5</w:t>
            </w: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111,5</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111,5</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 xml:space="preserve">Мероприятие </w:t>
            </w:r>
            <w:proofErr w:type="spellStart"/>
            <w:r w:rsidRPr="00295A85">
              <w:rPr>
                <w:rFonts w:ascii="Times New Roman" w:hAnsi="Times New Roman"/>
                <w:sz w:val="14"/>
                <w:szCs w:val="14"/>
              </w:rPr>
              <w:t>выполено</w:t>
            </w:r>
            <w:proofErr w:type="spellEnd"/>
            <w:r w:rsidRPr="00295A85">
              <w:rPr>
                <w:rFonts w:ascii="Times New Roman" w:hAnsi="Times New Roman"/>
                <w:sz w:val="14"/>
                <w:szCs w:val="14"/>
              </w:rPr>
              <w:t>.</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2.2.4                                               Обязательный медицинский осмотр в организациях образования</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Учреждения начального общего, основного общего, среднего общего образования детей</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1 330,8</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1 330,8</w:t>
            </w: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1 330,8</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1 330,8</w:t>
            </w: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1 329,2</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1 329,2</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 xml:space="preserve">Мероприятие </w:t>
            </w:r>
            <w:proofErr w:type="spellStart"/>
            <w:r w:rsidRPr="00295A85">
              <w:rPr>
                <w:rFonts w:ascii="Times New Roman" w:hAnsi="Times New Roman"/>
                <w:sz w:val="14"/>
                <w:szCs w:val="14"/>
              </w:rPr>
              <w:t>выполено</w:t>
            </w:r>
            <w:proofErr w:type="spellEnd"/>
            <w:r w:rsidRPr="00295A85">
              <w:rPr>
                <w:rFonts w:ascii="Times New Roman" w:hAnsi="Times New Roman"/>
                <w:sz w:val="14"/>
                <w:szCs w:val="14"/>
              </w:rPr>
              <w:t>.</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2.2.7  Расходы на реновацию организаций общего образования</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xml:space="preserve">МОУ </w:t>
            </w:r>
            <w:proofErr w:type="spellStart"/>
            <w:r w:rsidRPr="00295A85">
              <w:rPr>
                <w:rFonts w:ascii="Times New Roman" w:hAnsi="Times New Roman"/>
                <w:sz w:val="14"/>
                <w:szCs w:val="14"/>
              </w:rPr>
              <w:t>Заклинская</w:t>
            </w:r>
            <w:proofErr w:type="spellEnd"/>
            <w:r w:rsidRPr="00295A85">
              <w:rPr>
                <w:rFonts w:ascii="Times New Roman" w:hAnsi="Times New Roman"/>
                <w:sz w:val="14"/>
                <w:szCs w:val="14"/>
              </w:rPr>
              <w:t xml:space="preserve">, </w:t>
            </w:r>
            <w:proofErr w:type="spellStart"/>
            <w:r w:rsidRPr="00295A85">
              <w:rPr>
                <w:rFonts w:ascii="Times New Roman" w:hAnsi="Times New Roman"/>
                <w:sz w:val="14"/>
                <w:szCs w:val="14"/>
              </w:rPr>
              <w:t>Толмачевская</w:t>
            </w:r>
            <w:proofErr w:type="spellEnd"/>
            <w:r w:rsidRPr="00295A85">
              <w:rPr>
                <w:rFonts w:ascii="Times New Roman" w:hAnsi="Times New Roman"/>
                <w:sz w:val="14"/>
                <w:szCs w:val="14"/>
              </w:rPr>
              <w:t xml:space="preserve"> СОШ</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120 050,3</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109 245,8</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10 804,5</w:t>
            </w: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120 050,3</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109 245,8</w:t>
            </w: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10 804,5</w:t>
            </w: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120 050,3</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109 245,8</w:t>
            </w: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10 804,5</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 xml:space="preserve">Мероприятие </w:t>
            </w:r>
            <w:proofErr w:type="spellStart"/>
            <w:r w:rsidRPr="00295A85">
              <w:rPr>
                <w:rFonts w:ascii="Times New Roman" w:hAnsi="Times New Roman"/>
                <w:sz w:val="14"/>
                <w:szCs w:val="14"/>
              </w:rPr>
              <w:t>выполено</w:t>
            </w:r>
            <w:proofErr w:type="spellEnd"/>
            <w:r w:rsidRPr="00295A85">
              <w:rPr>
                <w:rFonts w:ascii="Times New Roman" w:hAnsi="Times New Roman"/>
                <w:sz w:val="14"/>
                <w:szCs w:val="14"/>
              </w:rPr>
              <w:t>.</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xml:space="preserve">Мероприятие 2.2.10  Расходы на поддержку развития общественной инфраструктуры муниципального значения </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xml:space="preserve">МОУ </w:t>
            </w:r>
            <w:proofErr w:type="spellStart"/>
            <w:r w:rsidRPr="00295A85">
              <w:rPr>
                <w:rFonts w:ascii="Times New Roman" w:hAnsi="Times New Roman"/>
                <w:sz w:val="14"/>
                <w:szCs w:val="14"/>
              </w:rPr>
              <w:t>Волошовская</w:t>
            </w:r>
            <w:proofErr w:type="spellEnd"/>
            <w:r w:rsidRPr="00295A85">
              <w:rPr>
                <w:rFonts w:ascii="Times New Roman" w:hAnsi="Times New Roman"/>
                <w:sz w:val="14"/>
                <w:szCs w:val="14"/>
              </w:rPr>
              <w:t xml:space="preserve">, </w:t>
            </w:r>
            <w:proofErr w:type="spellStart"/>
            <w:r w:rsidRPr="00295A85">
              <w:rPr>
                <w:rFonts w:ascii="Times New Roman" w:hAnsi="Times New Roman"/>
                <w:sz w:val="14"/>
                <w:szCs w:val="14"/>
              </w:rPr>
              <w:t>Заклинская</w:t>
            </w:r>
            <w:proofErr w:type="spellEnd"/>
            <w:r w:rsidRPr="00295A85">
              <w:rPr>
                <w:rFonts w:ascii="Times New Roman" w:hAnsi="Times New Roman"/>
                <w:sz w:val="14"/>
                <w:szCs w:val="14"/>
              </w:rPr>
              <w:t xml:space="preserve">, </w:t>
            </w:r>
            <w:proofErr w:type="spellStart"/>
            <w:r w:rsidRPr="00295A85">
              <w:rPr>
                <w:rFonts w:ascii="Times New Roman" w:hAnsi="Times New Roman"/>
                <w:sz w:val="14"/>
                <w:szCs w:val="14"/>
              </w:rPr>
              <w:t>Мшинская</w:t>
            </w:r>
            <w:proofErr w:type="spellEnd"/>
            <w:r w:rsidRPr="00295A85">
              <w:rPr>
                <w:rFonts w:ascii="Times New Roman" w:hAnsi="Times New Roman"/>
                <w:sz w:val="14"/>
                <w:szCs w:val="14"/>
              </w:rPr>
              <w:lastRenderedPageBreak/>
              <w:t xml:space="preserve">, </w:t>
            </w:r>
            <w:proofErr w:type="spellStart"/>
            <w:r w:rsidRPr="00295A85">
              <w:rPr>
                <w:rFonts w:ascii="Times New Roman" w:hAnsi="Times New Roman"/>
                <w:sz w:val="14"/>
                <w:szCs w:val="14"/>
              </w:rPr>
              <w:t>Оредежская</w:t>
            </w:r>
            <w:proofErr w:type="spellEnd"/>
            <w:r w:rsidRPr="00295A85">
              <w:rPr>
                <w:rFonts w:ascii="Times New Roman" w:hAnsi="Times New Roman"/>
                <w:sz w:val="14"/>
                <w:szCs w:val="14"/>
              </w:rPr>
              <w:t xml:space="preserve">, </w:t>
            </w:r>
            <w:proofErr w:type="spellStart"/>
            <w:r w:rsidRPr="00295A85">
              <w:rPr>
                <w:rFonts w:ascii="Times New Roman" w:hAnsi="Times New Roman"/>
                <w:sz w:val="14"/>
                <w:szCs w:val="14"/>
              </w:rPr>
              <w:t>Толмачевская</w:t>
            </w:r>
            <w:proofErr w:type="spellEnd"/>
            <w:r w:rsidRPr="00295A85">
              <w:rPr>
                <w:rFonts w:ascii="Times New Roman" w:hAnsi="Times New Roman"/>
                <w:sz w:val="14"/>
                <w:szCs w:val="14"/>
              </w:rPr>
              <w:t>, Серебрянская СОШ, МОУ СОШ № 3</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lastRenderedPageBreak/>
              <w:t>5 094,7</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4 840,0</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254,7</w:t>
            </w: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5 094,7</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4 840,0</w:t>
            </w: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254,7</w:t>
            </w: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5 094,7</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4 840,0</w:t>
            </w: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254,7</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 xml:space="preserve">Мероприятие </w:t>
            </w:r>
            <w:proofErr w:type="spellStart"/>
            <w:r w:rsidRPr="00295A85">
              <w:rPr>
                <w:rFonts w:ascii="Times New Roman" w:hAnsi="Times New Roman"/>
                <w:sz w:val="14"/>
                <w:szCs w:val="14"/>
              </w:rPr>
              <w:t>выполено</w:t>
            </w:r>
            <w:proofErr w:type="spellEnd"/>
            <w:r w:rsidRPr="00295A85">
              <w:rPr>
                <w:rFonts w:ascii="Times New Roman" w:hAnsi="Times New Roman"/>
                <w:sz w:val="14"/>
                <w:szCs w:val="14"/>
              </w:rPr>
              <w:t>.</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lastRenderedPageBreak/>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2.2.11   Расходы на организацию электронного и дистанционного обучения детей-инвалидов</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xml:space="preserve">МОУ  СОШ № 2, 3, 4, 5, 6, </w:t>
            </w:r>
            <w:proofErr w:type="spellStart"/>
            <w:r w:rsidRPr="00295A85">
              <w:rPr>
                <w:rFonts w:ascii="Times New Roman" w:hAnsi="Times New Roman"/>
                <w:sz w:val="14"/>
                <w:szCs w:val="14"/>
              </w:rPr>
              <w:t>Волошовская</w:t>
            </w:r>
            <w:proofErr w:type="spellEnd"/>
            <w:r w:rsidRPr="00295A85">
              <w:rPr>
                <w:rFonts w:ascii="Times New Roman" w:hAnsi="Times New Roman"/>
                <w:sz w:val="14"/>
                <w:szCs w:val="14"/>
              </w:rPr>
              <w:t xml:space="preserve"> </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809,0</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736,2</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72,8</w:t>
            </w: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809,0</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736,2</w:t>
            </w: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72,8</w:t>
            </w: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809,0</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736,2</w:t>
            </w: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72,8</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 xml:space="preserve">Мероприятие </w:t>
            </w:r>
            <w:proofErr w:type="spellStart"/>
            <w:r w:rsidRPr="00295A85">
              <w:rPr>
                <w:rFonts w:ascii="Times New Roman" w:hAnsi="Times New Roman"/>
                <w:sz w:val="14"/>
                <w:szCs w:val="14"/>
              </w:rPr>
              <w:t>выполено</w:t>
            </w:r>
            <w:proofErr w:type="spellEnd"/>
            <w:r w:rsidRPr="00295A85">
              <w:rPr>
                <w:rFonts w:ascii="Times New Roman" w:hAnsi="Times New Roman"/>
                <w:sz w:val="14"/>
                <w:szCs w:val="14"/>
              </w:rPr>
              <w:t>.</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2.2.12</w:t>
            </w:r>
            <w:proofErr w:type="gramStart"/>
            <w:r w:rsidRPr="00295A85">
              <w:rPr>
                <w:rFonts w:ascii="Times New Roman" w:hAnsi="Times New Roman"/>
                <w:sz w:val="14"/>
                <w:szCs w:val="14"/>
              </w:rPr>
              <w:t xml:space="preserve">  Н</w:t>
            </w:r>
            <w:proofErr w:type="gramEnd"/>
            <w:r w:rsidRPr="00295A85">
              <w:rPr>
                <w:rFonts w:ascii="Times New Roman" w:hAnsi="Times New Roman"/>
                <w:sz w:val="14"/>
                <w:szCs w:val="14"/>
              </w:rPr>
              <w:t>а поощрение победителей и лауреатов областных конкурсов в области образования</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xml:space="preserve">МОУ </w:t>
            </w:r>
            <w:proofErr w:type="spellStart"/>
            <w:r w:rsidRPr="00295A85">
              <w:rPr>
                <w:rFonts w:ascii="Times New Roman" w:hAnsi="Times New Roman"/>
                <w:sz w:val="14"/>
                <w:szCs w:val="14"/>
              </w:rPr>
              <w:t>Торошковская</w:t>
            </w:r>
            <w:proofErr w:type="spellEnd"/>
            <w:r w:rsidRPr="00295A85">
              <w:rPr>
                <w:rFonts w:ascii="Times New Roman" w:hAnsi="Times New Roman"/>
                <w:sz w:val="14"/>
                <w:szCs w:val="14"/>
              </w:rPr>
              <w:t xml:space="preserve">, </w:t>
            </w:r>
            <w:proofErr w:type="spellStart"/>
            <w:r w:rsidRPr="00295A85">
              <w:rPr>
                <w:rFonts w:ascii="Times New Roman" w:hAnsi="Times New Roman"/>
                <w:sz w:val="14"/>
                <w:szCs w:val="14"/>
              </w:rPr>
              <w:t>Толмачевская</w:t>
            </w:r>
            <w:proofErr w:type="spellEnd"/>
            <w:r w:rsidRPr="00295A85">
              <w:rPr>
                <w:rFonts w:ascii="Times New Roman" w:hAnsi="Times New Roman"/>
                <w:sz w:val="14"/>
                <w:szCs w:val="14"/>
              </w:rPr>
              <w:t xml:space="preserve"> СОШ</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250,0</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250,0</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250,0</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250,0</w:t>
            </w: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250,0</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250,0</w:t>
            </w: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 xml:space="preserve">Мероприятие </w:t>
            </w:r>
            <w:proofErr w:type="spellStart"/>
            <w:r w:rsidRPr="00295A85">
              <w:rPr>
                <w:rFonts w:ascii="Times New Roman" w:hAnsi="Times New Roman"/>
                <w:sz w:val="14"/>
                <w:szCs w:val="14"/>
              </w:rPr>
              <w:t>выполено</w:t>
            </w:r>
            <w:proofErr w:type="spellEnd"/>
            <w:r w:rsidRPr="00295A85">
              <w:rPr>
                <w:rFonts w:ascii="Times New Roman" w:hAnsi="Times New Roman"/>
                <w:sz w:val="14"/>
                <w:szCs w:val="14"/>
              </w:rPr>
              <w:t>.</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2.2.13</w:t>
            </w:r>
            <w:proofErr w:type="gramStart"/>
            <w:r w:rsidRPr="00295A85">
              <w:rPr>
                <w:rFonts w:ascii="Times New Roman" w:hAnsi="Times New Roman"/>
                <w:sz w:val="14"/>
                <w:szCs w:val="14"/>
              </w:rPr>
              <w:t xml:space="preserve">  П</w:t>
            </w:r>
            <w:proofErr w:type="gramEnd"/>
            <w:r w:rsidRPr="00295A85">
              <w:rPr>
                <w:rFonts w:ascii="Times New Roman" w:hAnsi="Times New Roman"/>
                <w:sz w:val="14"/>
                <w:szCs w:val="14"/>
              </w:rPr>
              <w:t>рочие расходы на мероприятия по реновации образовательных организаций</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xml:space="preserve">МОУ </w:t>
            </w:r>
            <w:proofErr w:type="spellStart"/>
            <w:r w:rsidRPr="00295A85">
              <w:rPr>
                <w:rFonts w:ascii="Times New Roman" w:hAnsi="Times New Roman"/>
                <w:sz w:val="14"/>
                <w:szCs w:val="14"/>
              </w:rPr>
              <w:t>Заклинская</w:t>
            </w:r>
            <w:proofErr w:type="spellEnd"/>
            <w:r w:rsidRPr="00295A85">
              <w:rPr>
                <w:rFonts w:ascii="Times New Roman" w:hAnsi="Times New Roman"/>
                <w:sz w:val="14"/>
                <w:szCs w:val="14"/>
              </w:rPr>
              <w:t xml:space="preserve">, </w:t>
            </w:r>
            <w:proofErr w:type="spellStart"/>
            <w:r w:rsidRPr="00295A85">
              <w:rPr>
                <w:rFonts w:ascii="Times New Roman" w:hAnsi="Times New Roman"/>
                <w:sz w:val="14"/>
                <w:szCs w:val="14"/>
              </w:rPr>
              <w:t>Толмачевская</w:t>
            </w:r>
            <w:proofErr w:type="spellEnd"/>
            <w:r w:rsidRPr="00295A85">
              <w:rPr>
                <w:rFonts w:ascii="Times New Roman" w:hAnsi="Times New Roman"/>
                <w:sz w:val="14"/>
                <w:szCs w:val="14"/>
              </w:rPr>
              <w:t xml:space="preserve"> СОШ</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30 720,0</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30 720,0</w:t>
            </w: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25 673,1</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25 673,1</w:t>
            </w: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23 845,5</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23 845,5</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По заключенному контракту на реновацию МОУ "</w:t>
            </w:r>
            <w:proofErr w:type="spellStart"/>
            <w:r w:rsidRPr="00295A85">
              <w:rPr>
                <w:rFonts w:ascii="Times New Roman" w:hAnsi="Times New Roman"/>
                <w:sz w:val="14"/>
                <w:szCs w:val="14"/>
              </w:rPr>
              <w:t>Заклинская</w:t>
            </w:r>
            <w:proofErr w:type="spellEnd"/>
            <w:r w:rsidRPr="00295A85">
              <w:rPr>
                <w:rFonts w:ascii="Times New Roman" w:hAnsi="Times New Roman"/>
                <w:sz w:val="14"/>
                <w:szCs w:val="14"/>
              </w:rPr>
              <w:t xml:space="preserve"> средняя школа" от 19.10.2020 года в 2021 году проведены окончательные работы по капитальному ремонту школы, выделенные средства освоены в полном объеме. В </w:t>
            </w:r>
            <w:proofErr w:type="spellStart"/>
            <w:r w:rsidRPr="00295A85">
              <w:rPr>
                <w:rFonts w:ascii="Times New Roman" w:hAnsi="Times New Roman"/>
                <w:sz w:val="14"/>
                <w:szCs w:val="14"/>
              </w:rPr>
              <w:t>Толмачевкой</w:t>
            </w:r>
            <w:proofErr w:type="spellEnd"/>
            <w:r w:rsidRPr="00295A85">
              <w:rPr>
                <w:rFonts w:ascii="Times New Roman" w:hAnsi="Times New Roman"/>
                <w:sz w:val="14"/>
                <w:szCs w:val="14"/>
              </w:rPr>
              <w:t xml:space="preserve"> СОШ проведены работы по капитальному ремонту школы, по результатам проведенных конкурсных процедур образовалась экономия.</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xml:space="preserve">Основное мероприятие 2.3. "Предоставление мер социальной поддержки прочим </w:t>
            </w:r>
            <w:proofErr w:type="spellStart"/>
            <w:r w:rsidRPr="00295A85">
              <w:rPr>
                <w:rFonts w:ascii="Times New Roman" w:hAnsi="Times New Roman"/>
                <w:sz w:val="14"/>
                <w:szCs w:val="14"/>
              </w:rPr>
              <w:t>категорим</w:t>
            </w:r>
            <w:proofErr w:type="spellEnd"/>
            <w:r w:rsidRPr="00295A85">
              <w:rPr>
                <w:rFonts w:ascii="Times New Roman" w:hAnsi="Times New Roman"/>
                <w:sz w:val="14"/>
                <w:szCs w:val="14"/>
              </w:rPr>
              <w:t xml:space="preserve"> граждан"</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0,0</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0,0</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0,0</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proofErr w:type="gramStart"/>
            <w:r w:rsidRPr="00295A85">
              <w:rPr>
                <w:rFonts w:ascii="Times New Roman" w:hAnsi="Times New Roman"/>
                <w:sz w:val="14"/>
                <w:szCs w:val="14"/>
              </w:rPr>
              <w:t>Мероприятие 2.3.1</w:t>
            </w:r>
            <w:r w:rsidRPr="00295A85">
              <w:rPr>
                <w:rFonts w:ascii="Times New Roman" w:hAnsi="Times New Roman"/>
                <w:sz w:val="14"/>
                <w:szCs w:val="14"/>
              </w:rPr>
              <w:br/>
              <w:t>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proofErr w:type="gramEnd"/>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Учреждения начального общего, основного общего, среднего общего образования детей</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6 891,7</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6 891,7</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6 891,7</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6 891,7</w:t>
            </w: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6 891,7</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6 891,7</w:t>
            </w: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 xml:space="preserve">Мероприятие </w:t>
            </w:r>
            <w:proofErr w:type="spellStart"/>
            <w:r w:rsidRPr="00295A85">
              <w:rPr>
                <w:rFonts w:ascii="Times New Roman" w:hAnsi="Times New Roman"/>
                <w:sz w:val="14"/>
                <w:szCs w:val="14"/>
              </w:rPr>
              <w:t>выполено</w:t>
            </w:r>
            <w:proofErr w:type="spellEnd"/>
            <w:r w:rsidRPr="00295A85">
              <w:rPr>
                <w:rFonts w:ascii="Times New Roman" w:hAnsi="Times New Roman"/>
                <w:sz w:val="14"/>
                <w:szCs w:val="14"/>
              </w:rPr>
              <w:t>.</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proofErr w:type="gramStart"/>
            <w:r w:rsidRPr="00295A85">
              <w:rPr>
                <w:rFonts w:ascii="Times New Roman" w:hAnsi="Times New Roman"/>
                <w:sz w:val="14"/>
                <w:szCs w:val="14"/>
              </w:rPr>
              <w:t>Мероприятие 2.3.2</w:t>
            </w:r>
            <w:r w:rsidRPr="00295A85">
              <w:rPr>
                <w:rFonts w:ascii="Times New Roman" w:hAnsi="Times New Roman"/>
                <w:sz w:val="14"/>
                <w:szCs w:val="14"/>
              </w:rPr>
              <w:b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Учреждения начального общего, основного общего, среднего общего образования детей</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10 224,5</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3 582,3</w:t>
            </w: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6 642,2</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10 224,5</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3 582,3</w:t>
            </w: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6 642,2</w:t>
            </w: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10 224,5</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3 582,3</w:t>
            </w: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6 642,2</w:t>
            </w: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 xml:space="preserve">Мероприятие </w:t>
            </w:r>
            <w:proofErr w:type="spellStart"/>
            <w:r w:rsidRPr="00295A85">
              <w:rPr>
                <w:rFonts w:ascii="Times New Roman" w:hAnsi="Times New Roman"/>
                <w:sz w:val="14"/>
                <w:szCs w:val="14"/>
              </w:rPr>
              <w:t>выполено</w:t>
            </w:r>
            <w:proofErr w:type="spellEnd"/>
            <w:r w:rsidRPr="00295A85">
              <w:rPr>
                <w:rFonts w:ascii="Times New Roman" w:hAnsi="Times New Roman"/>
                <w:sz w:val="14"/>
                <w:szCs w:val="14"/>
              </w:rPr>
              <w:t>.</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Основное мероприятие 2.4. "Поддержка работы школьных лесничеств"</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0,0</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0,0</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0,0</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xml:space="preserve">Мероприятие 2.4.1  Расходы на организацию работы школьных </w:t>
            </w:r>
            <w:r w:rsidRPr="00295A85">
              <w:rPr>
                <w:rFonts w:ascii="Times New Roman" w:hAnsi="Times New Roman"/>
                <w:sz w:val="14"/>
                <w:szCs w:val="14"/>
              </w:rPr>
              <w:lastRenderedPageBreak/>
              <w:t>лесничеств.</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lastRenderedPageBreak/>
              <w:t xml:space="preserve">МОУ </w:t>
            </w:r>
            <w:proofErr w:type="spellStart"/>
            <w:r w:rsidRPr="00295A85">
              <w:rPr>
                <w:rFonts w:ascii="Times New Roman" w:hAnsi="Times New Roman"/>
                <w:sz w:val="14"/>
                <w:szCs w:val="14"/>
              </w:rPr>
              <w:t>Толмачевс</w:t>
            </w:r>
            <w:r w:rsidRPr="00295A85">
              <w:rPr>
                <w:rFonts w:ascii="Times New Roman" w:hAnsi="Times New Roman"/>
                <w:sz w:val="14"/>
                <w:szCs w:val="14"/>
              </w:rPr>
              <w:lastRenderedPageBreak/>
              <w:t>кая</w:t>
            </w:r>
            <w:proofErr w:type="spellEnd"/>
            <w:r w:rsidRPr="00295A85">
              <w:rPr>
                <w:rFonts w:ascii="Times New Roman" w:hAnsi="Times New Roman"/>
                <w:sz w:val="14"/>
                <w:szCs w:val="14"/>
              </w:rPr>
              <w:t xml:space="preserve">  СОШ</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lastRenderedPageBreak/>
              <w:t>668,0</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607,9</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60,1</w:t>
            </w: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668,0</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607,9</w:t>
            </w: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60,1</w:t>
            </w: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668,0</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607,9</w:t>
            </w: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60,1</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 xml:space="preserve">Мероприятие </w:t>
            </w:r>
            <w:proofErr w:type="spellStart"/>
            <w:r w:rsidRPr="00295A85">
              <w:rPr>
                <w:rFonts w:ascii="Times New Roman" w:hAnsi="Times New Roman"/>
                <w:sz w:val="14"/>
                <w:szCs w:val="14"/>
              </w:rPr>
              <w:t>выполено</w:t>
            </w:r>
            <w:proofErr w:type="spellEnd"/>
            <w:r w:rsidRPr="00295A85">
              <w:rPr>
                <w:rFonts w:ascii="Times New Roman" w:hAnsi="Times New Roman"/>
                <w:sz w:val="14"/>
                <w:szCs w:val="14"/>
              </w:rPr>
              <w:t>.</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lastRenderedPageBreak/>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Федеральный проект 2.5.""Содействие развитию общего образования"</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0,0</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0,0</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0,0</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2.5.1  Расходы на организацию бесплатной перевозки обучающихся в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поселением и городским округом</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xml:space="preserve">МОУ </w:t>
            </w:r>
            <w:proofErr w:type="spellStart"/>
            <w:r w:rsidRPr="00295A85">
              <w:rPr>
                <w:rFonts w:ascii="Times New Roman" w:hAnsi="Times New Roman"/>
                <w:sz w:val="14"/>
                <w:szCs w:val="14"/>
              </w:rPr>
              <w:t>Осьминская</w:t>
            </w:r>
            <w:proofErr w:type="spellEnd"/>
            <w:r w:rsidRPr="00295A85">
              <w:rPr>
                <w:rFonts w:ascii="Times New Roman" w:hAnsi="Times New Roman"/>
                <w:sz w:val="14"/>
                <w:szCs w:val="14"/>
              </w:rPr>
              <w:t xml:space="preserve"> СОШ</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52,0</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47,0</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5,0</w:t>
            </w: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0,0</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0,0</w:t>
            </w: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0,0</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0,0</w:t>
            </w: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0,0</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В связи с завершением ребенком обучения, потребность в организации бесплатной перевозки отсутствует.</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Федеральный проект 2.6."Современная школа"</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0,0</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0,0</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0,0</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proofErr w:type="gramStart"/>
            <w:r w:rsidRPr="00295A85">
              <w:rPr>
                <w:rFonts w:ascii="Times New Roman" w:hAnsi="Times New Roman"/>
                <w:sz w:val="14"/>
                <w:szCs w:val="14"/>
              </w:rPr>
              <w:t xml:space="preserve">Мероприятие 2.6.1 Создание и обеспечение функционирования центров образования </w:t>
            </w:r>
            <w:proofErr w:type="spellStart"/>
            <w:r w:rsidRPr="00295A85">
              <w:rPr>
                <w:rFonts w:ascii="Times New Roman" w:hAnsi="Times New Roman"/>
                <w:sz w:val="14"/>
                <w:szCs w:val="14"/>
              </w:rPr>
              <w:t>естественно-научной</w:t>
            </w:r>
            <w:proofErr w:type="spellEnd"/>
            <w:r w:rsidRPr="00295A85">
              <w:rPr>
                <w:rFonts w:ascii="Times New Roman" w:hAnsi="Times New Roman"/>
                <w:sz w:val="14"/>
                <w:szCs w:val="14"/>
              </w:rPr>
              <w:t xml:space="preserve">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proofErr w:type="spellStart"/>
            <w:r w:rsidRPr="00295A85">
              <w:rPr>
                <w:rFonts w:ascii="Times New Roman" w:hAnsi="Times New Roman"/>
                <w:sz w:val="14"/>
                <w:szCs w:val="14"/>
              </w:rPr>
              <w:t>Мшинская</w:t>
            </w:r>
            <w:proofErr w:type="spellEnd"/>
            <w:r w:rsidRPr="00295A85">
              <w:rPr>
                <w:rFonts w:ascii="Times New Roman" w:hAnsi="Times New Roman"/>
                <w:sz w:val="14"/>
                <w:szCs w:val="14"/>
              </w:rPr>
              <w:t xml:space="preserve"> СОШ</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1 747,9</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1 065,7</w:t>
            </w: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524,9</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157,3</w:t>
            </w: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1 732,1</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1 055,1</w:t>
            </w: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519,7</w:t>
            </w: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157,3</w:t>
            </w: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1 730,5</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1 055,1</w:t>
            </w: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519,7</w:t>
            </w: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155,7</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 xml:space="preserve">Мероприятие </w:t>
            </w:r>
            <w:proofErr w:type="spellStart"/>
            <w:r w:rsidRPr="00295A85">
              <w:rPr>
                <w:rFonts w:ascii="Times New Roman" w:hAnsi="Times New Roman"/>
                <w:sz w:val="14"/>
                <w:szCs w:val="14"/>
              </w:rPr>
              <w:t>выполено</w:t>
            </w:r>
            <w:proofErr w:type="spellEnd"/>
            <w:r w:rsidRPr="00295A85">
              <w:rPr>
                <w:rFonts w:ascii="Times New Roman" w:hAnsi="Times New Roman"/>
                <w:sz w:val="14"/>
                <w:szCs w:val="14"/>
              </w:rPr>
              <w:t>.</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Федеральный проект 2.7."Успех каждого ребенка"</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0,0</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0,0</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0,0</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2.7.1 Расходы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xml:space="preserve">МОУ </w:t>
            </w:r>
            <w:proofErr w:type="spellStart"/>
            <w:r w:rsidRPr="00295A85">
              <w:rPr>
                <w:rFonts w:ascii="Times New Roman" w:hAnsi="Times New Roman"/>
                <w:sz w:val="14"/>
                <w:szCs w:val="14"/>
              </w:rPr>
              <w:t>Осьминская</w:t>
            </w:r>
            <w:proofErr w:type="spellEnd"/>
            <w:r w:rsidRPr="00295A85">
              <w:rPr>
                <w:rFonts w:ascii="Times New Roman" w:hAnsi="Times New Roman"/>
                <w:sz w:val="14"/>
                <w:szCs w:val="14"/>
              </w:rPr>
              <w:t xml:space="preserve"> СОШ</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2 186,0</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87,7</w:t>
            </w: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1 901,5</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196,8</w:t>
            </w: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2 186,0</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87,7</w:t>
            </w: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1 901,5</w:t>
            </w: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196,8</w:t>
            </w: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2 186,0</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87,7</w:t>
            </w: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1 901,5</w:t>
            </w: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196,8</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 xml:space="preserve">В МОУ </w:t>
            </w:r>
            <w:proofErr w:type="spellStart"/>
            <w:r w:rsidRPr="00295A85">
              <w:rPr>
                <w:rFonts w:ascii="Times New Roman" w:hAnsi="Times New Roman"/>
                <w:sz w:val="14"/>
                <w:szCs w:val="14"/>
              </w:rPr>
              <w:t>Осьминской</w:t>
            </w:r>
            <w:proofErr w:type="spellEnd"/>
            <w:r w:rsidRPr="00295A85">
              <w:rPr>
                <w:rFonts w:ascii="Times New Roman" w:hAnsi="Times New Roman"/>
                <w:sz w:val="14"/>
                <w:szCs w:val="14"/>
              </w:rPr>
              <w:t xml:space="preserve"> СОШ проведены работы по ремонту спортзала. Мероприятие выполнено в полном объеме.</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Федеральный проект 2.9."Обеспечение качественным питанием обучающихся образовательных организаций"</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0,0</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proofErr w:type="gramStart"/>
            <w:r w:rsidRPr="00295A85">
              <w:rPr>
                <w:rFonts w:ascii="Times New Roman" w:hAnsi="Times New Roman"/>
                <w:sz w:val="14"/>
                <w:szCs w:val="14"/>
              </w:rPr>
              <w:t>Мероприятие 2.9.1 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proofErr w:type="gramEnd"/>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Учреждения начального общего, основного общего, среднего общего образования детей</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25 910,0</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25 910,0</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25 046,0</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25 046,0</w:t>
            </w: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19 025,1</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19 025,1</w:t>
            </w: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 xml:space="preserve">Учащиеся, предоставившие необходимые документы, обеспечены питанием и сухими пайками. Экономия денежных средств образовалась </w:t>
            </w:r>
            <w:proofErr w:type="spellStart"/>
            <w:r w:rsidRPr="00295A85">
              <w:rPr>
                <w:rFonts w:ascii="Times New Roman" w:hAnsi="Times New Roman"/>
                <w:sz w:val="14"/>
                <w:szCs w:val="14"/>
              </w:rPr>
              <w:t>всвязи</w:t>
            </w:r>
            <w:proofErr w:type="spellEnd"/>
            <w:r w:rsidRPr="00295A85">
              <w:rPr>
                <w:rFonts w:ascii="Times New Roman" w:hAnsi="Times New Roman"/>
                <w:sz w:val="14"/>
                <w:szCs w:val="14"/>
              </w:rPr>
              <w:t xml:space="preserve"> с уточнением  количества детей, получающих питание и сухие пайки.   Мероприятие выполнено.</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proofErr w:type="gramStart"/>
            <w:r w:rsidRPr="00295A85">
              <w:rPr>
                <w:rFonts w:ascii="Times New Roman" w:hAnsi="Times New Roman"/>
                <w:sz w:val="14"/>
                <w:szCs w:val="14"/>
              </w:rPr>
              <w:t>Мероприятие 2.9.2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Учреждения начального общего, основного общего, среднего общего образования детей</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33 222,9</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11 640,0</w:t>
            </w: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21 582,9</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31 833,8</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11 220,0</w:t>
            </w: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20 613,8</w:t>
            </w: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26 965,7</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9 447,7</w:t>
            </w: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17 518,0</w:t>
            </w: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 xml:space="preserve">Учащиеся, предоставившие необходимые документы, обеспечены питанием и сухими пайками. Экономия денежных средств образовалась </w:t>
            </w:r>
            <w:proofErr w:type="spellStart"/>
            <w:r w:rsidRPr="00295A85">
              <w:rPr>
                <w:rFonts w:ascii="Times New Roman" w:hAnsi="Times New Roman"/>
                <w:sz w:val="14"/>
                <w:szCs w:val="14"/>
              </w:rPr>
              <w:t>всвязи</w:t>
            </w:r>
            <w:proofErr w:type="spellEnd"/>
            <w:r w:rsidRPr="00295A85">
              <w:rPr>
                <w:rFonts w:ascii="Times New Roman" w:hAnsi="Times New Roman"/>
                <w:sz w:val="14"/>
                <w:szCs w:val="14"/>
              </w:rPr>
              <w:t xml:space="preserve"> с уточнением  количества детей, получающих питание и сухие пайки.   Мероприятие выполнено.</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Всего по подпрограмме 2</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958131,7</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40141,8</w:t>
            </w: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708429</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209560,9</w:t>
            </w: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0</w:t>
            </w: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963966,9</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39398,8</w:t>
            </w: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717921,7</w:t>
            </w: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206646,4</w:t>
            </w: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0</w:t>
            </w: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949 890,0</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37349,7</w:t>
            </w: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708805</w:t>
            </w: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203735,3</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Cs/>
                <w:sz w:val="14"/>
                <w:szCs w:val="14"/>
              </w:rPr>
            </w:pPr>
            <w:r w:rsidRPr="00295A85">
              <w:rPr>
                <w:rFonts w:ascii="Times New Roman" w:hAnsi="Times New Roman"/>
                <w:bCs/>
                <w:sz w:val="14"/>
                <w:szCs w:val="14"/>
              </w:rPr>
              <w:t>0</w:t>
            </w: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1.3</w:t>
            </w:r>
          </w:p>
        </w:tc>
        <w:tc>
          <w:tcPr>
            <w:tcW w:w="1147" w:type="pct"/>
            <w:gridSpan w:val="2"/>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Подпрограмма 3. «Развитие дополнительного образования детей»</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Основное мероприятие 3.1. "Реализация программ дополнительного образования детей"</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xml:space="preserve">Мероприятие 3.1.1                                     «Предоставление муниципальным бюджетным и автономным организациям </w:t>
            </w:r>
            <w:r w:rsidRPr="00295A85">
              <w:rPr>
                <w:rFonts w:ascii="Times New Roman" w:hAnsi="Times New Roman"/>
                <w:sz w:val="14"/>
                <w:szCs w:val="14"/>
              </w:rPr>
              <w:lastRenderedPageBreak/>
              <w:t>субсидий»</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lastRenderedPageBreak/>
              <w:t>учреждения дополните</w:t>
            </w:r>
            <w:r w:rsidRPr="00295A85">
              <w:rPr>
                <w:rFonts w:ascii="Times New Roman" w:hAnsi="Times New Roman"/>
                <w:sz w:val="14"/>
                <w:szCs w:val="14"/>
              </w:rPr>
              <w:lastRenderedPageBreak/>
              <w:t>льного образования детей</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lastRenderedPageBreak/>
              <w:t>128 938,4</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128 938,4</w:t>
            </w: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128 938,4</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128 938,4</w:t>
            </w: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127 405,7</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127 405,7</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 xml:space="preserve">В плановые показатели заложены суммы выплаты заработной платы (в т.ч. по </w:t>
            </w:r>
            <w:r w:rsidRPr="00295A85">
              <w:rPr>
                <w:rFonts w:ascii="Times New Roman" w:hAnsi="Times New Roman"/>
                <w:sz w:val="14"/>
                <w:szCs w:val="14"/>
              </w:rPr>
              <w:lastRenderedPageBreak/>
              <w:t xml:space="preserve">Указам Президента)  и коммунальных услуг за 2021 </w:t>
            </w:r>
            <w:proofErr w:type="spellStart"/>
            <w:r w:rsidRPr="00295A85">
              <w:rPr>
                <w:rFonts w:ascii="Times New Roman" w:hAnsi="Times New Roman"/>
                <w:sz w:val="14"/>
                <w:szCs w:val="14"/>
              </w:rPr>
              <w:t>года</w:t>
            </w:r>
            <w:proofErr w:type="gramStart"/>
            <w:r w:rsidRPr="00295A85">
              <w:rPr>
                <w:rFonts w:ascii="Times New Roman" w:hAnsi="Times New Roman"/>
                <w:sz w:val="14"/>
                <w:szCs w:val="14"/>
              </w:rPr>
              <w:t>.О</w:t>
            </w:r>
            <w:proofErr w:type="gramEnd"/>
            <w:r w:rsidRPr="00295A85">
              <w:rPr>
                <w:rFonts w:ascii="Times New Roman" w:hAnsi="Times New Roman"/>
                <w:sz w:val="14"/>
                <w:szCs w:val="14"/>
              </w:rPr>
              <w:t>бязательства</w:t>
            </w:r>
            <w:proofErr w:type="spellEnd"/>
            <w:r w:rsidRPr="00295A85">
              <w:rPr>
                <w:rFonts w:ascii="Times New Roman" w:hAnsi="Times New Roman"/>
                <w:sz w:val="14"/>
                <w:szCs w:val="14"/>
              </w:rPr>
              <w:t xml:space="preserve"> по выплате заработной платы за январь-декабрь 2021 года исполнены в полном объеме.  Оплата </w:t>
            </w:r>
            <w:proofErr w:type="spellStart"/>
            <w:r w:rsidRPr="00295A85">
              <w:rPr>
                <w:rFonts w:ascii="Times New Roman" w:hAnsi="Times New Roman"/>
                <w:sz w:val="14"/>
                <w:szCs w:val="14"/>
              </w:rPr>
              <w:t>ком</w:t>
            </w:r>
            <w:proofErr w:type="gramStart"/>
            <w:r w:rsidRPr="00295A85">
              <w:rPr>
                <w:rFonts w:ascii="Times New Roman" w:hAnsi="Times New Roman"/>
                <w:sz w:val="14"/>
                <w:szCs w:val="14"/>
              </w:rPr>
              <w:t>.у</w:t>
            </w:r>
            <w:proofErr w:type="gramEnd"/>
            <w:r w:rsidRPr="00295A85">
              <w:rPr>
                <w:rFonts w:ascii="Times New Roman" w:hAnsi="Times New Roman"/>
                <w:sz w:val="14"/>
                <w:szCs w:val="14"/>
              </w:rPr>
              <w:t>слуг</w:t>
            </w:r>
            <w:proofErr w:type="spellEnd"/>
            <w:r w:rsidRPr="00295A85">
              <w:rPr>
                <w:rFonts w:ascii="Times New Roman" w:hAnsi="Times New Roman"/>
                <w:sz w:val="14"/>
                <w:szCs w:val="14"/>
              </w:rPr>
              <w:t xml:space="preserve"> за  декабрь будет произведена после выставления счетов </w:t>
            </w:r>
            <w:proofErr w:type="spellStart"/>
            <w:r w:rsidRPr="00295A85">
              <w:rPr>
                <w:rFonts w:ascii="Times New Roman" w:hAnsi="Times New Roman"/>
                <w:sz w:val="14"/>
                <w:szCs w:val="14"/>
              </w:rPr>
              <w:t>ресурсоснабжающими</w:t>
            </w:r>
            <w:proofErr w:type="spellEnd"/>
            <w:r w:rsidRPr="00295A85">
              <w:rPr>
                <w:rFonts w:ascii="Times New Roman" w:hAnsi="Times New Roman"/>
                <w:sz w:val="14"/>
                <w:szCs w:val="14"/>
              </w:rPr>
              <w:t xml:space="preserve"> компаниями - в январе 2022 года. Уплата земельного налога и налога на имущество осуществлена в соответствии с действующими нормами законодательства. Для обеспечения деятельности учреждений дополнительного образования на приобретение основные средства и материальные запасы. В целом мероприятие выполнено - обеспечено функционирование учреждений дополнительного образования. Мероприятие выполнено.</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lastRenderedPageBreak/>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xml:space="preserve">Мероприятие 3.1.2  Обеспечение </w:t>
            </w:r>
            <w:proofErr w:type="gramStart"/>
            <w:r w:rsidRPr="00295A85">
              <w:rPr>
                <w:rFonts w:ascii="Times New Roman" w:hAnsi="Times New Roman"/>
                <w:sz w:val="14"/>
                <w:szCs w:val="14"/>
              </w:rPr>
              <w:t>функционирования модели персонифицированного финансирования дополнительного образования детей</w:t>
            </w:r>
            <w:proofErr w:type="gramEnd"/>
            <w:r w:rsidRPr="00295A85">
              <w:rPr>
                <w:rFonts w:ascii="Times New Roman" w:hAnsi="Times New Roman"/>
                <w:sz w:val="14"/>
                <w:szCs w:val="14"/>
              </w:rPr>
              <w:t>.</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учреждения дополнительного образования детей</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34 254,1</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34 254,1</w:t>
            </w: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34 254,1</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34 254,1</w:t>
            </w: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33 254,1</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33 254,1</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Средства данного мероприятия освоены не в полном объеме. Причиной недовыполнения является не  кратность   стоимости  полученного сертификата стоимости оказанных услуг.</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Основное мероприятие 3.2. "Развитие инфраструктуры  дополнительного образования"</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0,0</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3.2.2                                                «Обязательный медицинский осмотр в  организациях образования»</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учреждения дополнительного образования детей</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449,9</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449,9</w:t>
            </w: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449,9</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449,9</w:t>
            </w: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449,9</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449,9</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Мероприятие выполнено.</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3.2.3 Расходы на укрепление материально-технической базы организаций дополнительного образования</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1 471,1</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1 338,7</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132,4</w:t>
            </w: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1 471,1</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1 338,7</w:t>
            </w: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132,4</w:t>
            </w: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1 471,1</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1 338,7</w:t>
            </w: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132,4</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Мероприятие выполнено.</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3.2.4  Укрепление материально-технической базы в организациях дополнительного образования</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3 402,3</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3 402,3</w:t>
            </w: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3 402,3</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3 402,3</w:t>
            </w: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3 109,2</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3 109,2</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 xml:space="preserve">Проведен ремонт помещений здания МОУДО Лужская ДМШ </w:t>
            </w:r>
            <w:proofErr w:type="spellStart"/>
            <w:r w:rsidRPr="00295A85">
              <w:rPr>
                <w:rFonts w:ascii="Times New Roman" w:hAnsi="Times New Roman"/>
                <w:sz w:val="14"/>
                <w:szCs w:val="14"/>
              </w:rPr>
              <w:t>им.Н.А.Римского-Корсакова</w:t>
            </w:r>
            <w:proofErr w:type="spellEnd"/>
            <w:r w:rsidRPr="00295A85">
              <w:rPr>
                <w:rFonts w:ascii="Times New Roman" w:hAnsi="Times New Roman"/>
                <w:sz w:val="14"/>
                <w:szCs w:val="14"/>
              </w:rPr>
              <w:t>.  Недовыполнение мероприятия, в связи с тем, что  МОУ  ДОД ДЮСШ  по договору от 25.10.2021г. проведена частичная оплата по подготовке проектной документации и другие мероприятия по созданию трассы триатлон,   выполнение кадастровых работ приостановлено до момента получения новой утвержденной документации лесного участка. Средства будут освоены в 2022 году.</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lastRenderedPageBreak/>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3.2.5 Расходы на поддержку развития общественной инфраструктуры муниципального значения.</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xml:space="preserve">МОУДО Лужская ДМШ </w:t>
            </w:r>
            <w:proofErr w:type="spellStart"/>
            <w:r w:rsidRPr="00295A85">
              <w:rPr>
                <w:rFonts w:ascii="Times New Roman" w:hAnsi="Times New Roman"/>
                <w:sz w:val="14"/>
                <w:szCs w:val="14"/>
              </w:rPr>
              <w:t>им.Н.А.Римского-Корсакова</w:t>
            </w:r>
            <w:proofErr w:type="spellEnd"/>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1 894,7</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1 800,0</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94,7</w:t>
            </w: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1 894,7</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1 800,0</w:t>
            </w: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94,7</w:t>
            </w: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1 894,7</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1 800,0</w:t>
            </w: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94,7</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Мероприятие выполнено.</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3.2.7  Межевание земельных участков</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xml:space="preserve">   </w:t>
            </w:r>
            <w:r w:rsidRPr="00295A85">
              <w:rPr>
                <w:rFonts w:ascii="Times New Roman" w:hAnsi="Times New Roman"/>
                <w:sz w:val="14"/>
                <w:szCs w:val="14"/>
              </w:rPr>
              <w:br/>
              <w:t xml:space="preserve">МОУ  ДОД ДЮСШ                  </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17,0</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17,0</w:t>
            </w: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17,0</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17,0</w:t>
            </w: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17,0</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17,0</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Мероприятие выполнено в полном объеме.</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Федеральный проект 3.3. "Успех каждого ребенка"</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0,0</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0,0</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0,0</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xml:space="preserve">Мероприятие 3.3.1                      "Расходы на создание новых мест в образовательных организациях различных типов для реализации дополнительных </w:t>
            </w:r>
            <w:proofErr w:type="spellStart"/>
            <w:r w:rsidRPr="00295A85">
              <w:rPr>
                <w:rFonts w:ascii="Times New Roman" w:hAnsi="Times New Roman"/>
                <w:sz w:val="14"/>
                <w:szCs w:val="14"/>
              </w:rPr>
              <w:t>общеразвивающих</w:t>
            </w:r>
            <w:proofErr w:type="spellEnd"/>
            <w:r w:rsidRPr="00295A85">
              <w:rPr>
                <w:rFonts w:ascii="Times New Roman" w:hAnsi="Times New Roman"/>
                <w:sz w:val="14"/>
                <w:szCs w:val="14"/>
              </w:rPr>
              <w:t xml:space="preserve"> программ всех направленностей"</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xml:space="preserve">Администрация ЛМР, МАОУ </w:t>
            </w:r>
            <w:proofErr w:type="gramStart"/>
            <w:r w:rsidRPr="00295A85">
              <w:rPr>
                <w:rFonts w:ascii="Times New Roman" w:hAnsi="Times New Roman"/>
                <w:sz w:val="14"/>
                <w:szCs w:val="14"/>
              </w:rPr>
              <w:t>ДО</w:t>
            </w:r>
            <w:proofErr w:type="gramEnd"/>
            <w:r w:rsidRPr="00295A85">
              <w:rPr>
                <w:rFonts w:ascii="Times New Roman" w:hAnsi="Times New Roman"/>
                <w:sz w:val="14"/>
                <w:szCs w:val="14"/>
              </w:rPr>
              <w:t xml:space="preserve">  "Компьютерный центр "</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1 671,2</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1 018,9</w:t>
            </w: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501,9</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150,4</w:t>
            </w: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1 638,5</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997,0</w:t>
            </w: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491,1</w:t>
            </w: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150,4</w:t>
            </w: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1 635,3</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997,0</w:t>
            </w: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491,1</w:t>
            </w: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147,2</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 xml:space="preserve">Для МАОУ </w:t>
            </w:r>
            <w:proofErr w:type="gramStart"/>
            <w:r w:rsidRPr="00295A85">
              <w:rPr>
                <w:rFonts w:ascii="Times New Roman" w:hAnsi="Times New Roman"/>
                <w:sz w:val="14"/>
                <w:szCs w:val="14"/>
              </w:rPr>
              <w:t>ДО</w:t>
            </w:r>
            <w:proofErr w:type="gramEnd"/>
            <w:r w:rsidRPr="00295A85">
              <w:rPr>
                <w:rFonts w:ascii="Times New Roman" w:hAnsi="Times New Roman"/>
                <w:sz w:val="14"/>
                <w:szCs w:val="14"/>
              </w:rPr>
              <w:t xml:space="preserve">  "</w:t>
            </w:r>
            <w:proofErr w:type="gramStart"/>
            <w:r w:rsidRPr="00295A85">
              <w:rPr>
                <w:rFonts w:ascii="Times New Roman" w:hAnsi="Times New Roman"/>
                <w:sz w:val="14"/>
                <w:szCs w:val="14"/>
              </w:rPr>
              <w:t>Компьютерный</w:t>
            </w:r>
            <w:proofErr w:type="gramEnd"/>
            <w:r w:rsidRPr="00295A85">
              <w:rPr>
                <w:rFonts w:ascii="Times New Roman" w:hAnsi="Times New Roman"/>
                <w:sz w:val="14"/>
                <w:szCs w:val="14"/>
              </w:rPr>
              <w:t xml:space="preserve"> центр " приобретено оборудование для создания новых мест. Мероприятие выполнено в полном объеме.</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Всего по подпрограмме 3</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172 098,7</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1 018,9</w:t>
            </w: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3 640,6</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167 439,2</w:t>
            </w: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0,0</w:t>
            </w: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172 066,0</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997,0</w:t>
            </w: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3 629,8</w:t>
            </w: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167 439,2</w:t>
            </w: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0,0</w:t>
            </w: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169 237,0</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997,0</w:t>
            </w: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3 629,8</w:t>
            </w: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164 610,2</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0,0</w:t>
            </w: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1.4</w:t>
            </w:r>
          </w:p>
        </w:tc>
        <w:tc>
          <w:tcPr>
            <w:tcW w:w="1147" w:type="pct"/>
            <w:gridSpan w:val="2"/>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Подпрограмма 4. «Развитие системы отдыха, оздоровления, занятости детей, подростков и молодежи»</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Основное мероприятие 4.1. "Обеспечение отдыха, оздоровления, занятости детей, подростков и молодежи"</w:t>
            </w:r>
          </w:p>
        </w:tc>
        <w:tc>
          <w:tcPr>
            <w:tcW w:w="274"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5"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181"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2"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5"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136"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63"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181"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68"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2"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150"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11"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179"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41"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05"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179"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622"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sz w:val="14"/>
                <w:szCs w:val="14"/>
              </w:rPr>
            </w:pP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4.1.1                                                  "Расходы на организацию отдыха  детей в каникулярное время "</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ДЮСШ, ЦДЮТ, СОШ</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275,7</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2"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250,9</w:t>
            </w:r>
          </w:p>
        </w:tc>
        <w:tc>
          <w:tcPr>
            <w:tcW w:w="225"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24,8</w:t>
            </w: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15,0</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68"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13,6</w:t>
            </w:r>
          </w:p>
        </w:tc>
        <w:tc>
          <w:tcPr>
            <w:tcW w:w="222"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1,4</w:t>
            </w: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14,4</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41"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13,1</w:t>
            </w: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1,3</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 xml:space="preserve">В рамках мероприятия  средства  </w:t>
            </w:r>
            <w:proofErr w:type="spellStart"/>
            <w:r w:rsidRPr="00295A85">
              <w:rPr>
                <w:rFonts w:ascii="Times New Roman" w:hAnsi="Times New Roman"/>
                <w:sz w:val="14"/>
                <w:szCs w:val="14"/>
              </w:rPr>
              <w:t>напрвлены</w:t>
            </w:r>
            <w:proofErr w:type="spellEnd"/>
            <w:r w:rsidRPr="00295A85">
              <w:rPr>
                <w:rFonts w:ascii="Times New Roman" w:hAnsi="Times New Roman"/>
                <w:sz w:val="14"/>
                <w:szCs w:val="14"/>
              </w:rPr>
              <w:t xml:space="preserve"> на проведение с-витаминизации третьих блюд в лагерях сезонного действия.  Мероприятие  выполнено в полном объеме.</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4.1.2                                                    "Расходы на мероприятия по оздоровлению детей"</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ДЮСШ, ЦДЮТ, СОШ</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4 996,6</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4 996,6</w:t>
            </w: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4 996,6</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4 996,6</w:t>
            </w: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4 896,6</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0,0</w:t>
            </w: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4 896,6</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Средства на мероприятия по оздоровлению детей  освоены в полном объеме. В рамках мероприятия предусмотренные средства на организацию подвоза несовершеннолетних детей  в сумме 100 тыс</w:t>
            </w:r>
            <w:proofErr w:type="gramStart"/>
            <w:r w:rsidRPr="00295A85">
              <w:rPr>
                <w:rFonts w:ascii="Times New Roman" w:hAnsi="Times New Roman"/>
                <w:sz w:val="14"/>
                <w:szCs w:val="14"/>
              </w:rPr>
              <w:t>.р</w:t>
            </w:r>
            <w:proofErr w:type="gramEnd"/>
            <w:r w:rsidRPr="00295A85">
              <w:rPr>
                <w:rFonts w:ascii="Times New Roman" w:hAnsi="Times New Roman"/>
                <w:sz w:val="14"/>
                <w:szCs w:val="14"/>
              </w:rPr>
              <w:t>уб. не освоены , в связи  введения карантинных мер лагерем  Юность не оказывались услуги по организации летнего  отдыха детей.</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4.1.3                                                    "Расходы на организацию отдыха детей, находящихся в трудной жизненной ситуации, в каникулярное время "</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ДЮСШ, ЦДЮТ, СОШ</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8 267,7</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7 523,6</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744,1</w:t>
            </w: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6 793,5</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6 182,1</w:t>
            </w: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611,4</w:t>
            </w: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6 793,5</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6 182,1</w:t>
            </w: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611,4</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В рамках мероприятия средства направлены на оплату расходов по организации отдыха детей в ТЖС в каникулярное время.  Мероприятие выполнено.</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Всего по подпрограмме 4</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13 540,0</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0,0</w:t>
            </w: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7 774,5</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5 765,5</w:t>
            </w: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0,0</w:t>
            </w: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11 805,1</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0,0</w:t>
            </w: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6 195,7</w:t>
            </w: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5 609,4</w:t>
            </w: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0,0</w:t>
            </w: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11 704,5</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0,0</w:t>
            </w: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6 195,2</w:t>
            </w: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5 509,3</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0,0</w:t>
            </w: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1.5</w:t>
            </w:r>
          </w:p>
        </w:tc>
        <w:tc>
          <w:tcPr>
            <w:tcW w:w="1147" w:type="pct"/>
            <w:gridSpan w:val="2"/>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Подпрограмма 5. «Обеспечение реализации муниципальной программы Лужского муниципального района»</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Основное мероприятие 5.1. "Обеспечение деятельности муниципальных казенных учреждений"</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2"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68"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41"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5.1.1                                   «Расходы на обеспечение деятельности муниципальных казенных учреждений»</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xml:space="preserve">МКУ Лужский ЦБУК, МКУ Лужский </w:t>
            </w:r>
            <w:r w:rsidRPr="00295A85">
              <w:rPr>
                <w:rFonts w:ascii="Times New Roman" w:hAnsi="Times New Roman"/>
                <w:sz w:val="14"/>
                <w:szCs w:val="14"/>
              </w:rPr>
              <w:lastRenderedPageBreak/>
              <w:t>ИМЦ</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lastRenderedPageBreak/>
              <w:t>28 662,6</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2"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28 662,6</w:t>
            </w: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28 662,7</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68"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28 662,7</w:t>
            </w: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28 367,0</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41"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28 367,0</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Мероприятие выполнено.</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lastRenderedPageBreak/>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Основное мероприятие 5.2. "Осуществление отдельных государственных полномочий"</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2"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68"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41"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proofErr w:type="gramStart"/>
            <w:r w:rsidRPr="00295A85">
              <w:rPr>
                <w:rFonts w:ascii="Times New Roman" w:hAnsi="Times New Roman"/>
                <w:sz w:val="14"/>
                <w:szCs w:val="14"/>
              </w:rPr>
              <w:t>Мероприятие 5.2.1  "Предоставление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proofErr w:type="gramEnd"/>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МКУ Лужский ЦБУК полномочия</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800,1</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2"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800,1</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800,1</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68"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800,1</w:t>
            </w: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800,1</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41"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800,1</w:t>
            </w: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Мероприятие выполнено.</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5.2.2.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МКУ Лужский ЦБУК полномочия</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667,1</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2"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667,1</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667,1</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68"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667,1</w:t>
            </w: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667,1</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41"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667,1</w:t>
            </w: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Мероприятие выполнено.</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Всего по подпрограмме 5</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30129,8</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w:t>
            </w: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1467,2</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28662,6</w:t>
            </w: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w:t>
            </w: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30129,9</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w:t>
            </w: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1467,2</w:t>
            </w: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28662,7</w:t>
            </w: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w:t>
            </w: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29834,2</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w:t>
            </w: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1467,2</w:t>
            </w: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28367</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w:t>
            </w: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1.6</w:t>
            </w:r>
          </w:p>
        </w:tc>
        <w:tc>
          <w:tcPr>
            <w:tcW w:w="1147" w:type="pct"/>
            <w:gridSpan w:val="2"/>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Подпрограмма 6. «Управление ресурсами и качеством системы образования»</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Основное мероприятие 6.1. "Содействие развитию кадрового потенциала"</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2"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68"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41"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6.1.1                                   «Развитие кадрового потенциала системы дошкольного, общего и дополнительного образования»</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xml:space="preserve">МКУ Лужский ИМЦ, МОУ СШ № 2, 3,4,6 МОУ  </w:t>
            </w:r>
            <w:proofErr w:type="spellStart"/>
            <w:r w:rsidRPr="00295A85">
              <w:rPr>
                <w:rFonts w:ascii="Times New Roman" w:hAnsi="Times New Roman"/>
                <w:sz w:val="14"/>
                <w:szCs w:val="14"/>
              </w:rPr>
              <w:t>Толмачевская</w:t>
            </w:r>
            <w:proofErr w:type="spellEnd"/>
            <w:r w:rsidRPr="00295A85">
              <w:rPr>
                <w:rFonts w:ascii="Times New Roman" w:hAnsi="Times New Roman"/>
                <w:sz w:val="14"/>
                <w:szCs w:val="14"/>
              </w:rPr>
              <w:t xml:space="preserve">, </w:t>
            </w:r>
            <w:proofErr w:type="spellStart"/>
            <w:r w:rsidRPr="00295A85">
              <w:rPr>
                <w:rFonts w:ascii="Times New Roman" w:hAnsi="Times New Roman"/>
                <w:sz w:val="14"/>
                <w:szCs w:val="14"/>
              </w:rPr>
              <w:t>Мшинская</w:t>
            </w:r>
            <w:proofErr w:type="spellEnd"/>
            <w:r w:rsidRPr="00295A85">
              <w:rPr>
                <w:rFonts w:ascii="Times New Roman" w:hAnsi="Times New Roman"/>
                <w:sz w:val="14"/>
                <w:szCs w:val="14"/>
              </w:rPr>
              <w:t xml:space="preserve"> СОШ</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280,0</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2"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254,8</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25,2</w:t>
            </w: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280,0</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68"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254,8</w:t>
            </w: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25,2</w:t>
            </w: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280,0</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41"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254,8</w:t>
            </w: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25,2</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Мероприятие выполнено в полном объеме.</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Всего по подпрограмме 6</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280</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w:t>
            </w: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254,8</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25,2</w:t>
            </w: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w:t>
            </w: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280</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w:t>
            </w: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254,8</w:t>
            </w: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25,2</w:t>
            </w: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w:t>
            </w: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280</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w:t>
            </w: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254,8</w:t>
            </w: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25,2</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w:t>
            </w: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Итого по программе</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1 662 394,2</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41160,7</w:t>
            </w: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1064145,07</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557088,412</w:t>
            </w: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w:t>
            </w: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1675839,5</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40395,8</w:t>
            </w: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1078355,4</w:t>
            </w: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557088,3</w:t>
            </w: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w:t>
            </w: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1651566,6</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38346,7</w:t>
            </w: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1069238,2</w:t>
            </w: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543981,7</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w:t>
            </w: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2</w:t>
            </w:r>
          </w:p>
        </w:tc>
        <w:tc>
          <w:tcPr>
            <w:tcW w:w="4855" w:type="pct"/>
            <w:gridSpan w:val="18"/>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r w:rsidRPr="00295A85">
              <w:rPr>
                <w:rFonts w:ascii="Times New Roman" w:hAnsi="Times New Roman"/>
                <w:b/>
                <w:bCs/>
                <w:i/>
                <w:iCs/>
                <w:sz w:val="14"/>
                <w:szCs w:val="14"/>
              </w:rPr>
              <w:t>Муниципальная программа "Развитие сельского хозяйства Лужского муниципального района Ленинградской области"</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2.1</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Подпрограмма «Развитие агропромышленного комплекса Лужского муниципального района Ленинградской области»:</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 </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i/>
                <w:iCs/>
                <w:sz w:val="14"/>
                <w:szCs w:val="14"/>
              </w:rPr>
            </w:pP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1.1.Поддержка развития сельскохозяйственного производства, всего</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С/</w:t>
            </w:r>
            <w:proofErr w:type="spellStart"/>
            <w:r w:rsidRPr="00295A85">
              <w:rPr>
                <w:rFonts w:ascii="Times New Roman" w:hAnsi="Times New Roman"/>
                <w:sz w:val="14"/>
                <w:szCs w:val="14"/>
              </w:rPr>
              <w:t>х</w:t>
            </w:r>
            <w:proofErr w:type="spellEnd"/>
            <w:r w:rsidRPr="00295A85">
              <w:rPr>
                <w:rFonts w:ascii="Times New Roman" w:hAnsi="Times New Roman"/>
                <w:sz w:val="14"/>
                <w:szCs w:val="14"/>
              </w:rPr>
              <w:t xml:space="preserve"> </w:t>
            </w:r>
            <w:proofErr w:type="spellStart"/>
            <w:proofErr w:type="gramStart"/>
            <w:r w:rsidRPr="00295A85">
              <w:rPr>
                <w:rFonts w:ascii="Times New Roman" w:hAnsi="Times New Roman"/>
                <w:sz w:val="14"/>
                <w:szCs w:val="14"/>
              </w:rPr>
              <w:t>пред-приятия</w:t>
            </w:r>
            <w:proofErr w:type="spellEnd"/>
            <w:proofErr w:type="gramEnd"/>
            <w:r w:rsidRPr="00295A85">
              <w:rPr>
                <w:rFonts w:ascii="Times New Roman" w:hAnsi="Times New Roman"/>
                <w:sz w:val="14"/>
                <w:szCs w:val="14"/>
              </w:rPr>
              <w:t>, КФХ, ЛПХ</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22 132,0</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2"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5 800,0</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16 332,0</w:t>
            </w: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22 132,0</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68"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5 800,0</w:t>
            </w: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16 332,0</w:t>
            </w: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22 132,0</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41"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5 800,0</w:t>
            </w: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16 332,0</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Мероприятие выполнено в полном объеме.</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1.2.</w:t>
            </w:r>
            <w:r w:rsidRPr="00295A85">
              <w:rPr>
                <w:rFonts w:ascii="Times New Roman" w:hAnsi="Times New Roman"/>
                <w:b/>
                <w:bCs/>
                <w:sz w:val="14"/>
                <w:szCs w:val="14"/>
              </w:rPr>
              <w:t xml:space="preserve"> Организация и проведение ярмарок, конкурсов, выставок и съезда передовиков</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ОАПК администрации ЛМР</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1 573,6</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2"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1 573,6</w:t>
            </w: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1 573,6</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68"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1 573,6</w:t>
            </w: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1 573,6</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41"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1 573,6</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Мероприятие выполнено в полном объеме.</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Итого подпрограмма 1</w:t>
            </w:r>
          </w:p>
        </w:tc>
        <w:tc>
          <w:tcPr>
            <w:tcW w:w="274"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225"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23 705,6</w:t>
            </w:r>
          </w:p>
        </w:tc>
        <w:tc>
          <w:tcPr>
            <w:tcW w:w="181"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w:t>
            </w:r>
          </w:p>
        </w:tc>
        <w:tc>
          <w:tcPr>
            <w:tcW w:w="222"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5800</w:t>
            </w:r>
          </w:p>
        </w:tc>
        <w:tc>
          <w:tcPr>
            <w:tcW w:w="225"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17905,63</w:t>
            </w:r>
          </w:p>
        </w:tc>
        <w:tc>
          <w:tcPr>
            <w:tcW w:w="136"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w:t>
            </w:r>
          </w:p>
        </w:tc>
        <w:tc>
          <w:tcPr>
            <w:tcW w:w="263"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23705,63</w:t>
            </w:r>
          </w:p>
        </w:tc>
        <w:tc>
          <w:tcPr>
            <w:tcW w:w="181"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w:t>
            </w:r>
          </w:p>
        </w:tc>
        <w:tc>
          <w:tcPr>
            <w:tcW w:w="268"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5800</w:t>
            </w:r>
          </w:p>
        </w:tc>
        <w:tc>
          <w:tcPr>
            <w:tcW w:w="222"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17905,63</w:t>
            </w:r>
          </w:p>
        </w:tc>
        <w:tc>
          <w:tcPr>
            <w:tcW w:w="150"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w:t>
            </w:r>
          </w:p>
        </w:tc>
        <w:tc>
          <w:tcPr>
            <w:tcW w:w="211"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23705,63</w:t>
            </w:r>
          </w:p>
        </w:tc>
        <w:tc>
          <w:tcPr>
            <w:tcW w:w="179"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w:t>
            </w:r>
          </w:p>
        </w:tc>
        <w:tc>
          <w:tcPr>
            <w:tcW w:w="241"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5800</w:t>
            </w:r>
          </w:p>
        </w:tc>
        <w:tc>
          <w:tcPr>
            <w:tcW w:w="205"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17905,63</w:t>
            </w:r>
          </w:p>
        </w:tc>
        <w:tc>
          <w:tcPr>
            <w:tcW w:w="179"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w:t>
            </w: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2.2</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Подпрограмма</w:t>
            </w:r>
            <w:proofErr w:type="gramStart"/>
            <w:r w:rsidRPr="00295A85">
              <w:rPr>
                <w:rFonts w:ascii="Times New Roman" w:hAnsi="Times New Roman"/>
                <w:b/>
                <w:bCs/>
                <w:sz w:val="14"/>
                <w:szCs w:val="14"/>
              </w:rPr>
              <w:t>«К</w:t>
            </w:r>
            <w:proofErr w:type="gramEnd"/>
            <w:r w:rsidRPr="00295A85">
              <w:rPr>
                <w:rFonts w:ascii="Times New Roman" w:hAnsi="Times New Roman"/>
                <w:b/>
                <w:bCs/>
                <w:sz w:val="14"/>
                <w:szCs w:val="14"/>
              </w:rPr>
              <w:t>омплексное развитие сельских территорий Лужского муниципального района Ленинградской области»</w:t>
            </w:r>
          </w:p>
        </w:tc>
        <w:tc>
          <w:tcPr>
            <w:tcW w:w="274"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225"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p>
        </w:tc>
        <w:tc>
          <w:tcPr>
            <w:tcW w:w="181"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p>
        </w:tc>
        <w:tc>
          <w:tcPr>
            <w:tcW w:w="222"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p>
        </w:tc>
        <w:tc>
          <w:tcPr>
            <w:tcW w:w="225"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p>
        </w:tc>
        <w:tc>
          <w:tcPr>
            <w:tcW w:w="136"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p>
        </w:tc>
        <w:tc>
          <w:tcPr>
            <w:tcW w:w="263"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p>
        </w:tc>
        <w:tc>
          <w:tcPr>
            <w:tcW w:w="181"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p>
        </w:tc>
        <w:tc>
          <w:tcPr>
            <w:tcW w:w="268"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p>
        </w:tc>
        <w:tc>
          <w:tcPr>
            <w:tcW w:w="222"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p>
        </w:tc>
        <w:tc>
          <w:tcPr>
            <w:tcW w:w="150"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p>
        </w:tc>
        <w:tc>
          <w:tcPr>
            <w:tcW w:w="211"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p>
        </w:tc>
        <w:tc>
          <w:tcPr>
            <w:tcW w:w="179"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p>
        </w:tc>
        <w:tc>
          <w:tcPr>
            <w:tcW w:w="241"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p>
        </w:tc>
        <w:tc>
          <w:tcPr>
            <w:tcW w:w="205"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p>
        </w:tc>
        <w:tc>
          <w:tcPr>
            <w:tcW w:w="179"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p>
        </w:tc>
        <w:tc>
          <w:tcPr>
            <w:tcW w:w="622"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xml:space="preserve">2.1. Мероприятия по развитию сети учреждений </w:t>
            </w:r>
            <w:proofErr w:type="spellStart"/>
            <w:r w:rsidRPr="00295A85">
              <w:rPr>
                <w:rFonts w:ascii="Times New Roman" w:hAnsi="Times New Roman"/>
                <w:sz w:val="14"/>
                <w:szCs w:val="14"/>
              </w:rPr>
              <w:t>культурно-досуговой</w:t>
            </w:r>
            <w:proofErr w:type="spellEnd"/>
            <w:r w:rsidRPr="00295A85">
              <w:rPr>
                <w:rFonts w:ascii="Times New Roman" w:hAnsi="Times New Roman"/>
                <w:sz w:val="14"/>
                <w:szCs w:val="14"/>
              </w:rPr>
              <w:t xml:space="preserve"> деятельности в сельской местности </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proofErr w:type="spellStart"/>
            <w:r w:rsidRPr="00295A85">
              <w:rPr>
                <w:rFonts w:ascii="Times New Roman" w:hAnsi="Times New Roman"/>
                <w:sz w:val="14"/>
                <w:szCs w:val="14"/>
              </w:rPr>
              <w:t>Адми-нистра-ции</w:t>
            </w:r>
            <w:proofErr w:type="spellEnd"/>
            <w:r w:rsidRPr="00295A85">
              <w:rPr>
                <w:rFonts w:ascii="Times New Roman" w:hAnsi="Times New Roman"/>
                <w:sz w:val="14"/>
                <w:szCs w:val="14"/>
              </w:rPr>
              <w:t xml:space="preserve"> </w:t>
            </w:r>
            <w:proofErr w:type="spellStart"/>
            <w:proofErr w:type="gramStart"/>
            <w:r w:rsidRPr="00295A85">
              <w:rPr>
                <w:rFonts w:ascii="Times New Roman" w:hAnsi="Times New Roman"/>
                <w:sz w:val="14"/>
                <w:szCs w:val="14"/>
              </w:rPr>
              <w:t>сель-ских</w:t>
            </w:r>
            <w:proofErr w:type="spellEnd"/>
            <w:proofErr w:type="gramEnd"/>
            <w:r w:rsidRPr="00295A85">
              <w:rPr>
                <w:rFonts w:ascii="Times New Roman" w:hAnsi="Times New Roman"/>
                <w:sz w:val="14"/>
                <w:szCs w:val="14"/>
              </w:rPr>
              <w:t xml:space="preserve"> </w:t>
            </w:r>
            <w:proofErr w:type="spellStart"/>
            <w:r w:rsidRPr="00295A85">
              <w:rPr>
                <w:rFonts w:ascii="Times New Roman" w:hAnsi="Times New Roman"/>
                <w:sz w:val="14"/>
                <w:szCs w:val="14"/>
              </w:rPr>
              <w:t>поселе-</w:t>
            </w:r>
            <w:r w:rsidRPr="00295A85">
              <w:rPr>
                <w:rFonts w:ascii="Times New Roman" w:hAnsi="Times New Roman"/>
                <w:sz w:val="14"/>
                <w:szCs w:val="14"/>
              </w:rPr>
              <w:lastRenderedPageBreak/>
              <w:t>ний</w:t>
            </w:r>
            <w:proofErr w:type="spellEnd"/>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lastRenderedPageBreak/>
              <w:t>35 442,0</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2"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35 442,0</w:t>
            </w: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35 442,0</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68"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35 442,0</w:t>
            </w: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10 539,7</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41"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10 539,7</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 xml:space="preserve">При расчете потребности были учтены поселения, прошедшие конкурсный отбор по </w:t>
            </w:r>
            <w:proofErr w:type="spellStart"/>
            <w:r w:rsidRPr="00295A85">
              <w:rPr>
                <w:rFonts w:ascii="Times New Roman" w:hAnsi="Times New Roman"/>
                <w:sz w:val="14"/>
                <w:szCs w:val="14"/>
              </w:rPr>
              <w:t>кап.ремонтам</w:t>
            </w:r>
            <w:proofErr w:type="spellEnd"/>
            <w:r w:rsidRPr="00295A85">
              <w:rPr>
                <w:rFonts w:ascii="Times New Roman" w:hAnsi="Times New Roman"/>
                <w:sz w:val="14"/>
                <w:szCs w:val="14"/>
              </w:rPr>
              <w:t xml:space="preserve"> ДК в </w:t>
            </w:r>
            <w:proofErr w:type="spellStart"/>
            <w:r w:rsidRPr="00295A85">
              <w:rPr>
                <w:rFonts w:ascii="Times New Roman" w:hAnsi="Times New Roman"/>
                <w:sz w:val="14"/>
                <w:szCs w:val="14"/>
              </w:rPr>
              <w:t>д</w:t>
            </w:r>
            <w:proofErr w:type="gramStart"/>
            <w:r w:rsidRPr="00295A85">
              <w:rPr>
                <w:rFonts w:ascii="Times New Roman" w:hAnsi="Times New Roman"/>
                <w:sz w:val="14"/>
                <w:szCs w:val="14"/>
              </w:rPr>
              <w:t>.З</w:t>
            </w:r>
            <w:proofErr w:type="gramEnd"/>
            <w:r w:rsidRPr="00295A85">
              <w:rPr>
                <w:rFonts w:ascii="Times New Roman" w:hAnsi="Times New Roman"/>
                <w:sz w:val="14"/>
                <w:szCs w:val="14"/>
              </w:rPr>
              <w:t>аклинье,п.Мшинская</w:t>
            </w:r>
            <w:proofErr w:type="spellEnd"/>
            <w:r w:rsidRPr="00295A85">
              <w:rPr>
                <w:rFonts w:ascii="Times New Roman" w:hAnsi="Times New Roman"/>
                <w:sz w:val="14"/>
                <w:szCs w:val="14"/>
              </w:rPr>
              <w:t xml:space="preserve">, </w:t>
            </w:r>
            <w:proofErr w:type="spellStart"/>
            <w:r w:rsidRPr="00295A85">
              <w:rPr>
                <w:rFonts w:ascii="Times New Roman" w:hAnsi="Times New Roman"/>
                <w:sz w:val="14"/>
                <w:szCs w:val="14"/>
              </w:rPr>
              <w:t>д.Ям-</w:t>
            </w:r>
            <w:r w:rsidRPr="00295A85">
              <w:rPr>
                <w:rFonts w:ascii="Times New Roman" w:hAnsi="Times New Roman"/>
                <w:sz w:val="14"/>
                <w:szCs w:val="14"/>
              </w:rPr>
              <w:lastRenderedPageBreak/>
              <w:t>Тесово</w:t>
            </w:r>
            <w:proofErr w:type="spellEnd"/>
            <w:r w:rsidRPr="00295A85">
              <w:rPr>
                <w:rFonts w:ascii="Times New Roman" w:hAnsi="Times New Roman"/>
                <w:sz w:val="14"/>
                <w:szCs w:val="14"/>
              </w:rPr>
              <w:t xml:space="preserve">, п.Осьмино, </w:t>
            </w:r>
            <w:proofErr w:type="spellStart"/>
            <w:r w:rsidRPr="00295A85">
              <w:rPr>
                <w:rFonts w:ascii="Times New Roman" w:hAnsi="Times New Roman"/>
                <w:sz w:val="14"/>
                <w:szCs w:val="14"/>
              </w:rPr>
              <w:t>д.Ретюнь</w:t>
            </w:r>
            <w:proofErr w:type="spellEnd"/>
            <w:r w:rsidRPr="00295A85">
              <w:rPr>
                <w:rFonts w:ascii="Times New Roman" w:hAnsi="Times New Roman"/>
                <w:sz w:val="14"/>
                <w:szCs w:val="14"/>
              </w:rPr>
              <w:t xml:space="preserve">, </w:t>
            </w:r>
            <w:proofErr w:type="spellStart"/>
            <w:r w:rsidRPr="00295A85">
              <w:rPr>
                <w:rFonts w:ascii="Times New Roman" w:hAnsi="Times New Roman"/>
                <w:sz w:val="14"/>
                <w:szCs w:val="14"/>
              </w:rPr>
              <w:t>п.Скреблово</w:t>
            </w:r>
            <w:proofErr w:type="spellEnd"/>
            <w:r w:rsidRPr="00295A85">
              <w:rPr>
                <w:rFonts w:ascii="Times New Roman" w:hAnsi="Times New Roman"/>
                <w:sz w:val="14"/>
                <w:szCs w:val="14"/>
              </w:rPr>
              <w:t xml:space="preserve">, по проекту комплексного развития </w:t>
            </w:r>
            <w:proofErr w:type="spellStart"/>
            <w:r w:rsidRPr="00295A85">
              <w:rPr>
                <w:rFonts w:ascii="Times New Roman" w:hAnsi="Times New Roman"/>
                <w:sz w:val="14"/>
                <w:szCs w:val="14"/>
              </w:rPr>
              <w:t>Оредежского</w:t>
            </w:r>
            <w:proofErr w:type="spellEnd"/>
            <w:r w:rsidRPr="00295A85">
              <w:rPr>
                <w:rFonts w:ascii="Times New Roman" w:hAnsi="Times New Roman"/>
                <w:sz w:val="14"/>
                <w:szCs w:val="14"/>
              </w:rPr>
              <w:t xml:space="preserve"> </w:t>
            </w:r>
            <w:proofErr w:type="spellStart"/>
            <w:r w:rsidRPr="00295A85">
              <w:rPr>
                <w:rFonts w:ascii="Times New Roman" w:hAnsi="Times New Roman"/>
                <w:sz w:val="14"/>
                <w:szCs w:val="14"/>
              </w:rPr>
              <w:t>сп</w:t>
            </w:r>
            <w:proofErr w:type="spellEnd"/>
            <w:r w:rsidRPr="00295A85">
              <w:rPr>
                <w:rFonts w:ascii="Times New Roman" w:hAnsi="Times New Roman"/>
                <w:sz w:val="14"/>
                <w:szCs w:val="14"/>
              </w:rPr>
              <w:t xml:space="preserve">, но в финансирование в 2021г. не были включены. Финансирование на 2022г. подтверждено по </w:t>
            </w:r>
            <w:proofErr w:type="spellStart"/>
            <w:r w:rsidRPr="00295A85">
              <w:rPr>
                <w:rFonts w:ascii="Times New Roman" w:hAnsi="Times New Roman"/>
                <w:sz w:val="14"/>
                <w:szCs w:val="14"/>
              </w:rPr>
              <w:t>д</w:t>
            </w:r>
            <w:proofErr w:type="gramStart"/>
            <w:r w:rsidRPr="00295A85">
              <w:rPr>
                <w:rFonts w:ascii="Times New Roman" w:hAnsi="Times New Roman"/>
                <w:sz w:val="14"/>
                <w:szCs w:val="14"/>
              </w:rPr>
              <w:t>.З</w:t>
            </w:r>
            <w:proofErr w:type="gramEnd"/>
            <w:r w:rsidRPr="00295A85">
              <w:rPr>
                <w:rFonts w:ascii="Times New Roman" w:hAnsi="Times New Roman"/>
                <w:sz w:val="14"/>
                <w:szCs w:val="14"/>
              </w:rPr>
              <w:t>аклинье,п.Мшинская</w:t>
            </w:r>
            <w:proofErr w:type="spellEnd"/>
            <w:r w:rsidRPr="00295A85">
              <w:rPr>
                <w:rFonts w:ascii="Times New Roman" w:hAnsi="Times New Roman"/>
                <w:sz w:val="14"/>
                <w:szCs w:val="14"/>
              </w:rPr>
              <w:t xml:space="preserve"> и по проекту комплексного развития </w:t>
            </w:r>
            <w:proofErr w:type="spellStart"/>
            <w:r w:rsidRPr="00295A85">
              <w:rPr>
                <w:rFonts w:ascii="Times New Roman" w:hAnsi="Times New Roman"/>
                <w:sz w:val="14"/>
                <w:szCs w:val="14"/>
              </w:rPr>
              <w:t>Оредежского</w:t>
            </w:r>
            <w:proofErr w:type="spellEnd"/>
            <w:r w:rsidRPr="00295A85">
              <w:rPr>
                <w:rFonts w:ascii="Times New Roman" w:hAnsi="Times New Roman"/>
                <w:sz w:val="14"/>
                <w:szCs w:val="14"/>
              </w:rPr>
              <w:t xml:space="preserve"> </w:t>
            </w:r>
            <w:proofErr w:type="spellStart"/>
            <w:r w:rsidRPr="00295A85">
              <w:rPr>
                <w:rFonts w:ascii="Times New Roman" w:hAnsi="Times New Roman"/>
                <w:sz w:val="14"/>
                <w:szCs w:val="14"/>
              </w:rPr>
              <w:t>сп</w:t>
            </w:r>
            <w:proofErr w:type="spellEnd"/>
            <w:r w:rsidRPr="00295A85">
              <w:rPr>
                <w:rFonts w:ascii="Times New Roman" w:hAnsi="Times New Roman"/>
                <w:sz w:val="14"/>
                <w:szCs w:val="14"/>
              </w:rPr>
              <w:t>. В случае проведения доп</w:t>
            </w:r>
            <w:proofErr w:type="gramStart"/>
            <w:r w:rsidRPr="00295A85">
              <w:rPr>
                <w:rFonts w:ascii="Times New Roman" w:hAnsi="Times New Roman"/>
                <w:sz w:val="14"/>
                <w:szCs w:val="14"/>
              </w:rPr>
              <w:t>.к</w:t>
            </w:r>
            <w:proofErr w:type="gramEnd"/>
            <w:r w:rsidRPr="00295A85">
              <w:rPr>
                <w:rFonts w:ascii="Times New Roman" w:hAnsi="Times New Roman"/>
                <w:sz w:val="14"/>
                <w:szCs w:val="14"/>
              </w:rPr>
              <w:t>онкурсного отбора в 2022г. будут заявлены остальные поселения.</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lastRenderedPageBreak/>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xml:space="preserve">2.2. Мероприятия по развитию сети плоскостных сооружений в сельской местности </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ЦБУК</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2 156,0</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2"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2 156,0</w:t>
            </w: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2 156,0</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68"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2 156,0</w:t>
            </w: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0,0</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41"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6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 xml:space="preserve">Реконструкция спортплощадки при </w:t>
            </w:r>
            <w:proofErr w:type="spellStart"/>
            <w:r w:rsidRPr="00295A85">
              <w:rPr>
                <w:rFonts w:ascii="Times New Roman" w:hAnsi="Times New Roman"/>
                <w:sz w:val="14"/>
                <w:szCs w:val="14"/>
              </w:rPr>
              <w:t>Скребловской</w:t>
            </w:r>
            <w:proofErr w:type="spellEnd"/>
            <w:r w:rsidRPr="00295A85">
              <w:rPr>
                <w:rFonts w:ascii="Times New Roman" w:hAnsi="Times New Roman"/>
                <w:sz w:val="14"/>
                <w:szCs w:val="14"/>
              </w:rPr>
              <w:t xml:space="preserve"> СОШ  (ЦБУК). Заявочная документация на конкурсный отбор предоставлена. Конкурсный отбор пройден, но в финансирование в 2021г. не включено. Финансирование перенесено на 2022г.</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Итого подпрограмма 2</w:t>
            </w:r>
          </w:p>
        </w:tc>
        <w:tc>
          <w:tcPr>
            <w:tcW w:w="274"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225"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37 598,0</w:t>
            </w:r>
          </w:p>
        </w:tc>
        <w:tc>
          <w:tcPr>
            <w:tcW w:w="181"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w:t>
            </w:r>
          </w:p>
        </w:tc>
        <w:tc>
          <w:tcPr>
            <w:tcW w:w="222"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w:t>
            </w:r>
          </w:p>
        </w:tc>
        <w:tc>
          <w:tcPr>
            <w:tcW w:w="225"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37598</w:t>
            </w:r>
          </w:p>
        </w:tc>
        <w:tc>
          <w:tcPr>
            <w:tcW w:w="136"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w:t>
            </w:r>
          </w:p>
        </w:tc>
        <w:tc>
          <w:tcPr>
            <w:tcW w:w="263"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37598</w:t>
            </w:r>
          </w:p>
        </w:tc>
        <w:tc>
          <w:tcPr>
            <w:tcW w:w="181"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w:t>
            </w:r>
          </w:p>
        </w:tc>
        <w:tc>
          <w:tcPr>
            <w:tcW w:w="268"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w:t>
            </w:r>
          </w:p>
        </w:tc>
        <w:tc>
          <w:tcPr>
            <w:tcW w:w="222"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37598</w:t>
            </w:r>
          </w:p>
        </w:tc>
        <w:tc>
          <w:tcPr>
            <w:tcW w:w="150"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w:t>
            </w:r>
          </w:p>
        </w:tc>
        <w:tc>
          <w:tcPr>
            <w:tcW w:w="211"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10539,7</w:t>
            </w:r>
          </w:p>
        </w:tc>
        <w:tc>
          <w:tcPr>
            <w:tcW w:w="179"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w:t>
            </w:r>
          </w:p>
        </w:tc>
        <w:tc>
          <w:tcPr>
            <w:tcW w:w="241"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w:t>
            </w:r>
          </w:p>
        </w:tc>
        <w:tc>
          <w:tcPr>
            <w:tcW w:w="205"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10539,7</w:t>
            </w:r>
          </w:p>
        </w:tc>
        <w:tc>
          <w:tcPr>
            <w:tcW w:w="179"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Всего по муниципальной программе</w:t>
            </w:r>
          </w:p>
        </w:tc>
        <w:tc>
          <w:tcPr>
            <w:tcW w:w="274"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225"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61 303,6</w:t>
            </w:r>
          </w:p>
        </w:tc>
        <w:tc>
          <w:tcPr>
            <w:tcW w:w="181"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0,0</w:t>
            </w:r>
          </w:p>
        </w:tc>
        <w:tc>
          <w:tcPr>
            <w:tcW w:w="222"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5 800,0</w:t>
            </w:r>
          </w:p>
        </w:tc>
        <w:tc>
          <w:tcPr>
            <w:tcW w:w="225"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55 503,6</w:t>
            </w:r>
          </w:p>
        </w:tc>
        <w:tc>
          <w:tcPr>
            <w:tcW w:w="136"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0,0</w:t>
            </w:r>
          </w:p>
        </w:tc>
        <w:tc>
          <w:tcPr>
            <w:tcW w:w="263"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61 303,6</w:t>
            </w:r>
          </w:p>
        </w:tc>
        <w:tc>
          <w:tcPr>
            <w:tcW w:w="181"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0,0</w:t>
            </w:r>
          </w:p>
        </w:tc>
        <w:tc>
          <w:tcPr>
            <w:tcW w:w="268"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5 800,0</w:t>
            </w:r>
          </w:p>
        </w:tc>
        <w:tc>
          <w:tcPr>
            <w:tcW w:w="222"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55 503,6</w:t>
            </w:r>
          </w:p>
        </w:tc>
        <w:tc>
          <w:tcPr>
            <w:tcW w:w="150"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0,0</w:t>
            </w:r>
          </w:p>
        </w:tc>
        <w:tc>
          <w:tcPr>
            <w:tcW w:w="211"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34 245,3</w:t>
            </w:r>
          </w:p>
        </w:tc>
        <w:tc>
          <w:tcPr>
            <w:tcW w:w="179"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0,0</w:t>
            </w:r>
          </w:p>
        </w:tc>
        <w:tc>
          <w:tcPr>
            <w:tcW w:w="241"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5 800,0</w:t>
            </w:r>
          </w:p>
        </w:tc>
        <w:tc>
          <w:tcPr>
            <w:tcW w:w="205"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28 445,3</w:t>
            </w:r>
          </w:p>
        </w:tc>
        <w:tc>
          <w:tcPr>
            <w:tcW w:w="179"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0,0</w:t>
            </w:r>
          </w:p>
        </w:tc>
        <w:tc>
          <w:tcPr>
            <w:tcW w:w="622"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3</w:t>
            </w:r>
          </w:p>
        </w:tc>
        <w:tc>
          <w:tcPr>
            <w:tcW w:w="4855" w:type="pct"/>
            <w:gridSpan w:val="18"/>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Муниципальная программа «Управление муниципальными финансами и муниципальным долгом  Лужского муниципального района»</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1.1. Формирование программы муниципальных заимствований на очередной финансовый год и плановый период</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Комитет финансов</w:t>
            </w:r>
          </w:p>
        </w:tc>
        <w:tc>
          <w:tcPr>
            <w:tcW w:w="3086" w:type="pct"/>
            <w:gridSpan w:val="15"/>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Финансирование не предусмотрено</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Утверждена программа муниципальных заимствований на очередной год и плановый период. Мероприятие выполнено.</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1.2. Определение верхнего предела муниципального долга муниципального района (в том числе по муниципальным  гарантиям) на конец очередного финансового года и каждого года планового периода</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Комитет финансов</w:t>
            </w:r>
          </w:p>
        </w:tc>
        <w:tc>
          <w:tcPr>
            <w:tcW w:w="3086" w:type="pct"/>
            <w:gridSpan w:val="15"/>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Финансирование не предусмотрено</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Установлен верхний предел муниципального долга.</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1.3. Обслуживание муниципального долга Лужского муниципального района</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Комитет финансов</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0</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0</w:t>
            </w:r>
          </w:p>
        </w:tc>
        <w:tc>
          <w:tcPr>
            <w:tcW w:w="136"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6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0</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68"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0</w:t>
            </w:r>
          </w:p>
        </w:tc>
        <w:tc>
          <w:tcPr>
            <w:tcW w:w="150"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1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0</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4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0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0</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выполнено.</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1.4.Организация подготовки и составление проекта бюджета муниципального района, прогноза основных характеристик консолидированного бюджета района на очередной финансовый год и плановый период</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Комитет финансов</w:t>
            </w:r>
          </w:p>
        </w:tc>
        <w:tc>
          <w:tcPr>
            <w:tcW w:w="3086" w:type="pct"/>
            <w:gridSpan w:val="15"/>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Финансирование не предусмотрено</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выполнено.</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1.5. Подготовка основных направлений бюджетной политики и налоговой политики района на очередной финансовый год и плановый период</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Комитет финансов</w:t>
            </w:r>
          </w:p>
        </w:tc>
        <w:tc>
          <w:tcPr>
            <w:tcW w:w="3086" w:type="pct"/>
            <w:gridSpan w:val="15"/>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Финансирование не предусмотрено</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выполнено.</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1.6. Получение сведений от главных администраторов доходов бюджета муниципального района по прогнозируемым поступлениям доходов в бюджет муниципального района на очередной финансовый год и плановый период и подготовка прогноза поступления налоговых и неналоговых доходов в очередном финансовом году и плановом периоде</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Комитет финансов</w:t>
            </w:r>
          </w:p>
        </w:tc>
        <w:tc>
          <w:tcPr>
            <w:tcW w:w="3086" w:type="pct"/>
            <w:gridSpan w:val="15"/>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Финансирование не предусмотрено</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xml:space="preserve">Основные направления бюджетной и налоговой </w:t>
            </w:r>
            <w:proofErr w:type="gramStart"/>
            <w:r w:rsidRPr="00295A85">
              <w:rPr>
                <w:rFonts w:ascii="Times New Roman" w:hAnsi="Times New Roman"/>
                <w:sz w:val="14"/>
                <w:szCs w:val="14"/>
              </w:rPr>
              <w:t>политики</w:t>
            </w:r>
            <w:proofErr w:type="gramEnd"/>
            <w:r w:rsidRPr="00295A85">
              <w:rPr>
                <w:rFonts w:ascii="Times New Roman" w:hAnsi="Times New Roman"/>
                <w:sz w:val="14"/>
                <w:szCs w:val="14"/>
              </w:rPr>
              <w:t xml:space="preserve"> на очередной финансовый год и плановый период сформированы. Мероприятие выполнено.</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xml:space="preserve">1.7. Получение сведений от главных распорядителей бюджетных средств </w:t>
            </w:r>
            <w:r w:rsidRPr="00295A85">
              <w:rPr>
                <w:rFonts w:ascii="Times New Roman" w:hAnsi="Times New Roman"/>
                <w:sz w:val="14"/>
                <w:szCs w:val="14"/>
              </w:rPr>
              <w:lastRenderedPageBreak/>
              <w:t>бюджета муниципального района о планируемых расходах на очередной финансовый год и плановый период</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lastRenderedPageBreak/>
              <w:t>Комитет финансов</w:t>
            </w:r>
          </w:p>
        </w:tc>
        <w:tc>
          <w:tcPr>
            <w:tcW w:w="3086" w:type="pct"/>
            <w:gridSpan w:val="15"/>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Финансирование не предусмотрено</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xml:space="preserve">Сведения от главных администраторов доходов </w:t>
            </w:r>
            <w:r w:rsidRPr="00295A85">
              <w:rPr>
                <w:rFonts w:ascii="Times New Roman" w:hAnsi="Times New Roman"/>
                <w:sz w:val="14"/>
                <w:szCs w:val="14"/>
              </w:rPr>
              <w:lastRenderedPageBreak/>
              <w:t>бюджета по прогнозируемым поступлениям доходов получены.</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lastRenderedPageBreak/>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1.8. Составление проекта решения о бюджете муниципального района на очередной финансовый год и плановый период, подготовка документов и материалов, подлежащих внесению в Совет депутатов муниципального района</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Комитет финансов</w:t>
            </w:r>
          </w:p>
        </w:tc>
        <w:tc>
          <w:tcPr>
            <w:tcW w:w="3086" w:type="pct"/>
            <w:gridSpan w:val="15"/>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Финансирование не предусмотрено</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выполнено.</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1.9. Составление прогноза основных характеристик консолидированного бюджета района на очередной финансовый год и плановый период</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Комитет финансов</w:t>
            </w:r>
          </w:p>
        </w:tc>
        <w:tc>
          <w:tcPr>
            <w:tcW w:w="3086" w:type="pct"/>
            <w:gridSpan w:val="15"/>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Финансирование не предусмотрено</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Сведения от главных распорядителей бюджетных средств бюджета о планируемых расходах получены.</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1.10. Организация и проведение публичных слушаний по проекту бюджета муниципального района на очередной финансовый год и плановый период</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Комитет финансов</w:t>
            </w:r>
          </w:p>
        </w:tc>
        <w:tc>
          <w:tcPr>
            <w:tcW w:w="3086" w:type="pct"/>
            <w:gridSpan w:val="15"/>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Финансирование не предусмотрено</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выполнено.</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1.11. Организация исполнения бюджета муниципального района в текущем финансовом году</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Комитет финансов</w:t>
            </w:r>
          </w:p>
        </w:tc>
        <w:tc>
          <w:tcPr>
            <w:tcW w:w="3086" w:type="pct"/>
            <w:gridSpan w:val="15"/>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Финансирование не предусмотрено</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Проект решения о бюджете составлен.</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1.12. Составление и ведение сводной бюджетной росписи бюджета муниципального района</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Комитет финансов</w:t>
            </w:r>
          </w:p>
        </w:tc>
        <w:tc>
          <w:tcPr>
            <w:tcW w:w="3086" w:type="pct"/>
            <w:gridSpan w:val="15"/>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Финансирование не предусмотрено</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выполнено.</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1.13. Составление и ведение кассового плана бюджета муниципального района</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Комитет финансов</w:t>
            </w:r>
          </w:p>
        </w:tc>
        <w:tc>
          <w:tcPr>
            <w:tcW w:w="3086" w:type="pct"/>
            <w:gridSpan w:val="15"/>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Финансирование не предусмотрено</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Прогноз основных характеристик консолидированного бюджета составлен. Мероприятие выполнено</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1.14. Подготовка проектов решений  о внесении изменений в решение о бюджете муниципального района на текущий финансовый год и плановый период, документов и материалов, подлежащих внесению в Совет депутатов муниципального района</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Комитет финансов</w:t>
            </w:r>
          </w:p>
        </w:tc>
        <w:tc>
          <w:tcPr>
            <w:tcW w:w="3086" w:type="pct"/>
            <w:gridSpan w:val="15"/>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Финансирование не предусмотрено</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Проведены публичные слушания по проекту бюджета. Мероприятие выполнено.</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1.15. Организация подготовки и составление ежемесячной, квартальной, годовой отчетности об исполнении бюджета муниципального района и консолидированного бюджета района</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Комитет финансов</w:t>
            </w:r>
          </w:p>
        </w:tc>
        <w:tc>
          <w:tcPr>
            <w:tcW w:w="3086" w:type="pct"/>
            <w:gridSpan w:val="15"/>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Финансирование не предусмотрено</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выполнено.</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xml:space="preserve">1.16. Получение и проверка ежемесячной, квартальной, годовой отчетности поселений, главных распорядителей средств бюджета муниципального района, главных администраторов доходов бюджета муниципального района, главных администраторов </w:t>
            </w:r>
            <w:proofErr w:type="gramStart"/>
            <w:r w:rsidRPr="00295A85">
              <w:rPr>
                <w:rFonts w:ascii="Times New Roman" w:hAnsi="Times New Roman"/>
                <w:sz w:val="14"/>
                <w:szCs w:val="14"/>
              </w:rPr>
              <w:t>источников финансирования дефицита бюджета муниципального района</w:t>
            </w:r>
            <w:proofErr w:type="gramEnd"/>
            <w:r w:rsidRPr="00295A85">
              <w:rPr>
                <w:rFonts w:ascii="Times New Roman" w:hAnsi="Times New Roman"/>
                <w:sz w:val="14"/>
                <w:szCs w:val="14"/>
              </w:rPr>
              <w:t xml:space="preserve"> и составление ежемесячной, квартальной, годовой отчетности об исполнении бюджета  и консолидированного бюджета  района</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Комитет финансов</w:t>
            </w:r>
          </w:p>
        </w:tc>
        <w:tc>
          <w:tcPr>
            <w:tcW w:w="3086" w:type="pct"/>
            <w:gridSpan w:val="15"/>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Финансирование не предусмотрено</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выполнено.</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xml:space="preserve">1.17. Подготовка решения совета депутатов муниципального  района об исполнении бюджета муниципального  района за отчетный </w:t>
            </w:r>
            <w:proofErr w:type="spellStart"/>
            <w:r w:rsidRPr="00295A85">
              <w:rPr>
                <w:rFonts w:ascii="Times New Roman" w:hAnsi="Times New Roman"/>
                <w:sz w:val="14"/>
                <w:szCs w:val="14"/>
              </w:rPr>
              <w:t>финансо¬вый</w:t>
            </w:r>
            <w:proofErr w:type="spellEnd"/>
            <w:r w:rsidRPr="00295A85">
              <w:rPr>
                <w:rFonts w:ascii="Times New Roman" w:hAnsi="Times New Roman"/>
                <w:sz w:val="14"/>
                <w:szCs w:val="14"/>
              </w:rPr>
              <w:t xml:space="preserve"> год, документов и материалов, </w:t>
            </w:r>
            <w:proofErr w:type="spellStart"/>
            <w:proofErr w:type="gramStart"/>
            <w:r w:rsidRPr="00295A85">
              <w:rPr>
                <w:rFonts w:ascii="Times New Roman" w:hAnsi="Times New Roman"/>
                <w:sz w:val="14"/>
                <w:szCs w:val="14"/>
              </w:rPr>
              <w:t>под-лежащих</w:t>
            </w:r>
            <w:proofErr w:type="spellEnd"/>
            <w:proofErr w:type="gramEnd"/>
            <w:r w:rsidRPr="00295A85">
              <w:rPr>
                <w:rFonts w:ascii="Times New Roman" w:hAnsi="Times New Roman"/>
                <w:sz w:val="14"/>
                <w:szCs w:val="14"/>
              </w:rPr>
              <w:t xml:space="preserve"> внесению в Совет депутатов муниципального  района</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Комитет финансов</w:t>
            </w:r>
          </w:p>
        </w:tc>
        <w:tc>
          <w:tcPr>
            <w:tcW w:w="3086" w:type="pct"/>
            <w:gridSpan w:val="15"/>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Финансирование не предусмотрено</w:t>
            </w:r>
          </w:p>
        </w:tc>
        <w:tc>
          <w:tcPr>
            <w:tcW w:w="622" w:type="pct"/>
            <w:shd w:val="clear" w:color="auto" w:fill="auto"/>
            <w:hideMark/>
          </w:tcPr>
          <w:p w:rsidR="004A702A" w:rsidRPr="00295A85" w:rsidRDefault="00D12B33" w:rsidP="000848C9">
            <w:pPr>
              <w:spacing w:after="0" w:line="240" w:lineRule="auto"/>
              <w:ind w:left="1" w:right="1"/>
              <w:rPr>
                <w:rFonts w:ascii="Times New Roman" w:hAnsi="Times New Roman"/>
                <w:sz w:val="14"/>
                <w:szCs w:val="14"/>
              </w:rPr>
            </w:pPr>
            <w:hyperlink r:id="rId8" w:anchor="RANGE!P39" w:history="1">
              <w:r w:rsidR="004A702A" w:rsidRPr="00295A85">
                <w:rPr>
                  <w:rFonts w:ascii="Times New Roman" w:hAnsi="Times New Roman"/>
                  <w:sz w:val="14"/>
                  <w:szCs w:val="14"/>
                </w:rPr>
                <w:t xml:space="preserve">Принят приказ об утверждении порядок составления и ведения кассовых планов исполнения бюджетов муниципальных образований Лужского </w:t>
              </w:r>
              <w:r w:rsidR="004A702A" w:rsidRPr="00295A85">
                <w:rPr>
                  <w:rFonts w:ascii="Times New Roman" w:hAnsi="Times New Roman"/>
                  <w:sz w:val="14"/>
                  <w:szCs w:val="14"/>
                </w:rPr>
                <w:lastRenderedPageBreak/>
                <w:t>муниципального района Ленинградской области.</w:t>
              </w:r>
            </w:hyperlink>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lastRenderedPageBreak/>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1.18. Организация и проведение публичных слушаний по годовому отчету об исполнении  бюджета муниципального  района за отчетный финансовый год</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Комитет финансов</w:t>
            </w:r>
          </w:p>
        </w:tc>
        <w:tc>
          <w:tcPr>
            <w:tcW w:w="3086" w:type="pct"/>
            <w:gridSpan w:val="15"/>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Финансирование не предусмотрено</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выполнено.</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1.19. Развитие информационных технологий, обеспечивающих бюджетный процесс</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Комитет финансов</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944,4</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944,4</w:t>
            </w: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944,4</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944,4</w:t>
            </w: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569,3</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569,3</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Экономия за счет несостоявшихся аукционов.</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2.1. Выравнивание бюджетной обеспеченности поселений Лужского муниципального района</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Комитет финансов</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20800,0</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20800,0</w:t>
            </w: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20800,0</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20800,0</w:t>
            </w: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20800,0</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20800,0</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выполнено.</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xml:space="preserve">2.2. Осуществление отдельных государственных полномочий Ленинградской области </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Комитет финансов</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147863,6</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147863,6</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147863,6</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147863,6</w:t>
            </w: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147863,6</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r w:rsidRPr="00295A85">
              <w:rPr>
                <w:rFonts w:ascii="Times New Roman" w:hAnsi="Times New Roman"/>
                <w:sz w:val="14"/>
                <w:szCs w:val="14"/>
              </w:rPr>
              <w:t>147863,6</w:t>
            </w: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sz w:val="14"/>
                <w:szCs w:val="14"/>
              </w:rPr>
            </w:pP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выполнено</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3.1. Снижение уровня долговой нагрузки на бюджет муниципального района и оптимизация структуры муниципального долга муниципального района</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Комитет финансов</w:t>
            </w:r>
          </w:p>
        </w:tc>
        <w:tc>
          <w:tcPr>
            <w:tcW w:w="3086" w:type="pct"/>
            <w:gridSpan w:val="15"/>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Финансирование не предусмотрено</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Решение об исполнении бюджета подготовлено.</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3.2. Формирование долгосрочной бюд</w:t>
            </w:r>
            <w:r w:rsidRPr="00295A85">
              <w:rPr>
                <w:rFonts w:ascii="Times New Roman" w:hAnsi="Times New Roman"/>
                <w:sz w:val="14"/>
                <w:szCs w:val="14"/>
              </w:rPr>
              <w:softHyphen/>
              <w:t>жетной стратегии муниципального района</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Комитет финансов</w:t>
            </w:r>
          </w:p>
        </w:tc>
        <w:tc>
          <w:tcPr>
            <w:tcW w:w="3086" w:type="pct"/>
            <w:gridSpan w:val="15"/>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Финансирование не предусмотрено</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выполнено.</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xml:space="preserve">3.3. Проведение мероприятий по увеличению налоговых и неналоговых доходов местного бюджета </w:t>
            </w:r>
            <w:proofErr w:type="gramStart"/>
            <w:r w:rsidRPr="00295A85">
              <w:rPr>
                <w:rFonts w:ascii="Times New Roman" w:hAnsi="Times New Roman"/>
                <w:sz w:val="14"/>
                <w:szCs w:val="14"/>
              </w:rPr>
              <w:t>согласно плана</w:t>
            </w:r>
            <w:proofErr w:type="gramEnd"/>
            <w:r w:rsidRPr="00295A85">
              <w:rPr>
                <w:rFonts w:ascii="Times New Roman" w:hAnsi="Times New Roman"/>
                <w:sz w:val="14"/>
                <w:szCs w:val="14"/>
              </w:rPr>
              <w:t xml:space="preserve"> мероприятий и совершенствованию долговой политики по росту доходов, оптимизации расходов и совершенствованию долговой политики </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Комитет финансов</w:t>
            </w:r>
          </w:p>
        </w:tc>
        <w:tc>
          <w:tcPr>
            <w:tcW w:w="3086" w:type="pct"/>
            <w:gridSpan w:val="15"/>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Финансирование не предусмотрено</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Проведены публичные слушания по годовому отчету об исполнении бюджета. Мероприятие выполнено.</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3.4. Проведение мероприятий по недопущению роста объема недоимки в местный бюджет к уровню предшествующего отчетного периода</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Комитет финансов</w:t>
            </w:r>
          </w:p>
        </w:tc>
        <w:tc>
          <w:tcPr>
            <w:tcW w:w="3086" w:type="pct"/>
            <w:gridSpan w:val="15"/>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Финансирование не предусмотрено</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Экономия за счет несостоявшихся аукционов.</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3.5. Утверждение перечня, кодов и правил применения целевых статей в части относящейся к бюджету муниципального района в целях утвер</w:t>
            </w:r>
            <w:r w:rsidRPr="00295A85">
              <w:rPr>
                <w:rFonts w:ascii="Times New Roman" w:hAnsi="Times New Roman"/>
                <w:sz w:val="14"/>
                <w:szCs w:val="14"/>
              </w:rPr>
              <w:softHyphen/>
              <w:t>ждения расходов бюджета муниципального района в струк</w:t>
            </w:r>
            <w:r w:rsidRPr="00295A85">
              <w:rPr>
                <w:rFonts w:ascii="Times New Roman" w:hAnsi="Times New Roman"/>
                <w:sz w:val="14"/>
                <w:szCs w:val="14"/>
              </w:rPr>
              <w:softHyphen/>
              <w:t>туре муниципальных  программ</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Комитет финансов</w:t>
            </w:r>
          </w:p>
        </w:tc>
        <w:tc>
          <w:tcPr>
            <w:tcW w:w="3086" w:type="pct"/>
            <w:gridSpan w:val="15"/>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Финансирование не предусмотрено</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Дотации на выравнивание бюджетной обеспеченности предоставлены 13 поселениям.</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3.6. Утверждение расходов бюджета муниципального района на очередной финансовый год и на плановый период в структуре муниципальных программ</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Комитет финансов</w:t>
            </w:r>
          </w:p>
        </w:tc>
        <w:tc>
          <w:tcPr>
            <w:tcW w:w="3086" w:type="pct"/>
            <w:gridSpan w:val="15"/>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Финансирование не предусмотрено</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выполнено.</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3.7. Ежемесячное размещение  на официальном сайте Лужского муниципального района отчетов об исполнении бюджет и размещение реестра расходных обязательств Лужского муниципального района</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Комитет финансов</w:t>
            </w:r>
          </w:p>
        </w:tc>
        <w:tc>
          <w:tcPr>
            <w:tcW w:w="3086" w:type="pct"/>
            <w:gridSpan w:val="15"/>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Финансирование не предусмотрено</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Дотации на выравнивание бюджетной обеспеченности за счет субвенции предоставлены 13 поселениям.</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3.8. Обеспечение сопровождения автоматизированных  систем   используемых  для  планирования  исполнения  свода  и  формирования  отчетности  бюджета  муниципального  района и  консолидированного  бюджета  района</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Комитет финансов</w:t>
            </w:r>
          </w:p>
        </w:tc>
        <w:tc>
          <w:tcPr>
            <w:tcW w:w="3086" w:type="pct"/>
            <w:gridSpan w:val="15"/>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Финансирование не предусмотрено</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выполнено.</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3.9. Организация мероприятий по профес</w:t>
            </w:r>
            <w:r w:rsidRPr="00295A85">
              <w:rPr>
                <w:rFonts w:ascii="Times New Roman" w:hAnsi="Times New Roman"/>
                <w:sz w:val="14"/>
                <w:szCs w:val="14"/>
              </w:rPr>
              <w:softHyphen/>
              <w:t>сиональной подготовке, переподго</w:t>
            </w:r>
            <w:r w:rsidRPr="00295A85">
              <w:rPr>
                <w:rFonts w:ascii="Times New Roman" w:hAnsi="Times New Roman"/>
                <w:sz w:val="14"/>
                <w:szCs w:val="14"/>
              </w:rPr>
              <w:softHyphen/>
              <w:t>товке и повышению квалификации муниципальных служащих в сфере повышения эффективности бюджет</w:t>
            </w:r>
            <w:r w:rsidRPr="00295A85">
              <w:rPr>
                <w:rFonts w:ascii="Times New Roman" w:hAnsi="Times New Roman"/>
                <w:sz w:val="14"/>
                <w:szCs w:val="14"/>
              </w:rPr>
              <w:softHyphen/>
              <w:t>ных расходов</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Комитет финансов</w:t>
            </w:r>
          </w:p>
        </w:tc>
        <w:tc>
          <w:tcPr>
            <w:tcW w:w="3086" w:type="pct"/>
            <w:gridSpan w:val="15"/>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Финансирование не предусмотрено</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выполнено.</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xml:space="preserve">3.10. Участие в семинарах, совещаниях, </w:t>
            </w:r>
            <w:r w:rsidRPr="00295A85">
              <w:rPr>
                <w:rFonts w:ascii="Times New Roman" w:hAnsi="Times New Roman"/>
                <w:sz w:val="14"/>
                <w:szCs w:val="14"/>
              </w:rPr>
              <w:lastRenderedPageBreak/>
              <w:t>проводимых  для  органов местного самоуправления в сфере повышения эффективности бюджетных расходов</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lastRenderedPageBreak/>
              <w:t xml:space="preserve">Комитет </w:t>
            </w:r>
            <w:r w:rsidRPr="00295A85">
              <w:rPr>
                <w:rFonts w:ascii="Times New Roman" w:hAnsi="Times New Roman"/>
                <w:sz w:val="14"/>
                <w:szCs w:val="14"/>
              </w:rPr>
              <w:lastRenderedPageBreak/>
              <w:t>финансов</w:t>
            </w:r>
          </w:p>
        </w:tc>
        <w:tc>
          <w:tcPr>
            <w:tcW w:w="3086" w:type="pct"/>
            <w:gridSpan w:val="15"/>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lastRenderedPageBreak/>
              <w:t>Финансирование не предусмотрено</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выполнено.</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lastRenderedPageBreak/>
              <w:t> </w:t>
            </w:r>
          </w:p>
        </w:tc>
        <w:tc>
          <w:tcPr>
            <w:tcW w:w="1147" w:type="pct"/>
            <w:gridSpan w:val="2"/>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Итого по программе</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169608,0</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0,0</w:t>
            </w: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147863,6</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21744,4</w:t>
            </w: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0,0</w:t>
            </w: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169608,0</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0,0</w:t>
            </w: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147863,6</w:t>
            </w: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21744,4</w:t>
            </w: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0,0</w:t>
            </w: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169232,9</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0,0</w:t>
            </w: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147863,6</w:t>
            </w: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21369,3</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0,0</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4</w:t>
            </w:r>
          </w:p>
        </w:tc>
        <w:tc>
          <w:tcPr>
            <w:tcW w:w="4855" w:type="pct"/>
            <w:gridSpan w:val="18"/>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Муниципальная программа «Развитие молодежного потенциала  Лужского муниципального района»</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4.1</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Подпрограмма 1 «Молодежь Лужского муниципального района»</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136"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263"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268"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150"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21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24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205"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1.1.Основное мероприятие «Организация и проведение мероприятий по поддержке художественного и научно-технического творчества молодежи, культурно-массовых молодежных мероприятий, мероприятий, посвященных государственным праздникам»</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Отдел молодежной политики, спорта и культуры</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2134,2</w:t>
            </w:r>
          </w:p>
        </w:tc>
        <w:tc>
          <w:tcPr>
            <w:tcW w:w="181"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942,6</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1191,6</w:t>
            </w:r>
          </w:p>
        </w:tc>
        <w:tc>
          <w:tcPr>
            <w:tcW w:w="136"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p>
        </w:tc>
        <w:tc>
          <w:tcPr>
            <w:tcW w:w="26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2134,2</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68"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942,6</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1191,6</w:t>
            </w:r>
          </w:p>
        </w:tc>
        <w:tc>
          <w:tcPr>
            <w:tcW w:w="150"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1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2129,0</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4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937,8</w:t>
            </w:r>
          </w:p>
        </w:tc>
        <w:tc>
          <w:tcPr>
            <w:tcW w:w="20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1191,2</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выполнено</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Всего по подпрограмме 1</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2134,2</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942,6</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1191,6</w:t>
            </w:r>
          </w:p>
        </w:tc>
        <w:tc>
          <w:tcPr>
            <w:tcW w:w="136"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63"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2134,2</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68"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942,6</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1191,6</w:t>
            </w:r>
          </w:p>
        </w:tc>
        <w:tc>
          <w:tcPr>
            <w:tcW w:w="150"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1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2129,0</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4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937,8</w:t>
            </w:r>
          </w:p>
        </w:tc>
        <w:tc>
          <w:tcPr>
            <w:tcW w:w="205"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1191,2</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4.2</w:t>
            </w:r>
          </w:p>
        </w:tc>
        <w:tc>
          <w:tcPr>
            <w:tcW w:w="4233" w:type="pct"/>
            <w:gridSpan w:val="17"/>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Подпрограмма 2 «Патриотическое воспитание молодежи»</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2.1.Основное мероприятие «Организация и проведение мероприятий по патриотическому воспитанию молодежи»</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Отдел молодежной политики, спорта и культуры</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917,0</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124,0</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793,0</w:t>
            </w:r>
          </w:p>
        </w:tc>
        <w:tc>
          <w:tcPr>
            <w:tcW w:w="136"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6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917,0</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68"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124,0</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793,0</w:t>
            </w:r>
          </w:p>
        </w:tc>
        <w:tc>
          <w:tcPr>
            <w:tcW w:w="150"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1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917,0</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4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124,0</w:t>
            </w:r>
          </w:p>
        </w:tc>
        <w:tc>
          <w:tcPr>
            <w:tcW w:w="20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793,0</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выполнено</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Всего по подпрограмме 2</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917,0</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124,0</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793,0</w:t>
            </w:r>
          </w:p>
        </w:tc>
        <w:tc>
          <w:tcPr>
            <w:tcW w:w="136"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63"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917,0</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68"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124,0</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793,0</w:t>
            </w:r>
          </w:p>
        </w:tc>
        <w:tc>
          <w:tcPr>
            <w:tcW w:w="150"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1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917,0</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4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124,0</w:t>
            </w:r>
          </w:p>
        </w:tc>
        <w:tc>
          <w:tcPr>
            <w:tcW w:w="205"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793,0</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4.3</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Подпрограмма 3 «Профилактика асоциального поведения в молодежной среде»</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136"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263"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268"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150"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21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24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205"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3.1.Основное мероприятие «Проведение мероприятий, направленных на пропаганду здорового образа жизни в молодежной среде»</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Отдел молодежной политики, спорта и культуры</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767,2</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767,2</w:t>
            </w:r>
          </w:p>
        </w:tc>
        <w:tc>
          <w:tcPr>
            <w:tcW w:w="136"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6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767,2</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68"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767,2</w:t>
            </w:r>
          </w:p>
        </w:tc>
        <w:tc>
          <w:tcPr>
            <w:tcW w:w="150"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1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766,7</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4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0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766,7</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выполнено</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Всего по подпрограмме 3</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767,2</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767,2</w:t>
            </w:r>
          </w:p>
        </w:tc>
        <w:tc>
          <w:tcPr>
            <w:tcW w:w="136"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63"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767,2</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68"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767,2</w:t>
            </w:r>
          </w:p>
        </w:tc>
        <w:tc>
          <w:tcPr>
            <w:tcW w:w="150"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1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766,7</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4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05"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766,7</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Итого по программе</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3818,3</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1066,6</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2751,8</w:t>
            </w:r>
          </w:p>
        </w:tc>
        <w:tc>
          <w:tcPr>
            <w:tcW w:w="136"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63"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3818,3</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68"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1066,6</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2751,8</w:t>
            </w:r>
          </w:p>
        </w:tc>
        <w:tc>
          <w:tcPr>
            <w:tcW w:w="150"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1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3812,6</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4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1061,8</w:t>
            </w:r>
          </w:p>
        </w:tc>
        <w:tc>
          <w:tcPr>
            <w:tcW w:w="205"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2750,8</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5</w:t>
            </w:r>
          </w:p>
        </w:tc>
        <w:tc>
          <w:tcPr>
            <w:tcW w:w="4855" w:type="pct"/>
            <w:gridSpan w:val="18"/>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Муниципальная программа  «Стимулирование экономической активности Лужского муниципального района»</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5.1</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1.     Подпрограмма 1  «Обеспечение благоприятного инвестиционного климата»</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3086" w:type="pct"/>
            <w:gridSpan w:val="15"/>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 </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1.1.Основное мероприятие «Обеспечение эффективной реализации требований Муниципального стандарта»</w:t>
            </w:r>
          </w:p>
        </w:tc>
        <w:tc>
          <w:tcPr>
            <w:tcW w:w="274" w:type="pct"/>
            <w:vMerge w:val="restart"/>
            <w:shd w:val="clear" w:color="auto" w:fill="auto"/>
            <w:hideMark/>
          </w:tcPr>
          <w:p w:rsidR="004A702A" w:rsidRPr="00295A85" w:rsidRDefault="004A702A" w:rsidP="000848C9">
            <w:pPr>
              <w:spacing w:after="0" w:line="240" w:lineRule="auto"/>
              <w:ind w:left="1" w:right="1"/>
              <w:rPr>
                <w:rFonts w:ascii="Times New Roman" w:hAnsi="Times New Roman"/>
                <w:i/>
                <w:iCs/>
                <w:sz w:val="14"/>
                <w:szCs w:val="14"/>
              </w:rPr>
            </w:pPr>
            <w:proofErr w:type="spellStart"/>
            <w:r w:rsidRPr="00295A85">
              <w:rPr>
                <w:rFonts w:ascii="Times New Roman" w:hAnsi="Times New Roman"/>
                <w:i/>
                <w:iCs/>
                <w:sz w:val="14"/>
                <w:szCs w:val="14"/>
              </w:rPr>
              <w:t>КЭРиИД</w:t>
            </w:r>
            <w:proofErr w:type="spellEnd"/>
            <w:r w:rsidRPr="00295A85">
              <w:rPr>
                <w:rFonts w:ascii="Times New Roman" w:hAnsi="Times New Roman"/>
                <w:i/>
                <w:iCs/>
                <w:sz w:val="14"/>
                <w:szCs w:val="14"/>
              </w:rPr>
              <w:t xml:space="preserve"> администрации ЛМР</w:t>
            </w:r>
          </w:p>
        </w:tc>
        <w:tc>
          <w:tcPr>
            <w:tcW w:w="3086" w:type="pct"/>
            <w:gridSpan w:val="15"/>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Финансирование не предусмотрено</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выполнено</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1.2.   Основное мероприятие  «Оценка регулирующего воздействия нормативно-правовых актов Лужского муниципального района»</w:t>
            </w:r>
          </w:p>
        </w:tc>
        <w:tc>
          <w:tcPr>
            <w:tcW w:w="274" w:type="pct"/>
            <w:vMerge/>
            <w:shd w:val="clear" w:color="auto" w:fill="auto"/>
            <w:hideMark/>
          </w:tcPr>
          <w:p w:rsidR="004A702A" w:rsidRPr="00295A85" w:rsidRDefault="004A702A" w:rsidP="000848C9">
            <w:pPr>
              <w:spacing w:after="0" w:line="240" w:lineRule="auto"/>
              <w:ind w:left="1" w:right="1"/>
              <w:rPr>
                <w:rFonts w:ascii="Times New Roman" w:hAnsi="Times New Roman"/>
                <w:i/>
                <w:iCs/>
                <w:sz w:val="14"/>
                <w:szCs w:val="14"/>
              </w:rPr>
            </w:pPr>
          </w:p>
        </w:tc>
        <w:tc>
          <w:tcPr>
            <w:tcW w:w="3086" w:type="pct"/>
            <w:gridSpan w:val="15"/>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Финансирование не предусмотрено</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выполнено</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1.3. Основное мероприятие  «Развитие системы стратегического планирования»</w:t>
            </w:r>
          </w:p>
        </w:tc>
        <w:tc>
          <w:tcPr>
            <w:tcW w:w="274" w:type="pct"/>
            <w:vMerge/>
            <w:shd w:val="clear" w:color="auto" w:fill="auto"/>
            <w:hideMark/>
          </w:tcPr>
          <w:p w:rsidR="004A702A" w:rsidRPr="00295A85" w:rsidRDefault="004A702A" w:rsidP="000848C9">
            <w:pPr>
              <w:spacing w:after="0" w:line="240" w:lineRule="auto"/>
              <w:ind w:left="1" w:right="1"/>
              <w:rPr>
                <w:rFonts w:ascii="Times New Roman" w:hAnsi="Times New Roman"/>
                <w:i/>
                <w:iCs/>
                <w:sz w:val="14"/>
                <w:szCs w:val="14"/>
              </w:rPr>
            </w:pPr>
          </w:p>
        </w:tc>
        <w:tc>
          <w:tcPr>
            <w:tcW w:w="3086" w:type="pct"/>
            <w:gridSpan w:val="15"/>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Финансирование не предусмотрено</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выполнено</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1.4. Основное мероприятие  «Установление межрайонных, межрегиональных и международных связей в сфере туризма. Содействие продвижению туристских услуг Лужского муниципального района на туристические рынки»</w:t>
            </w:r>
          </w:p>
        </w:tc>
        <w:tc>
          <w:tcPr>
            <w:tcW w:w="274" w:type="pct"/>
            <w:vMerge/>
            <w:shd w:val="clear" w:color="auto" w:fill="auto"/>
            <w:hideMark/>
          </w:tcPr>
          <w:p w:rsidR="004A702A" w:rsidRPr="00295A85" w:rsidRDefault="004A702A" w:rsidP="000848C9">
            <w:pPr>
              <w:spacing w:after="0" w:line="240" w:lineRule="auto"/>
              <w:ind w:left="1" w:right="1"/>
              <w:rPr>
                <w:rFonts w:ascii="Times New Roman" w:hAnsi="Times New Roman"/>
                <w:i/>
                <w:iCs/>
                <w:sz w:val="14"/>
                <w:szCs w:val="14"/>
              </w:rPr>
            </w:pP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444,3</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 </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444,3</w:t>
            </w:r>
          </w:p>
        </w:tc>
        <w:tc>
          <w:tcPr>
            <w:tcW w:w="136" w:type="pct"/>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 </w:t>
            </w:r>
          </w:p>
        </w:tc>
        <w:tc>
          <w:tcPr>
            <w:tcW w:w="26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444,3</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 </w:t>
            </w:r>
          </w:p>
        </w:tc>
        <w:tc>
          <w:tcPr>
            <w:tcW w:w="268"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444,3</w:t>
            </w:r>
          </w:p>
        </w:tc>
        <w:tc>
          <w:tcPr>
            <w:tcW w:w="150" w:type="pct"/>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 </w:t>
            </w:r>
          </w:p>
        </w:tc>
        <w:tc>
          <w:tcPr>
            <w:tcW w:w="21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444,3</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 </w:t>
            </w:r>
          </w:p>
        </w:tc>
        <w:tc>
          <w:tcPr>
            <w:tcW w:w="24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0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444,3</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 </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выполнено</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1.5.   Основное мероприятие   «Мониторинг социально-экономического развития Лужского муниципального района»</w:t>
            </w:r>
          </w:p>
        </w:tc>
        <w:tc>
          <w:tcPr>
            <w:tcW w:w="274" w:type="pct"/>
            <w:vMerge/>
            <w:shd w:val="clear" w:color="auto" w:fill="auto"/>
            <w:hideMark/>
          </w:tcPr>
          <w:p w:rsidR="004A702A" w:rsidRPr="00295A85" w:rsidRDefault="004A702A" w:rsidP="000848C9">
            <w:pPr>
              <w:spacing w:after="0" w:line="240" w:lineRule="auto"/>
              <w:ind w:left="1" w:right="1"/>
              <w:rPr>
                <w:rFonts w:ascii="Times New Roman" w:hAnsi="Times New Roman"/>
                <w:i/>
                <w:iCs/>
                <w:sz w:val="14"/>
                <w:szCs w:val="14"/>
              </w:rPr>
            </w:pP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241,8</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220,1</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21,8</w:t>
            </w:r>
          </w:p>
        </w:tc>
        <w:tc>
          <w:tcPr>
            <w:tcW w:w="136" w:type="pct"/>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 </w:t>
            </w:r>
          </w:p>
        </w:tc>
        <w:tc>
          <w:tcPr>
            <w:tcW w:w="26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241,8</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 </w:t>
            </w:r>
          </w:p>
        </w:tc>
        <w:tc>
          <w:tcPr>
            <w:tcW w:w="268"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220,1</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21,8</w:t>
            </w:r>
          </w:p>
        </w:tc>
        <w:tc>
          <w:tcPr>
            <w:tcW w:w="150" w:type="pct"/>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 </w:t>
            </w:r>
          </w:p>
        </w:tc>
        <w:tc>
          <w:tcPr>
            <w:tcW w:w="21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241,8</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 </w:t>
            </w:r>
          </w:p>
        </w:tc>
        <w:tc>
          <w:tcPr>
            <w:tcW w:w="24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220,1</w:t>
            </w:r>
          </w:p>
        </w:tc>
        <w:tc>
          <w:tcPr>
            <w:tcW w:w="20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21,8</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 </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выполнено</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Итого по подпрограмме 1</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 </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686,2</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220,1</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466,1</w:t>
            </w:r>
          </w:p>
        </w:tc>
        <w:tc>
          <w:tcPr>
            <w:tcW w:w="136"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63"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686,2</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68"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220,1</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466,1</w:t>
            </w:r>
          </w:p>
        </w:tc>
        <w:tc>
          <w:tcPr>
            <w:tcW w:w="150"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1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686,2</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4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220,1</w:t>
            </w:r>
          </w:p>
        </w:tc>
        <w:tc>
          <w:tcPr>
            <w:tcW w:w="205"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466,1</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5.2</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xml:space="preserve">Подпрограмма 2 «Развитие и поддержка малого и среднего </w:t>
            </w:r>
            <w:r w:rsidRPr="00295A85">
              <w:rPr>
                <w:rFonts w:ascii="Times New Roman" w:hAnsi="Times New Roman"/>
                <w:b/>
                <w:bCs/>
                <w:sz w:val="14"/>
                <w:szCs w:val="14"/>
              </w:rPr>
              <w:lastRenderedPageBreak/>
              <w:t>предпринимательства в Лужском районе»</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lastRenderedPageBreak/>
              <w:t> </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136"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263"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268"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150"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21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24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205"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lastRenderedPageBreak/>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2.1. Основное мероприятие  «Снижение административных барьеров»</w:t>
            </w:r>
          </w:p>
        </w:tc>
        <w:tc>
          <w:tcPr>
            <w:tcW w:w="274" w:type="pct"/>
            <w:vMerge w:val="restart"/>
            <w:shd w:val="clear" w:color="auto" w:fill="auto"/>
            <w:hideMark/>
          </w:tcPr>
          <w:p w:rsidR="004A702A" w:rsidRPr="00295A85" w:rsidRDefault="004A702A" w:rsidP="000848C9">
            <w:pPr>
              <w:spacing w:after="0" w:line="240" w:lineRule="auto"/>
              <w:ind w:left="1" w:right="1"/>
              <w:rPr>
                <w:rFonts w:ascii="Times New Roman" w:hAnsi="Times New Roman"/>
                <w:i/>
                <w:iCs/>
                <w:sz w:val="14"/>
                <w:szCs w:val="14"/>
              </w:rPr>
            </w:pPr>
            <w:proofErr w:type="spellStart"/>
            <w:r w:rsidRPr="00295A85">
              <w:rPr>
                <w:rFonts w:ascii="Times New Roman" w:hAnsi="Times New Roman"/>
                <w:i/>
                <w:iCs/>
                <w:sz w:val="14"/>
                <w:szCs w:val="14"/>
              </w:rPr>
              <w:t>КЭРиИД</w:t>
            </w:r>
            <w:proofErr w:type="spellEnd"/>
            <w:r w:rsidRPr="00295A85">
              <w:rPr>
                <w:rFonts w:ascii="Times New Roman" w:hAnsi="Times New Roman"/>
                <w:i/>
                <w:iCs/>
                <w:sz w:val="14"/>
                <w:szCs w:val="14"/>
              </w:rPr>
              <w:t xml:space="preserve"> администрации ЛМР</w:t>
            </w:r>
          </w:p>
        </w:tc>
        <w:tc>
          <w:tcPr>
            <w:tcW w:w="3086" w:type="pct"/>
            <w:gridSpan w:val="15"/>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Финансирование не предусмотрено</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выполнено</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2.2. Основное мероприятие «Основное мероприятие «Содействие в доступе субъектов малого и среднего предпринимательства к финансовым и материальным ресурсам»</w:t>
            </w:r>
          </w:p>
        </w:tc>
        <w:tc>
          <w:tcPr>
            <w:tcW w:w="274" w:type="pct"/>
            <w:vMerge/>
            <w:shd w:val="clear" w:color="auto" w:fill="auto"/>
            <w:hideMark/>
          </w:tcPr>
          <w:p w:rsidR="004A702A" w:rsidRPr="00295A85" w:rsidRDefault="004A702A" w:rsidP="000848C9">
            <w:pPr>
              <w:spacing w:after="0" w:line="240" w:lineRule="auto"/>
              <w:ind w:left="1" w:right="1"/>
              <w:rPr>
                <w:rFonts w:ascii="Times New Roman" w:hAnsi="Times New Roman"/>
                <w:i/>
                <w:iCs/>
                <w:sz w:val="14"/>
                <w:szCs w:val="14"/>
              </w:rPr>
            </w:pP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6744,6</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5786,9</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957,7</w:t>
            </w:r>
          </w:p>
        </w:tc>
        <w:tc>
          <w:tcPr>
            <w:tcW w:w="136"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6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6744,6</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68"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5786,9</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957,7</w:t>
            </w:r>
          </w:p>
        </w:tc>
        <w:tc>
          <w:tcPr>
            <w:tcW w:w="150"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1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6744,6</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4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5786,9</w:t>
            </w:r>
          </w:p>
        </w:tc>
        <w:tc>
          <w:tcPr>
            <w:tcW w:w="20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957,7</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выполнено</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2.3. Основное мероприятие  «Расширение доступа субъектов МСП к муниципальному имуществу»</w:t>
            </w:r>
          </w:p>
        </w:tc>
        <w:tc>
          <w:tcPr>
            <w:tcW w:w="274" w:type="pct"/>
            <w:vMerge/>
            <w:shd w:val="clear" w:color="auto" w:fill="auto"/>
            <w:hideMark/>
          </w:tcPr>
          <w:p w:rsidR="004A702A" w:rsidRPr="00295A85" w:rsidRDefault="004A702A" w:rsidP="000848C9">
            <w:pPr>
              <w:spacing w:after="0" w:line="240" w:lineRule="auto"/>
              <w:ind w:left="1" w:right="1"/>
              <w:rPr>
                <w:rFonts w:ascii="Times New Roman" w:hAnsi="Times New Roman"/>
                <w:i/>
                <w:iCs/>
                <w:sz w:val="14"/>
                <w:szCs w:val="14"/>
              </w:rPr>
            </w:pPr>
          </w:p>
        </w:tc>
        <w:tc>
          <w:tcPr>
            <w:tcW w:w="3086" w:type="pct"/>
            <w:gridSpan w:val="15"/>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Финансирование не предусмотрено</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выполнено</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2.4.1.   Основное мероприятие «Информационная, консультационная поддержка субъектов малого и среднего предпринимательства»</w:t>
            </w:r>
          </w:p>
        </w:tc>
        <w:tc>
          <w:tcPr>
            <w:tcW w:w="274" w:type="pct"/>
            <w:vMerge/>
            <w:shd w:val="clear" w:color="auto" w:fill="auto"/>
            <w:hideMark/>
          </w:tcPr>
          <w:p w:rsidR="004A702A" w:rsidRPr="00295A85" w:rsidRDefault="004A702A" w:rsidP="000848C9">
            <w:pPr>
              <w:spacing w:after="0" w:line="240" w:lineRule="auto"/>
              <w:ind w:left="1" w:right="1"/>
              <w:rPr>
                <w:rFonts w:ascii="Times New Roman" w:hAnsi="Times New Roman"/>
                <w:i/>
                <w:iCs/>
                <w:sz w:val="14"/>
                <w:szCs w:val="14"/>
              </w:rPr>
            </w:pPr>
          </w:p>
        </w:tc>
        <w:tc>
          <w:tcPr>
            <w:tcW w:w="3086" w:type="pct"/>
            <w:gridSpan w:val="15"/>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Финансирование не предусмотрено</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выполнено</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2.4.2. Основное мероприятие - «Предоставление субсидий организациям муниципальной инфраструктуры поддержки предпринимательства»</w:t>
            </w:r>
          </w:p>
        </w:tc>
        <w:tc>
          <w:tcPr>
            <w:tcW w:w="274" w:type="pct"/>
            <w:vMerge/>
            <w:shd w:val="clear" w:color="auto" w:fill="auto"/>
            <w:hideMark/>
          </w:tcPr>
          <w:p w:rsidR="004A702A" w:rsidRPr="00295A85" w:rsidRDefault="004A702A" w:rsidP="000848C9">
            <w:pPr>
              <w:spacing w:after="0" w:line="240" w:lineRule="auto"/>
              <w:ind w:left="1" w:right="1"/>
              <w:rPr>
                <w:rFonts w:ascii="Times New Roman" w:hAnsi="Times New Roman"/>
                <w:i/>
                <w:iCs/>
                <w:sz w:val="14"/>
                <w:szCs w:val="14"/>
              </w:rPr>
            </w:pP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959,0</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959,0</w:t>
            </w:r>
          </w:p>
        </w:tc>
        <w:tc>
          <w:tcPr>
            <w:tcW w:w="136"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6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959,0</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68"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959,0</w:t>
            </w:r>
          </w:p>
        </w:tc>
        <w:tc>
          <w:tcPr>
            <w:tcW w:w="150"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1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959,0</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4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0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959,0</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выполнено</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2.5. Основное мероприятие  «Популяризация предпринимательской деятельности»</w:t>
            </w:r>
          </w:p>
        </w:tc>
        <w:tc>
          <w:tcPr>
            <w:tcW w:w="274" w:type="pct"/>
            <w:vMerge/>
            <w:shd w:val="clear" w:color="auto" w:fill="auto"/>
            <w:hideMark/>
          </w:tcPr>
          <w:p w:rsidR="004A702A" w:rsidRPr="00295A85" w:rsidRDefault="004A702A" w:rsidP="000848C9">
            <w:pPr>
              <w:spacing w:after="0" w:line="240" w:lineRule="auto"/>
              <w:ind w:left="1" w:right="1"/>
              <w:rPr>
                <w:rFonts w:ascii="Times New Roman" w:hAnsi="Times New Roman"/>
                <w:i/>
                <w:iCs/>
                <w:sz w:val="14"/>
                <w:szCs w:val="14"/>
              </w:rPr>
            </w:pPr>
          </w:p>
        </w:tc>
        <w:tc>
          <w:tcPr>
            <w:tcW w:w="3086" w:type="pct"/>
            <w:gridSpan w:val="15"/>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Финансирование не предусмотрено</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выполнено</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2.6.1. Основное мероприятие - «Содействие росту конкурентоспособности и продвижению продукции субъектов малого предпринимательства «</w:t>
            </w:r>
          </w:p>
        </w:tc>
        <w:tc>
          <w:tcPr>
            <w:tcW w:w="274" w:type="pct"/>
            <w:vMerge/>
            <w:shd w:val="clear" w:color="auto" w:fill="auto"/>
            <w:hideMark/>
          </w:tcPr>
          <w:p w:rsidR="004A702A" w:rsidRPr="00295A85" w:rsidRDefault="004A702A" w:rsidP="000848C9">
            <w:pPr>
              <w:spacing w:after="0" w:line="240" w:lineRule="auto"/>
              <w:ind w:left="1" w:right="1"/>
              <w:rPr>
                <w:rFonts w:ascii="Times New Roman" w:hAnsi="Times New Roman"/>
                <w:i/>
                <w:iCs/>
                <w:sz w:val="14"/>
                <w:szCs w:val="14"/>
              </w:rPr>
            </w:pPr>
          </w:p>
        </w:tc>
        <w:tc>
          <w:tcPr>
            <w:tcW w:w="3086" w:type="pct"/>
            <w:gridSpan w:val="15"/>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Финансирование не предусмотрено</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выполнено</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Итого по подпрограмме 2</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 </w:t>
            </w:r>
          </w:p>
        </w:tc>
        <w:tc>
          <w:tcPr>
            <w:tcW w:w="22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7703,6</w:t>
            </w:r>
          </w:p>
        </w:tc>
        <w:tc>
          <w:tcPr>
            <w:tcW w:w="181"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22"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5786,9</w:t>
            </w:r>
          </w:p>
        </w:tc>
        <w:tc>
          <w:tcPr>
            <w:tcW w:w="22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1916,7</w:t>
            </w:r>
          </w:p>
        </w:tc>
        <w:tc>
          <w:tcPr>
            <w:tcW w:w="136"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63"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7703,6</w:t>
            </w:r>
          </w:p>
        </w:tc>
        <w:tc>
          <w:tcPr>
            <w:tcW w:w="181"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68"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5786,9</w:t>
            </w:r>
          </w:p>
        </w:tc>
        <w:tc>
          <w:tcPr>
            <w:tcW w:w="222"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1916,7</w:t>
            </w:r>
          </w:p>
        </w:tc>
        <w:tc>
          <w:tcPr>
            <w:tcW w:w="150"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11"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7703,6</w:t>
            </w:r>
          </w:p>
        </w:tc>
        <w:tc>
          <w:tcPr>
            <w:tcW w:w="179"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41"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5786,9</w:t>
            </w:r>
          </w:p>
        </w:tc>
        <w:tc>
          <w:tcPr>
            <w:tcW w:w="20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1916,7</w:t>
            </w:r>
          </w:p>
        </w:tc>
        <w:tc>
          <w:tcPr>
            <w:tcW w:w="179"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622"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Всего по программе</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i/>
                <w:iCs/>
                <w:sz w:val="14"/>
                <w:szCs w:val="14"/>
              </w:rPr>
            </w:pPr>
            <w:r w:rsidRPr="00295A85">
              <w:rPr>
                <w:rFonts w:ascii="Times New Roman" w:hAnsi="Times New Roman"/>
                <w:i/>
                <w:iCs/>
                <w:sz w:val="14"/>
                <w:szCs w:val="14"/>
              </w:rPr>
              <w:t> </w:t>
            </w:r>
          </w:p>
        </w:tc>
        <w:tc>
          <w:tcPr>
            <w:tcW w:w="22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8389,8</w:t>
            </w:r>
          </w:p>
        </w:tc>
        <w:tc>
          <w:tcPr>
            <w:tcW w:w="181"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22"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6007,0</w:t>
            </w:r>
          </w:p>
        </w:tc>
        <w:tc>
          <w:tcPr>
            <w:tcW w:w="22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2382,8</w:t>
            </w:r>
          </w:p>
        </w:tc>
        <w:tc>
          <w:tcPr>
            <w:tcW w:w="136"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63"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8389,8</w:t>
            </w:r>
          </w:p>
        </w:tc>
        <w:tc>
          <w:tcPr>
            <w:tcW w:w="181"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68"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6007,0</w:t>
            </w:r>
          </w:p>
        </w:tc>
        <w:tc>
          <w:tcPr>
            <w:tcW w:w="222"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2382,8</w:t>
            </w:r>
          </w:p>
        </w:tc>
        <w:tc>
          <w:tcPr>
            <w:tcW w:w="150"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11"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8389,8</w:t>
            </w:r>
          </w:p>
        </w:tc>
        <w:tc>
          <w:tcPr>
            <w:tcW w:w="179"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41"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6007,0</w:t>
            </w:r>
          </w:p>
        </w:tc>
        <w:tc>
          <w:tcPr>
            <w:tcW w:w="20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2382,8</w:t>
            </w:r>
          </w:p>
        </w:tc>
        <w:tc>
          <w:tcPr>
            <w:tcW w:w="179"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622"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6</w:t>
            </w:r>
          </w:p>
        </w:tc>
        <w:tc>
          <w:tcPr>
            <w:tcW w:w="4855" w:type="pct"/>
            <w:gridSpan w:val="18"/>
            <w:shd w:val="clear" w:color="auto" w:fill="auto"/>
            <w:noWrap/>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Муниципальная программа "Развитие физической культуры и спорта в Лужском муниципальном районе"</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6.1.</w:t>
            </w:r>
          </w:p>
        </w:tc>
        <w:tc>
          <w:tcPr>
            <w:tcW w:w="4855" w:type="pct"/>
            <w:gridSpan w:val="18"/>
            <w:shd w:val="clear" w:color="auto" w:fill="auto"/>
            <w:hideMark/>
          </w:tcPr>
          <w:p w:rsidR="004A702A" w:rsidRPr="00295A85" w:rsidRDefault="000848C9"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Подпрограмма</w:t>
            </w:r>
            <w:r w:rsidR="004A702A" w:rsidRPr="00295A85">
              <w:rPr>
                <w:rFonts w:ascii="Times New Roman" w:hAnsi="Times New Roman"/>
                <w:b/>
                <w:bCs/>
                <w:sz w:val="14"/>
                <w:szCs w:val="14"/>
              </w:rPr>
              <w:t xml:space="preserve">   «Развитие  физической культуры, массового спорта и спорта высших  достижений в Лужском муниципальном районе»   </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1.1. Основное мероприятие «Организация и проведение районных спортивно-массовых и физкультурно-оздоровительных мероприятий среди различных возрастных групп»</w:t>
            </w:r>
          </w:p>
        </w:tc>
        <w:tc>
          <w:tcPr>
            <w:tcW w:w="274" w:type="pct"/>
            <w:vMerge w:val="restar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proofErr w:type="spellStart"/>
            <w:r w:rsidRPr="00295A85">
              <w:rPr>
                <w:rFonts w:ascii="Times New Roman" w:hAnsi="Times New Roman"/>
                <w:sz w:val="14"/>
                <w:szCs w:val="14"/>
              </w:rPr>
              <w:t>ОМПСиК</w:t>
            </w:r>
            <w:proofErr w:type="spellEnd"/>
            <w:r w:rsidRPr="00295A85">
              <w:rPr>
                <w:rFonts w:ascii="Times New Roman" w:hAnsi="Times New Roman"/>
                <w:sz w:val="14"/>
                <w:szCs w:val="14"/>
              </w:rPr>
              <w:t xml:space="preserve"> администрации ЛМР</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28850,5</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28850,5</w:t>
            </w:r>
          </w:p>
        </w:tc>
        <w:tc>
          <w:tcPr>
            <w:tcW w:w="136"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6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28850,5</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68"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28850,5</w:t>
            </w:r>
          </w:p>
        </w:tc>
        <w:tc>
          <w:tcPr>
            <w:tcW w:w="150"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1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28850,5</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4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0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28850,5</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xml:space="preserve">Мероприятие выполнено. </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1.2. Основное мероприятие «Областные физкультурные и спортивные мероприятия»</w:t>
            </w:r>
          </w:p>
        </w:tc>
        <w:tc>
          <w:tcPr>
            <w:tcW w:w="274" w:type="pct"/>
            <w:vMerge/>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2401,0</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2401,0</w:t>
            </w:r>
          </w:p>
        </w:tc>
        <w:tc>
          <w:tcPr>
            <w:tcW w:w="136"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6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2401,0</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68"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2401,0</w:t>
            </w:r>
          </w:p>
        </w:tc>
        <w:tc>
          <w:tcPr>
            <w:tcW w:w="150"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1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2401,0</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4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0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2401,0</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xml:space="preserve">Мероприятие выполнено. </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1.3. Основное мероприятие «Развитие инфраструктуры учреждений физической культуры и спорта»</w:t>
            </w:r>
          </w:p>
        </w:tc>
        <w:tc>
          <w:tcPr>
            <w:tcW w:w="274" w:type="pct"/>
            <w:vMerge/>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1578,9</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1500,0</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78,9</w:t>
            </w:r>
          </w:p>
        </w:tc>
        <w:tc>
          <w:tcPr>
            <w:tcW w:w="136"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6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1578,9</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68"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1500,0</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78,9</w:t>
            </w:r>
          </w:p>
        </w:tc>
        <w:tc>
          <w:tcPr>
            <w:tcW w:w="150"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1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1578,9</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4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1500,0</w:t>
            </w:r>
          </w:p>
        </w:tc>
        <w:tc>
          <w:tcPr>
            <w:tcW w:w="20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78,9</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выполнено</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Итого по подпрограмме 1</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 </w:t>
            </w:r>
          </w:p>
        </w:tc>
        <w:tc>
          <w:tcPr>
            <w:tcW w:w="225" w:type="pct"/>
            <w:shd w:val="clear" w:color="auto" w:fill="auto"/>
            <w:hideMark/>
          </w:tcPr>
          <w:p w:rsidR="004A702A" w:rsidRPr="00295A85" w:rsidRDefault="004A702A" w:rsidP="000848C9">
            <w:pPr>
              <w:spacing w:after="0" w:line="240" w:lineRule="auto"/>
              <w:ind w:left="-128" w:right="-83"/>
              <w:jc w:val="center"/>
              <w:rPr>
                <w:rFonts w:ascii="Times New Roman" w:hAnsi="Times New Roman"/>
                <w:b/>
                <w:bCs/>
                <w:sz w:val="14"/>
                <w:szCs w:val="14"/>
              </w:rPr>
            </w:pPr>
            <w:r w:rsidRPr="00295A85">
              <w:rPr>
                <w:rFonts w:ascii="Times New Roman" w:hAnsi="Times New Roman"/>
                <w:b/>
                <w:bCs/>
                <w:sz w:val="14"/>
                <w:szCs w:val="14"/>
              </w:rPr>
              <w:t>32830,4</w:t>
            </w:r>
          </w:p>
        </w:tc>
        <w:tc>
          <w:tcPr>
            <w:tcW w:w="181" w:type="pct"/>
            <w:shd w:val="clear" w:color="auto" w:fill="auto"/>
            <w:hideMark/>
          </w:tcPr>
          <w:p w:rsidR="004A702A" w:rsidRPr="00295A85" w:rsidRDefault="004A702A" w:rsidP="000848C9">
            <w:pPr>
              <w:spacing w:after="0" w:line="240" w:lineRule="auto"/>
              <w:ind w:left="-128" w:right="-83"/>
              <w:jc w:val="center"/>
              <w:rPr>
                <w:rFonts w:ascii="Times New Roman" w:hAnsi="Times New Roman"/>
                <w:b/>
                <w:bCs/>
                <w:sz w:val="14"/>
                <w:szCs w:val="14"/>
              </w:rPr>
            </w:pPr>
            <w:r w:rsidRPr="00295A85">
              <w:rPr>
                <w:rFonts w:ascii="Times New Roman" w:hAnsi="Times New Roman"/>
                <w:b/>
                <w:bCs/>
                <w:sz w:val="14"/>
                <w:szCs w:val="14"/>
              </w:rPr>
              <w:t>0,0</w:t>
            </w:r>
          </w:p>
        </w:tc>
        <w:tc>
          <w:tcPr>
            <w:tcW w:w="222" w:type="pct"/>
            <w:shd w:val="clear" w:color="auto" w:fill="auto"/>
            <w:hideMark/>
          </w:tcPr>
          <w:p w:rsidR="004A702A" w:rsidRPr="00295A85" w:rsidRDefault="004A702A" w:rsidP="000848C9">
            <w:pPr>
              <w:spacing w:after="0" w:line="240" w:lineRule="auto"/>
              <w:ind w:left="-128" w:right="-83"/>
              <w:jc w:val="center"/>
              <w:rPr>
                <w:rFonts w:ascii="Times New Roman" w:hAnsi="Times New Roman"/>
                <w:b/>
                <w:bCs/>
                <w:sz w:val="14"/>
                <w:szCs w:val="14"/>
              </w:rPr>
            </w:pPr>
            <w:r w:rsidRPr="00295A85">
              <w:rPr>
                <w:rFonts w:ascii="Times New Roman" w:hAnsi="Times New Roman"/>
                <w:b/>
                <w:bCs/>
                <w:sz w:val="14"/>
                <w:szCs w:val="14"/>
              </w:rPr>
              <w:t>1500,0</w:t>
            </w:r>
          </w:p>
        </w:tc>
        <w:tc>
          <w:tcPr>
            <w:tcW w:w="225" w:type="pct"/>
            <w:shd w:val="clear" w:color="auto" w:fill="auto"/>
            <w:hideMark/>
          </w:tcPr>
          <w:p w:rsidR="004A702A" w:rsidRPr="00295A85" w:rsidRDefault="004A702A" w:rsidP="000848C9">
            <w:pPr>
              <w:spacing w:after="0" w:line="240" w:lineRule="auto"/>
              <w:ind w:left="-128" w:right="-83"/>
              <w:jc w:val="center"/>
              <w:rPr>
                <w:rFonts w:ascii="Times New Roman" w:hAnsi="Times New Roman"/>
                <w:b/>
                <w:bCs/>
                <w:sz w:val="14"/>
                <w:szCs w:val="14"/>
              </w:rPr>
            </w:pPr>
            <w:r w:rsidRPr="00295A85">
              <w:rPr>
                <w:rFonts w:ascii="Times New Roman" w:hAnsi="Times New Roman"/>
                <w:b/>
                <w:bCs/>
                <w:sz w:val="14"/>
                <w:szCs w:val="14"/>
              </w:rPr>
              <w:t>31330,4</w:t>
            </w:r>
          </w:p>
        </w:tc>
        <w:tc>
          <w:tcPr>
            <w:tcW w:w="136" w:type="pct"/>
            <w:shd w:val="clear" w:color="auto" w:fill="auto"/>
            <w:hideMark/>
          </w:tcPr>
          <w:p w:rsidR="004A702A" w:rsidRPr="00295A85" w:rsidRDefault="004A702A" w:rsidP="000848C9">
            <w:pPr>
              <w:spacing w:after="0" w:line="240" w:lineRule="auto"/>
              <w:ind w:left="-128" w:right="-83"/>
              <w:jc w:val="center"/>
              <w:rPr>
                <w:rFonts w:ascii="Times New Roman" w:hAnsi="Times New Roman"/>
                <w:b/>
                <w:bCs/>
                <w:sz w:val="14"/>
                <w:szCs w:val="14"/>
              </w:rPr>
            </w:pPr>
            <w:r w:rsidRPr="00295A85">
              <w:rPr>
                <w:rFonts w:ascii="Times New Roman" w:hAnsi="Times New Roman"/>
                <w:b/>
                <w:bCs/>
                <w:sz w:val="14"/>
                <w:szCs w:val="14"/>
              </w:rPr>
              <w:t>0,0</w:t>
            </w:r>
          </w:p>
        </w:tc>
        <w:tc>
          <w:tcPr>
            <w:tcW w:w="263" w:type="pct"/>
            <w:shd w:val="clear" w:color="auto" w:fill="auto"/>
            <w:hideMark/>
          </w:tcPr>
          <w:p w:rsidR="004A702A" w:rsidRPr="00295A85" w:rsidRDefault="004A702A" w:rsidP="000848C9">
            <w:pPr>
              <w:spacing w:after="0" w:line="240" w:lineRule="auto"/>
              <w:ind w:left="-128" w:right="-83"/>
              <w:jc w:val="center"/>
              <w:rPr>
                <w:rFonts w:ascii="Times New Roman" w:hAnsi="Times New Roman"/>
                <w:b/>
                <w:bCs/>
                <w:sz w:val="14"/>
                <w:szCs w:val="14"/>
              </w:rPr>
            </w:pPr>
            <w:r w:rsidRPr="00295A85">
              <w:rPr>
                <w:rFonts w:ascii="Times New Roman" w:hAnsi="Times New Roman"/>
                <w:b/>
                <w:bCs/>
                <w:sz w:val="14"/>
                <w:szCs w:val="14"/>
              </w:rPr>
              <w:t>32830,4</w:t>
            </w:r>
          </w:p>
        </w:tc>
        <w:tc>
          <w:tcPr>
            <w:tcW w:w="181" w:type="pct"/>
            <w:shd w:val="clear" w:color="auto" w:fill="auto"/>
            <w:hideMark/>
          </w:tcPr>
          <w:p w:rsidR="004A702A" w:rsidRPr="00295A85" w:rsidRDefault="004A702A" w:rsidP="000848C9">
            <w:pPr>
              <w:spacing w:after="0" w:line="240" w:lineRule="auto"/>
              <w:ind w:left="-128" w:right="-83"/>
              <w:jc w:val="center"/>
              <w:rPr>
                <w:rFonts w:ascii="Times New Roman" w:hAnsi="Times New Roman"/>
                <w:b/>
                <w:bCs/>
                <w:sz w:val="14"/>
                <w:szCs w:val="14"/>
              </w:rPr>
            </w:pPr>
            <w:r w:rsidRPr="00295A85">
              <w:rPr>
                <w:rFonts w:ascii="Times New Roman" w:hAnsi="Times New Roman"/>
                <w:b/>
                <w:bCs/>
                <w:sz w:val="14"/>
                <w:szCs w:val="14"/>
              </w:rPr>
              <w:t>0,0</w:t>
            </w:r>
          </w:p>
        </w:tc>
        <w:tc>
          <w:tcPr>
            <w:tcW w:w="268" w:type="pct"/>
            <w:shd w:val="clear" w:color="auto" w:fill="auto"/>
            <w:hideMark/>
          </w:tcPr>
          <w:p w:rsidR="004A702A" w:rsidRPr="00295A85" w:rsidRDefault="004A702A" w:rsidP="000848C9">
            <w:pPr>
              <w:spacing w:after="0" w:line="240" w:lineRule="auto"/>
              <w:ind w:left="-128" w:right="-83"/>
              <w:jc w:val="center"/>
              <w:rPr>
                <w:rFonts w:ascii="Times New Roman" w:hAnsi="Times New Roman"/>
                <w:b/>
                <w:bCs/>
                <w:sz w:val="14"/>
                <w:szCs w:val="14"/>
              </w:rPr>
            </w:pPr>
            <w:r w:rsidRPr="00295A85">
              <w:rPr>
                <w:rFonts w:ascii="Times New Roman" w:hAnsi="Times New Roman"/>
                <w:b/>
                <w:bCs/>
                <w:sz w:val="14"/>
                <w:szCs w:val="14"/>
              </w:rPr>
              <w:t>1500,0</w:t>
            </w:r>
          </w:p>
        </w:tc>
        <w:tc>
          <w:tcPr>
            <w:tcW w:w="222" w:type="pct"/>
            <w:shd w:val="clear" w:color="auto" w:fill="auto"/>
            <w:hideMark/>
          </w:tcPr>
          <w:p w:rsidR="004A702A" w:rsidRPr="00295A85" w:rsidRDefault="004A702A" w:rsidP="000848C9">
            <w:pPr>
              <w:spacing w:after="0" w:line="240" w:lineRule="auto"/>
              <w:ind w:left="-128" w:right="-83"/>
              <w:jc w:val="center"/>
              <w:rPr>
                <w:rFonts w:ascii="Times New Roman" w:hAnsi="Times New Roman"/>
                <w:b/>
                <w:bCs/>
                <w:sz w:val="14"/>
                <w:szCs w:val="14"/>
              </w:rPr>
            </w:pPr>
            <w:r w:rsidRPr="00295A85">
              <w:rPr>
                <w:rFonts w:ascii="Times New Roman" w:hAnsi="Times New Roman"/>
                <w:b/>
                <w:bCs/>
                <w:sz w:val="14"/>
                <w:szCs w:val="14"/>
              </w:rPr>
              <w:t>31330,4</w:t>
            </w:r>
          </w:p>
        </w:tc>
        <w:tc>
          <w:tcPr>
            <w:tcW w:w="150" w:type="pct"/>
            <w:shd w:val="clear" w:color="auto" w:fill="auto"/>
            <w:hideMark/>
          </w:tcPr>
          <w:p w:rsidR="004A702A" w:rsidRPr="00295A85" w:rsidRDefault="004A702A" w:rsidP="000848C9">
            <w:pPr>
              <w:spacing w:after="0" w:line="240" w:lineRule="auto"/>
              <w:ind w:left="-128" w:right="-83"/>
              <w:jc w:val="center"/>
              <w:rPr>
                <w:rFonts w:ascii="Times New Roman" w:hAnsi="Times New Roman"/>
                <w:b/>
                <w:bCs/>
                <w:sz w:val="14"/>
                <w:szCs w:val="14"/>
              </w:rPr>
            </w:pPr>
            <w:r w:rsidRPr="00295A85">
              <w:rPr>
                <w:rFonts w:ascii="Times New Roman" w:hAnsi="Times New Roman"/>
                <w:b/>
                <w:bCs/>
                <w:sz w:val="14"/>
                <w:szCs w:val="14"/>
              </w:rPr>
              <w:t>0,0</w:t>
            </w:r>
          </w:p>
        </w:tc>
        <w:tc>
          <w:tcPr>
            <w:tcW w:w="211" w:type="pct"/>
            <w:shd w:val="clear" w:color="auto" w:fill="auto"/>
            <w:hideMark/>
          </w:tcPr>
          <w:p w:rsidR="004A702A" w:rsidRPr="00295A85" w:rsidRDefault="004A702A" w:rsidP="000848C9">
            <w:pPr>
              <w:spacing w:after="0" w:line="240" w:lineRule="auto"/>
              <w:ind w:left="-128" w:right="-83"/>
              <w:jc w:val="center"/>
              <w:rPr>
                <w:rFonts w:ascii="Times New Roman" w:hAnsi="Times New Roman"/>
                <w:b/>
                <w:bCs/>
                <w:sz w:val="14"/>
                <w:szCs w:val="14"/>
              </w:rPr>
            </w:pPr>
            <w:r w:rsidRPr="00295A85">
              <w:rPr>
                <w:rFonts w:ascii="Times New Roman" w:hAnsi="Times New Roman"/>
                <w:b/>
                <w:bCs/>
                <w:sz w:val="14"/>
                <w:szCs w:val="14"/>
              </w:rPr>
              <w:t>32830,4</w:t>
            </w:r>
          </w:p>
        </w:tc>
        <w:tc>
          <w:tcPr>
            <w:tcW w:w="179" w:type="pct"/>
            <w:shd w:val="clear" w:color="auto" w:fill="auto"/>
            <w:hideMark/>
          </w:tcPr>
          <w:p w:rsidR="004A702A" w:rsidRPr="00295A85" w:rsidRDefault="004A702A" w:rsidP="000848C9">
            <w:pPr>
              <w:spacing w:after="0" w:line="240" w:lineRule="auto"/>
              <w:ind w:left="-128" w:right="-83"/>
              <w:jc w:val="center"/>
              <w:rPr>
                <w:rFonts w:ascii="Times New Roman" w:hAnsi="Times New Roman"/>
                <w:b/>
                <w:bCs/>
                <w:sz w:val="14"/>
                <w:szCs w:val="14"/>
              </w:rPr>
            </w:pPr>
            <w:r w:rsidRPr="00295A85">
              <w:rPr>
                <w:rFonts w:ascii="Times New Roman" w:hAnsi="Times New Roman"/>
                <w:b/>
                <w:bCs/>
                <w:sz w:val="14"/>
                <w:szCs w:val="14"/>
              </w:rPr>
              <w:t>0,0</w:t>
            </w:r>
          </w:p>
        </w:tc>
        <w:tc>
          <w:tcPr>
            <w:tcW w:w="241" w:type="pct"/>
            <w:shd w:val="clear" w:color="auto" w:fill="auto"/>
            <w:hideMark/>
          </w:tcPr>
          <w:p w:rsidR="004A702A" w:rsidRPr="00295A85" w:rsidRDefault="004A702A" w:rsidP="000848C9">
            <w:pPr>
              <w:spacing w:after="0" w:line="240" w:lineRule="auto"/>
              <w:ind w:left="-128" w:right="-83"/>
              <w:jc w:val="center"/>
              <w:rPr>
                <w:rFonts w:ascii="Times New Roman" w:hAnsi="Times New Roman"/>
                <w:b/>
                <w:bCs/>
                <w:sz w:val="14"/>
                <w:szCs w:val="14"/>
              </w:rPr>
            </w:pPr>
            <w:r w:rsidRPr="00295A85">
              <w:rPr>
                <w:rFonts w:ascii="Times New Roman" w:hAnsi="Times New Roman"/>
                <w:b/>
                <w:bCs/>
                <w:sz w:val="14"/>
                <w:szCs w:val="14"/>
              </w:rPr>
              <w:t>1500,0</w:t>
            </w:r>
          </w:p>
        </w:tc>
        <w:tc>
          <w:tcPr>
            <w:tcW w:w="205" w:type="pct"/>
            <w:shd w:val="clear" w:color="auto" w:fill="auto"/>
            <w:hideMark/>
          </w:tcPr>
          <w:p w:rsidR="004A702A" w:rsidRPr="00295A85" w:rsidRDefault="004A702A" w:rsidP="000848C9">
            <w:pPr>
              <w:spacing w:after="0" w:line="240" w:lineRule="auto"/>
              <w:ind w:left="-128" w:right="-83"/>
              <w:jc w:val="center"/>
              <w:rPr>
                <w:rFonts w:ascii="Times New Roman" w:hAnsi="Times New Roman"/>
                <w:b/>
                <w:bCs/>
                <w:sz w:val="14"/>
                <w:szCs w:val="14"/>
              </w:rPr>
            </w:pPr>
            <w:r w:rsidRPr="00295A85">
              <w:rPr>
                <w:rFonts w:ascii="Times New Roman" w:hAnsi="Times New Roman"/>
                <w:b/>
                <w:bCs/>
                <w:sz w:val="14"/>
                <w:szCs w:val="14"/>
              </w:rPr>
              <w:t>31330,4</w:t>
            </w:r>
          </w:p>
        </w:tc>
        <w:tc>
          <w:tcPr>
            <w:tcW w:w="179" w:type="pct"/>
            <w:shd w:val="clear" w:color="auto" w:fill="auto"/>
            <w:hideMark/>
          </w:tcPr>
          <w:p w:rsidR="004A702A" w:rsidRPr="00295A85" w:rsidRDefault="004A702A" w:rsidP="000848C9">
            <w:pPr>
              <w:spacing w:after="0" w:line="240" w:lineRule="auto"/>
              <w:ind w:left="-128" w:right="-83"/>
              <w:jc w:val="center"/>
              <w:rPr>
                <w:rFonts w:ascii="Times New Roman" w:hAnsi="Times New Roman"/>
                <w:b/>
                <w:bCs/>
                <w:sz w:val="14"/>
                <w:szCs w:val="14"/>
              </w:rPr>
            </w:pPr>
            <w:r w:rsidRPr="00295A85">
              <w:rPr>
                <w:rFonts w:ascii="Times New Roman" w:hAnsi="Times New Roman"/>
                <w:b/>
                <w:bCs/>
                <w:sz w:val="14"/>
                <w:szCs w:val="14"/>
              </w:rPr>
              <w:t>0</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1147" w:type="pct"/>
            <w:gridSpan w:val="2"/>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Итого по программе</w:t>
            </w:r>
          </w:p>
        </w:tc>
        <w:tc>
          <w:tcPr>
            <w:tcW w:w="225" w:type="pct"/>
            <w:shd w:val="clear" w:color="auto" w:fill="auto"/>
            <w:hideMark/>
          </w:tcPr>
          <w:p w:rsidR="004A702A" w:rsidRPr="00295A85" w:rsidRDefault="004A702A" w:rsidP="000848C9">
            <w:pPr>
              <w:spacing w:after="0" w:line="240" w:lineRule="auto"/>
              <w:ind w:left="-128" w:right="-83"/>
              <w:jc w:val="center"/>
              <w:rPr>
                <w:rFonts w:ascii="Times New Roman" w:hAnsi="Times New Roman"/>
                <w:b/>
                <w:bCs/>
                <w:sz w:val="14"/>
                <w:szCs w:val="14"/>
              </w:rPr>
            </w:pPr>
            <w:r w:rsidRPr="00295A85">
              <w:rPr>
                <w:rFonts w:ascii="Times New Roman" w:hAnsi="Times New Roman"/>
                <w:b/>
                <w:bCs/>
                <w:sz w:val="14"/>
                <w:szCs w:val="14"/>
              </w:rPr>
              <w:t>32830,4</w:t>
            </w:r>
          </w:p>
        </w:tc>
        <w:tc>
          <w:tcPr>
            <w:tcW w:w="181" w:type="pct"/>
            <w:shd w:val="clear" w:color="auto" w:fill="auto"/>
            <w:hideMark/>
          </w:tcPr>
          <w:p w:rsidR="004A702A" w:rsidRPr="00295A85" w:rsidRDefault="004A702A" w:rsidP="000848C9">
            <w:pPr>
              <w:spacing w:after="0" w:line="240" w:lineRule="auto"/>
              <w:ind w:left="-128" w:right="-83"/>
              <w:jc w:val="center"/>
              <w:rPr>
                <w:rFonts w:ascii="Times New Roman" w:hAnsi="Times New Roman"/>
                <w:b/>
                <w:bCs/>
                <w:sz w:val="14"/>
                <w:szCs w:val="14"/>
              </w:rPr>
            </w:pPr>
            <w:r w:rsidRPr="00295A85">
              <w:rPr>
                <w:rFonts w:ascii="Times New Roman" w:hAnsi="Times New Roman"/>
                <w:b/>
                <w:bCs/>
                <w:sz w:val="14"/>
                <w:szCs w:val="14"/>
              </w:rPr>
              <w:t>0,0</w:t>
            </w:r>
          </w:p>
        </w:tc>
        <w:tc>
          <w:tcPr>
            <w:tcW w:w="222" w:type="pct"/>
            <w:shd w:val="clear" w:color="auto" w:fill="auto"/>
            <w:hideMark/>
          </w:tcPr>
          <w:p w:rsidR="004A702A" w:rsidRPr="00295A85" w:rsidRDefault="004A702A" w:rsidP="000848C9">
            <w:pPr>
              <w:spacing w:after="0" w:line="240" w:lineRule="auto"/>
              <w:ind w:left="-128" w:right="-83"/>
              <w:jc w:val="center"/>
              <w:rPr>
                <w:rFonts w:ascii="Times New Roman" w:hAnsi="Times New Roman"/>
                <w:b/>
                <w:bCs/>
                <w:sz w:val="14"/>
                <w:szCs w:val="14"/>
              </w:rPr>
            </w:pPr>
            <w:r w:rsidRPr="00295A85">
              <w:rPr>
                <w:rFonts w:ascii="Times New Roman" w:hAnsi="Times New Roman"/>
                <w:b/>
                <w:bCs/>
                <w:sz w:val="14"/>
                <w:szCs w:val="14"/>
              </w:rPr>
              <w:t>1500,0</w:t>
            </w:r>
          </w:p>
        </w:tc>
        <w:tc>
          <w:tcPr>
            <w:tcW w:w="225" w:type="pct"/>
            <w:shd w:val="clear" w:color="auto" w:fill="auto"/>
            <w:hideMark/>
          </w:tcPr>
          <w:p w:rsidR="004A702A" w:rsidRPr="00295A85" w:rsidRDefault="004A702A" w:rsidP="000848C9">
            <w:pPr>
              <w:spacing w:after="0" w:line="240" w:lineRule="auto"/>
              <w:ind w:left="-128" w:right="-83"/>
              <w:jc w:val="center"/>
              <w:rPr>
                <w:rFonts w:ascii="Times New Roman" w:hAnsi="Times New Roman"/>
                <w:b/>
                <w:bCs/>
                <w:sz w:val="14"/>
                <w:szCs w:val="14"/>
              </w:rPr>
            </w:pPr>
            <w:r w:rsidRPr="00295A85">
              <w:rPr>
                <w:rFonts w:ascii="Times New Roman" w:hAnsi="Times New Roman"/>
                <w:b/>
                <w:bCs/>
                <w:sz w:val="14"/>
                <w:szCs w:val="14"/>
              </w:rPr>
              <w:t>31330,4</w:t>
            </w:r>
          </w:p>
        </w:tc>
        <w:tc>
          <w:tcPr>
            <w:tcW w:w="136" w:type="pct"/>
            <w:shd w:val="clear" w:color="auto" w:fill="auto"/>
            <w:hideMark/>
          </w:tcPr>
          <w:p w:rsidR="004A702A" w:rsidRPr="00295A85" w:rsidRDefault="004A702A" w:rsidP="000848C9">
            <w:pPr>
              <w:spacing w:after="0" w:line="240" w:lineRule="auto"/>
              <w:ind w:left="-128" w:right="-83"/>
              <w:jc w:val="center"/>
              <w:rPr>
                <w:rFonts w:ascii="Times New Roman" w:hAnsi="Times New Roman"/>
                <w:b/>
                <w:bCs/>
                <w:sz w:val="14"/>
                <w:szCs w:val="14"/>
              </w:rPr>
            </w:pPr>
            <w:r w:rsidRPr="00295A85">
              <w:rPr>
                <w:rFonts w:ascii="Times New Roman" w:hAnsi="Times New Roman"/>
                <w:b/>
                <w:bCs/>
                <w:sz w:val="14"/>
                <w:szCs w:val="14"/>
              </w:rPr>
              <w:t>0,0</w:t>
            </w:r>
          </w:p>
        </w:tc>
        <w:tc>
          <w:tcPr>
            <w:tcW w:w="263" w:type="pct"/>
            <w:shd w:val="clear" w:color="auto" w:fill="auto"/>
            <w:hideMark/>
          </w:tcPr>
          <w:p w:rsidR="004A702A" w:rsidRPr="00295A85" w:rsidRDefault="004A702A" w:rsidP="000848C9">
            <w:pPr>
              <w:spacing w:after="0" w:line="240" w:lineRule="auto"/>
              <w:ind w:left="-128" w:right="-83"/>
              <w:jc w:val="center"/>
              <w:rPr>
                <w:rFonts w:ascii="Times New Roman" w:hAnsi="Times New Roman"/>
                <w:b/>
                <w:bCs/>
                <w:sz w:val="14"/>
                <w:szCs w:val="14"/>
              </w:rPr>
            </w:pPr>
            <w:r w:rsidRPr="00295A85">
              <w:rPr>
                <w:rFonts w:ascii="Times New Roman" w:hAnsi="Times New Roman"/>
                <w:b/>
                <w:bCs/>
                <w:sz w:val="14"/>
                <w:szCs w:val="14"/>
              </w:rPr>
              <w:t>32830,4</w:t>
            </w:r>
          </w:p>
        </w:tc>
        <w:tc>
          <w:tcPr>
            <w:tcW w:w="181" w:type="pct"/>
            <w:shd w:val="clear" w:color="auto" w:fill="auto"/>
            <w:hideMark/>
          </w:tcPr>
          <w:p w:rsidR="004A702A" w:rsidRPr="00295A85" w:rsidRDefault="004A702A" w:rsidP="000848C9">
            <w:pPr>
              <w:spacing w:after="0" w:line="240" w:lineRule="auto"/>
              <w:ind w:left="-128" w:right="-83"/>
              <w:jc w:val="center"/>
              <w:rPr>
                <w:rFonts w:ascii="Times New Roman" w:hAnsi="Times New Roman"/>
                <w:b/>
                <w:bCs/>
                <w:sz w:val="14"/>
                <w:szCs w:val="14"/>
              </w:rPr>
            </w:pPr>
            <w:r w:rsidRPr="00295A85">
              <w:rPr>
                <w:rFonts w:ascii="Times New Roman" w:hAnsi="Times New Roman"/>
                <w:b/>
                <w:bCs/>
                <w:sz w:val="14"/>
                <w:szCs w:val="14"/>
              </w:rPr>
              <w:t>0,0</w:t>
            </w:r>
          </w:p>
        </w:tc>
        <w:tc>
          <w:tcPr>
            <w:tcW w:w="268" w:type="pct"/>
            <w:shd w:val="clear" w:color="auto" w:fill="auto"/>
            <w:hideMark/>
          </w:tcPr>
          <w:p w:rsidR="004A702A" w:rsidRPr="00295A85" w:rsidRDefault="004A702A" w:rsidP="000848C9">
            <w:pPr>
              <w:spacing w:after="0" w:line="240" w:lineRule="auto"/>
              <w:ind w:left="-128" w:right="-83"/>
              <w:jc w:val="center"/>
              <w:rPr>
                <w:rFonts w:ascii="Times New Roman" w:hAnsi="Times New Roman"/>
                <w:b/>
                <w:bCs/>
                <w:sz w:val="14"/>
                <w:szCs w:val="14"/>
              </w:rPr>
            </w:pPr>
            <w:r w:rsidRPr="00295A85">
              <w:rPr>
                <w:rFonts w:ascii="Times New Roman" w:hAnsi="Times New Roman"/>
                <w:b/>
                <w:bCs/>
                <w:sz w:val="14"/>
                <w:szCs w:val="14"/>
              </w:rPr>
              <w:t>1500,0</w:t>
            </w:r>
          </w:p>
        </w:tc>
        <w:tc>
          <w:tcPr>
            <w:tcW w:w="222" w:type="pct"/>
            <w:shd w:val="clear" w:color="auto" w:fill="auto"/>
            <w:hideMark/>
          </w:tcPr>
          <w:p w:rsidR="004A702A" w:rsidRPr="00295A85" w:rsidRDefault="004A702A" w:rsidP="000848C9">
            <w:pPr>
              <w:spacing w:after="0" w:line="240" w:lineRule="auto"/>
              <w:ind w:left="-128" w:right="-83"/>
              <w:jc w:val="center"/>
              <w:rPr>
                <w:rFonts w:ascii="Times New Roman" w:hAnsi="Times New Roman"/>
                <w:b/>
                <w:bCs/>
                <w:sz w:val="14"/>
                <w:szCs w:val="14"/>
              </w:rPr>
            </w:pPr>
            <w:r w:rsidRPr="00295A85">
              <w:rPr>
                <w:rFonts w:ascii="Times New Roman" w:hAnsi="Times New Roman"/>
                <w:b/>
                <w:bCs/>
                <w:sz w:val="14"/>
                <w:szCs w:val="14"/>
              </w:rPr>
              <w:t>31330,4</w:t>
            </w:r>
          </w:p>
        </w:tc>
        <w:tc>
          <w:tcPr>
            <w:tcW w:w="150" w:type="pct"/>
            <w:shd w:val="clear" w:color="auto" w:fill="auto"/>
            <w:hideMark/>
          </w:tcPr>
          <w:p w:rsidR="004A702A" w:rsidRPr="00295A85" w:rsidRDefault="004A702A" w:rsidP="000848C9">
            <w:pPr>
              <w:spacing w:after="0" w:line="240" w:lineRule="auto"/>
              <w:ind w:left="-128" w:right="-83"/>
              <w:jc w:val="center"/>
              <w:rPr>
                <w:rFonts w:ascii="Times New Roman" w:hAnsi="Times New Roman"/>
                <w:b/>
                <w:bCs/>
                <w:sz w:val="14"/>
                <w:szCs w:val="14"/>
              </w:rPr>
            </w:pPr>
            <w:r w:rsidRPr="00295A85">
              <w:rPr>
                <w:rFonts w:ascii="Times New Roman" w:hAnsi="Times New Roman"/>
                <w:b/>
                <w:bCs/>
                <w:sz w:val="14"/>
                <w:szCs w:val="14"/>
              </w:rPr>
              <w:t>0,0</w:t>
            </w:r>
          </w:p>
        </w:tc>
        <w:tc>
          <w:tcPr>
            <w:tcW w:w="211" w:type="pct"/>
            <w:shd w:val="clear" w:color="auto" w:fill="auto"/>
            <w:hideMark/>
          </w:tcPr>
          <w:p w:rsidR="004A702A" w:rsidRPr="00295A85" w:rsidRDefault="004A702A" w:rsidP="000848C9">
            <w:pPr>
              <w:spacing w:after="0" w:line="240" w:lineRule="auto"/>
              <w:ind w:left="-128" w:right="-83"/>
              <w:jc w:val="center"/>
              <w:rPr>
                <w:rFonts w:ascii="Times New Roman" w:hAnsi="Times New Roman"/>
                <w:b/>
                <w:bCs/>
                <w:sz w:val="14"/>
                <w:szCs w:val="14"/>
              </w:rPr>
            </w:pPr>
            <w:r w:rsidRPr="00295A85">
              <w:rPr>
                <w:rFonts w:ascii="Times New Roman" w:hAnsi="Times New Roman"/>
                <w:b/>
                <w:bCs/>
                <w:sz w:val="14"/>
                <w:szCs w:val="14"/>
              </w:rPr>
              <w:t>32830,4</w:t>
            </w:r>
          </w:p>
        </w:tc>
        <w:tc>
          <w:tcPr>
            <w:tcW w:w="179" w:type="pct"/>
            <w:shd w:val="clear" w:color="auto" w:fill="auto"/>
            <w:hideMark/>
          </w:tcPr>
          <w:p w:rsidR="004A702A" w:rsidRPr="00295A85" w:rsidRDefault="004A702A" w:rsidP="000848C9">
            <w:pPr>
              <w:spacing w:after="0" w:line="240" w:lineRule="auto"/>
              <w:ind w:left="-128" w:right="-83"/>
              <w:jc w:val="center"/>
              <w:rPr>
                <w:rFonts w:ascii="Times New Roman" w:hAnsi="Times New Roman"/>
                <w:b/>
                <w:bCs/>
                <w:sz w:val="14"/>
                <w:szCs w:val="14"/>
              </w:rPr>
            </w:pPr>
            <w:r w:rsidRPr="00295A85">
              <w:rPr>
                <w:rFonts w:ascii="Times New Roman" w:hAnsi="Times New Roman"/>
                <w:b/>
                <w:bCs/>
                <w:sz w:val="14"/>
                <w:szCs w:val="14"/>
              </w:rPr>
              <w:t>0,0</w:t>
            </w:r>
          </w:p>
        </w:tc>
        <w:tc>
          <w:tcPr>
            <w:tcW w:w="241" w:type="pct"/>
            <w:shd w:val="clear" w:color="auto" w:fill="auto"/>
            <w:hideMark/>
          </w:tcPr>
          <w:p w:rsidR="004A702A" w:rsidRPr="00295A85" w:rsidRDefault="004A702A" w:rsidP="000848C9">
            <w:pPr>
              <w:spacing w:after="0" w:line="240" w:lineRule="auto"/>
              <w:ind w:left="-128" w:right="-83"/>
              <w:jc w:val="center"/>
              <w:rPr>
                <w:rFonts w:ascii="Times New Roman" w:hAnsi="Times New Roman"/>
                <w:b/>
                <w:bCs/>
                <w:sz w:val="14"/>
                <w:szCs w:val="14"/>
              </w:rPr>
            </w:pPr>
            <w:r w:rsidRPr="00295A85">
              <w:rPr>
                <w:rFonts w:ascii="Times New Roman" w:hAnsi="Times New Roman"/>
                <w:b/>
                <w:bCs/>
                <w:sz w:val="14"/>
                <w:szCs w:val="14"/>
              </w:rPr>
              <w:t>1500,0</w:t>
            </w:r>
          </w:p>
        </w:tc>
        <w:tc>
          <w:tcPr>
            <w:tcW w:w="205" w:type="pct"/>
            <w:shd w:val="clear" w:color="auto" w:fill="auto"/>
            <w:hideMark/>
          </w:tcPr>
          <w:p w:rsidR="004A702A" w:rsidRPr="00295A85" w:rsidRDefault="004A702A" w:rsidP="000848C9">
            <w:pPr>
              <w:spacing w:after="0" w:line="240" w:lineRule="auto"/>
              <w:ind w:left="-128" w:right="-83"/>
              <w:jc w:val="center"/>
              <w:rPr>
                <w:rFonts w:ascii="Times New Roman" w:hAnsi="Times New Roman"/>
                <w:b/>
                <w:bCs/>
                <w:sz w:val="14"/>
                <w:szCs w:val="14"/>
              </w:rPr>
            </w:pPr>
            <w:r w:rsidRPr="00295A85">
              <w:rPr>
                <w:rFonts w:ascii="Times New Roman" w:hAnsi="Times New Roman"/>
                <w:b/>
                <w:bCs/>
                <w:sz w:val="14"/>
                <w:szCs w:val="14"/>
              </w:rPr>
              <w:t>31330,4</w:t>
            </w:r>
          </w:p>
        </w:tc>
        <w:tc>
          <w:tcPr>
            <w:tcW w:w="179" w:type="pct"/>
            <w:shd w:val="clear" w:color="auto" w:fill="auto"/>
            <w:hideMark/>
          </w:tcPr>
          <w:p w:rsidR="004A702A" w:rsidRPr="00295A85" w:rsidRDefault="004A702A" w:rsidP="000848C9">
            <w:pPr>
              <w:spacing w:after="0" w:line="240" w:lineRule="auto"/>
              <w:ind w:left="-128" w:right="-83"/>
              <w:jc w:val="center"/>
              <w:rPr>
                <w:rFonts w:ascii="Times New Roman" w:hAnsi="Times New Roman"/>
                <w:b/>
                <w:bCs/>
                <w:sz w:val="14"/>
                <w:szCs w:val="14"/>
              </w:rPr>
            </w:pPr>
            <w:r w:rsidRPr="00295A85">
              <w:rPr>
                <w:rFonts w:ascii="Times New Roman" w:hAnsi="Times New Roman"/>
                <w:b/>
                <w:bCs/>
                <w:sz w:val="14"/>
                <w:szCs w:val="14"/>
              </w:rPr>
              <w:t>0,0</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7</w:t>
            </w:r>
          </w:p>
        </w:tc>
        <w:tc>
          <w:tcPr>
            <w:tcW w:w="4855" w:type="pct"/>
            <w:gridSpan w:val="18"/>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Муниципальная программа  «Развитие культуры  в Лужском муниципальном районе»</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7.1</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Подпрограмма 1 «Обеспечение доступа жителей Лужского  муниципального района к культурным ценностям».</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136"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263"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268"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150"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21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24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205"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1.1. Основное мероприятие:</w:t>
            </w:r>
            <w:r w:rsidRPr="00295A85">
              <w:rPr>
                <w:rFonts w:ascii="Times New Roman" w:hAnsi="Times New Roman"/>
                <w:sz w:val="14"/>
                <w:szCs w:val="14"/>
              </w:rPr>
              <w:br/>
              <w:t xml:space="preserve">«Комплектование муниципального казенного учреждения культуры «Лужская </w:t>
            </w:r>
            <w:proofErr w:type="spellStart"/>
            <w:r w:rsidRPr="00295A85">
              <w:rPr>
                <w:rFonts w:ascii="Times New Roman" w:hAnsi="Times New Roman"/>
                <w:sz w:val="14"/>
                <w:szCs w:val="14"/>
              </w:rPr>
              <w:t>межпоселенческая</w:t>
            </w:r>
            <w:proofErr w:type="spellEnd"/>
            <w:r w:rsidRPr="00295A85">
              <w:rPr>
                <w:rFonts w:ascii="Times New Roman" w:hAnsi="Times New Roman"/>
                <w:sz w:val="14"/>
                <w:szCs w:val="14"/>
              </w:rPr>
              <w:t xml:space="preserve"> районная библиотека»</w:t>
            </w:r>
          </w:p>
        </w:tc>
        <w:tc>
          <w:tcPr>
            <w:tcW w:w="274" w:type="pct"/>
            <w:vMerge w:val="restar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proofErr w:type="spellStart"/>
            <w:r w:rsidRPr="00295A85">
              <w:rPr>
                <w:rFonts w:ascii="Times New Roman" w:hAnsi="Times New Roman"/>
                <w:sz w:val="14"/>
                <w:szCs w:val="14"/>
              </w:rPr>
              <w:t>ОМПСиК</w:t>
            </w:r>
            <w:proofErr w:type="spellEnd"/>
            <w:r w:rsidRPr="00295A85">
              <w:rPr>
                <w:rFonts w:ascii="Times New Roman" w:hAnsi="Times New Roman"/>
                <w:sz w:val="14"/>
                <w:szCs w:val="14"/>
              </w:rPr>
              <w:t xml:space="preserve"> администрации ЛМР</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793,55419</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 </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566,0</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227,6</w:t>
            </w:r>
          </w:p>
        </w:tc>
        <w:tc>
          <w:tcPr>
            <w:tcW w:w="136" w:type="pct"/>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 </w:t>
            </w:r>
          </w:p>
        </w:tc>
        <w:tc>
          <w:tcPr>
            <w:tcW w:w="26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793,6</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68"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566,0</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227,6</w:t>
            </w:r>
          </w:p>
        </w:tc>
        <w:tc>
          <w:tcPr>
            <w:tcW w:w="150" w:type="pct"/>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 </w:t>
            </w:r>
          </w:p>
        </w:tc>
        <w:tc>
          <w:tcPr>
            <w:tcW w:w="21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793,6</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4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566,0</w:t>
            </w:r>
          </w:p>
        </w:tc>
        <w:tc>
          <w:tcPr>
            <w:tcW w:w="20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227,6</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xml:space="preserve">Мероприятие выполнено </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xml:space="preserve">1.2. Основное мероприятие: «Деятельность  муниципального казенного учреждения культуры «Лужская </w:t>
            </w:r>
            <w:proofErr w:type="spellStart"/>
            <w:r w:rsidRPr="00295A85">
              <w:rPr>
                <w:rFonts w:ascii="Times New Roman" w:hAnsi="Times New Roman"/>
                <w:sz w:val="14"/>
                <w:szCs w:val="14"/>
              </w:rPr>
              <w:t>межпоселенческая</w:t>
            </w:r>
            <w:proofErr w:type="spellEnd"/>
            <w:r w:rsidRPr="00295A85">
              <w:rPr>
                <w:rFonts w:ascii="Times New Roman" w:hAnsi="Times New Roman"/>
                <w:sz w:val="14"/>
                <w:szCs w:val="14"/>
              </w:rPr>
              <w:t xml:space="preserve"> районная библиотека» </w:t>
            </w:r>
          </w:p>
        </w:tc>
        <w:tc>
          <w:tcPr>
            <w:tcW w:w="274" w:type="pct"/>
            <w:vMerge/>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7715,5254</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 </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1578,8</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6136,7</w:t>
            </w:r>
          </w:p>
        </w:tc>
        <w:tc>
          <w:tcPr>
            <w:tcW w:w="136" w:type="pct"/>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 </w:t>
            </w:r>
          </w:p>
        </w:tc>
        <w:tc>
          <w:tcPr>
            <w:tcW w:w="26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7715,5</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68"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1578,8</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6136,7</w:t>
            </w:r>
          </w:p>
        </w:tc>
        <w:tc>
          <w:tcPr>
            <w:tcW w:w="150" w:type="pct"/>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 </w:t>
            </w:r>
          </w:p>
        </w:tc>
        <w:tc>
          <w:tcPr>
            <w:tcW w:w="21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7595,9</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4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1578,8</w:t>
            </w:r>
          </w:p>
        </w:tc>
        <w:tc>
          <w:tcPr>
            <w:tcW w:w="20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6017,1</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xml:space="preserve">Мероприятие выполнено </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1147" w:type="pct"/>
            <w:gridSpan w:val="2"/>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Всего по подпрограмме 1</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8509,1</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2144,8</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6364,3</w:t>
            </w:r>
          </w:p>
        </w:tc>
        <w:tc>
          <w:tcPr>
            <w:tcW w:w="136"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63"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8509,1</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68"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2144,8</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6364,3</w:t>
            </w:r>
          </w:p>
        </w:tc>
        <w:tc>
          <w:tcPr>
            <w:tcW w:w="150"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1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8389,4</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4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2144,8</w:t>
            </w:r>
          </w:p>
        </w:tc>
        <w:tc>
          <w:tcPr>
            <w:tcW w:w="205"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6244,6</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7.2</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xml:space="preserve">Подпрограмма 2 «Сохранение и </w:t>
            </w:r>
            <w:r w:rsidRPr="00295A85">
              <w:rPr>
                <w:rFonts w:ascii="Times New Roman" w:hAnsi="Times New Roman"/>
                <w:b/>
                <w:bCs/>
                <w:sz w:val="14"/>
                <w:szCs w:val="14"/>
              </w:rPr>
              <w:lastRenderedPageBreak/>
              <w:t>развитие народной культуры и самодеятельного творчества».</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lastRenderedPageBreak/>
              <w:t> </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136"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263"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268"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150"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21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24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205"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lastRenderedPageBreak/>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xml:space="preserve">2.1. Основное мероприятие: «Проведение районных </w:t>
            </w:r>
            <w:proofErr w:type="spellStart"/>
            <w:r w:rsidRPr="00295A85">
              <w:rPr>
                <w:rFonts w:ascii="Times New Roman" w:hAnsi="Times New Roman"/>
                <w:sz w:val="14"/>
                <w:szCs w:val="14"/>
              </w:rPr>
              <w:t>культурно-досуговых</w:t>
            </w:r>
            <w:proofErr w:type="spellEnd"/>
            <w:r w:rsidRPr="00295A85">
              <w:rPr>
                <w:rFonts w:ascii="Times New Roman" w:hAnsi="Times New Roman"/>
                <w:sz w:val="14"/>
                <w:szCs w:val="14"/>
              </w:rPr>
              <w:t xml:space="preserve"> мероприятий»</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proofErr w:type="spellStart"/>
            <w:r w:rsidRPr="00295A85">
              <w:rPr>
                <w:rFonts w:ascii="Times New Roman" w:hAnsi="Times New Roman"/>
                <w:sz w:val="14"/>
                <w:szCs w:val="14"/>
              </w:rPr>
              <w:t>ОМПСиК</w:t>
            </w:r>
            <w:proofErr w:type="spellEnd"/>
            <w:r w:rsidRPr="00295A85">
              <w:rPr>
                <w:rFonts w:ascii="Times New Roman" w:hAnsi="Times New Roman"/>
                <w:sz w:val="14"/>
                <w:szCs w:val="14"/>
              </w:rPr>
              <w:t xml:space="preserve"> администрации ЛМР</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3269,9</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 </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455,0</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2814,9</w:t>
            </w:r>
          </w:p>
        </w:tc>
        <w:tc>
          <w:tcPr>
            <w:tcW w:w="136"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6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3689,9</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68"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500,0</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3189,9</w:t>
            </w:r>
          </w:p>
        </w:tc>
        <w:tc>
          <w:tcPr>
            <w:tcW w:w="150"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1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3689,9</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4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500,0</w:t>
            </w:r>
          </w:p>
        </w:tc>
        <w:tc>
          <w:tcPr>
            <w:tcW w:w="20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3189,9</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выполнено</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1147" w:type="pct"/>
            <w:gridSpan w:val="2"/>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Всего по подпрограмме 2</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3269,9</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455,0</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2814,9</w:t>
            </w:r>
          </w:p>
        </w:tc>
        <w:tc>
          <w:tcPr>
            <w:tcW w:w="136"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63"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3689,9</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68"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500,0</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3189,9</w:t>
            </w:r>
          </w:p>
        </w:tc>
        <w:tc>
          <w:tcPr>
            <w:tcW w:w="150"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1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3689,9</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4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500,0</w:t>
            </w:r>
          </w:p>
        </w:tc>
        <w:tc>
          <w:tcPr>
            <w:tcW w:w="205"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3189,9</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1147" w:type="pct"/>
            <w:gridSpan w:val="2"/>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Итого по программе</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11778,9</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0,0</w:t>
            </w: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2599,8</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9179,1</w:t>
            </w: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0,0</w:t>
            </w: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12198,9</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0,0</w:t>
            </w: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2644,8</w:t>
            </w: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9554,1</w:t>
            </w: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0,0</w:t>
            </w: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12079,3</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0,0</w:t>
            </w: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2644,8</w:t>
            </w: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9434,5</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0,0</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8.</w:t>
            </w:r>
          </w:p>
        </w:tc>
        <w:tc>
          <w:tcPr>
            <w:tcW w:w="4855" w:type="pct"/>
            <w:gridSpan w:val="18"/>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Муниципальная программа  «Развитие жилищно-коммунального и дорожного хозяйства Лужского муниципального район»</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8.1</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Подпрограмма 1   «Энергосбережение и повышение энергетической эффективности»</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136"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263"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268"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150"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21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24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205"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 </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1.1. Энергосбережение и энергетическая эффективность</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i/>
                <w:iCs/>
                <w:sz w:val="14"/>
                <w:szCs w:val="14"/>
              </w:rPr>
            </w:pPr>
            <w:proofErr w:type="spellStart"/>
            <w:r w:rsidRPr="00295A85">
              <w:rPr>
                <w:rFonts w:ascii="Times New Roman" w:hAnsi="Times New Roman"/>
                <w:i/>
                <w:iCs/>
                <w:sz w:val="14"/>
                <w:szCs w:val="14"/>
              </w:rPr>
              <w:t>ОТСиЖКХ</w:t>
            </w:r>
            <w:proofErr w:type="spellEnd"/>
            <w:r w:rsidRPr="00295A85">
              <w:rPr>
                <w:rFonts w:ascii="Times New Roman" w:hAnsi="Times New Roman"/>
                <w:i/>
                <w:iCs/>
                <w:sz w:val="14"/>
                <w:szCs w:val="14"/>
              </w:rPr>
              <w:t xml:space="preserve"> администрации ЛМР</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1100,0</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1100,0</w:t>
            </w:r>
          </w:p>
        </w:tc>
        <w:tc>
          <w:tcPr>
            <w:tcW w:w="136"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6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1100,0</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68"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1100,0</w:t>
            </w:r>
          </w:p>
        </w:tc>
        <w:tc>
          <w:tcPr>
            <w:tcW w:w="150"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1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1100,0</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4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0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1100,0</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xml:space="preserve">Мероприятия выполнены. </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Итого по подпрограмме 1</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i/>
                <w:iCs/>
                <w:sz w:val="14"/>
                <w:szCs w:val="14"/>
              </w:rPr>
            </w:pPr>
            <w:r w:rsidRPr="00295A85">
              <w:rPr>
                <w:rFonts w:ascii="Times New Roman" w:hAnsi="Times New Roman"/>
                <w:i/>
                <w:iCs/>
                <w:sz w:val="14"/>
                <w:szCs w:val="14"/>
              </w:rPr>
              <w:t> </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1100,0</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1100,0</w:t>
            </w:r>
          </w:p>
        </w:tc>
        <w:tc>
          <w:tcPr>
            <w:tcW w:w="136"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63"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1100,0</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68"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1100,0</w:t>
            </w:r>
          </w:p>
        </w:tc>
        <w:tc>
          <w:tcPr>
            <w:tcW w:w="150"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1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1100,0</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4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05"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1100,0</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8.2</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Подпрограмма 2  «Содержание и ремонт автомобильных дорог и искусственных сооружений»</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i/>
                <w:iCs/>
                <w:sz w:val="14"/>
                <w:szCs w:val="14"/>
              </w:rPr>
            </w:pPr>
            <w:r w:rsidRPr="00295A85">
              <w:rPr>
                <w:rFonts w:ascii="Times New Roman" w:hAnsi="Times New Roman"/>
                <w:i/>
                <w:iCs/>
                <w:sz w:val="14"/>
                <w:szCs w:val="14"/>
              </w:rPr>
              <w:t> </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136"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6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68"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150"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1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4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0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2.1. Содержание автомобильных дорог</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i/>
                <w:iCs/>
                <w:sz w:val="14"/>
                <w:szCs w:val="14"/>
              </w:rPr>
            </w:pPr>
            <w:proofErr w:type="spellStart"/>
            <w:r w:rsidRPr="00295A85">
              <w:rPr>
                <w:rFonts w:ascii="Times New Roman" w:hAnsi="Times New Roman"/>
                <w:i/>
                <w:iCs/>
                <w:sz w:val="14"/>
                <w:szCs w:val="14"/>
              </w:rPr>
              <w:t>ОТСиЖКХ</w:t>
            </w:r>
            <w:proofErr w:type="spellEnd"/>
            <w:r w:rsidRPr="00295A85">
              <w:rPr>
                <w:rFonts w:ascii="Times New Roman" w:hAnsi="Times New Roman"/>
                <w:i/>
                <w:iCs/>
                <w:sz w:val="14"/>
                <w:szCs w:val="14"/>
              </w:rPr>
              <w:t xml:space="preserve"> администрации ЛМР</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18201,4</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18201,4</w:t>
            </w:r>
          </w:p>
        </w:tc>
        <w:tc>
          <w:tcPr>
            <w:tcW w:w="136"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6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18201,4</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68"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18201,4</w:t>
            </w:r>
          </w:p>
        </w:tc>
        <w:tc>
          <w:tcPr>
            <w:tcW w:w="150"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1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12767,6</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4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0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12767,6</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xml:space="preserve">Мероприятия выполнены. Экономия возникла в связи  с отсутствием необходимости в расчистке или посыпке дорог из-за погодных условий в начале года. </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xml:space="preserve">2.2. Расходы на мероприятия по капитальному ремонту и ремонту автомобильных дорог общего </w:t>
            </w:r>
            <w:proofErr w:type="spellStart"/>
            <w:r w:rsidRPr="00295A85">
              <w:rPr>
                <w:rFonts w:ascii="Times New Roman" w:hAnsi="Times New Roman"/>
                <w:sz w:val="14"/>
                <w:szCs w:val="14"/>
              </w:rPr>
              <w:t>польхзования</w:t>
            </w:r>
            <w:proofErr w:type="spellEnd"/>
            <w:r w:rsidRPr="00295A85">
              <w:rPr>
                <w:rFonts w:ascii="Times New Roman" w:hAnsi="Times New Roman"/>
                <w:sz w:val="14"/>
                <w:szCs w:val="14"/>
              </w:rPr>
              <w:t xml:space="preserve"> местного значения</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i/>
                <w:iCs/>
                <w:sz w:val="14"/>
                <w:szCs w:val="14"/>
              </w:rPr>
            </w:pPr>
            <w:proofErr w:type="spellStart"/>
            <w:r w:rsidRPr="00295A85">
              <w:rPr>
                <w:rFonts w:ascii="Times New Roman" w:hAnsi="Times New Roman"/>
                <w:i/>
                <w:iCs/>
                <w:sz w:val="14"/>
                <w:szCs w:val="14"/>
              </w:rPr>
              <w:t>ОТСиЖКХ</w:t>
            </w:r>
            <w:proofErr w:type="spellEnd"/>
            <w:r w:rsidRPr="00295A85">
              <w:rPr>
                <w:rFonts w:ascii="Times New Roman" w:hAnsi="Times New Roman"/>
                <w:i/>
                <w:iCs/>
                <w:sz w:val="14"/>
                <w:szCs w:val="14"/>
              </w:rPr>
              <w:t xml:space="preserve"> администрации ЛМР</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9384,5</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9384,5</w:t>
            </w:r>
          </w:p>
        </w:tc>
        <w:tc>
          <w:tcPr>
            <w:tcW w:w="136"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6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9384,5</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68"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9384,5</w:t>
            </w:r>
          </w:p>
        </w:tc>
        <w:tc>
          <w:tcPr>
            <w:tcW w:w="150"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1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5011,0</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4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0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5011,0</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xml:space="preserve">Планировалось проведение работ по ремонту автомобильной дороги общего пользования местного значения: подъезд к д. Большие </w:t>
            </w:r>
            <w:proofErr w:type="spellStart"/>
            <w:r w:rsidRPr="00295A85">
              <w:rPr>
                <w:rFonts w:ascii="Times New Roman" w:hAnsi="Times New Roman"/>
                <w:sz w:val="14"/>
                <w:szCs w:val="14"/>
              </w:rPr>
              <w:t>Влешковичи</w:t>
            </w:r>
            <w:proofErr w:type="spellEnd"/>
            <w:r w:rsidRPr="00295A85">
              <w:rPr>
                <w:rFonts w:ascii="Times New Roman" w:hAnsi="Times New Roman"/>
                <w:sz w:val="14"/>
                <w:szCs w:val="14"/>
              </w:rPr>
              <w:t xml:space="preserve">. Сумма расчетной сметной стоимости проведения данных работ значительно </w:t>
            </w:r>
            <w:proofErr w:type="spellStart"/>
            <w:r w:rsidRPr="00295A85">
              <w:rPr>
                <w:rFonts w:ascii="Times New Roman" w:hAnsi="Times New Roman"/>
                <w:sz w:val="14"/>
                <w:szCs w:val="14"/>
              </w:rPr>
              <w:t>привысила</w:t>
            </w:r>
            <w:proofErr w:type="spellEnd"/>
            <w:r w:rsidRPr="00295A85">
              <w:rPr>
                <w:rFonts w:ascii="Times New Roman" w:hAnsi="Times New Roman"/>
                <w:sz w:val="14"/>
                <w:szCs w:val="14"/>
              </w:rPr>
              <w:t xml:space="preserve"> остаток ассигнований. Денежные средства  перенесены на 2022 год.</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2.3. Расходы на ремонт автомобильных дорог общего пользования местного значения</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i/>
                <w:iCs/>
                <w:sz w:val="14"/>
                <w:szCs w:val="14"/>
              </w:rPr>
            </w:pPr>
            <w:proofErr w:type="spellStart"/>
            <w:r w:rsidRPr="00295A85">
              <w:rPr>
                <w:rFonts w:ascii="Times New Roman" w:hAnsi="Times New Roman"/>
                <w:i/>
                <w:iCs/>
                <w:sz w:val="14"/>
                <w:szCs w:val="14"/>
              </w:rPr>
              <w:t>ОТСиЖКХ</w:t>
            </w:r>
            <w:proofErr w:type="spellEnd"/>
            <w:r w:rsidRPr="00295A85">
              <w:rPr>
                <w:rFonts w:ascii="Times New Roman" w:hAnsi="Times New Roman"/>
                <w:i/>
                <w:iCs/>
                <w:sz w:val="14"/>
                <w:szCs w:val="14"/>
              </w:rPr>
              <w:t xml:space="preserve"> администрации ЛМР</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9405,9</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8365,9</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1040,0</w:t>
            </w:r>
          </w:p>
        </w:tc>
        <w:tc>
          <w:tcPr>
            <w:tcW w:w="136"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6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9405,9</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68"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8365,9</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1040,0</w:t>
            </w:r>
          </w:p>
        </w:tc>
        <w:tc>
          <w:tcPr>
            <w:tcW w:w="150"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1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9250,7</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4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8365,9</w:t>
            </w:r>
          </w:p>
        </w:tc>
        <w:tc>
          <w:tcPr>
            <w:tcW w:w="20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884,8</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выполнено</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xml:space="preserve">2.4. расходы на капитальный ремонт и ремонт </w:t>
            </w:r>
            <w:proofErr w:type="gramStart"/>
            <w:r w:rsidRPr="00295A85">
              <w:rPr>
                <w:rFonts w:ascii="Times New Roman" w:hAnsi="Times New Roman"/>
                <w:sz w:val="14"/>
                <w:szCs w:val="14"/>
              </w:rPr>
              <w:t>автомобильных</w:t>
            </w:r>
            <w:proofErr w:type="gramEnd"/>
            <w:r w:rsidRPr="00295A85">
              <w:rPr>
                <w:rFonts w:ascii="Times New Roman" w:hAnsi="Times New Roman"/>
                <w:sz w:val="14"/>
                <w:szCs w:val="14"/>
              </w:rPr>
              <w:t xml:space="preserve"> дорого общего пользования местного значения, имеющих приоритетный социально значимый характер</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i/>
                <w:iCs/>
                <w:sz w:val="14"/>
                <w:szCs w:val="14"/>
              </w:rPr>
            </w:pPr>
            <w:proofErr w:type="spellStart"/>
            <w:r w:rsidRPr="00295A85">
              <w:rPr>
                <w:rFonts w:ascii="Times New Roman" w:hAnsi="Times New Roman"/>
                <w:i/>
                <w:iCs/>
                <w:sz w:val="14"/>
                <w:szCs w:val="14"/>
              </w:rPr>
              <w:t>ОТСиЖКХ</w:t>
            </w:r>
            <w:proofErr w:type="spellEnd"/>
            <w:r w:rsidRPr="00295A85">
              <w:rPr>
                <w:rFonts w:ascii="Times New Roman" w:hAnsi="Times New Roman"/>
                <w:i/>
                <w:iCs/>
                <w:sz w:val="14"/>
                <w:szCs w:val="14"/>
              </w:rPr>
              <w:t xml:space="preserve"> администрации ЛМР</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4600,0</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3771,3</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828,7</w:t>
            </w:r>
          </w:p>
        </w:tc>
        <w:tc>
          <w:tcPr>
            <w:tcW w:w="136"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6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4600,0</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68"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3771,3</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828,7</w:t>
            </w:r>
          </w:p>
        </w:tc>
        <w:tc>
          <w:tcPr>
            <w:tcW w:w="150"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1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4144,3</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4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3771,3</w:t>
            </w:r>
          </w:p>
        </w:tc>
        <w:tc>
          <w:tcPr>
            <w:tcW w:w="20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373,0</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Мероприятия выполнены, экономия составила 455,741 тыс. руб.</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Итого по подпрограмме 2</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i/>
                <w:iCs/>
                <w:sz w:val="14"/>
                <w:szCs w:val="14"/>
              </w:rPr>
            </w:pPr>
            <w:r w:rsidRPr="00295A85">
              <w:rPr>
                <w:rFonts w:ascii="Times New Roman" w:hAnsi="Times New Roman"/>
                <w:i/>
                <w:iCs/>
                <w:sz w:val="14"/>
                <w:szCs w:val="14"/>
              </w:rPr>
              <w:t> </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41591,8</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0,0</w:t>
            </w: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12137,2</w:t>
            </w:r>
          </w:p>
        </w:tc>
        <w:tc>
          <w:tcPr>
            <w:tcW w:w="22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29454,6</w:t>
            </w:r>
          </w:p>
        </w:tc>
        <w:tc>
          <w:tcPr>
            <w:tcW w:w="136"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0,0</w:t>
            </w:r>
          </w:p>
        </w:tc>
        <w:tc>
          <w:tcPr>
            <w:tcW w:w="263"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41591,8</w:t>
            </w:r>
          </w:p>
        </w:tc>
        <w:tc>
          <w:tcPr>
            <w:tcW w:w="18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0,0</w:t>
            </w:r>
          </w:p>
        </w:tc>
        <w:tc>
          <w:tcPr>
            <w:tcW w:w="268"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12137,2</w:t>
            </w:r>
          </w:p>
        </w:tc>
        <w:tc>
          <w:tcPr>
            <w:tcW w:w="222"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29454,6</w:t>
            </w:r>
          </w:p>
        </w:tc>
        <w:tc>
          <w:tcPr>
            <w:tcW w:w="150"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0,0</w:t>
            </w:r>
          </w:p>
        </w:tc>
        <w:tc>
          <w:tcPr>
            <w:tcW w:w="21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31173,6</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0,0</w:t>
            </w:r>
          </w:p>
        </w:tc>
        <w:tc>
          <w:tcPr>
            <w:tcW w:w="241"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12137,2</w:t>
            </w:r>
          </w:p>
        </w:tc>
        <w:tc>
          <w:tcPr>
            <w:tcW w:w="205"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19036,4</w:t>
            </w:r>
          </w:p>
        </w:tc>
        <w:tc>
          <w:tcPr>
            <w:tcW w:w="179" w:type="pct"/>
            <w:shd w:val="clear" w:color="auto" w:fill="auto"/>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8.3</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Подпрограмма 3 "Безопасность дорожного движения"</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i/>
                <w:iCs/>
                <w:sz w:val="14"/>
                <w:szCs w:val="14"/>
              </w:rPr>
            </w:pPr>
            <w:r w:rsidRPr="00295A85">
              <w:rPr>
                <w:rFonts w:ascii="Times New Roman" w:hAnsi="Times New Roman"/>
                <w:i/>
                <w:iCs/>
                <w:sz w:val="14"/>
                <w:szCs w:val="14"/>
              </w:rPr>
              <w:t> </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136"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6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68"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150"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1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4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0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3.2. Проведение мероприятий по предупреждению детского дорожно-транспортного травматизма</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i/>
                <w:iCs/>
                <w:sz w:val="14"/>
                <w:szCs w:val="14"/>
              </w:rPr>
            </w:pPr>
            <w:proofErr w:type="gramStart"/>
            <w:r w:rsidRPr="00295A85">
              <w:rPr>
                <w:rFonts w:ascii="Times New Roman" w:hAnsi="Times New Roman"/>
                <w:i/>
                <w:iCs/>
                <w:sz w:val="14"/>
                <w:szCs w:val="14"/>
              </w:rPr>
              <w:t>КО</w:t>
            </w:r>
            <w:proofErr w:type="gramEnd"/>
            <w:r w:rsidRPr="00295A85">
              <w:rPr>
                <w:rFonts w:ascii="Times New Roman" w:hAnsi="Times New Roman"/>
                <w:i/>
                <w:iCs/>
                <w:sz w:val="14"/>
                <w:szCs w:val="14"/>
              </w:rPr>
              <w:t xml:space="preserve"> администрации ЛМР</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400,0</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400,0</w:t>
            </w:r>
          </w:p>
        </w:tc>
        <w:tc>
          <w:tcPr>
            <w:tcW w:w="136"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6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400,0</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68"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400,0</w:t>
            </w:r>
          </w:p>
        </w:tc>
        <w:tc>
          <w:tcPr>
            <w:tcW w:w="150"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1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400,0</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4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0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400,0</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xml:space="preserve">Мероприятия выполнены. </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Итого по подпрограмме 3</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i/>
                <w:iCs/>
                <w:sz w:val="14"/>
                <w:szCs w:val="14"/>
              </w:rPr>
            </w:pPr>
            <w:r w:rsidRPr="00295A85">
              <w:rPr>
                <w:rFonts w:ascii="Times New Roman" w:hAnsi="Times New Roman"/>
                <w:i/>
                <w:iCs/>
                <w:sz w:val="14"/>
                <w:szCs w:val="14"/>
              </w:rPr>
              <w:t> </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400,0</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400,0</w:t>
            </w:r>
          </w:p>
        </w:tc>
        <w:tc>
          <w:tcPr>
            <w:tcW w:w="136"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63"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400,0</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68"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400,0</w:t>
            </w:r>
          </w:p>
        </w:tc>
        <w:tc>
          <w:tcPr>
            <w:tcW w:w="150"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1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400,0</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4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05"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400,0</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8.4</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xml:space="preserve">Подпрограмма 4 «Организация мероприятий </w:t>
            </w:r>
            <w:proofErr w:type="spellStart"/>
            <w:r w:rsidRPr="00295A85">
              <w:rPr>
                <w:rFonts w:ascii="Times New Roman" w:hAnsi="Times New Roman"/>
                <w:b/>
                <w:bCs/>
                <w:sz w:val="14"/>
                <w:szCs w:val="14"/>
              </w:rPr>
              <w:t>межпоселенческого</w:t>
            </w:r>
            <w:proofErr w:type="spellEnd"/>
            <w:r w:rsidRPr="00295A85">
              <w:rPr>
                <w:rFonts w:ascii="Times New Roman" w:hAnsi="Times New Roman"/>
                <w:b/>
                <w:bCs/>
                <w:sz w:val="14"/>
                <w:szCs w:val="14"/>
              </w:rPr>
              <w:t xml:space="preserve"> характера по охране окружающей среды»</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i/>
                <w:iCs/>
                <w:sz w:val="14"/>
                <w:szCs w:val="14"/>
              </w:rPr>
            </w:pPr>
            <w:r w:rsidRPr="00295A85">
              <w:rPr>
                <w:rFonts w:ascii="Times New Roman" w:hAnsi="Times New Roman"/>
                <w:i/>
                <w:iCs/>
                <w:sz w:val="14"/>
                <w:szCs w:val="14"/>
              </w:rPr>
              <w:t> </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136"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6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68"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150"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1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4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0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4.1. Ликвидация несанкционированных свалок</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i/>
                <w:iCs/>
                <w:sz w:val="14"/>
                <w:szCs w:val="14"/>
              </w:rPr>
            </w:pPr>
            <w:proofErr w:type="spellStart"/>
            <w:r w:rsidRPr="00295A85">
              <w:rPr>
                <w:rFonts w:ascii="Times New Roman" w:hAnsi="Times New Roman"/>
                <w:i/>
                <w:iCs/>
                <w:sz w:val="14"/>
                <w:szCs w:val="14"/>
              </w:rPr>
              <w:t>ОТСиЖКХ</w:t>
            </w:r>
            <w:proofErr w:type="spellEnd"/>
            <w:r w:rsidRPr="00295A85">
              <w:rPr>
                <w:rFonts w:ascii="Times New Roman" w:hAnsi="Times New Roman"/>
                <w:i/>
                <w:iCs/>
                <w:sz w:val="14"/>
                <w:szCs w:val="14"/>
              </w:rPr>
              <w:t xml:space="preserve"> админист</w:t>
            </w:r>
            <w:r w:rsidRPr="00295A85">
              <w:rPr>
                <w:rFonts w:ascii="Times New Roman" w:hAnsi="Times New Roman"/>
                <w:i/>
                <w:iCs/>
                <w:sz w:val="14"/>
                <w:szCs w:val="14"/>
              </w:rPr>
              <w:lastRenderedPageBreak/>
              <w:t>рации ЛМР</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lastRenderedPageBreak/>
              <w:t>216,4</w:t>
            </w:r>
          </w:p>
        </w:tc>
        <w:tc>
          <w:tcPr>
            <w:tcW w:w="181"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2"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5"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216,36</w:t>
            </w:r>
          </w:p>
        </w:tc>
        <w:tc>
          <w:tcPr>
            <w:tcW w:w="136"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6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216,4</w:t>
            </w:r>
          </w:p>
        </w:tc>
        <w:tc>
          <w:tcPr>
            <w:tcW w:w="181"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68"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2"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216,36</w:t>
            </w:r>
          </w:p>
        </w:tc>
        <w:tc>
          <w:tcPr>
            <w:tcW w:w="150"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1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0,0</w:t>
            </w:r>
          </w:p>
        </w:tc>
        <w:tc>
          <w:tcPr>
            <w:tcW w:w="179"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41"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05"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0,0</w:t>
            </w:r>
          </w:p>
        </w:tc>
        <w:tc>
          <w:tcPr>
            <w:tcW w:w="179"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xml:space="preserve">Не было предписаний от надзорных органов о </w:t>
            </w:r>
            <w:r w:rsidRPr="00295A85">
              <w:rPr>
                <w:rFonts w:ascii="Times New Roman" w:hAnsi="Times New Roman"/>
                <w:sz w:val="14"/>
                <w:szCs w:val="14"/>
              </w:rPr>
              <w:lastRenderedPageBreak/>
              <w:t>наличие несанкционированных свалок</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lastRenderedPageBreak/>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4.2. Мероприятия по экологическому просвещению</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i/>
                <w:iCs/>
                <w:sz w:val="14"/>
                <w:szCs w:val="14"/>
              </w:rPr>
            </w:pPr>
            <w:proofErr w:type="spellStart"/>
            <w:r w:rsidRPr="00295A85">
              <w:rPr>
                <w:rFonts w:ascii="Times New Roman" w:hAnsi="Times New Roman"/>
                <w:i/>
                <w:iCs/>
                <w:sz w:val="14"/>
                <w:szCs w:val="14"/>
              </w:rPr>
              <w:t>ОТСиЖКХ</w:t>
            </w:r>
            <w:proofErr w:type="spellEnd"/>
            <w:r w:rsidRPr="00295A85">
              <w:rPr>
                <w:rFonts w:ascii="Times New Roman" w:hAnsi="Times New Roman"/>
                <w:i/>
                <w:iCs/>
                <w:sz w:val="14"/>
                <w:szCs w:val="14"/>
              </w:rPr>
              <w:t xml:space="preserve">, </w:t>
            </w:r>
            <w:proofErr w:type="gramStart"/>
            <w:r w:rsidRPr="00295A85">
              <w:rPr>
                <w:rFonts w:ascii="Times New Roman" w:hAnsi="Times New Roman"/>
                <w:i/>
                <w:iCs/>
                <w:sz w:val="14"/>
                <w:szCs w:val="14"/>
              </w:rPr>
              <w:t>КО</w:t>
            </w:r>
            <w:proofErr w:type="gramEnd"/>
            <w:r w:rsidRPr="00295A85">
              <w:rPr>
                <w:rFonts w:ascii="Times New Roman" w:hAnsi="Times New Roman"/>
                <w:i/>
                <w:iCs/>
                <w:sz w:val="14"/>
                <w:szCs w:val="14"/>
              </w:rPr>
              <w:t xml:space="preserve"> администрации ЛМР</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201,3</w:t>
            </w:r>
          </w:p>
        </w:tc>
        <w:tc>
          <w:tcPr>
            <w:tcW w:w="181"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2"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5"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201,26</w:t>
            </w:r>
          </w:p>
        </w:tc>
        <w:tc>
          <w:tcPr>
            <w:tcW w:w="136"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6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201,3</w:t>
            </w:r>
          </w:p>
        </w:tc>
        <w:tc>
          <w:tcPr>
            <w:tcW w:w="181"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68"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2"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201,26</w:t>
            </w:r>
          </w:p>
        </w:tc>
        <w:tc>
          <w:tcPr>
            <w:tcW w:w="150"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1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108,2</w:t>
            </w:r>
          </w:p>
        </w:tc>
        <w:tc>
          <w:tcPr>
            <w:tcW w:w="179"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41"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05"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108,16</w:t>
            </w:r>
          </w:p>
        </w:tc>
        <w:tc>
          <w:tcPr>
            <w:tcW w:w="179"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xml:space="preserve">Недостаточное количество средств для подготовки и проведения мероприятий по </w:t>
            </w:r>
            <w:proofErr w:type="gramStart"/>
            <w:r w:rsidRPr="00295A85">
              <w:rPr>
                <w:rFonts w:ascii="Times New Roman" w:hAnsi="Times New Roman"/>
                <w:sz w:val="14"/>
                <w:szCs w:val="14"/>
              </w:rPr>
              <w:t>экологическому</w:t>
            </w:r>
            <w:proofErr w:type="gramEnd"/>
            <w:r w:rsidRPr="00295A85">
              <w:rPr>
                <w:rFonts w:ascii="Times New Roman" w:hAnsi="Times New Roman"/>
                <w:sz w:val="14"/>
                <w:szCs w:val="14"/>
              </w:rPr>
              <w:t xml:space="preserve"> </w:t>
            </w:r>
            <w:proofErr w:type="spellStart"/>
            <w:r w:rsidRPr="00295A85">
              <w:rPr>
                <w:rFonts w:ascii="Times New Roman" w:hAnsi="Times New Roman"/>
                <w:sz w:val="14"/>
                <w:szCs w:val="14"/>
              </w:rPr>
              <w:t>просвещениею</w:t>
            </w:r>
            <w:proofErr w:type="spellEnd"/>
            <w:r w:rsidRPr="00295A85">
              <w:rPr>
                <w:rFonts w:ascii="Times New Roman" w:hAnsi="Times New Roman"/>
                <w:sz w:val="14"/>
                <w:szCs w:val="14"/>
              </w:rPr>
              <w:t>. Остатки денежных средств перенесены на 2022 год.</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Итого по подпрограмме 4</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i/>
                <w:iCs/>
                <w:sz w:val="14"/>
                <w:szCs w:val="14"/>
              </w:rPr>
            </w:pPr>
            <w:r w:rsidRPr="00295A85">
              <w:rPr>
                <w:rFonts w:ascii="Times New Roman" w:hAnsi="Times New Roman"/>
                <w:i/>
                <w:iCs/>
                <w:sz w:val="14"/>
                <w:szCs w:val="14"/>
              </w:rPr>
              <w:t> </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417,6</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417,6</w:t>
            </w:r>
          </w:p>
        </w:tc>
        <w:tc>
          <w:tcPr>
            <w:tcW w:w="136"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63"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417,6</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68"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417,6</w:t>
            </w:r>
          </w:p>
        </w:tc>
        <w:tc>
          <w:tcPr>
            <w:tcW w:w="150"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1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108,2</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4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05"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108,2</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8.5</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Подпрограмма 5 «Организация транспортного обслуживания»</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i/>
                <w:iCs/>
                <w:sz w:val="14"/>
                <w:szCs w:val="14"/>
              </w:rPr>
            </w:pPr>
            <w:r w:rsidRPr="00295A85">
              <w:rPr>
                <w:rFonts w:ascii="Times New Roman" w:hAnsi="Times New Roman"/>
                <w:i/>
                <w:iCs/>
                <w:sz w:val="14"/>
                <w:szCs w:val="14"/>
              </w:rPr>
              <w:t> </w:t>
            </w:r>
          </w:p>
        </w:tc>
        <w:tc>
          <w:tcPr>
            <w:tcW w:w="225"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181"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2"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5"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136"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63"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181"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68"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2"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150"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11"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179"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41"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05"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179"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xml:space="preserve">5.1. Продажа проездных льготных билетов и выдача бесплатных льготных проездных билетов </w:t>
            </w:r>
            <w:proofErr w:type="gramStart"/>
            <w:r w:rsidRPr="00295A85">
              <w:rPr>
                <w:rFonts w:ascii="Times New Roman" w:hAnsi="Times New Roman"/>
                <w:sz w:val="14"/>
                <w:szCs w:val="14"/>
              </w:rPr>
              <w:t>обучающимся</w:t>
            </w:r>
            <w:proofErr w:type="gramEnd"/>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i/>
                <w:iCs/>
                <w:sz w:val="14"/>
                <w:szCs w:val="14"/>
              </w:rPr>
            </w:pPr>
            <w:proofErr w:type="spellStart"/>
            <w:r w:rsidRPr="00295A85">
              <w:rPr>
                <w:rFonts w:ascii="Times New Roman" w:hAnsi="Times New Roman"/>
                <w:i/>
                <w:iCs/>
                <w:sz w:val="14"/>
                <w:szCs w:val="14"/>
              </w:rPr>
              <w:t>ОТСиЖКХ</w:t>
            </w:r>
            <w:proofErr w:type="spellEnd"/>
            <w:r w:rsidRPr="00295A85">
              <w:rPr>
                <w:rFonts w:ascii="Times New Roman" w:hAnsi="Times New Roman"/>
                <w:i/>
                <w:iCs/>
                <w:sz w:val="14"/>
                <w:szCs w:val="14"/>
              </w:rPr>
              <w:t xml:space="preserve"> администрации ЛМР</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433,0</w:t>
            </w:r>
          </w:p>
        </w:tc>
        <w:tc>
          <w:tcPr>
            <w:tcW w:w="181"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2"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5"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433,0</w:t>
            </w:r>
          </w:p>
        </w:tc>
        <w:tc>
          <w:tcPr>
            <w:tcW w:w="136"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6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433,0</w:t>
            </w:r>
          </w:p>
        </w:tc>
        <w:tc>
          <w:tcPr>
            <w:tcW w:w="181"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68"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2"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433,0</w:t>
            </w:r>
          </w:p>
        </w:tc>
        <w:tc>
          <w:tcPr>
            <w:tcW w:w="150"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1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305,2</w:t>
            </w:r>
          </w:p>
        </w:tc>
        <w:tc>
          <w:tcPr>
            <w:tcW w:w="179"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41"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05"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305,16</w:t>
            </w:r>
          </w:p>
        </w:tc>
        <w:tc>
          <w:tcPr>
            <w:tcW w:w="179"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выполнено. Продажа проездных льготных билетов проведена на основании фактических данных, предоставленных комитетом образования администрации ЛМР.</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5.2. Организация регулярных перевозок по регулируемому тарифу</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i/>
                <w:iCs/>
                <w:sz w:val="14"/>
                <w:szCs w:val="14"/>
              </w:rPr>
            </w:pPr>
            <w:proofErr w:type="spellStart"/>
            <w:r w:rsidRPr="00295A85">
              <w:rPr>
                <w:rFonts w:ascii="Times New Roman" w:hAnsi="Times New Roman"/>
                <w:i/>
                <w:iCs/>
                <w:sz w:val="14"/>
                <w:szCs w:val="14"/>
              </w:rPr>
              <w:t>ОТСиЖКХ</w:t>
            </w:r>
            <w:proofErr w:type="spellEnd"/>
            <w:r w:rsidRPr="00295A85">
              <w:rPr>
                <w:rFonts w:ascii="Times New Roman" w:hAnsi="Times New Roman"/>
                <w:i/>
                <w:iCs/>
                <w:sz w:val="14"/>
                <w:szCs w:val="14"/>
              </w:rPr>
              <w:t xml:space="preserve"> администрации ЛМР</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165,0</w:t>
            </w:r>
          </w:p>
        </w:tc>
        <w:tc>
          <w:tcPr>
            <w:tcW w:w="181"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2"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5"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165,0</w:t>
            </w:r>
          </w:p>
        </w:tc>
        <w:tc>
          <w:tcPr>
            <w:tcW w:w="136"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6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165,0</w:t>
            </w:r>
          </w:p>
        </w:tc>
        <w:tc>
          <w:tcPr>
            <w:tcW w:w="181"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68"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2"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165,0</w:t>
            </w:r>
          </w:p>
        </w:tc>
        <w:tc>
          <w:tcPr>
            <w:tcW w:w="150"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1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0,0</w:t>
            </w:r>
          </w:p>
        </w:tc>
        <w:tc>
          <w:tcPr>
            <w:tcW w:w="179"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41"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05"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0,00</w:t>
            </w:r>
          </w:p>
        </w:tc>
        <w:tc>
          <w:tcPr>
            <w:tcW w:w="179"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Остатки денежных средств перенесены на 2022 год для проведения открытого конкурса в электронном виде по организации регулярных пассажирских перевозок</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5.3. Строительство остановочного пункта для организации регулярных пассажирских перевозок</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i/>
                <w:iCs/>
                <w:sz w:val="14"/>
                <w:szCs w:val="14"/>
              </w:rPr>
            </w:pPr>
            <w:proofErr w:type="spellStart"/>
            <w:r w:rsidRPr="00295A85">
              <w:rPr>
                <w:rFonts w:ascii="Times New Roman" w:hAnsi="Times New Roman"/>
                <w:i/>
                <w:iCs/>
                <w:sz w:val="14"/>
                <w:szCs w:val="14"/>
              </w:rPr>
              <w:t>ОТСиЖКХ</w:t>
            </w:r>
            <w:proofErr w:type="spellEnd"/>
            <w:r w:rsidRPr="00295A85">
              <w:rPr>
                <w:rFonts w:ascii="Times New Roman" w:hAnsi="Times New Roman"/>
                <w:i/>
                <w:iCs/>
                <w:sz w:val="14"/>
                <w:szCs w:val="14"/>
              </w:rPr>
              <w:t xml:space="preserve"> администрации ЛМР</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45873,6</w:t>
            </w:r>
          </w:p>
        </w:tc>
        <w:tc>
          <w:tcPr>
            <w:tcW w:w="181"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2"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5"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45873,6</w:t>
            </w:r>
          </w:p>
        </w:tc>
        <w:tc>
          <w:tcPr>
            <w:tcW w:w="136"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6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45873,6</w:t>
            </w:r>
          </w:p>
        </w:tc>
        <w:tc>
          <w:tcPr>
            <w:tcW w:w="181"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68"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2"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45873,6</w:t>
            </w:r>
          </w:p>
        </w:tc>
        <w:tc>
          <w:tcPr>
            <w:tcW w:w="150"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1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948,8</w:t>
            </w:r>
          </w:p>
        </w:tc>
        <w:tc>
          <w:tcPr>
            <w:tcW w:w="179"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41"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05"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948,82</w:t>
            </w:r>
          </w:p>
        </w:tc>
        <w:tc>
          <w:tcPr>
            <w:tcW w:w="179"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xml:space="preserve">Остатки  денежных средств перенесены на 2022 год для  выполнения мероприятий по заключенным МК на разработку проектной и сметной документации по строительству </w:t>
            </w:r>
            <w:r w:rsidR="00087953" w:rsidRPr="00295A85">
              <w:rPr>
                <w:rFonts w:ascii="Times New Roman" w:hAnsi="Times New Roman"/>
                <w:sz w:val="14"/>
                <w:szCs w:val="14"/>
              </w:rPr>
              <w:t>остановочного</w:t>
            </w:r>
            <w:r w:rsidRPr="00295A85">
              <w:rPr>
                <w:rFonts w:ascii="Times New Roman" w:hAnsi="Times New Roman"/>
                <w:sz w:val="14"/>
                <w:szCs w:val="14"/>
              </w:rPr>
              <w:t xml:space="preserve"> пункта</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Итого по подпрограмме 5</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i/>
                <w:iCs/>
                <w:sz w:val="14"/>
                <w:szCs w:val="14"/>
              </w:rPr>
            </w:pPr>
            <w:r w:rsidRPr="00295A85">
              <w:rPr>
                <w:rFonts w:ascii="Times New Roman" w:hAnsi="Times New Roman"/>
                <w:i/>
                <w:iCs/>
                <w:sz w:val="14"/>
                <w:szCs w:val="14"/>
              </w:rPr>
              <w:t> </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46471,6</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46471,6</w:t>
            </w:r>
          </w:p>
        </w:tc>
        <w:tc>
          <w:tcPr>
            <w:tcW w:w="136"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63"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46471,6</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68"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46471,6</w:t>
            </w:r>
          </w:p>
        </w:tc>
        <w:tc>
          <w:tcPr>
            <w:tcW w:w="150"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1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1254,0</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41"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05"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1254,0</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8.6</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Подпрограмма 6 «Газификация Лужского муниципального района»</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i/>
                <w:iCs/>
                <w:sz w:val="14"/>
                <w:szCs w:val="14"/>
              </w:rPr>
            </w:pPr>
            <w:r w:rsidRPr="00295A85">
              <w:rPr>
                <w:rFonts w:ascii="Times New Roman" w:hAnsi="Times New Roman"/>
                <w:i/>
                <w:iCs/>
                <w:sz w:val="14"/>
                <w:szCs w:val="14"/>
              </w:rPr>
              <w:t> </w:t>
            </w:r>
          </w:p>
        </w:tc>
        <w:tc>
          <w:tcPr>
            <w:tcW w:w="225"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181"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2"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5"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136"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63"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181"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68"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2"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150"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11"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179"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41"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05"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179"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6.1. Расходы на проектно-изыскательские работы и строительство газопровода</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i/>
                <w:iCs/>
                <w:sz w:val="14"/>
                <w:szCs w:val="14"/>
              </w:rPr>
            </w:pPr>
            <w:proofErr w:type="spellStart"/>
            <w:r w:rsidRPr="00295A85">
              <w:rPr>
                <w:rFonts w:ascii="Times New Roman" w:hAnsi="Times New Roman"/>
                <w:i/>
                <w:iCs/>
                <w:sz w:val="14"/>
                <w:szCs w:val="14"/>
              </w:rPr>
              <w:t>ОТСиЖКХ</w:t>
            </w:r>
            <w:proofErr w:type="spellEnd"/>
            <w:r w:rsidRPr="00295A85">
              <w:rPr>
                <w:rFonts w:ascii="Times New Roman" w:hAnsi="Times New Roman"/>
                <w:i/>
                <w:iCs/>
                <w:sz w:val="14"/>
                <w:szCs w:val="14"/>
              </w:rPr>
              <w:t xml:space="preserve"> администрации ЛМР</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1401,6</w:t>
            </w:r>
          </w:p>
        </w:tc>
        <w:tc>
          <w:tcPr>
            <w:tcW w:w="181"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2"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5"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1401,6</w:t>
            </w:r>
          </w:p>
        </w:tc>
        <w:tc>
          <w:tcPr>
            <w:tcW w:w="136"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6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1401,6</w:t>
            </w:r>
          </w:p>
        </w:tc>
        <w:tc>
          <w:tcPr>
            <w:tcW w:w="181"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68"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2"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1401,6</w:t>
            </w:r>
          </w:p>
        </w:tc>
        <w:tc>
          <w:tcPr>
            <w:tcW w:w="150"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1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503,1</w:t>
            </w:r>
          </w:p>
        </w:tc>
        <w:tc>
          <w:tcPr>
            <w:tcW w:w="179"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41"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05"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503,1</w:t>
            </w:r>
          </w:p>
        </w:tc>
        <w:tc>
          <w:tcPr>
            <w:tcW w:w="179"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В связи с переносом проектно-изыскательских работ по межпоселковым газопроводам не проведены работы по разработке проектов планировки и межевания территории, проектной документации лесного участка. Остаток денежных средств перенесен на 2022 год</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xml:space="preserve">6.2. Расходы на бюджетные инвестиции в объекты капитального строительства объектов газификации (в том числе проектно-изыскательские работы) собственности </w:t>
            </w:r>
            <w:r w:rsidR="000848C9" w:rsidRPr="00295A85">
              <w:rPr>
                <w:rFonts w:ascii="Times New Roman" w:hAnsi="Times New Roman"/>
                <w:sz w:val="14"/>
                <w:szCs w:val="14"/>
              </w:rPr>
              <w:t>муниципальных</w:t>
            </w:r>
            <w:r w:rsidRPr="00295A85">
              <w:rPr>
                <w:rFonts w:ascii="Times New Roman" w:hAnsi="Times New Roman"/>
                <w:sz w:val="14"/>
                <w:szCs w:val="14"/>
              </w:rPr>
              <w:t xml:space="preserve"> образований</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i/>
                <w:iCs/>
                <w:sz w:val="14"/>
                <w:szCs w:val="14"/>
              </w:rPr>
            </w:pPr>
            <w:proofErr w:type="spellStart"/>
            <w:r w:rsidRPr="00295A85">
              <w:rPr>
                <w:rFonts w:ascii="Times New Roman" w:hAnsi="Times New Roman"/>
                <w:i/>
                <w:iCs/>
                <w:sz w:val="14"/>
                <w:szCs w:val="14"/>
              </w:rPr>
              <w:t>ОТСиЖКХ</w:t>
            </w:r>
            <w:proofErr w:type="spellEnd"/>
            <w:r w:rsidRPr="00295A85">
              <w:rPr>
                <w:rFonts w:ascii="Times New Roman" w:hAnsi="Times New Roman"/>
                <w:i/>
                <w:iCs/>
                <w:sz w:val="14"/>
                <w:szCs w:val="14"/>
              </w:rPr>
              <w:t xml:space="preserve"> администрации ЛМР</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9588,5</w:t>
            </w:r>
          </w:p>
        </w:tc>
        <w:tc>
          <w:tcPr>
            <w:tcW w:w="181"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2"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1025,0</w:t>
            </w:r>
          </w:p>
        </w:tc>
        <w:tc>
          <w:tcPr>
            <w:tcW w:w="225"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8563,5</w:t>
            </w:r>
          </w:p>
        </w:tc>
        <w:tc>
          <w:tcPr>
            <w:tcW w:w="136"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6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9604,5</w:t>
            </w:r>
          </w:p>
        </w:tc>
        <w:tc>
          <w:tcPr>
            <w:tcW w:w="181"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68"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1041,0</w:t>
            </w:r>
          </w:p>
        </w:tc>
        <w:tc>
          <w:tcPr>
            <w:tcW w:w="222"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8563,5</w:t>
            </w:r>
          </w:p>
        </w:tc>
        <w:tc>
          <w:tcPr>
            <w:tcW w:w="150"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1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1073,0</w:t>
            </w:r>
          </w:p>
        </w:tc>
        <w:tc>
          <w:tcPr>
            <w:tcW w:w="179"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41"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1041,0</w:t>
            </w:r>
          </w:p>
        </w:tc>
        <w:tc>
          <w:tcPr>
            <w:tcW w:w="205"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32,0</w:t>
            </w:r>
          </w:p>
        </w:tc>
        <w:tc>
          <w:tcPr>
            <w:tcW w:w="179"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Строительно-монтажные работы перенесены в связи с тем, что проектная документация не разработана и проходит согласование в Комитете по природным ресурсам, а также нет согласования с собственником земельного участка. Остаток денежных средств перенесен на 2022 год.</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Итого по подпрограмме 6</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i/>
                <w:iCs/>
                <w:sz w:val="14"/>
                <w:szCs w:val="14"/>
              </w:rPr>
            </w:pPr>
            <w:r w:rsidRPr="00295A85">
              <w:rPr>
                <w:rFonts w:ascii="Times New Roman" w:hAnsi="Times New Roman"/>
                <w:i/>
                <w:iCs/>
                <w:sz w:val="14"/>
                <w:szCs w:val="14"/>
              </w:rPr>
              <w:t> </w:t>
            </w:r>
          </w:p>
        </w:tc>
        <w:tc>
          <w:tcPr>
            <w:tcW w:w="225"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10990,1</w:t>
            </w:r>
          </w:p>
        </w:tc>
        <w:tc>
          <w:tcPr>
            <w:tcW w:w="181"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0,0</w:t>
            </w:r>
          </w:p>
        </w:tc>
        <w:tc>
          <w:tcPr>
            <w:tcW w:w="222"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1025,0</w:t>
            </w:r>
          </w:p>
        </w:tc>
        <w:tc>
          <w:tcPr>
            <w:tcW w:w="225"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9965,1</w:t>
            </w:r>
          </w:p>
        </w:tc>
        <w:tc>
          <w:tcPr>
            <w:tcW w:w="136"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0,0</w:t>
            </w:r>
          </w:p>
        </w:tc>
        <w:tc>
          <w:tcPr>
            <w:tcW w:w="263"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11006,1</w:t>
            </w:r>
          </w:p>
        </w:tc>
        <w:tc>
          <w:tcPr>
            <w:tcW w:w="181"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0,0</w:t>
            </w:r>
          </w:p>
        </w:tc>
        <w:tc>
          <w:tcPr>
            <w:tcW w:w="268"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1041,0</w:t>
            </w:r>
          </w:p>
        </w:tc>
        <w:tc>
          <w:tcPr>
            <w:tcW w:w="222"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9965,1</w:t>
            </w:r>
          </w:p>
        </w:tc>
        <w:tc>
          <w:tcPr>
            <w:tcW w:w="150"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0,0</w:t>
            </w:r>
          </w:p>
        </w:tc>
        <w:tc>
          <w:tcPr>
            <w:tcW w:w="211"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1576,2</w:t>
            </w:r>
          </w:p>
        </w:tc>
        <w:tc>
          <w:tcPr>
            <w:tcW w:w="179"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0,0</w:t>
            </w:r>
          </w:p>
        </w:tc>
        <w:tc>
          <w:tcPr>
            <w:tcW w:w="241"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1041,0</w:t>
            </w:r>
          </w:p>
        </w:tc>
        <w:tc>
          <w:tcPr>
            <w:tcW w:w="205"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535,2</w:t>
            </w:r>
          </w:p>
        </w:tc>
        <w:tc>
          <w:tcPr>
            <w:tcW w:w="179"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0,0</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lastRenderedPageBreak/>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Всего по программе</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i/>
                <w:iCs/>
                <w:sz w:val="14"/>
                <w:szCs w:val="14"/>
              </w:rPr>
            </w:pPr>
            <w:r w:rsidRPr="00295A85">
              <w:rPr>
                <w:rFonts w:ascii="Times New Roman" w:hAnsi="Times New Roman"/>
                <w:i/>
                <w:iCs/>
                <w:sz w:val="14"/>
                <w:szCs w:val="14"/>
              </w:rPr>
              <w:t> </w:t>
            </w:r>
          </w:p>
        </w:tc>
        <w:tc>
          <w:tcPr>
            <w:tcW w:w="225"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100971,1</w:t>
            </w:r>
          </w:p>
        </w:tc>
        <w:tc>
          <w:tcPr>
            <w:tcW w:w="181"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0,0</w:t>
            </w:r>
          </w:p>
        </w:tc>
        <w:tc>
          <w:tcPr>
            <w:tcW w:w="222"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13162,2</w:t>
            </w:r>
          </w:p>
        </w:tc>
        <w:tc>
          <w:tcPr>
            <w:tcW w:w="225"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87808,9</w:t>
            </w:r>
          </w:p>
        </w:tc>
        <w:tc>
          <w:tcPr>
            <w:tcW w:w="136"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0,0</w:t>
            </w:r>
          </w:p>
        </w:tc>
        <w:tc>
          <w:tcPr>
            <w:tcW w:w="263"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100987,1</w:t>
            </w:r>
          </w:p>
        </w:tc>
        <w:tc>
          <w:tcPr>
            <w:tcW w:w="181"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0,0</w:t>
            </w:r>
          </w:p>
        </w:tc>
        <w:tc>
          <w:tcPr>
            <w:tcW w:w="268"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13178,2</w:t>
            </w:r>
          </w:p>
        </w:tc>
        <w:tc>
          <w:tcPr>
            <w:tcW w:w="222"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87808,9</w:t>
            </w:r>
          </w:p>
        </w:tc>
        <w:tc>
          <w:tcPr>
            <w:tcW w:w="150"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0,0</w:t>
            </w:r>
          </w:p>
        </w:tc>
        <w:tc>
          <w:tcPr>
            <w:tcW w:w="211"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35611,9</w:t>
            </w:r>
          </w:p>
        </w:tc>
        <w:tc>
          <w:tcPr>
            <w:tcW w:w="179"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0,0</w:t>
            </w:r>
          </w:p>
        </w:tc>
        <w:tc>
          <w:tcPr>
            <w:tcW w:w="241"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13178,2</w:t>
            </w:r>
          </w:p>
        </w:tc>
        <w:tc>
          <w:tcPr>
            <w:tcW w:w="205"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22433,7</w:t>
            </w:r>
          </w:p>
        </w:tc>
        <w:tc>
          <w:tcPr>
            <w:tcW w:w="179"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0,0</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9</w:t>
            </w:r>
          </w:p>
        </w:tc>
        <w:tc>
          <w:tcPr>
            <w:tcW w:w="4855" w:type="pct"/>
            <w:gridSpan w:val="18"/>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Муниципальная программа  «Развитие системы защиты прав потребителей в муниципальном образовании Лужский муниципальный район Ленинградской области»</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  Осуществление информирования населения Лужского района о правах потребителей</w:t>
            </w:r>
          </w:p>
        </w:tc>
        <w:tc>
          <w:tcPr>
            <w:tcW w:w="274" w:type="pct"/>
            <w:vMerge w:val="restart"/>
            <w:shd w:val="clear" w:color="auto" w:fill="auto"/>
            <w:hideMark/>
          </w:tcPr>
          <w:p w:rsidR="004A702A" w:rsidRPr="00295A85" w:rsidRDefault="004A702A" w:rsidP="000848C9">
            <w:pPr>
              <w:spacing w:after="0" w:line="240" w:lineRule="auto"/>
              <w:ind w:left="1" w:right="1"/>
              <w:rPr>
                <w:rFonts w:ascii="Times New Roman" w:hAnsi="Times New Roman"/>
                <w:i/>
                <w:iCs/>
                <w:sz w:val="14"/>
                <w:szCs w:val="14"/>
              </w:rPr>
            </w:pPr>
            <w:proofErr w:type="spellStart"/>
            <w:r w:rsidRPr="00295A85">
              <w:rPr>
                <w:rFonts w:ascii="Times New Roman" w:hAnsi="Times New Roman"/>
                <w:i/>
                <w:iCs/>
                <w:sz w:val="14"/>
                <w:szCs w:val="14"/>
              </w:rPr>
              <w:t>КЭРиИД</w:t>
            </w:r>
            <w:proofErr w:type="spellEnd"/>
            <w:r w:rsidRPr="00295A85">
              <w:rPr>
                <w:rFonts w:ascii="Times New Roman" w:hAnsi="Times New Roman"/>
                <w:i/>
                <w:iCs/>
                <w:sz w:val="14"/>
                <w:szCs w:val="14"/>
              </w:rPr>
              <w:t xml:space="preserve"> администрации ЛМР</w:t>
            </w:r>
          </w:p>
        </w:tc>
        <w:tc>
          <w:tcPr>
            <w:tcW w:w="3086" w:type="pct"/>
            <w:gridSpan w:val="15"/>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Финансирование не предусмотрено</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выполнено</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3.Обеспечение работы межведомственного координационного совета при администрации  Лужского муниципального района по защите прав потребителей</w:t>
            </w:r>
          </w:p>
        </w:tc>
        <w:tc>
          <w:tcPr>
            <w:tcW w:w="274" w:type="pct"/>
            <w:vMerge/>
            <w:shd w:val="clear" w:color="auto" w:fill="auto"/>
            <w:hideMark/>
          </w:tcPr>
          <w:p w:rsidR="004A702A" w:rsidRPr="00295A85" w:rsidRDefault="004A702A" w:rsidP="000848C9">
            <w:pPr>
              <w:spacing w:after="0" w:line="240" w:lineRule="auto"/>
              <w:ind w:left="1" w:right="1"/>
              <w:rPr>
                <w:rFonts w:ascii="Times New Roman" w:hAnsi="Times New Roman"/>
                <w:i/>
                <w:iCs/>
                <w:sz w:val="14"/>
                <w:szCs w:val="14"/>
              </w:rPr>
            </w:pPr>
          </w:p>
        </w:tc>
        <w:tc>
          <w:tcPr>
            <w:tcW w:w="3086" w:type="pct"/>
            <w:gridSpan w:val="15"/>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Финансирование не предусмотрено</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выполнено</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Всего по программе</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i/>
                <w:iCs/>
                <w:sz w:val="14"/>
                <w:szCs w:val="14"/>
              </w:rPr>
            </w:pPr>
            <w:r w:rsidRPr="00295A85">
              <w:rPr>
                <w:rFonts w:ascii="Times New Roman" w:hAnsi="Times New Roman"/>
                <w:i/>
                <w:iCs/>
                <w:sz w:val="14"/>
                <w:szCs w:val="14"/>
              </w:rPr>
              <w:t> </w:t>
            </w:r>
          </w:p>
        </w:tc>
        <w:tc>
          <w:tcPr>
            <w:tcW w:w="22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181"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22"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2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136"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63"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181"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68"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22"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150"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11"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179"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41"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0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179"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10</w:t>
            </w:r>
          </w:p>
        </w:tc>
        <w:tc>
          <w:tcPr>
            <w:tcW w:w="4855" w:type="pct"/>
            <w:gridSpan w:val="18"/>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Муниципальная программа «Обеспечение безопасности на территории Лужского муниципального района Ленинградской области»</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1. Основное мероприятие «Мероприятия по профилактике правонарушений, преступлений, терроризма и экстремизма»</w:t>
            </w:r>
          </w:p>
        </w:tc>
        <w:tc>
          <w:tcPr>
            <w:tcW w:w="274" w:type="pct"/>
            <w:vMerge w:val="restart"/>
            <w:shd w:val="clear" w:color="auto" w:fill="auto"/>
            <w:hideMark/>
          </w:tcPr>
          <w:p w:rsidR="004A702A" w:rsidRPr="00295A85" w:rsidRDefault="004A702A" w:rsidP="000848C9">
            <w:pPr>
              <w:spacing w:after="0" w:line="240" w:lineRule="auto"/>
              <w:ind w:left="1" w:right="1"/>
              <w:rPr>
                <w:rFonts w:ascii="Times New Roman" w:hAnsi="Times New Roman"/>
                <w:i/>
                <w:iCs/>
                <w:sz w:val="14"/>
                <w:szCs w:val="14"/>
              </w:rPr>
            </w:pPr>
            <w:r w:rsidRPr="00295A85">
              <w:rPr>
                <w:rFonts w:ascii="Times New Roman" w:hAnsi="Times New Roman"/>
                <w:i/>
                <w:iCs/>
                <w:sz w:val="14"/>
                <w:szCs w:val="14"/>
              </w:rPr>
              <w:t>Комитет по вопросам безопасности</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924,3</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924,3</w:t>
            </w:r>
          </w:p>
        </w:tc>
        <w:tc>
          <w:tcPr>
            <w:tcW w:w="136"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6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924,3</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68"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924,3</w:t>
            </w:r>
          </w:p>
        </w:tc>
        <w:tc>
          <w:tcPr>
            <w:tcW w:w="150"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1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908,8</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4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0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908,8</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выполнено</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2. Основное мероприятие «Снижение рисков и смягчение последствий чрезвычайных ситуаций природного и техногенного характера, обеспечение мероприятий гражданской обороны на территории Лужского</w:t>
            </w:r>
            <w:r w:rsidR="000848C9" w:rsidRPr="00295A85">
              <w:rPr>
                <w:rFonts w:ascii="Times New Roman" w:hAnsi="Times New Roman"/>
                <w:sz w:val="14"/>
                <w:szCs w:val="14"/>
              </w:rPr>
              <w:t xml:space="preserve"> </w:t>
            </w:r>
            <w:r w:rsidRPr="00295A85">
              <w:rPr>
                <w:rFonts w:ascii="Times New Roman" w:hAnsi="Times New Roman"/>
                <w:sz w:val="14"/>
                <w:szCs w:val="14"/>
              </w:rPr>
              <w:t xml:space="preserve">муниципального района» </w:t>
            </w:r>
          </w:p>
        </w:tc>
        <w:tc>
          <w:tcPr>
            <w:tcW w:w="274" w:type="pct"/>
            <w:vMerge/>
            <w:shd w:val="clear" w:color="auto" w:fill="auto"/>
            <w:hideMark/>
          </w:tcPr>
          <w:p w:rsidR="004A702A" w:rsidRPr="00295A85" w:rsidRDefault="004A702A" w:rsidP="000848C9">
            <w:pPr>
              <w:spacing w:after="0" w:line="240" w:lineRule="auto"/>
              <w:ind w:left="1" w:right="1"/>
              <w:rPr>
                <w:rFonts w:ascii="Times New Roman" w:hAnsi="Times New Roman"/>
                <w:i/>
                <w:iCs/>
                <w:sz w:val="14"/>
                <w:szCs w:val="14"/>
              </w:rPr>
            </w:pP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3406,6</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3406,6</w:t>
            </w:r>
          </w:p>
        </w:tc>
        <w:tc>
          <w:tcPr>
            <w:tcW w:w="136"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63"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3406,6</w:t>
            </w:r>
          </w:p>
        </w:tc>
        <w:tc>
          <w:tcPr>
            <w:tcW w:w="18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68"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3406,6</w:t>
            </w:r>
          </w:p>
        </w:tc>
        <w:tc>
          <w:tcPr>
            <w:tcW w:w="150"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1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3265,2</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41"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05"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3265,2</w:t>
            </w:r>
          </w:p>
        </w:tc>
        <w:tc>
          <w:tcPr>
            <w:tcW w:w="179"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Мероприятие выполнено</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Итого по подпрограмме 10</w:t>
            </w:r>
          </w:p>
        </w:tc>
        <w:tc>
          <w:tcPr>
            <w:tcW w:w="274" w:type="pct"/>
            <w:shd w:val="clear" w:color="auto" w:fill="auto"/>
            <w:hideMark/>
          </w:tcPr>
          <w:p w:rsidR="004A702A" w:rsidRPr="00295A85" w:rsidRDefault="004A702A" w:rsidP="000848C9">
            <w:pPr>
              <w:spacing w:after="0" w:line="240" w:lineRule="auto"/>
              <w:ind w:left="1" w:right="1"/>
              <w:rPr>
                <w:rFonts w:ascii="Times New Roman" w:hAnsi="Times New Roman"/>
                <w:b/>
                <w:bCs/>
                <w:i/>
                <w:iCs/>
                <w:sz w:val="14"/>
                <w:szCs w:val="14"/>
              </w:rPr>
            </w:pPr>
            <w:r w:rsidRPr="00295A85">
              <w:rPr>
                <w:rFonts w:ascii="Times New Roman" w:hAnsi="Times New Roman"/>
                <w:b/>
                <w:bCs/>
                <w:i/>
                <w:iCs/>
                <w:sz w:val="14"/>
                <w:szCs w:val="14"/>
              </w:rPr>
              <w:t> </w:t>
            </w:r>
          </w:p>
        </w:tc>
        <w:tc>
          <w:tcPr>
            <w:tcW w:w="22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4330,9</w:t>
            </w:r>
          </w:p>
        </w:tc>
        <w:tc>
          <w:tcPr>
            <w:tcW w:w="181"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22"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2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4330,9</w:t>
            </w:r>
          </w:p>
        </w:tc>
        <w:tc>
          <w:tcPr>
            <w:tcW w:w="136"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63"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4330,9</w:t>
            </w:r>
          </w:p>
        </w:tc>
        <w:tc>
          <w:tcPr>
            <w:tcW w:w="181"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68"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22"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4330,9</w:t>
            </w:r>
          </w:p>
        </w:tc>
        <w:tc>
          <w:tcPr>
            <w:tcW w:w="150"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11"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4173,9</w:t>
            </w:r>
          </w:p>
        </w:tc>
        <w:tc>
          <w:tcPr>
            <w:tcW w:w="179"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41"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20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4173,9</w:t>
            </w:r>
          </w:p>
        </w:tc>
        <w:tc>
          <w:tcPr>
            <w:tcW w:w="179"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0,0</w:t>
            </w:r>
          </w:p>
        </w:tc>
        <w:tc>
          <w:tcPr>
            <w:tcW w:w="622"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r>
      <w:tr w:rsidR="000848C9" w:rsidRPr="00295A85" w:rsidTr="00295A85">
        <w:trPr>
          <w:trHeight w:val="57"/>
        </w:trPr>
        <w:tc>
          <w:tcPr>
            <w:tcW w:w="145" w:type="pct"/>
            <w:shd w:val="clear" w:color="auto" w:fill="auto"/>
            <w:noWrap/>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 </w:t>
            </w:r>
          </w:p>
        </w:tc>
        <w:tc>
          <w:tcPr>
            <w:tcW w:w="873" w:type="pct"/>
            <w:shd w:val="clear" w:color="auto" w:fill="auto"/>
            <w:hideMark/>
          </w:tcPr>
          <w:p w:rsidR="004A702A" w:rsidRPr="00295A85" w:rsidRDefault="004A702A" w:rsidP="000848C9">
            <w:pPr>
              <w:spacing w:after="0" w:line="240" w:lineRule="auto"/>
              <w:ind w:left="1" w:right="1"/>
              <w:rPr>
                <w:rFonts w:ascii="Times New Roman" w:hAnsi="Times New Roman"/>
                <w:b/>
                <w:bCs/>
                <w:sz w:val="14"/>
                <w:szCs w:val="14"/>
              </w:rPr>
            </w:pPr>
            <w:r w:rsidRPr="00295A85">
              <w:rPr>
                <w:rFonts w:ascii="Times New Roman" w:hAnsi="Times New Roman"/>
                <w:b/>
                <w:bCs/>
                <w:sz w:val="14"/>
                <w:szCs w:val="14"/>
              </w:rPr>
              <w:t>Итого муниципальные программы Лужского муниципального района</w:t>
            </w:r>
          </w:p>
        </w:tc>
        <w:tc>
          <w:tcPr>
            <w:tcW w:w="274"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c>
          <w:tcPr>
            <w:tcW w:w="225"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2055425,2</w:t>
            </w:r>
          </w:p>
        </w:tc>
        <w:tc>
          <w:tcPr>
            <w:tcW w:w="181"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41160,7</w:t>
            </w:r>
          </w:p>
        </w:tc>
        <w:tc>
          <w:tcPr>
            <w:tcW w:w="222"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1242144,2</w:t>
            </w:r>
          </w:p>
        </w:tc>
        <w:tc>
          <w:tcPr>
            <w:tcW w:w="225"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772120,3</w:t>
            </w:r>
          </w:p>
        </w:tc>
        <w:tc>
          <w:tcPr>
            <w:tcW w:w="136"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0,0</w:t>
            </w:r>
          </w:p>
        </w:tc>
        <w:tc>
          <w:tcPr>
            <w:tcW w:w="263"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2069306,5</w:t>
            </w:r>
          </w:p>
        </w:tc>
        <w:tc>
          <w:tcPr>
            <w:tcW w:w="181"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40395,8</w:t>
            </w:r>
          </w:p>
        </w:tc>
        <w:tc>
          <w:tcPr>
            <w:tcW w:w="268"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1256415,5</w:t>
            </w:r>
          </w:p>
        </w:tc>
        <w:tc>
          <w:tcPr>
            <w:tcW w:w="222"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772495,2</w:t>
            </w:r>
          </w:p>
        </w:tc>
        <w:tc>
          <w:tcPr>
            <w:tcW w:w="150"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0,0</w:t>
            </w:r>
          </w:p>
        </w:tc>
        <w:tc>
          <w:tcPr>
            <w:tcW w:w="211"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1951942,8</w:t>
            </w:r>
          </w:p>
        </w:tc>
        <w:tc>
          <w:tcPr>
            <w:tcW w:w="179"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38346,7</w:t>
            </w:r>
          </w:p>
        </w:tc>
        <w:tc>
          <w:tcPr>
            <w:tcW w:w="241"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1247293,6</w:t>
            </w:r>
          </w:p>
        </w:tc>
        <w:tc>
          <w:tcPr>
            <w:tcW w:w="205"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666302,5</w:t>
            </w:r>
          </w:p>
        </w:tc>
        <w:tc>
          <w:tcPr>
            <w:tcW w:w="179" w:type="pct"/>
            <w:shd w:val="clear" w:color="auto" w:fill="auto"/>
            <w:noWrap/>
            <w:hideMark/>
          </w:tcPr>
          <w:p w:rsidR="004A702A" w:rsidRPr="00295A85" w:rsidRDefault="004A702A" w:rsidP="000848C9">
            <w:pPr>
              <w:spacing w:after="0" w:line="240" w:lineRule="auto"/>
              <w:ind w:left="-124" w:right="-88"/>
              <w:jc w:val="center"/>
              <w:rPr>
                <w:rFonts w:ascii="Times New Roman" w:hAnsi="Times New Roman"/>
                <w:b/>
                <w:bCs/>
                <w:sz w:val="14"/>
                <w:szCs w:val="14"/>
              </w:rPr>
            </w:pPr>
            <w:r w:rsidRPr="00295A85">
              <w:rPr>
                <w:rFonts w:ascii="Times New Roman" w:hAnsi="Times New Roman"/>
                <w:b/>
                <w:bCs/>
                <w:sz w:val="14"/>
                <w:szCs w:val="14"/>
              </w:rPr>
              <w:t>0,0</w:t>
            </w:r>
          </w:p>
        </w:tc>
        <w:tc>
          <w:tcPr>
            <w:tcW w:w="622" w:type="pct"/>
            <w:shd w:val="clear" w:color="auto" w:fill="auto"/>
            <w:noWrap/>
            <w:hideMark/>
          </w:tcPr>
          <w:p w:rsidR="004A702A" w:rsidRPr="00295A85" w:rsidRDefault="004A702A" w:rsidP="000848C9">
            <w:pPr>
              <w:spacing w:after="0" w:line="240" w:lineRule="auto"/>
              <w:ind w:left="1" w:right="1"/>
              <w:rPr>
                <w:rFonts w:ascii="Times New Roman" w:hAnsi="Times New Roman"/>
                <w:sz w:val="14"/>
                <w:szCs w:val="14"/>
              </w:rPr>
            </w:pPr>
            <w:r w:rsidRPr="00295A85">
              <w:rPr>
                <w:rFonts w:ascii="Times New Roman" w:hAnsi="Times New Roman"/>
                <w:sz w:val="14"/>
                <w:szCs w:val="14"/>
              </w:rPr>
              <w:t> </w:t>
            </w:r>
          </w:p>
        </w:tc>
      </w:tr>
    </w:tbl>
    <w:p w:rsidR="001860A9" w:rsidRPr="00295A85" w:rsidRDefault="001860A9" w:rsidP="00F01DE3">
      <w:pPr>
        <w:pStyle w:val="a4"/>
        <w:spacing w:after="0" w:line="240" w:lineRule="auto"/>
        <w:ind w:left="0"/>
        <w:jc w:val="both"/>
        <w:rPr>
          <w:rFonts w:ascii="Times New Roman" w:hAnsi="Times New Roman"/>
          <w:b/>
          <w:sz w:val="24"/>
          <w:szCs w:val="24"/>
          <w:highlight w:val="yellow"/>
        </w:rPr>
      </w:pPr>
    </w:p>
    <w:p w:rsidR="004A702A" w:rsidRPr="00295A85" w:rsidRDefault="004A702A" w:rsidP="00F01DE3">
      <w:pPr>
        <w:pStyle w:val="a4"/>
        <w:spacing w:after="0" w:line="240" w:lineRule="auto"/>
        <w:ind w:left="0"/>
        <w:jc w:val="both"/>
        <w:rPr>
          <w:rFonts w:ascii="Times New Roman" w:hAnsi="Times New Roman"/>
          <w:b/>
          <w:sz w:val="24"/>
          <w:szCs w:val="24"/>
          <w:highlight w:val="yellow"/>
        </w:rPr>
      </w:pPr>
    </w:p>
    <w:p w:rsidR="004A702A" w:rsidRPr="00295A85" w:rsidRDefault="004A702A" w:rsidP="00F01DE3">
      <w:pPr>
        <w:pStyle w:val="a4"/>
        <w:spacing w:after="0" w:line="240" w:lineRule="auto"/>
        <w:ind w:left="0"/>
        <w:jc w:val="both"/>
        <w:rPr>
          <w:rFonts w:ascii="Times New Roman" w:hAnsi="Times New Roman"/>
          <w:b/>
          <w:sz w:val="24"/>
          <w:szCs w:val="24"/>
          <w:highlight w:val="yellow"/>
        </w:rPr>
        <w:sectPr w:rsidR="004A702A" w:rsidRPr="00295A85" w:rsidSect="00DD2FEA">
          <w:pgSz w:w="16838" w:h="11906" w:orient="landscape"/>
          <w:pgMar w:top="1276" w:right="851" w:bottom="425" w:left="709"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7"/>
        <w:gridCol w:w="5655"/>
        <w:gridCol w:w="1178"/>
        <w:gridCol w:w="985"/>
        <w:gridCol w:w="982"/>
        <w:gridCol w:w="989"/>
        <w:gridCol w:w="1193"/>
        <w:gridCol w:w="1072"/>
        <w:gridCol w:w="2773"/>
      </w:tblGrid>
      <w:tr w:rsidR="00295A85" w:rsidRPr="00295A85" w:rsidTr="00295A85">
        <w:trPr>
          <w:trHeight w:val="57"/>
        </w:trPr>
        <w:tc>
          <w:tcPr>
            <w:tcW w:w="5000" w:type="pct"/>
            <w:gridSpan w:val="9"/>
            <w:tcBorders>
              <w:top w:val="nil"/>
              <w:left w:val="nil"/>
              <w:bottom w:val="nil"/>
              <w:right w:val="nil"/>
            </w:tcBorders>
            <w:shd w:val="clear" w:color="auto" w:fill="auto"/>
            <w:noWrap/>
            <w:vAlign w:val="bottom"/>
            <w:hideMark/>
          </w:tcPr>
          <w:p w:rsidR="00295A85" w:rsidRPr="00295A85" w:rsidRDefault="00295A85" w:rsidP="00295A85">
            <w:pPr>
              <w:spacing w:after="0" w:line="240" w:lineRule="auto"/>
              <w:jc w:val="center"/>
              <w:rPr>
                <w:rFonts w:ascii="Times New Roman" w:hAnsi="Times New Roman"/>
                <w:b/>
                <w:bCs/>
                <w:i/>
                <w:iCs/>
                <w:sz w:val="24"/>
                <w:szCs w:val="24"/>
              </w:rPr>
            </w:pPr>
            <w:r w:rsidRPr="00295A85">
              <w:rPr>
                <w:rFonts w:ascii="Times New Roman" w:hAnsi="Times New Roman"/>
                <w:b/>
                <w:bCs/>
                <w:i/>
                <w:iCs/>
                <w:sz w:val="24"/>
                <w:szCs w:val="24"/>
              </w:rPr>
              <w:lastRenderedPageBreak/>
              <w:t>  Степень достижения целей и решения задач муниципальных программ</w:t>
            </w:r>
          </w:p>
        </w:tc>
      </w:tr>
      <w:tr w:rsidR="00295A85" w:rsidRPr="00295A85" w:rsidTr="00295A85">
        <w:trPr>
          <w:trHeight w:val="57"/>
        </w:trPr>
        <w:tc>
          <w:tcPr>
            <w:tcW w:w="5000" w:type="pct"/>
            <w:gridSpan w:val="9"/>
            <w:tcBorders>
              <w:top w:val="nil"/>
              <w:left w:val="nil"/>
              <w:bottom w:val="single" w:sz="4" w:space="0" w:color="auto"/>
              <w:right w:val="nil"/>
            </w:tcBorders>
            <w:shd w:val="clear" w:color="auto" w:fill="auto"/>
            <w:noWrap/>
            <w:vAlign w:val="bottom"/>
            <w:hideMark/>
          </w:tcPr>
          <w:p w:rsidR="00295A85" w:rsidRPr="00295A85" w:rsidRDefault="00295A85" w:rsidP="00295A85">
            <w:pPr>
              <w:spacing w:after="0" w:line="240" w:lineRule="auto"/>
              <w:jc w:val="center"/>
              <w:rPr>
                <w:rFonts w:ascii="Times New Roman" w:hAnsi="Times New Roman"/>
                <w:b/>
                <w:bCs/>
                <w:i/>
                <w:iCs/>
                <w:sz w:val="24"/>
                <w:szCs w:val="24"/>
              </w:rPr>
            </w:pPr>
            <w:r w:rsidRPr="00295A85">
              <w:rPr>
                <w:rFonts w:ascii="Times New Roman" w:hAnsi="Times New Roman"/>
                <w:b/>
                <w:bCs/>
                <w:i/>
                <w:iCs/>
                <w:sz w:val="24"/>
                <w:szCs w:val="24"/>
              </w:rPr>
              <w:t>Лужского муниципального района за 2021 год</w:t>
            </w:r>
          </w:p>
        </w:tc>
      </w:tr>
      <w:tr w:rsidR="00295A85" w:rsidRPr="00295A85" w:rsidTr="00295A85">
        <w:trPr>
          <w:trHeight w:val="57"/>
        </w:trPr>
        <w:tc>
          <w:tcPr>
            <w:tcW w:w="215" w:type="pct"/>
            <w:vMerge w:val="restart"/>
            <w:tcBorders>
              <w:top w:val="single" w:sz="4" w:space="0" w:color="auto"/>
            </w:tcBorders>
            <w:shd w:val="clear" w:color="auto" w:fill="auto"/>
            <w:noWrap/>
            <w:vAlign w:val="center"/>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 </w:t>
            </w:r>
          </w:p>
        </w:tc>
        <w:tc>
          <w:tcPr>
            <w:tcW w:w="1825" w:type="pct"/>
            <w:vMerge w:val="restart"/>
            <w:tcBorders>
              <w:top w:val="single" w:sz="4" w:space="0" w:color="auto"/>
            </w:tcBorders>
            <w:shd w:val="clear" w:color="auto" w:fill="auto"/>
            <w:vAlign w:val="center"/>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Наименование показателя (индикатора)</w:t>
            </w:r>
          </w:p>
        </w:tc>
        <w:tc>
          <w:tcPr>
            <w:tcW w:w="2065" w:type="pct"/>
            <w:gridSpan w:val="6"/>
            <w:tcBorders>
              <w:top w:val="single" w:sz="4" w:space="0" w:color="auto"/>
            </w:tcBorders>
            <w:shd w:val="clear" w:color="auto" w:fill="auto"/>
            <w:noWrap/>
            <w:vAlign w:val="center"/>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значения показателей муниципальной программы</w:t>
            </w:r>
          </w:p>
        </w:tc>
        <w:tc>
          <w:tcPr>
            <w:tcW w:w="895" w:type="pct"/>
            <w:vMerge w:val="restart"/>
            <w:tcBorders>
              <w:top w:val="single" w:sz="4" w:space="0" w:color="auto"/>
            </w:tcBorders>
            <w:shd w:val="clear" w:color="auto" w:fill="auto"/>
            <w:vAlign w:val="center"/>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обоснование отклонений значений показателя (индикатора)</w:t>
            </w:r>
          </w:p>
        </w:tc>
      </w:tr>
      <w:tr w:rsidR="00295A85" w:rsidRPr="00295A85" w:rsidTr="00295A85">
        <w:trPr>
          <w:trHeight w:val="57"/>
        </w:trPr>
        <w:tc>
          <w:tcPr>
            <w:tcW w:w="215" w:type="pct"/>
            <w:vMerge/>
            <w:shd w:val="clear" w:color="auto" w:fill="auto"/>
            <w:vAlign w:val="center"/>
            <w:hideMark/>
          </w:tcPr>
          <w:p w:rsidR="00295A85" w:rsidRPr="00295A85" w:rsidRDefault="00295A85" w:rsidP="00295A85">
            <w:pPr>
              <w:spacing w:after="0" w:line="240" w:lineRule="auto"/>
              <w:rPr>
                <w:rFonts w:ascii="Times New Roman" w:hAnsi="Times New Roman"/>
                <w:sz w:val="20"/>
                <w:szCs w:val="20"/>
              </w:rPr>
            </w:pPr>
          </w:p>
        </w:tc>
        <w:tc>
          <w:tcPr>
            <w:tcW w:w="1825" w:type="pct"/>
            <w:vMerge/>
            <w:shd w:val="clear" w:color="auto" w:fill="auto"/>
            <w:vAlign w:val="center"/>
            <w:hideMark/>
          </w:tcPr>
          <w:p w:rsidR="00295A85" w:rsidRPr="00295A85" w:rsidRDefault="00295A85" w:rsidP="00295A85">
            <w:pPr>
              <w:spacing w:after="0" w:line="240" w:lineRule="auto"/>
              <w:rPr>
                <w:rFonts w:ascii="Times New Roman" w:hAnsi="Times New Roman"/>
                <w:sz w:val="20"/>
                <w:szCs w:val="20"/>
              </w:rPr>
            </w:pPr>
          </w:p>
        </w:tc>
        <w:tc>
          <w:tcPr>
            <w:tcW w:w="380" w:type="pct"/>
            <w:vMerge w:val="restart"/>
            <w:shd w:val="clear" w:color="auto" w:fill="auto"/>
            <w:vAlign w:val="center"/>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единица измерения</w:t>
            </w:r>
          </w:p>
        </w:tc>
        <w:tc>
          <w:tcPr>
            <w:tcW w:w="318" w:type="pct"/>
            <w:vMerge w:val="restart"/>
            <w:shd w:val="clear" w:color="auto" w:fill="auto"/>
            <w:vAlign w:val="center"/>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2020 год</w:t>
            </w:r>
          </w:p>
        </w:tc>
        <w:tc>
          <w:tcPr>
            <w:tcW w:w="1367" w:type="pct"/>
            <w:gridSpan w:val="4"/>
            <w:shd w:val="clear" w:color="auto" w:fill="auto"/>
            <w:noWrap/>
            <w:vAlign w:val="center"/>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2021 год</w:t>
            </w:r>
          </w:p>
        </w:tc>
        <w:tc>
          <w:tcPr>
            <w:tcW w:w="895" w:type="pct"/>
            <w:vMerge/>
            <w:shd w:val="clear" w:color="auto" w:fill="auto"/>
            <w:vAlign w:val="center"/>
            <w:hideMark/>
          </w:tcPr>
          <w:p w:rsidR="00295A85" w:rsidRPr="00295A85" w:rsidRDefault="00295A85" w:rsidP="00295A85">
            <w:pPr>
              <w:spacing w:after="0" w:line="240" w:lineRule="auto"/>
              <w:rPr>
                <w:rFonts w:ascii="Times New Roman" w:hAnsi="Times New Roman"/>
                <w:sz w:val="20"/>
                <w:szCs w:val="20"/>
              </w:rPr>
            </w:pPr>
          </w:p>
        </w:tc>
      </w:tr>
      <w:tr w:rsidR="00295A85" w:rsidRPr="00295A85" w:rsidTr="00295A85">
        <w:trPr>
          <w:trHeight w:val="57"/>
        </w:trPr>
        <w:tc>
          <w:tcPr>
            <w:tcW w:w="215" w:type="pct"/>
            <w:vMerge/>
            <w:shd w:val="clear" w:color="auto" w:fill="auto"/>
            <w:vAlign w:val="center"/>
            <w:hideMark/>
          </w:tcPr>
          <w:p w:rsidR="00295A85" w:rsidRPr="00295A85" w:rsidRDefault="00295A85" w:rsidP="00295A85">
            <w:pPr>
              <w:spacing w:after="0" w:line="240" w:lineRule="auto"/>
              <w:rPr>
                <w:rFonts w:ascii="Times New Roman" w:hAnsi="Times New Roman"/>
                <w:sz w:val="20"/>
                <w:szCs w:val="20"/>
              </w:rPr>
            </w:pPr>
          </w:p>
        </w:tc>
        <w:tc>
          <w:tcPr>
            <w:tcW w:w="1825" w:type="pct"/>
            <w:vMerge/>
            <w:shd w:val="clear" w:color="auto" w:fill="auto"/>
            <w:vAlign w:val="center"/>
            <w:hideMark/>
          </w:tcPr>
          <w:p w:rsidR="00295A85" w:rsidRPr="00295A85" w:rsidRDefault="00295A85" w:rsidP="00295A85">
            <w:pPr>
              <w:spacing w:after="0" w:line="240" w:lineRule="auto"/>
              <w:rPr>
                <w:rFonts w:ascii="Times New Roman" w:hAnsi="Times New Roman"/>
                <w:sz w:val="20"/>
                <w:szCs w:val="20"/>
              </w:rPr>
            </w:pPr>
          </w:p>
        </w:tc>
        <w:tc>
          <w:tcPr>
            <w:tcW w:w="380" w:type="pct"/>
            <w:vMerge/>
            <w:shd w:val="clear" w:color="auto" w:fill="auto"/>
            <w:vAlign w:val="center"/>
            <w:hideMark/>
          </w:tcPr>
          <w:p w:rsidR="00295A85" w:rsidRPr="00295A85" w:rsidRDefault="00295A85" w:rsidP="00295A85">
            <w:pPr>
              <w:spacing w:after="0" w:line="240" w:lineRule="auto"/>
              <w:rPr>
                <w:rFonts w:ascii="Times New Roman" w:hAnsi="Times New Roman"/>
                <w:sz w:val="20"/>
                <w:szCs w:val="20"/>
              </w:rPr>
            </w:pPr>
          </w:p>
        </w:tc>
        <w:tc>
          <w:tcPr>
            <w:tcW w:w="318" w:type="pct"/>
            <w:vMerge/>
            <w:shd w:val="clear" w:color="auto" w:fill="auto"/>
            <w:vAlign w:val="center"/>
            <w:hideMark/>
          </w:tcPr>
          <w:p w:rsidR="00295A85" w:rsidRPr="00295A85" w:rsidRDefault="00295A85" w:rsidP="00295A85">
            <w:pPr>
              <w:spacing w:after="0" w:line="240" w:lineRule="auto"/>
              <w:rPr>
                <w:rFonts w:ascii="Times New Roman" w:hAnsi="Times New Roman"/>
                <w:sz w:val="20"/>
                <w:szCs w:val="20"/>
              </w:rPr>
            </w:pPr>
          </w:p>
        </w:tc>
        <w:tc>
          <w:tcPr>
            <w:tcW w:w="317" w:type="pct"/>
            <w:shd w:val="clear" w:color="auto" w:fill="auto"/>
            <w:vAlign w:val="center"/>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план</w:t>
            </w:r>
          </w:p>
        </w:tc>
        <w:tc>
          <w:tcPr>
            <w:tcW w:w="319" w:type="pct"/>
            <w:shd w:val="clear" w:color="auto" w:fill="auto"/>
            <w:vAlign w:val="center"/>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факт</w:t>
            </w:r>
          </w:p>
        </w:tc>
        <w:tc>
          <w:tcPr>
            <w:tcW w:w="385" w:type="pct"/>
            <w:shd w:val="clear" w:color="auto" w:fill="auto"/>
            <w:vAlign w:val="center"/>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 xml:space="preserve">% к </w:t>
            </w:r>
            <w:proofErr w:type="spellStart"/>
            <w:proofErr w:type="gramStart"/>
            <w:r w:rsidRPr="00295A85">
              <w:rPr>
                <w:rFonts w:ascii="Times New Roman" w:hAnsi="Times New Roman"/>
                <w:sz w:val="20"/>
                <w:szCs w:val="20"/>
              </w:rPr>
              <w:t>предшествую-щему</w:t>
            </w:r>
            <w:proofErr w:type="spellEnd"/>
            <w:proofErr w:type="gramEnd"/>
            <w:r w:rsidRPr="00295A85">
              <w:rPr>
                <w:rFonts w:ascii="Times New Roman" w:hAnsi="Times New Roman"/>
                <w:sz w:val="20"/>
                <w:szCs w:val="20"/>
              </w:rPr>
              <w:t xml:space="preserve"> году</w:t>
            </w:r>
          </w:p>
        </w:tc>
        <w:tc>
          <w:tcPr>
            <w:tcW w:w="346" w:type="pct"/>
            <w:shd w:val="clear" w:color="auto" w:fill="auto"/>
            <w:vAlign w:val="center"/>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 к плану</w:t>
            </w:r>
          </w:p>
        </w:tc>
        <w:tc>
          <w:tcPr>
            <w:tcW w:w="895" w:type="pct"/>
            <w:vMerge/>
            <w:shd w:val="clear" w:color="auto" w:fill="auto"/>
            <w:vAlign w:val="center"/>
            <w:hideMark/>
          </w:tcPr>
          <w:p w:rsidR="00295A85" w:rsidRPr="00295A85" w:rsidRDefault="00295A85" w:rsidP="00295A85">
            <w:pPr>
              <w:spacing w:after="0" w:line="240" w:lineRule="auto"/>
              <w:rPr>
                <w:rFonts w:ascii="Times New Roman" w:hAnsi="Times New Roman"/>
                <w:sz w:val="20"/>
                <w:szCs w:val="20"/>
              </w:rPr>
            </w:pPr>
          </w:p>
        </w:tc>
      </w:tr>
      <w:tr w:rsidR="00295A85" w:rsidRPr="00295A85" w:rsidTr="00295A85">
        <w:trPr>
          <w:trHeight w:val="57"/>
        </w:trPr>
        <w:tc>
          <w:tcPr>
            <w:tcW w:w="215" w:type="pct"/>
            <w:shd w:val="clear" w:color="auto" w:fill="auto"/>
            <w:vAlign w:val="bottom"/>
            <w:hideMark/>
          </w:tcPr>
          <w:p w:rsidR="00295A85" w:rsidRPr="00295A85" w:rsidRDefault="00295A85" w:rsidP="00295A85">
            <w:pPr>
              <w:spacing w:after="0" w:line="240" w:lineRule="auto"/>
              <w:jc w:val="center"/>
              <w:rPr>
                <w:rFonts w:ascii="Times New Roman" w:hAnsi="Times New Roman"/>
                <w:bCs/>
                <w:sz w:val="20"/>
                <w:szCs w:val="20"/>
              </w:rPr>
            </w:pPr>
            <w:r w:rsidRPr="00295A85">
              <w:rPr>
                <w:rFonts w:ascii="Times New Roman" w:hAnsi="Times New Roman"/>
                <w:bCs/>
                <w:sz w:val="20"/>
                <w:szCs w:val="20"/>
              </w:rPr>
              <w:t>1</w:t>
            </w:r>
          </w:p>
        </w:tc>
        <w:tc>
          <w:tcPr>
            <w:tcW w:w="1825" w:type="pct"/>
            <w:shd w:val="clear" w:color="auto" w:fill="auto"/>
            <w:noWrap/>
            <w:vAlign w:val="bottom"/>
            <w:hideMark/>
          </w:tcPr>
          <w:p w:rsidR="00295A85" w:rsidRPr="00295A85" w:rsidRDefault="00295A85" w:rsidP="00295A85">
            <w:pPr>
              <w:spacing w:after="0" w:line="240" w:lineRule="auto"/>
              <w:jc w:val="center"/>
              <w:rPr>
                <w:rFonts w:ascii="Times New Roman" w:hAnsi="Times New Roman"/>
                <w:bCs/>
                <w:sz w:val="20"/>
                <w:szCs w:val="20"/>
              </w:rPr>
            </w:pPr>
            <w:r w:rsidRPr="00295A85">
              <w:rPr>
                <w:rFonts w:ascii="Times New Roman" w:hAnsi="Times New Roman"/>
                <w:bCs/>
                <w:sz w:val="20"/>
                <w:szCs w:val="20"/>
              </w:rPr>
              <w:t>2</w:t>
            </w:r>
          </w:p>
        </w:tc>
        <w:tc>
          <w:tcPr>
            <w:tcW w:w="380" w:type="pct"/>
            <w:shd w:val="clear" w:color="auto" w:fill="auto"/>
            <w:noWrap/>
            <w:vAlign w:val="bottom"/>
            <w:hideMark/>
          </w:tcPr>
          <w:p w:rsidR="00295A85" w:rsidRPr="00295A85" w:rsidRDefault="00295A85" w:rsidP="00295A85">
            <w:pPr>
              <w:spacing w:after="0" w:line="240" w:lineRule="auto"/>
              <w:jc w:val="center"/>
              <w:rPr>
                <w:rFonts w:ascii="Times New Roman" w:hAnsi="Times New Roman"/>
                <w:bCs/>
                <w:sz w:val="20"/>
                <w:szCs w:val="20"/>
              </w:rPr>
            </w:pPr>
            <w:r w:rsidRPr="00295A85">
              <w:rPr>
                <w:rFonts w:ascii="Times New Roman" w:hAnsi="Times New Roman"/>
                <w:bCs/>
                <w:sz w:val="20"/>
                <w:szCs w:val="20"/>
              </w:rPr>
              <w:t>3</w:t>
            </w:r>
          </w:p>
        </w:tc>
        <w:tc>
          <w:tcPr>
            <w:tcW w:w="318" w:type="pct"/>
            <w:shd w:val="clear" w:color="auto" w:fill="auto"/>
            <w:noWrap/>
            <w:vAlign w:val="bottom"/>
            <w:hideMark/>
          </w:tcPr>
          <w:p w:rsidR="00295A85" w:rsidRPr="00295A85" w:rsidRDefault="00295A85" w:rsidP="00295A85">
            <w:pPr>
              <w:spacing w:after="0" w:line="240" w:lineRule="auto"/>
              <w:jc w:val="center"/>
              <w:rPr>
                <w:rFonts w:ascii="Times New Roman" w:hAnsi="Times New Roman"/>
                <w:bCs/>
                <w:sz w:val="20"/>
                <w:szCs w:val="20"/>
              </w:rPr>
            </w:pPr>
            <w:r w:rsidRPr="00295A85">
              <w:rPr>
                <w:rFonts w:ascii="Times New Roman" w:hAnsi="Times New Roman"/>
                <w:bCs/>
                <w:sz w:val="20"/>
                <w:szCs w:val="20"/>
              </w:rPr>
              <w:t>4</w:t>
            </w:r>
          </w:p>
        </w:tc>
        <w:tc>
          <w:tcPr>
            <w:tcW w:w="317" w:type="pct"/>
            <w:shd w:val="clear" w:color="auto" w:fill="auto"/>
            <w:noWrap/>
            <w:vAlign w:val="bottom"/>
            <w:hideMark/>
          </w:tcPr>
          <w:p w:rsidR="00295A85" w:rsidRPr="00295A85" w:rsidRDefault="00295A85" w:rsidP="00295A85">
            <w:pPr>
              <w:spacing w:after="0" w:line="240" w:lineRule="auto"/>
              <w:jc w:val="center"/>
              <w:rPr>
                <w:rFonts w:ascii="Times New Roman" w:hAnsi="Times New Roman"/>
                <w:bCs/>
                <w:sz w:val="20"/>
                <w:szCs w:val="20"/>
              </w:rPr>
            </w:pPr>
            <w:r w:rsidRPr="00295A85">
              <w:rPr>
                <w:rFonts w:ascii="Times New Roman" w:hAnsi="Times New Roman"/>
                <w:bCs/>
                <w:sz w:val="20"/>
                <w:szCs w:val="20"/>
              </w:rPr>
              <w:t>5</w:t>
            </w:r>
          </w:p>
        </w:tc>
        <w:tc>
          <w:tcPr>
            <w:tcW w:w="319" w:type="pct"/>
            <w:shd w:val="clear" w:color="auto" w:fill="auto"/>
            <w:noWrap/>
            <w:vAlign w:val="bottom"/>
            <w:hideMark/>
          </w:tcPr>
          <w:p w:rsidR="00295A85" w:rsidRPr="00295A85" w:rsidRDefault="00295A85" w:rsidP="00295A85">
            <w:pPr>
              <w:spacing w:after="0" w:line="240" w:lineRule="auto"/>
              <w:jc w:val="center"/>
              <w:rPr>
                <w:rFonts w:ascii="Times New Roman" w:hAnsi="Times New Roman"/>
                <w:bCs/>
                <w:sz w:val="20"/>
                <w:szCs w:val="20"/>
              </w:rPr>
            </w:pPr>
            <w:r w:rsidRPr="00295A85">
              <w:rPr>
                <w:rFonts w:ascii="Times New Roman" w:hAnsi="Times New Roman"/>
                <w:bCs/>
                <w:sz w:val="20"/>
                <w:szCs w:val="20"/>
              </w:rPr>
              <w:t>6</w:t>
            </w:r>
          </w:p>
        </w:tc>
        <w:tc>
          <w:tcPr>
            <w:tcW w:w="385" w:type="pct"/>
            <w:shd w:val="clear" w:color="auto" w:fill="auto"/>
            <w:noWrap/>
            <w:vAlign w:val="bottom"/>
            <w:hideMark/>
          </w:tcPr>
          <w:p w:rsidR="00295A85" w:rsidRPr="00295A85" w:rsidRDefault="00295A85" w:rsidP="00295A85">
            <w:pPr>
              <w:spacing w:after="0" w:line="240" w:lineRule="auto"/>
              <w:jc w:val="center"/>
              <w:rPr>
                <w:rFonts w:ascii="Times New Roman" w:hAnsi="Times New Roman"/>
                <w:bCs/>
                <w:sz w:val="20"/>
                <w:szCs w:val="20"/>
              </w:rPr>
            </w:pPr>
            <w:r w:rsidRPr="00295A85">
              <w:rPr>
                <w:rFonts w:ascii="Times New Roman" w:hAnsi="Times New Roman"/>
                <w:bCs/>
                <w:sz w:val="20"/>
                <w:szCs w:val="20"/>
              </w:rPr>
              <w:t>7</w:t>
            </w:r>
          </w:p>
        </w:tc>
        <w:tc>
          <w:tcPr>
            <w:tcW w:w="346" w:type="pct"/>
            <w:shd w:val="clear" w:color="auto" w:fill="auto"/>
            <w:noWrap/>
            <w:vAlign w:val="bottom"/>
            <w:hideMark/>
          </w:tcPr>
          <w:p w:rsidR="00295A85" w:rsidRPr="00295A85" w:rsidRDefault="00295A85" w:rsidP="00295A85">
            <w:pPr>
              <w:spacing w:after="0" w:line="240" w:lineRule="auto"/>
              <w:jc w:val="center"/>
              <w:rPr>
                <w:rFonts w:ascii="Times New Roman" w:hAnsi="Times New Roman"/>
                <w:bCs/>
                <w:sz w:val="20"/>
                <w:szCs w:val="20"/>
              </w:rPr>
            </w:pPr>
            <w:r w:rsidRPr="00295A85">
              <w:rPr>
                <w:rFonts w:ascii="Times New Roman" w:hAnsi="Times New Roman"/>
                <w:bCs/>
                <w:sz w:val="20"/>
                <w:szCs w:val="20"/>
              </w:rPr>
              <w:t>8</w:t>
            </w:r>
          </w:p>
        </w:tc>
        <w:tc>
          <w:tcPr>
            <w:tcW w:w="895" w:type="pct"/>
            <w:shd w:val="clear" w:color="auto" w:fill="auto"/>
            <w:noWrap/>
            <w:vAlign w:val="bottom"/>
            <w:hideMark/>
          </w:tcPr>
          <w:p w:rsidR="00295A85" w:rsidRPr="00295A85" w:rsidRDefault="00295A85" w:rsidP="00295A85">
            <w:pPr>
              <w:spacing w:after="0" w:line="240" w:lineRule="auto"/>
              <w:jc w:val="center"/>
              <w:rPr>
                <w:rFonts w:ascii="Times New Roman" w:hAnsi="Times New Roman"/>
                <w:bCs/>
                <w:sz w:val="20"/>
                <w:szCs w:val="20"/>
              </w:rPr>
            </w:pPr>
            <w:r w:rsidRPr="00295A85">
              <w:rPr>
                <w:rFonts w:ascii="Times New Roman" w:hAnsi="Times New Roman"/>
                <w:bCs/>
                <w:sz w:val="20"/>
                <w:szCs w:val="20"/>
              </w:rPr>
              <w:t>9</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1</w:t>
            </w:r>
          </w:p>
        </w:tc>
        <w:tc>
          <w:tcPr>
            <w:tcW w:w="2840" w:type="pct"/>
            <w:gridSpan w:val="4"/>
            <w:shd w:val="clear" w:color="auto" w:fill="auto"/>
            <w:noWrap/>
            <w:hideMark/>
          </w:tcPr>
          <w:p w:rsidR="00295A85" w:rsidRPr="00295A85" w:rsidRDefault="00295A85" w:rsidP="00295A85">
            <w:pPr>
              <w:spacing w:after="0" w:line="240" w:lineRule="auto"/>
              <w:rPr>
                <w:rFonts w:ascii="Times New Roman" w:hAnsi="Times New Roman"/>
                <w:b/>
                <w:bCs/>
                <w:i/>
                <w:iCs/>
                <w:sz w:val="20"/>
                <w:szCs w:val="20"/>
              </w:rPr>
            </w:pPr>
            <w:r w:rsidRPr="00295A85">
              <w:rPr>
                <w:rFonts w:ascii="Times New Roman" w:hAnsi="Times New Roman"/>
                <w:b/>
                <w:bCs/>
                <w:i/>
                <w:iCs/>
                <w:sz w:val="20"/>
                <w:szCs w:val="20"/>
              </w:rPr>
              <w:t>Муниципальная программа «Современное образование Лужского района »</w:t>
            </w:r>
          </w:p>
        </w:tc>
        <w:tc>
          <w:tcPr>
            <w:tcW w:w="319" w:type="pct"/>
            <w:shd w:val="clear" w:color="auto" w:fill="auto"/>
            <w:noWrap/>
            <w:hideMark/>
          </w:tcPr>
          <w:p w:rsidR="00295A85" w:rsidRPr="00295A85" w:rsidRDefault="00295A85" w:rsidP="00295A85">
            <w:pPr>
              <w:spacing w:after="0" w:line="240" w:lineRule="auto"/>
              <w:rPr>
                <w:rFonts w:ascii="Times New Roman" w:hAnsi="Times New Roman"/>
                <w:b/>
                <w:bCs/>
                <w:i/>
                <w:iCs/>
                <w:sz w:val="20"/>
                <w:szCs w:val="20"/>
              </w:rPr>
            </w:pPr>
            <w:r w:rsidRPr="00295A85">
              <w:rPr>
                <w:rFonts w:ascii="Times New Roman" w:hAnsi="Times New Roman"/>
                <w:b/>
                <w:bCs/>
                <w:i/>
                <w:iCs/>
                <w:sz w:val="20"/>
                <w:szCs w:val="20"/>
              </w:rPr>
              <w:t> </w:t>
            </w:r>
          </w:p>
        </w:tc>
        <w:tc>
          <w:tcPr>
            <w:tcW w:w="385" w:type="pct"/>
            <w:shd w:val="clear" w:color="auto" w:fill="auto"/>
            <w:noWrap/>
            <w:hideMark/>
          </w:tcPr>
          <w:p w:rsidR="00295A85" w:rsidRPr="00295A85" w:rsidRDefault="00295A85" w:rsidP="00295A85">
            <w:pPr>
              <w:spacing w:after="0" w:line="240" w:lineRule="auto"/>
              <w:rPr>
                <w:rFonts w:ascii="Times New Roman" w:hAnsi="Times New Roman"/>
                <w:b/>
                <w:bCs/>
                <w:i/>
                <w:iCs/>
                <w:sz w:val="20"/>
                <w:szCs w:val="20"/>
              </w:rPr>
            </w:pPr>
            <w:r w:rsidRPr="00295A85">
              <w:rPr>
                <w:rFonts w:ascii="Times New Roman" w:hAnsi="Times New Roman"/>
                <w:b/>
                <w:bCs/>
                <w:i/>
                <w:iCs/>
                <w:sz w:val="20"/>
                <w:szCs w:val="20"/>
              </w:rPr>
              <w:t> </w:t>
            </w:r>
          </w:p>
        </w:tc>
        <w:tc>
          <w:tcPr>
            <w:tcW w:w="346" w:type="pct"/>
            <w:shd w:val="clear" w:color="auto" w:fill="auto"/>
            <w:noWrap/>
            <w:hideMark/>
          </w:tcPr>
          <w:p w:rsidR="00295A85" w:rsidRPr="00295A85" w:rsidRDefault="00295A85" w:rsidP="00295A85">
            <w:pPr>
              <w:spacing w:after="0" w:line="240" w:lineRule="auto"/>
              <w:rPr>
                <w:rFonts w:ascii="Times New Roman" w:hAnsi="Times New Roman"/>
                <w:b/>
                <w:bCs/>
                <w:i/>
                <w:iCs/>
                <w:sz w:val="20"/>
                <w:szCs w:val="20"/>
              </w:rPr>
            </w:pPr>
            <w:r w:rsidRPr="00295A85">
              <w:rPr>
                <w:rFonts w:ascii="Times New Roman" w:hAnsi="Times New Roman"/>
                <w:b/>
                <w:bCs/>
                <w:i/>
                <w:iCs/>
                <w:sz w:val="20"/>
                <w:szCs w:val="20"/>
              </w:rPr>
              <w:t> </w:t>
            </w:r>
          </w:p>
        </w:tc>
        <w:tc>
          <w:tcPr>
            <w:tcW w:w="895" w:type="pct"/>
            <w:shd w:val="clear" w:color="auto" w:fill="auto"/>
            <w:noWrap/>
            <w:hideMark/>
          </w:tcPr>
          <w:p w:rsidR="00295A85" w:rsidRPr="00295A85" w:rsidRDefault="00295A85" w:rsidP="00295A85">
            <w:pPr>
              <w:spacing w:after="0" w:line="240" w:lineRule="auto"/>
              <w:rPr>
                <w:rFonts w:ascii="Times New Roman" w:hAnsi="Times New Roman"/>
                <w:b/>
                <w:bCs/>
                <w:i/>
                <w:iCs/>
                <w:sz w:val="20"/>
                <w:szCs w:val="20"/>
              </w:rPr>
            </w:pPr>
            <w:r w:rsidRPr="00295A85">
              <w:rPr>
                <w:rFonts w:ascii="Times New Roman" w:hAnsi="Times New Roman"/>
                <w:b/>
                <w:bCs/>
                <w:i/>
                <w:iCs/>
                <w:sz w:val="20"/>
                <w:szCs w:val="20"/>
              </w:rPr>
              <w:t> </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1.1.</w:t>
            </w:r>
          </w:p>
        </w:tc>
        <w:tc>
          <w:tcPr>
            <w:tcW w:w="1825" w:type="pct"/>
            <w:shd w:val="clear" w:color="auto" w:fill="auto"/>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Подпрограмма 1.«Развитие дошкольного образования детей»</w:t>
            </w:r>
          </w:p>
        </w:tc>
        <w:tc>
          <w:tcPr>
            <w:tcW w:w="380"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w:t>
            </w:r>
          </w:p>
        </w:tc>
        <w:tc>
          <w:tcPr>
            <w:tcW w:w="318"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w:t>
            </w:r>
          </w:p>
        </w:tc>
        <w:tc>
          <w:tcPr>
            <w:tcW w:w="317" w:type="pct"/>
            <w:shd w:val="clear" w:color="auto" w:fill="auto"/>
            <w:noWrap/>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w:t>
            </w:r>
          </w:p>
        </w:tc>
        <w:tc>
          <w:tcPr>
            <w:tcW w:w="319" w:type="pct"/>
            <w:shd w:val="clear" w:color="auto" w:fill="auto"/>
            <w:noWrap/>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w:t>
            </w:r>
          </w:p>
        </w:tc>
        <w:tc>
          <w:tcPr>
            <w:tcW w:w="385" w:type="pct"/>
            <w:shd w:val="clear" w:color="auto" w:fill="auto"/>
            <w:noWrap/>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w:t>
            </w:r>
          </w:p>
        </w:tc>
        <w:tc>
          <w:tcPr>
            <w:tcW w:w="346" w:type="pct"/>
            <w:shd w:val="clear" w:color="auto" w:fill="auto"/>
            <w:noWrap/>
            <w:hideMark/>
          </w:tcPr>
          <w:p w:rsidR="00295A85" w:rsidRPr="00295A85" w:rsidRDefault="00295A85" w:rsidP="00295A85">
            <w:pPr>
              <w:spacing w:after="0" w:line="240" w:lineRule="auto"/>
              <w:jc w:val="right"/>
              <w:rPr>
                <w:rFonts w:ascii="Times New Roman" w:hAnsi="Times New Roman"/>
                <w:b/>
                <w:bCs/>
                <w:sz w:val="20"/>
                <w:szCs w:val="20"/>
              </w:rPr>
            </w:pPr>
          </w:p>
        </w:tc>
        <w:tc>
          <w:tcPr>
            <w:tcW w:w="89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xml:space="preserve"> Доля детей дошкольного возраста, получающих образование по программам дошкольного образования, нуждающихся в этой услуге.</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98,80</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98,90</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97,30</w:t>
            </w:r>
          </w:p>
        </w:tc>
        <w:tc>
          <w:tcPr>
            <w:tcW w:w="38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98,5%</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98,4%</w:t>
            </w:r>
          </w:p>
        </w:tc>
        <w:tc>
          <w:tcPr>
            <w:tcW w:w="89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Недостаточность числа мест в учреждениях дошкольного образования для детей до 2-х лет</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Удовлетворенность населения муниципального района качеством дошкольного образования.</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60,00</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58,00</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60,00</w:t>
            </w:r>
          </w:p>
        </w:tc>
        <w:tc>
          <w:tcPr>
            <w:tcW w:w="38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100,0%</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103,4%</w:t>
            </w:r>
          </w:p>
        </w:tc>
        <w:tc>
          <w:tcPr>
            <w:tcW w:w="89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Доля детей с ограниченными возможностями здоровья и детей-инвалидов дошкольного возраста, получающих услугу дошкольного образования, в общей численности детей данной категории.</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85,00</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79,60</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89,00</w:t>
            </w:r>
          </w:p>
        </w:tc>
        <w:tc>
          <w:tcPr>
            <w:tcW w:w="38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104,7%</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111,8%</w:t>
            </w:r>
          </w:p>
        </w:tc>
        <w:tc>
          <w:tcPr>
            <w:tcW w:w="89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Доля детей дошкольного возраста, охваченных дошкольным образованием за счет расширения  форм организации дошкольного образования, в общей численности детей, получающих услугу.</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0,65</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0,75</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0,75</w:t>
            </w:r>
          </w:p>
        </w:tc>
        <w:tc>
          <w:tcPr>
            <w:tcW w:w="38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115,4%</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100,0%</w:t>
            </w:r>
          </w:p>
        </w:tc>
        <w:tc>
          <w:tcPr>
            <w:tcW w:w="89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1.2</w:t>
            </w:r>
          </w:p>
        </w:tc>
        <w:tc>
          <w:tcPr>
            <w:tcW w:w="1825" w:type="pct"/>
            <w:shd w:val="clear" w:color="auto" w:fill="auto"/>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Подпрограмма 2.     «Развитие начального общего, основного общего и среднего общего образования детей»</w:t>
            </w:r>
          </w:p>
        </w:tc>
        <w:tc>
          <w:tcPr>
            <w:tcW w:w="380"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w:t>
            </w:r>
          </w:p>
        </w:tc>
        <w:tc>
          <w:tcPr>
            <w:tcW w:w="318"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w:t>
            </w:r>
          </w:p>
        </w:tc>
        <w:tc>
          <w:tcPr>
            <w:tcW w:w="317" w:type="pct"/>
            <w:shd w:val="clear" w:color="auto" w:fill="auto"/>
            <w:noWrap/>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w:t>
            </w:r>
          </w:p>
        </w:tc>
        <w:tc>
          <w:tcPr>
            <w:tcW w:w="319" w:type="pct"/>
            <w:shd w:val="clear" w:color="auto" w:fill="auto"/>
            <w:noWrap/>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w:t>
            </w:r>
          </w:p>
        </w:tc>
        <w:tc>
          <w:tcPr>
            <w:tcW w:w="385" w:type="pct"/>
            <w:shd w:val="clear" w:color="auto" w:fill="auto"/>
            <w:noWrap/>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w:t>
            </w:r>
          </w:p>
        </w:tc>
        <w:tc>
          <w:tcPr>
            <w:tcW w:w="346" w:type="pct"/>
            <w:shd w:val="clear" w:color="auto" w:fill="auto"/>
            <w:noWrap/>
            <w:hideMark/>
          </w:tcPr>
          <w:p w:rsidR="00295A85" w:rsidRPr="00295A85" w:rsidRDefault="00295A85" w:rsidP="00295A85">
            <w:pPr>
              <w:spacing w:after="0" w:line="240" w:lineRule="auto"/>
              <w:jc w:val="right"/>
              <w:rPr>
                <w:rFonts w:ascii="Times New Roman" w:hAnsi="Times New Roman"/>
                <w:b/>
                <w:bCs/>
                <w:sz w:val="20"/>
                <w:szCs w:val="20"/>
              </w:rPr>
            </w:pPr>
          </w:p>
        </w:tc>
        <w:tc>
          <w:tcPr>
            <w:tcW w:w="89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Удельный вес численности детей и молодежи в возрасте от 5 до 18 лет, получающих образование по программам начального общего, среднего общего, основного общего образования в общеобразовательных организациях (в общей численности детей и молодежи в возрасте от 5 до 18 лет)</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100,00</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100,00</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100,00</w:t>
            </w:r>
          </w:p>
        </w:tc>
        <w:tc>
          <w:tcPr>
            <w:tcW w:w="38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100,0%</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100,0%</w:t>
            </w:r>
          </w:p>
        </w:tc>
        <w:tc>
          <w:tcPr>
            <w:tcW w:w="89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xml:space="preserve">Удовлетворенность населения муниципального района качеством общего образования   </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72,00</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63,00</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68,00</w:t>
            </w:r>
          </w:p>
        </w:tc>
        <w:tc>
          <w:tcPr>
            <w:tcW w:w="38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94,4%</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107,9%</w:t>
            </w:r>
          </w:p>
        </w:tc>
        <w:tc>
          <w:tcPr>
            <w:tcW w:w="89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proofErr w:type="gramStart"/>
            <w:r w:rsidRPr="00295A85">
              <w:rPr>
                <w:rFonts w:ascii="Times New Roman" w:hAnsi="Times New Roman"/>
                <w:sz w:val="20"/>
                <w:szCs w:val="20"/>
              </w:rPr>
              <w:t xml:space="preserve">Доля обучающихся в общеобразовательных организациях, которым предоставлены условия обучения, соответствующие современным требованиям </w:t>
            </w:r>
            <w:proofErr w:type="gramEnd"/>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90,00</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89,00</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89,00</w:t>
            </w:r>
          </w:p>
        </w:tc>
        <w:tc>
          <w:tcPr>
            <w:tcW w:w="38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98,9%</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100,0%</w:t>
            </w:r>
          </w:p>
        </w:tc>
        <w:tc>
          <w:tcPr>
            <w:tcW w:w="89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Доля обучающихся 5-11 классов, принявших участие в школьном этапе всероссийской олимпиады школьников (в общей численности обучающихся   5-11 классов)</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81,00</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82,00</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91,00</w:t>
            </w:r>
          </w:p>
        </w:tc>
        <w:tc>
          <w:tcPr>
            <w:tcW w:w="38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112,3%</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111,0%</w:t>
            </w:r>
          </w:p>
        </w:tc>
        <w:tc>
          <w:tcPr>
            <w:tcW w:w="89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xml:space="preserve">Удельный вес численности обучающихся, занимающихся в одну смену, в общей </w:t>
            </w:r>
            <w:proofErr w:type="gramStart"/>
            <w:r w:rsidRPr="00295A85">
              <w:rPr>
                <w:rFonts w:ascii="Times New Roman" w:hAnsi="Times New Roman"/>
                <w:sz w:val="20"/>
                <w:szCs w:val="20"/>
              </w:rPr>
              <w:t>численности</w:t>
            </w:r>
            <w:proofErr w:type="gramEnd"/>
            <w:r w:rsidRPr="00295A85">
              <w:rPr>
                <w:rFonts w:ascii="Times New Roman" w:hAnsi="Times New Roman"/>
                <w:sz w:val="20"/>
                <w:szCs w:val="20"/>
              </w:rPr>
              <w:t xml:space="preserve"> обучающихся в </w:t>
            </w:r>
            <w:r w:rsidRPr="00295A85">
              <w:rPr>
                <w:rFonts w:ascii="Times New Roman" w:hAnsi="Times New Roman"/>
                <w:sz w:val="20"/>
                <w:szCs w:val="20"/>
              </w:rPr>
              <w:lastRenderedPageBreak/>
              <w:t>общеобразовательных организациях.</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lastRenderedPageBreak/>
              <w:t>%</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100,00</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100,00</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100,00</w:t>
            </w:r>
          </w:p>
        </w:tc>
        <w:tc>
          <w:tcPr>
            <w:tcW w:w="38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100,0%</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100,0%</w:t>
            </w:r>
          </w:p>
        </w:tc>
        <w:tc>
          <w:tcPr>
            <w:tcW w:w="89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lastRenderedPageBreak/>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Расширение профильного обучения на третьей ступени</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88,00</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78,00</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75,00</w:t>
            </w:r>
          </w:p>
        </w:tc>
        <w:tc>
          <w:tcPr>
            <w:tcW w:w="38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85,2%</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96,2%</w:t>
            </w:r>
          </w:p>
        </w:tc>
        <w:tc>
          <w:tcPr>
            <w:tcW w:w="89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В МОУ «</w:t>
            </w:r>
            <w:proofErr w:type="spellStart"/>
            <w:r w:rsidRPr="00295A85">
              <w:rPr>
                <w:rFonts w:ascii="Times New Roman" w:hAnsi="Times New Roman"/>
                <w:sz w:val="20"/>
                <w:szCs w:val="20"/>
              </w:rPr>
              <w:t>Осминская</w:t>
            </w:r>
            <w:proofErr w:type="spellEnd"/>
            <w:r w:rsidRPr="00295A85">
              <w:rPr>
                <w:rFonts w:ascii="Times New Roman" w:hAnsi="Times New Roman"/>
                <w:sz w:val="20"/>
                <w:szCs w:val="20"/>
              </w:rPr>
              <w:t xml:space="preserve"> СОШ» не открыты 10 и 11 классы, реорганизована МОУ «Вечерняя (смена) СОШ»</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1.3</w:t>
            </w:r>
          </w:p>
        </w:tc>
        <w:tc>
          <w:tcPr>
            <w:tcW w:w="1825" w:type="pct"/>
            <w:shd w:val="clear" w:color="auto" w:fill="auto"/>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Подпрограмма 3. «Развитие дополнительного образования детей»</w:t>
            </w:r>
          </w:p>
        </w:tc>
        <w:tc>
          <w:tcPr>
            <w:tcW w:w="380"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w:t>
            </w:r>
          </w:p>
        </w:tc>
        <w:tc>
          <w:tcPr>
            <w:tcW w:w="318"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w:t>
            </w:r>
          </w:p>
        </w:tc>
        <w:tc>
          <w:tcPr>
            <w:tcW w:w="317" w:type="pct"/>
            <w:shd w:val="clear" w:color="auto" w:fill="auto"/>
            <w:noWrap/>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w:t>
            </w:r>
          </w:p>
        </w:tc>
        <w:tc>
          <w:tcPr>
            <w:tcW w:w="319" w:type="pct"/>
            <w:shd w:val="clear" w:color="auto" w:fill="auto"/>
            <w:noWrap/>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w:t>
            </w:r>
          </w:p>
        </w:tc>
        <w:tc>
          <w:tcPr>
            <w:tcW w:w="385" w:type="pct"/>
            <w:shd w:val="clear" w:color="auto" w:fill="auto"/>
            <w:noWrap/>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w:t>
            </w:r>
          </w:p>
        </w:tc>
        <w:tc>
          <w:tcPr>
            <w:tcW w:w="346" w:type="pct"/>
            <w:shd w:val="clear" w:color="auto" w:fill="auto"/>
            <w:noWrap/>
            <w:hideMark/>
          </w:tcPr>
          <w:p w:rsidR="00295A85" w:rsidRPr="00295A85" w:rsidRDefault="00295A85" w:rsidP="00295A85">
            <w:pPr>
              <w:spacing w:after="0" w:line="240" w:lineRule="auto"/>
              <w:jc w:val="right"/>
              <w:rPr>
                <w:rFonts w:ascii="Times New Roman" w:hAnsi="Times New Roman"/>
                <w:b/>
                <w:bCs/>
                <w:sz w:val="20"/>
                <w:szCs w:val="20"/>
              </w:rPr>
            </w:pPr>
          </w:p>
        </w:tc>
        <w:tc>
          <w:tcPr>
            <w:tcW w:w="89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Охват детей в возрасте от 5 до 18 лет программами дополнительного образования (удельный вес численности детей, получающих услуги дополнительного образования, в общей численности).</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86,40</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78,00</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85,04</w:t>
            </w:r>
          </w:p>
        </w:tc>
        <w:tc>
          <w:tcPr>
            <w:tcW w:w="38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98,4%</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109,0%</w:t>
            </w:r>
          </w:p>
        </w:tc>
        <w:tc>
          <w:tcPr>
            <w:tcW w:w="89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xml:space="preserve">Удовлетворенность населения муниципального района качеством дополнительного образования     </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63,00</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58,00</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bookmarkStart w:id="0" w:name="RANGE!F22"/>
            <w:r w:rsidRPr="00295A85">
              <w:rPr>
                <w:rFonts w:ascii="Times New Roman" w:hAnsi="Times New Roman"/>
                <w:sz w:val="20"/>
                <w:szCs w:val="20"/>
              </w:rPr>
              <w:t>71,00</w:t>
            </w:r>
            <w:bookmarkEnd w:id="0"/>
          </w:p>
        </w:tc>
        <w:tc>
          <w:tcPr>
            <w:tcW w:w="38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112,7%</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122,4%</w:t>
            </w:r>
          </w:p>
        </w:tc>
        <w:tc>
          <w:tcPr>
            <w:tcW w:w="89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Охват детей, занимающихся в организациях дополнительного образования технической и естественнонаучной направленности, в общей численности детей от 5 до 18 лет</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12,40</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21,50</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26,60</w:t>
            </w:r>
          </w:p>
        </w:tc>
        <w:tc>
          <w:tcPr>
            <w:tcW w:w="38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214,5%</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123,7%</w:t>
            </w:r>
          </w:p>
        </w:tc>
        <w:tc>
          <w:tcPr>
            <w:tcW w:w="89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1.4</w:t>
            </w:r>
          </w:p>
        </w:tc>
        <w:tc>
          <w:tcPr>
            <w:tcW w:w="1825" w:type="pct"/>
            <w:shd w:val="clear" w:color="auto" w:fill="auto"/>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Подпрограмма 4. «Развитие системы отдыха, оздоровления, занятости детей, подростков и молодежи»</w:t>
            </w:r>
          </w:p>
        </w:tc>
        <w:tc>
          <w:tcPr>
            <w:tcW w:w="380"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w:t>
            </w:r>
          </w:p>
        </w:tc>
        <w:tc>
          <w:tcPr>
            <w:tcW w:w="318"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w:t>
            </w:r>
          </w:p>
        </w:tc>
        <w:tc>
          <w:tcPr>
            <w:tcW w:w="317" w:type="pct"/>
            <w:shd w:val="clear" w:color="auto" w:fill="auto"/>
            <w:noWrap/>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w:t>
            </w:r>
          </w:p>
        </w:tc>
        <w:tc>
          <w:tcPr>
            <w:tcW w:w="319" w:type="pct"/>
            <w:shd w:val="clear" w:color="auto" w:fill="auto"/>
            <w:noWrap/>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w:t>
            </w:r>
          </w:p>
        </w:tc>
        <w:tc>
          <w:tcPr>
            <w:tcW w:w="385" w:type="pct"/>
            <w:shd w:val="clear" w:color="auto" w:fill="auto"/>
            <w:noWrap/>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w:t>
            </w:r>
          </w:p>
        </w:tc>
        <w:tc>
          <w:tcPr>
            <w:tcW w:w="346" w:type="pct"/>
            <w:shd w:val="clear" w:color="auto" w:fill="auto"/>
            <w:noWrap/>
            <w:hideMark/>
          </w:tcPr>
          <w:p w:rsidR="00295A85" w:rsidRPr="00295A85" w:rsidRDefault="00295A85" w:rsidP="00295A85">
            <w:pPr>
              <w:spacing w:after="0" w:line="240" w:lineRule="auto"/>
              <w:jc w:val="right"/>
              <w:rPr>
                <w:rFonts w:ascii="Times New Roman" w:hAnsi="Times New Roman"/>
                <w:b/>
                <w:bCs/>
                <w:sz w:val="20"/>
                <w:szCs w:val="20"/>
              </w:rPr>
            </w:pPr>
          </w:p>
        </w:tc>
        <w:tc>
          <w:tcPr>
            <w:tcW w:w="89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Доля детей в возрасте от 6 до 17 лет (включительно) на территории Лужского района, охваченных организованными формами отдыха, оздоровления.</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0,00</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52,00</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51,80</w:t>
            </w:r>
          </w:p>
        </w:tc>
        <w:tc>
          <w:tcPr>
            <w:tcW w:w="38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 </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99,6%</w:t>
            </w:r>
          </w:p>
        </w:tc>
        <w:tc>
          <w:tcPr>
            <w:tcW w:w="89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xml:space="preserve">Доля оздоровленных детей в возрасте от 6 до 17 лет (включительно), находящихся в трудной жизненной ситуации (от численности детей, находящихся в трудной жизненной ситуации, подлежащих оздоровлению). </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0,00</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56,30</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51,80</w:t>
            </w:r>
          </w:p>
        </w:tc>
        <w:tc>
          <w:tcPr>
            <w:tcW w:w="38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 </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92,0%</w:t>
            </w:r>
          </w:p>
        </w:tc>
        <w:tc>
          <w:tcPr>
            <w:tcW w:w="89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xml:space="preserve">В рамках мероприятия средства направлены на оплату расходов по организации отдыха детей в ТЖС в каникулярное время.  Мероприятие выполнено в </w:t>
            </w:r>
            <w:proofErr w:type="spellStart"/>
            <w:r w:rsidRPr="00295A85">
              <w:rPr>
                <w:rFonts w:ascii="Times New Roman" w:hAnsi="Times New Roman"/>
                <w:sz w:val="20"/>
                <w:szCs w:val="20"/>
              </w:rPr>
              <w:t>соответсвии</w:t>
            </w:r>
            <w:proofErr w:type="spellEnd"/>
            <w:r w:rsidRPr="00295A85">
              <w:rPr>
                <w:rFonts w:ascii="Times New Roman" w:hAnsi="Times New Roman"/>
                <w:sz w:val="20"/>
                <w:szCs w:val="20"/>
              </w:rPr>
              <w:t xml:space="preserve"> с заявками.</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1.5</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Подпрограмма 5. «Обеспечение реализации муниципальной программы Лужского муниципального района»</w:t>
            </w:r>
          </w:p>
        </w:tc>
        <w:tc>
          <w:tcPr>
            <w:tcW w:w="380"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w:t>
            </w:r>
          </w:p>
        </w:tc>
        <w:tc>
          <w:tcPr>
            <w:tcW w:w="318"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w:t>
            </w:r>
          </w:p>
        </w:tc>
        <w:tc>
          <w:tcPr>
            <w:tcW w:w="317" w:type="pct"/>
            <w:shd w:val="clear" w:color="auto" w:fill="auto"/>
            <w:noWrap/>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w:t>
            </w:r>
          </w:p>
        </w:tc>
        <w:tc>
          <w:tcPr>
            <w:tcW w:w="319" w:type="pct"/>
            <w:shd w:val="clear" w:color="auto" w:fill="auto"/>
            <w:noWrap/>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w:t>
            </w:r>
          </w:p>
        </w:tc>
        <w:tc>
          <w:tcPr>
            <w:tcW w:w="385" w:type="pct"/>
            <w:shd w:val="clear" w:color="auto" w:fill="auto"/>
            <w:noWrap/>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w:t>
            </w:r>
          </w:p>
        </w:tc>
        <w:tc>
          <w:tcPr>
            <w:tcW w:w="346" w:type="pct"/>
            <w:shd w:val="clear" w:color="auto" w:fill="auto"/>
            <w:noWrap/>
            <w:hideMark/>
          </w:tcPr>
          <w:p w:rsidR="00295A85" w:rsidRPr="00295A85" w:rsidRDefault="00295A85" w:rsidP="00295A85">
            <w:pPr>
              <w:spacing w:after="0" w:line="240" w:lineRule="auto"/>
              <w:jc w:val="right"/>
              <w:rPr>
                <w:rFonts w:ascii="Times New Roman" w:hAnsi="Times New Roman"/>
                <w:sz w:val="20"/>
                <w:szCs w:val="20"/>
              </w:rPr>
            </w:pPr>
            <w:r w:rsidRPr="00295A85">
              <w:rPr>
                <w:rFonts w:ascii="Times New Roman" w:hAnsi="Times New Roman"/>
                <w:sz w:val="20"/>
                <w:szCs w:val="20"/>
              </w:rPr>
              <w:t>100%</w:t>
            </w:r>
          </w:p>
        </w:tc>
        <w:tc>
          <w:tcPr>
            <w:tcW w:w="89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Доля муниципальных образовательных организаций, обслуживаемых МКУ «Лужский ЦБУК»</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100,00</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100,00</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100,00</w:t>
            </w:r>
          </w:p>
        </w:tc>
        <w:tc>
          <w:tcPr>
            <w:tcW w:w="38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100,0%</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100,0%</w:t>
            </w:r>
          </w:p>
        </w:tc>
        <w:tc>
          <w:tcPr>
            <w:tcW w:w="89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1.6</w:t>
            </w:r>
          </w:p>
        </w:tc>
        <w:tc>
          <w:tcPr>
            <w:tcW w:w="1825" w:type="pct"/>
            <w:shd w:val="clear" w:color="auto" w:fill="auto"/>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Подпрограмма 6. «Управление ресурсами и качеством системы образования»</w:t>
            </w:r>
          </w:p>
        </w:tc>
        <w:tc>
          <w:tcPr>
            <w:tcW w:w="380"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w:t>
            </w:r>
          </w:p>
        </w:tc>
        <w:tc>
          <w:tcPr>
            <w:tcW w:w="318"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w:t>
            </w:r>
          </w:p>
        </w:tc>
        <w:tc>
          <w:tcPr>
            <w:tcW w:w="317" w:type="pct"/>
            <w:shd w:val="clear" w:color="auto" w:fill="auto"/>
            <w:noWrap/>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w:t>
            </w:r>
          </w:p>
        </w:tc>
        <w:tc>
          <w:tcPr>
            <w:tcW w:w="319" w:type="pct"/>
            <w:shd w:val="clear" w:color="auto" w:fill="auto"/>
            <w:noWrap/>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w:t>
            </w:r>
          </w:p>
        </w:tc>
        <w:tc>
          <w:tcPr>
            <w:tcW w:w="385" w:type="pct"/>
            <w:shd w:val="clear" w:color="auto" w:fill="auto"/>
            <w:noWrap/>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w:t>
            </w:r>
          </w:p>
        </w:tc>
        <w:tc>
          <w:tcPr>
            <w:tcW w:w="346" w:type="pct"/>
            <w:shd w:val="clear" w:color="auto" w:fill="auto"/>
            <w:noWrap/>
            <w:hideMark/>
          </w:tcPr>
          <w:p w:rsidR="00295A85" w:rsidRPr="00295A85" w:rsidRDefault="00295A85" w:rsidP="00295A85">
            <w:pPr>
              <w:spacing w:after="0" w:line="240" w:lineRule="auto"/>
              <w:jc w:val="right"/>
              <w:rPr>
                <w:rFonts w:ascii="Times New Roman" w:hAnsi="Times New Roman"/>
                <w:b/>
                <w:bCs/>
                <w:sz w:val="20"/>
                <w:szCs w:val="20"/>
              </w:rPr>
            </w:pPr>
          </w:p>
        </w:tc>
        <w:tc>
          <w:tcPr>
            <w:tcW w:w="89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xml:space="preserve">Доля образовательных организаций, осуществляющих образовательную деятельность (всех уровней), охваченных мероприятиями независимой </w:t>
            </w:r>
            <w:proofErr w:type="gramStart"/>
            <w:r w:rsidRPr="00295A85">
              <w:rPr>
                <w:rFonts w:ascii="Times New Roman" w:hAnsi="Times New Roman"/>
                <w:sz w:val="20"/>
                <w:szCs w:val="20"/>
              </w:rPr>
              <w:t>оценки качества условий  осуществления образовательной деятельности</w:t>
            </w:r>
            <w:proofErr w:type="gramEnd"/>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98,00</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100,00</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100,00</w:t>
            </w:r>
          </w:p>
        </w:tc>
        <w:tc>
          <w:tcPr>
            <w:tcW w:w="38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102,0%</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100,0%</w:t>
            </w:r>
          </w:p>
        </w:tc>
        <w:tc>
          <w:tcPr>
            <w:tcW w:w="89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Доля педагогических работников образовательных организаций Лужского района, которым при прохождении аттестации присвоена первая или высшая квалификационная категория</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59,24</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58,30</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59,00</w:t>
            </w:r>
          </w:p>
        </w:tc>
        <w:tc>
          <w:tcPr>
            <w:tcW w:w="38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99,6%</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101,2%</w:t>
            </w:r>
          </w:p>
        </w:tc>
        <w:tc>
          <w:tcPr>
            <w:tcW w:w="89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xml:space="preserve">Доля педагогических работников общеобразовательных </w:t>
            </w:r>
            <w:r w:rsidRPr="00295A85">
              <w:rPr>
                <w:rFonts w:ascii="Times New Roman" w:hAnsi="Times New Roman"/>
                <w:sz w:val="20"/>
                <w:szCs w:val="20"/>
              </w:rPr>
              <w:lastRenderedPageBreak/>
              <w:t>организаций, принявших участие в педагогических конкурсах профессионального мастерства.</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lastRenderedPageBreak/>
              <w:t>%</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18,00</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24,00</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21,00</w:t>
            </w:r>
          </w:p>
        </w:tc>
        <w:tc>
          <w:tcPr>
            <w:tcW w:w="38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116,7%</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87,5%</w:t>
            </w:r>
          </w:p>
        </w:tc>
        <w:tc>
          <w:tcPr>
            <w:tcW w:w="895" w:type="pct"/>
            <w:shd w:val="clear" w:color="auto" w:fill="auto"/>
            <w:hideMark/>
          </w:tcPr>
          <w:p w:rsidR="00295A85" w:rsidRPr="00295A85" w:rsidRDefault="00295A85" w:rsidP="00295A85">
            <w:pPr>
              <w:spacing w:after="0" w:line="240" w:lineRule="auto"/>
              <w:rPr>
                <w:rFonts w:ascii="Times New Roman" w:hAnsi="Times New Roman"/>
                <w:sz w:val="20"/>
                <w:szCs w:val="20"/>
              </w:rPr>
            </w:pPr>
            <w:proofErr w:type="gramStart"/>
            <w:r w:rsidRPr="00295A85">
              <w:rPr>
                <w:rFonts w:ascii="Times New Roman" w:hAnsi="Times New Roman"/>
                <w:sz w:val="20"/>
                <w:szCs w:val="20"/>
              </w:rPr>
              <w:t>Не достигнут</w:t>
            </w:r>
            <w:proofErr w:type="gramEnd"/>
            <w:r w:rsidRPr="00295A85">
              <w:rPr>
                <w:rFonts w:ascii="Times New Roman" w:hAnsi="Times New Roman"/>
                <w:sz w:val="20"/>
                <w:szCs w:val="20"/>
              </w:rPr>
              <w:t xml:space="preserve"> плановый </w:t>
            </w:r>
            <w:r w:rsidRPr="00295A85">
              <w:rPr>
                <w:rFonts w:ascii="Times New Roman" w:hAnsi="Times New Roman"/>
                <w:sz w:val="20"/>
                <w:szCs w:val="20"/>
              </w:rPr>
              <w:lastRenderedPageBreak/>
              <w:t>показатель в связи с большой учебной нагрузкой педагогов. Отказ от участия в конкурсах по возрасту.</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lastRenderedPageBreak/>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Удельный вес численности педагогических работников общеобразовательных организаций в возрасте до 35 лет в общей численности педагогических работников общеобразовательных организаций.</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24,37</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28,20</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22,22</w:t>
            </w:r>
          </w:p>
        </w:tc>
        <w:tc>
          <w:tcPr>
            <w:tcW w:w="38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91,2%</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78,8%</w:t>
            </w:r>
          </w:p>
        </w:tc>
        <w:tc>
          <w:tcPr>
            <w:tcW w:w="89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Молодые специалисты увольняются из школы</w:t>
            </w: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jc w:val="right"/>
              <w:rPr>
                <w:rFonts w:ascii="Times New Roman" w:hAnsi="Times New Roman"/>
                <w:b/>
                <w:bCs/>
                <w:i/>
                <w:iCs/>
                <w:sz w:val="20"/>
                <w:szCs w:val="20"/>
              </w:rPr>
            </w:pPr>
            <w:r w:rsidRPr="00295A85">
              <w:rPr>
                <w:rFonts w:ascii="Times New Roman" w:hAnsi="Times New Roman"/>
                <w:b/>
                <w:bCs/>
                <w:i/>
                <w:iCs/>
                <w:sz w:val="20"/>
                <w:szCs w:val="20"/>
              </w:rPr>
              <w:t>2</w:t>
            </w:r>
          </w:p>
        </w:tc>
        <w:tc>
          <w:tcPr>
            <w:tcW w:w="4785" w:type="pct"/>
            <w:gridSpan w:val="8"/>
            <w:shd w:val="clear" w:color="auto" w:fill="auto"/>
            <w:noWrap/>
            <w:hideMark/>
          </w:tcPr>
          <w:p w:rsidR="00295A85" w:rsidRPr="00295A85" w:rsidRDefault="00295A85" w:rsidP="00295A85">
            <w:pPr>
              <w:spacing w:after="0" w:line="240" w:lineRule="auto"/>
              <w:rPr>
                <w:rFonts w:ascii="Times New Roman" w:hAnsi="Times New Roman"/>
                <w:b/>
                <w:bCs/>
                <w:i/>
                <w:iCs/>
                <w:sz w:val="20"/>
                <w:szCs w:val="20"/>
              </w:rPr>
            </w:pPr>
            <w:r w:rsidRPr="00295A85">
              <w:rPr>
                <w:rFonts w:ascii="Times New Roman" w:hAnsi="Times New Roman"/>
                <w:b/>
                <w:bCs/>
                <w:i/>
                <w:iCs/>
                <w:sz w:val="20"/>
                <w:szCs w:val="20"/>
              </w:rPr>
              <w:t xml:space="preserve">Муниципальная программа "Развитие сельского хозяйства Лужского муниципального района Ленинградской области" </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2.1</w:t>
            </w:r>
          </w:p>
        </w:tc>
        <w:tc>
          <w:tcPr>
            <w:tcW w:w="182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Подпрограмма «Развитие агропромышленного комплекса Лужского муниципального района Ленинградской области»:</w:t>
            </w:r>
          </w:p>
        </w:tc>
        <w:tc>
          <w:tcPr>
            <w:tcW w:w="380"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w:t>
            </w:r>
          </w:p>
        </w:tc>
        <w:tc>
          <w:tcPr>
            <w:tcW w:w="318"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w:t>
            </w:r>
          </w:p>
        </w:tc>
        <w:tc>
          <w:tcPr>
            <w:tcW w:w="317"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w:t>
            </w:r>
          </w:p>
        </w:tc>
        <w:tc>
          <w:tcPr>
            <w:tcW w:w="319"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w:t>
            </w:r>
          </w:p>
        </w:tc>
        <w:tc>
          <w:tcPr>
            <w:tcW w:w="38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w:t>
            </w:r>
          </w:p>
        </w:tc>
        <w:tc>
          <w:tcPr>
            <w:tcW w:w="346" w:type="pct"/>
            <w:shd w:val="clear" w:color="auto" w:fill="auto"/>
            <w:noWrap/>
            <w:hideMark/>
          </w:tcPr>
          <w:p w:rsidR="00295A85" w:rsidRPr="00295A85" w:rsidRDefault="00295A85" w:rsidP="00295A85">
            <w:pPr>
              <w:spacing w:after="0" w:line="240" w:lineRule="auto"/>
              <w:jc w:val="right"/>
              <w:rPr>
                <w:rFonts w:ascii="Times New Roman" w:hAnsi="Times New Roman"/>
                <w:b/>
                <w:bCs/>
                <w:sz w:val="20"/>
                <w:szCs w:val="20"/>
              </w:rPr>
            </w:pPr>
          </w:p>
        </w:tc>
        <w:tc>
          <w:tcPr>
            <w:tcW w:w="89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1.1. Производство продукции растениеводства:</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тонн</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 </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 </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 </w:t>
            </w:r>
          </w:p>
        </w:tc>
        <w:tc>
          <w:tcPr>
            <w:tcW w:w="38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 </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 </w:t>
            </w:r>
          </w:p>
        </w:tc>
        <w:tc>
          <w:tcPr>
            <w:tcW w:w="89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xml:space="preserve"> зерно;</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 </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32299</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24905</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28347</w:t>
            </w:r>
          </w:p>
        </w:tc>
        <w:tc>
          <w:tcPr>
            <w:tcW w:w="38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87,8%</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129,7%</w:t>
            </w:r>
          </w:p>
        </w:tc>
        <w:tc>
          <w:tcPr>
            <w:tcW w:w="89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картофель;</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 </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26605</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25531</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26565</w:t>
            </w:r>
          </w:p>
        </w:tc>
        <w:tc>
          <w:tcPr>
            <w:tcW w:w="38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99,8%</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104,2%</w:t>
            </w:r>
          </w:p>
        </w:tc>
        <w:tc>
          <w:tcPr>
            <w:tcW w:w="89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овощи</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 </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11865</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11510</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11681</w:t>
            </w:r>
          </w:p>
        </w:tc>
        <w:tc>
          <w:tcPr>
            <w:tcW w:w="38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98,4%</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101,5%</w:t>
            </w:r>
          </w:p>
        </w:tc>
        <w:tc>
          <w:tcPr>
            <w:tcW w:w="89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1.2. Производство скота и птицы на убой в живом весе в хозяйствах всех категорий всех видов</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тонн</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20638</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15249</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21793</w:t>
            </w:r>
          </w:p>
        </w:tc>
        <w:tc>
          <w:tcPr>
            <w:tcW w:w="38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105,6%</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142,9%</w:t>
            </w:r>
          </w:p>
        </w:tc>
        <w:tc>
          <w:tcPr>
            <w:tcW w:w="89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1.3. Производство молока в хозяйствах всех категорий</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тонн</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48028</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49929</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48961</w:t>
            </w:r>
          </w:p>
        </w:tc>
        <w:tc>
          <w:tcPr>
            <w:tcW w:w="38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101,9%</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98,1%</w:t>
            </w:r>
          </w:p>
        </w:tc>
        <w:tc>
          <w:tcPr>
            <w:tcW w:w="89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1.4. Объем отгруженных товаров собственного производства, работ, услуг по организациям, не относящимся к субъектам малого предпринимательства</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тыс</w:t>
            </w:r>
            <w:proofErr w:type="gramStart"/>
            <w:r w:rsidRPr="00295A85">
              <w:rPr>
                <w:rFonts w:ascii="Times New Roman" w:hAnsi="Times New Roman"/>
                <w:sz w:val="20"/>
                <w:szCs w:val="20"/>
              </w:rPr>
              <w:t>.р</w:t>
            </w:r>
            <w:proofErr w:type="gramEnd"/>
            <w:r w:rsidRPr="00295A85">
              <w:rPr>
                <w:rFonts w:ascii="Times New Roman" w:hAnsi="Times New Roman"/>
                <w:sz w:val="20"/>
                <w:szCs w:val="20"/>
              </w:rPr>
              <w:t>уб.</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2879559</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1095773</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2025165</w:t>
            </w:r>
          </w:p>
        </w:tc>
        <w:tc>
          <w:tcPr>
            <w:tcW w:w="38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70,3%</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184,8%</w:t>
            </w:r>
          </w:p>
        </w:tc>
        <w:tc>
          <w:tcPr>
            <w:tcW w:w="89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xml:space="preserve">1.5. </w:t>
            </w:r>
            <w:proofErr w:type="gramStart"/>
            <w:r w:rsidRPr="00295A85">
              <w:rPr>
                <w:rFonts w:ascii="Times New Roman" w:hAnsi="Times New Roman"/>
                <w:sz w:val="20"/>
                <w:szCs w:val="20"/>
              </w:rPr>
              <w:t>Объем инвестиций в основной капитал предприятий сельского хозяйства, не относящимся к субъектам малого предпринимательства</w:t>
            </w:r>
            <w:proofErr w:type="gramEnd"/>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тыс</w:t>
            </w:r>
            <w:proofErr w:type="gramStart"/>
            <w:r w:rsidRPr="00295A85">
              <w:rPr>
                <w:rFonts w:ascii="Times New Roman" w:hAnsi="Times New Roman"/>
                <w:sz w:val="20"/>
                <w:szCs w:val="20"/>
              </w:rPr>
              <w:t>.р</w:t>
            </w:r>
            <w:proofErr w:type="gramEnd"/>
            <w:r w:rsidRPr="00295A85">
              <w:rPr>
                <w:rFonts w:ascii="Times New Roman" w:hAnsi="Times New Roman"/>
                <w:sz w:val="20"/>
                <w:szCs w:val="20"/>
              </w:rPr>
              <w:t>уб.</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424021</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286303</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402201</w:t>
            </w:r>
          </w:p>
        </w:tc>
        <w:tc>
          <w:tcPr>
            <w:tcW w:w="38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94,9%</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140,5%</w:t>
            </w:r>
          </w:p>
        </w:tc>
        <w:tc>
          <w:tcPr>
            <w:tcW w:w="89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1.6. Среднемесячная заработная плата работников по организациям, не относящимся к субъектам малого предпринимательства</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рублей</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41207</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33931</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43611</w:t>
            </w:r>
          </w:p>
        </w:tc>
        <w:tc>
          <w:tcPr>
            <w:tcW w:w="38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105,8%</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128,5%</w:t>
            </w:r>
          </w:p>
        </w:tc>
        <w:tc>
          <w:tcPr>
            <w:tcW w:w="89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1.7. Среднесписочная численность работников по организациям, не относящимся к субъектам малого предпринимательства</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человек</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830</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1144</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721</w:t>
            </w:r>
          </w:p>
        </w:tc>
        <w:tc>
          <w:tcPr>
            <w:tcW w:w="38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86,9%</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63,0%</w:t>
            </w:r>
          </w:p>
        </w:tc>
        <w:tc>
          <w:tcPr>
            <w:tcW w:w="89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С 2020г. ОАО «Партизан», ООО «Серебрянка», ООО «</w:t>
            </w:r>
            <w:proofErr w:type="spellStart"/>
            <w:r w:rsidRPr="00295A85">
              <w:rPr>
                <w:rFonts w:ascii="Times New Roman" w:hAnsi="Times New Roman"/>
                <w:sz w:val="20"/>
                <w:szCs w:val="20"/>
              </w:rPr>
              <w:t>Зверохозяйство</w:t>
            </w:r>
            <w:proofErr w:type="spellEnd"/>
            <w:r w:rsidRPr="00295A85">
              <w:rPr>
                <w:rFonts w:ascii="Times New Roman" w:hAnsi="Times New Roman"/>
                <w:sz w:val="20"/>
                <w:szCs w:val="20"/>
              </w:rPr>
              <w:t xml:space="preserve"> «Лужское», ООО «</w:t>
            </w:r>
            <w:proofErr w:type="spellStart"/>
            <w:r w:rsidRPr="00295A85">
              <w:rPr>
                <w:rFonts w:ascii="Times New Roman" w:hAnsi="Times New Roman"/>
                <w:sz w:val="20"/>
                <w:szCs w:val="20"/>
              </w:rPr>
              <w:t>Сяберский</w:t>
            </w:r>
            <w:proofErr w:type="spellEnd"/>
            <w:r w:rsidRPr="00295A85">
              <w:rPr>
                <w:rFonts w:ascii="Times New Roman" w:hAnsi="Times New Roman"/>
                <w:sz w:val="20"/>
                <w:szCs w:val="20"/>
              </w:rPr>
              <w:t xml:space="preserve"> Пост» не осуществляют производственную деятельность. </w:t>
            </w:r>
            <w:proofErr w:type="gramStart"/>
            <w:r w:rsidRPr="00295A85">
              <w:rPr>
                <w:rFonts w:ascii="Times New Roman" w:hAnsi="Times New Roman"/>
                <w:sz w:val="20"/>
                <w:szCs w:val="20"/>
              </w:rPr>
              <w:t>СПК «Мичуринский» исключен из перечня комитета по АПК ЛО.</w:t>
            </w:r>
            <w:proofErr w:type="gramEnd"/>
            <w:r w:rsidRPr="00295A85">
              <w:rPr>
                <w:rFonts w:ascii="Times New Roman" w:hAnsi="Times New Roman"/>
                <w:sz w:val="20"/>
                <w:szCs w:val="20"/>
              </w:rPr>
              <w:t xml:space="preserve"> ООО «</w:t>
            </w:r>
            <w:proofErr w:type="spellStart"/>
            <w:r w:rsidRPr="00295A85">
              <w:rPr>
                <w:rFonts w:ascii="Times New Roman" w:hAnsi="Times New Roman"/>
                <w:sz w:val="20"/>
                <w:szCs w:val="20"/>
              </w:rPr>
              <w:t>Агрохолдинг</w:t>
            </w:r>
            <w:proofErr w:type="spellEnd"/>
            <w:r w:rsidRPr="00295A85">
              <w:rPr>
                <w:rFonts w:ascii="Times New Roman" w:hAnsi="Times New Roman"/>
                <w:sz w:val="20"/>
                <w:szCs w:val="20"/>
              </w:rPr>
              <w:t xml:space="preserve"> «Приозерный» находится в </w:t>
            </w:r>
            <w:r w:rsidRPr="00295A85">
              <w:rPr>
                <w:rFonts w:ascii="Times New Roman" w:hAnsi="Times New Roman"/>
                <w:sz w:val="20"/>
                <w:szCs w:val="20"/>
              </w:rPr>
              <w:lastRenderedPageBreak/>
              <w:t>стадии банкротства.</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lastRenderedPageBreak/>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1.8. Индекс производства продукции сельского хозяйства</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101,2</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101,1</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100,8</w:t>
            </w:r>
          </w:p>
        </w:tc>
        <w:tc>
          <w:tcPr>
            <w:tcW w:w="38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99,6%</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99,7%</w:t>
            </w:r>
          </w:p>
        </w:tc>
        <w:tc>
          <w:tcPr>
            <w:tcW w:w="89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1.9. Доля прибыльных сельскохозяйственных организаций</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70</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75</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73</w:t>
            </w:r>
          </w:p>
        </w:tc>
        <w:tc>
          <w:tcPr>
            <w:tcW w:w="38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104,3%</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97,3%</w:t>
            </w:r>
          </w:p>
        </w:tc>
        <w:tc>
          <w:tcPr>
            <w:tcW w:w="89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1.11. Количество проведенных мероприятий</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ед.</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3</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5</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4</w:t>
            </w:r>
          </w:p>
        </w:tc>
        <w:tc>
          <w:tcPr>
            <w:tcW w:w="38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133,3%</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80,0%</w:t>
            </w:r>
          </w:p>
        </w:tc>
        <w:tc>
          <w:tcPr>
            <w:tcW w:w="89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В связи со сложившейся ситуацией, количество проведенных мероприятий ограничено</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2.2.</w:t>
            </w:r>
          </w:p>
        </w:tc>
        <w:tc>
          <w:tcPr>
            <w:tcW w:w="182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Подпрограмма</w:t>
            </w:r>
            <w:proofErr w:type="gramStart"/>
            <w:r w:rsidRPr="00295A85">
              <w:rPr>
                <w:rFonts w:ascii="Times New Roman" w:hAnsi="Times New Roman"/>
                <w:b/>
                <w:bCs/>
                <w:sz w:val="20"/>
                <w:szCs w:val="20"/>
              </w:rPr>
              <w:t>«К</w:t>
            </w:r>
            <w:proofErr w:type="gramEnd"/>
            <w:r w:rsidRPr="00295A85">
              <w:rPr>
                <w:rFonts w:ascii="Times New Roman" w:hAnsi="Times New Roman"/>
                <w:b/>
                <w:bCs/>
                <w:sz w:val="20"/>
                <w:szCs w:val="20"/>
              </w:rPr>
              <w:t>омплексное развитие сельских территорий Лужского муниципального района Ленинградской области»</w:t>
            </w:r>
          </w:p>
        </w:tc>
        <w:tc>
          <w:tcPr>
            <w:tcW w:w="380"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w:t>
            </w:r>
          </w:p>
        </w:tc>
        <w:tc>
          <w:tcPr>
            <w:tcW w:w="318"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w:t>
            </w:r>
          </w:p>
        </w:tc>
        <w:tc>
          <w:tcPr>
            <w:tcW w:w="317"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w:t>
            </w:r>
          </w:p>
        </w:tc>
        <w:tc>
          <w:tcPr>
            <w:tcW w:w="319"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w:t>
            </w:r>
          </w:p>
        </w:tc>
        <w:tc>
          <w:tcPr>
            <w:tcW w:w="38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w:t>
            </w:r>
          </w:p>
        </w:tc>
        <w:tc>
          <w:tcPr>
            <w:tcW w:w="346" w:type="pct"/>
            <w:shd w:val="clear" w:color="auto" w:fill="auto"/>
            <w:noWrap/>
            <w:hideMark/>
          </w:tcPr>
          <w:p w:rsidR="00295A85" w:rsidRPr="00295A85" w:rsidRDefault="00295A85" w:rsidP="00295A85">
            <w:pPr>
              <w:spacing w:after="0" w:line="240" w:lineRule="auto"/>
              <w:jc w:val="right"/>
              <w:rPr>
                <w:rFonts w:ascii="Times New Roman" w:hAnsi="Times New Roman"/>
                <w:b/>
                <w:bCs/>
                <w:sz w:val="20"/>
                <w:szCs w:val="20"/>
              </w:rPr>
            </w:pPr>
          </w:p>
        </w:tc>
        <w:tc>
          <w:tcPr>
            <w:tcW w:w="89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xml:space="preserve">2.1. Количество учреждений </w:t>
            </w:r>
            <w:proofErr w:type="spellStart"/>
            <w:r w:rsidRPr="00295A85">
              <w:rPr>
                <w:rFonts w:ascii="Times New Roman" w:hAnsi="Times New Roman"/>
                <w:sz w:val="20"/>
                <w:szCs w:val="20"/>
              </w:rPr>
              <w:t>культурно-досугового</w:t>
            </w:r>
            <w:proofErr w:type="spellEnd"/>
            <w:r w:rsidRPr="00295A85">
              <w:rPr>
                <w:rFonts w:ascii="Times New Roman" w:hAnsi="Times New Roman"/>
                <w:sz w:val="20"/>
                <w:szCs w:val="20"/>
              </w:rPr>
              <w:t xml:space="preserve"> типа, в которых выполнены работы по капитальному ремонту, реконструкции и строительству</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ед.</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5</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4</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3</w:t>
            </w:r>
          </w:p>
        </w:tc>
        <w:tc>
          <w:tcPr>
            <w:tcW w:w="38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60,0%</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75,0%</w:t>
            </w:r>
          </w:p>
        </w:tc>
        <w:tc>
          <w:tcPr>
            <w:tcW w:w="89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xml:space="preserve">Строительство ДК проводилось в </w:t>
            </w:r>
            <w:proofErr w:type="spellStart"/>
            <w:r w:rsidRPr="00295A85">
              <w:rPr>
                <w:rFonts w:ascii="Times New Roman" w:hAnsi="Times New Roman"/>
                <w:sz w:val="20"/>
                <w:szCs w:val="20"/>
              </w:rPr>
              <w:t>пос</w:t>
            </w:r>
            <w:proofErr w:type="gramStart"/>
            <w:r w:rsidRPr="00295A85">
              <w:rPr>
                <w:rFonts w:ascii="Times New Roman" w:hAnsi="Times New Roman"/>
                <w:sz w:val="20"/>
                <w:szCs w:val="20"/>
              </w:rPr>
              <w:t>.С</w:t>
            </w:r>
            <w:proofErr w:type="gramEnd"/>
            <w:r w:rsidRPr="00295A85">
              <w:rPr>
                <w:rFonts w:ascii="Times New Roman" w:hAnsi="Times New Roman"/>
                <w:sz w:val="20"/>
                <w:szCs w:val="20"/>
              </w:rPr>
              <w:t>креблово</w:t>
            </w:r>
            <w:proofErr w:type="spellEnd"/>
            <w:r w:rsidRPr="00295A85">
              <w:rPr>
                <w:rFonts w:ascii="Times New Roman" w:hAnsi="Times New Roman"/>
                <w:sz w:val="20"/>
                <w:szCs w:val="20"/>
              </w:rPr>
              <w:t xml:space="preserve"> и пос.Торковичи. Капитальный ремонт ДК в </w:t>
            </w:r>
            <w:proofErr w:type="spellStart"/>
            <w:r w:rsidRPr="00295A85">
              <w:rPr>
                <w:rFonts w:ascii="Times New Roman" w:hAnsi="Times New Roman"/>
                <w:sz w:val="20"/>
                <w:szCs w:val="20"/>
              </w:rPr>
              <w:t>дер</w:t>
            </w:r>
            <w:proofErr w:type="gramStart"/>
            <w:r w:rsidRPr="00295A85">
              <w:rPr>
                <w:rFonts w:ascii="Times New Roman" w:hAnsi="Times New Roman"/>
                <w:sz w:val="20"/>
                <w:szCs w:val="20"/>
              </w:rPr>
              <w:t>.З</w:t>
            </w:r>
            <w:proofErr w:type="gramEnd"/>
            <w:r w:rsidRPr="00295A85">
              <w:rPr>
                <w:rFonts w:ascii="Times New Roman" w:hAnsi="Times New Roman"/>
                <w:sz w:val="20"/>
                <w:szCs w:val="20"/>
              </w:rPr>
              <w:t>аклинье</w:t>
            </w:r>
            <w:proofErr w:type="spellEnd"/>
            <w:r w:rsidRPr="00295A85">
              <w:rPr>
                <w:rFonts w:ascii="Times New Roman" w:hAnsi="Times New Roman"/>
                <w:sz w:val="20"/>
                <w:szCs w:val="20"/>
              </w:rPr>
              <w:t>.</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2.2. Количество плоскостных сооружений, на которых выполнены работы по строительству и реконструкции</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ед.</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w:t>
            </w:r>
          </w:p>
        </w:tc>
        <w:tc>
          <w:tcPr>
            <w:tcW w:w="38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 </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0,0%</w:t>
            </w:r>
          </w:p>
        </w:tc>
        <w:tc>
          <w:tcPr>
            <w:tcW w:w="89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xml:space="preserve">Реконструкция спортплощадки при </w:t>
            </w:r>
            <w:proofErr w:type="spellStart"/>
            <w:r w:rsidRPr="00295A85">
              <w:rPr>
                <w:rFonts w:ascii="Times New Roman" w:hAnsi="Times New Roman"/>
                <w:sz w:val="20"/>
                <w:szCs w:val="20"/>
              </w:rPr>
              <w:t>Скребловской</w:t>
            </w:r>
            <w:proofErr w:type="spellEnd"/>
            <w:r w:rsidRPr="00295A85">
              <w:rPr>
                <w:rFonts w:ascii="Times New Roman" w:hAnsi="Times New Roman"/>
                <w:sz w:val="20"/>
                <w:szCs w:val="20"/>
              </w:rPr>
              <w:t xml:space="preserve"> СОШ  (ЦБУК). Заявочная документация на конкурсный отбор предоставлена. Конкурсный отбор пройден, но в финансирование в 2021г. не включено. Финансирование перенесено на 2022г.</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2.3. Доля привлеченных сельских поселений к участию в муниципальной программе</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90</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90</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90</w:t>
            </w:r>
          </w:p>
        </w:tc>
        <w:tc>
          <w:tcPr>
            <w:tcW w:w="38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100,0%</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100,0%</w:t>
            </w:r>
          </w:p>
        </w:tc>
        <w:tc>
          <w:tcPr>
            <w:tcW w:w="89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2.4. Количество объектов питьевого и технического водоснабжения, водоотведения, газоснабжения, на которых выполнены работы по строительству и реконструкции</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ед.</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2</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w:t>
            </w:r>
          </w:p>
        </w:tc>
        <w:tc>
          <w:tcPr>
            <w:tcW w:w="38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 </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0,0%</w:t>
            </w:r>
          </w:p>
        </w:tc>
        <w:tc>
          <w:tcPr>
            <w:tcW w:w="89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Объекты прошли конкурсный отбор и условно отобраны на 2023-2024гг.</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3</w:t>
            </w:r>
          </w:p>
        </w:tc>
        <w:tc>
          <w:tcPr>
            <w:tcW w:w="4785" w:type="pct"/>
            <w:gridSpan w:val="8"/>
            <w:shd w:val="clear" w:color="auto" w:fill="auto"/>
            <w:hideMark/>
          </w:tcPr>
          <w:p w:rsidR="00295A85" w:rsidRPr="00295A85" w:rsidRDefault="00295A85" w:rsidP="00295A85">
            <w:pPr>
              <w:spacing w:after="0" w:line="240" w:lineRule="auto"/>
              <w:rPr>
                <w:rFonts w:ascii="Times New Roman" w:hAnsi="Times New Roman"/>
                <w:b/>
                <w:bCs/>
                <w:i/>
                <w:iCs/>
                <w:sz w:val="20"/>
                <w:szCs w:val="20"/>
              </w:rPr>
            </w:pPr>
            <w:r w:rsidRPr="00295A85">
              <w:rPr>
                <w:rFonts w:ascii="Times New Roman" w:hAnsi="Times New Roman"/>
                <w:b/>
                <w:bCs/>
                <w:i/>
                <w:iCs/>
                <w:sz w:val="20"/>
                <w:szCs w:val="20"/>
              </w:rPr>
              <w:t>Муниципальная программа «Управление муниципальными финансами и муниципальным долгом  Лужского муниципального района»</w:t>
            </w:r>
          </w:p>
        </w:tc>
      </w:tr>
      <w:tr w:rsidR="00295A85" w:rsidRPr="00295A85" w:rsidTr="00295A85">
        <w:trPr>
          <w:trHeight w:val="57"/>
        </w:trPr>
        <w:tc>
          <w:tcPr>
            <w:tcW w:w="215" w:type="pct"/>
            <w:vMerge w:val="restar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p>
        </w:tc>
        <w:tc>
          <w:tcPr>
            <w:tcW w:w="1825" w:type="pct"/>
            <w:vMerge w:val="restar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Наименование показателя (индикатора)</w:t>
            </w:r>
          </w:p>
        </w:tc>
        <w:tc>
          <w:tcPr>
            <w:tcW w:w="2065" w:type="pct"/>
            <w:gridSpan w:val="6"/>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значения показателей муниципальной программы</w:t>
            </w:r>
          </w:p>
        </w:tc>
        <w:tc>
          <w:tcPr>
            <w:tcW w:w="895" w:type="pct"/>
            <w:vMerge w:val="restar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обоснование отклонений значений показателя (индикатора)</w:t>
            </w:r>
          </w:p>
        </w:tc>
      </w:tr>
      <w:tr w:rsidR="00295A85" w:rsidRPr="00295A85" w:rsidTr="00295A85">
        <w:trPr>
          <w:trHeight w:val="57"/>
        </w:trPr>
        <w:tc>
          <w:tcPr>
            <w:tcW w:w="215" w:type="pct"/>
            <w:vMerge/>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p>
        </w:tc>
        <w:tc>
          <w:tcPr>
            <w:tcW w:w="1825" w:type="pct"/>
            <w:vMerge/>
            <w:shd w:val="clear" w:color="auto" w:fill="auto"/>
            <w:vAlign w:val="center"/>
            <w:hideMark/>
          </w:tcPr>
          <w:p w:rsidR="00295A85" w:rsidRPr="00295A85" w:rsidRDefault="00295A85" w:rsidP="00295A85">
            <w:pPr>
              <w:spacing w:after="0" w:line="240" w:lineRule="auto"/>
              <w:rPr>
                <w:rFonts w:ascii="Times New Roman" w:hAnsi="Times New Roman"/>
                <w:sz w:val="20"/>
                <w:szCs w:val="20"/>
              </w:rPr>
            </w:pPr>
          </w:p>
        </w:tc>
        <w:tc>
          <w:tcPr>
            <w:tcW w:w="380" w:type="pct"/>
            <w:vMerge w:val="restar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единица измерения</w:t>
            </w:r>
          </w:p>
        </w:tc>
        <w:tc>
          <w:tcPr>
            <w:tcW w:w="318" w:type="pct"/>
            <w:vMerge w:val="restar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2020 год</w:t>
            </w:r>
          </w:p>
        </w:tc>
        <w:tc>
          <w:tcPr>
            <w:tcW w:w="1367" w:type="pct"/>
            <w:gridSpan w:val="4"/>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2021 год</w:t>
            </w:r>
          </w:p>
        </w:tc>
        <w:tc>
          <w:tcPr>
            <w:tcW w:w="895" w:type="pct"/>
            <w:vMerge/>
            <w:shd w:val="clear" w:color="auto" w:fill="auto"/>
            <w:vAlign w:val="center"/>
            <w:hideMark/>
          </w:tcPr>
          <w:p w:rsidR="00295A85" w:rsidRPr="00295A85" w:rsidRDefault="00295A85" w:rsidP="00295A85">
            <w:pPr>
              <w:spacing w:after="0" w:line="240" w:lineRule="auto"/>
              <w:rPr>
                <w:rFonts w:ascii="Times New Roman" w:hAnsi="Times New Roman"/>
                <w:sz w:val="20"/>
                <w:szCs w:val="20"/>
              </w:rPr>
            </w:pPr>
          </w:p>
        </w:tc>
      </w:tr>
      <w:tr w:rsidR="00295A85" w:rsidRPr="00295A85" w:rsidTr="00295A85">
        <w:trPr>
          <w:trHeight w:val="57"/>
        </w:trPr>
        <w:tc>
          <w:tcPr>
            <w:tcW w:w="215" w:type="pct"/>
            <w:vMerge/>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p>
        </w:tc>
        <w:tc>
          <w:tcPr>
            <w:tcW w:w="1825" w:type="pct"/>
            <w:vMerge/>
            <w:shd w:val="clear" w:color="auto" w:fill="auto"/>
            <w:vAlign w:val="center"/>
            <w:hideMark/>
          </w:tcPr>
          <w:p w:rsidR="00295A85" w:rsidRPr="00295A85" w:rsidRDefault="00295A85" w:rsidP="00295A85">
            <w:pPr>
              <w:spacing w:after="0" w:line="240" w:lineRule="auto"/>
              <w:rPr>
                <w:rFonts w:ascii="Times New Roman" w:hAnsi="Times New Roman"/>
                <w:sz w:val="20"/>
                <w:szCs w:val="20"/>
              </w:rPr>
            </w:pPr>
          </w:p>
        </w:tc>
        <w:tc>
          <w:tcPr>
            <w:tcW w:w="380" w:type="pct"/>
            <w:vMerge/>
            <w:shd w:val="clear" w:color="auto" w:fill="auto"/>
            <w:vAlign w:val="center"/>
            <w:hideMark/>
          </w:tcPr>
          <w:p w:rsidR="00295A85" w:rsidRPr="00295A85" w:rsidRDefault="00295A85" w:rsidP="00295A85">
            <w:pPr>
              <w:spacing w:after="0" w:line="240" w:lineRule="auto"/>
              <w:rPr>
                <w:rFonts w:ascii="Times New Roman" w:hAnsi="Times New Roman"/>
                <w:sz w:val="20"/>
                <w:szCs w:val="20"/>
              </w:rPr>
            </w:pPr>
          </w:p>
        </w:tc>
        <w:tc>
          <w:tcPr>
            <w:tcW w:w="318" w:type="pct"/>
            <w:vMerge/>
            <w:shd w:val="clear" w:color="auto" w:fill="auto"/>
            <w:vAlign w:val="center"/>
            <w:hideMark/>
          </w:tcPr>
          <w:p w:rsidR="00295A85" w:rsidRPr="00295A85" w:rsidRDefault="00295A85" w:rsidP="00295A85">
            <w:pPr>
              <w:spacing w:after="0" w:line="240" w:lineRule="auto"/>
              <w:rPr>
                <w:rFonts w:ascii="Times New Roman" w:hAnsi="Times New Roman"/>
                <w:sz w:val="20"/>
                <w:szCs w:val="20"/>
              </w:rPr>
            </w:pP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план</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факт</w:t>
            </w:r>
          </w:p>
        </w:tc>
        <w:tc>
          <w:tcPr>
            <w:tcW w:w="38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 к плану</w:t>
            </w:r>
          </w:p>
        </w:tc>
        <w:tc>
          <w:tcPr>
            <w:tcW w:w="346"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Итого баллов</w:t>
            </w:r>
          </w:p>
        </w:tc>
        <w:tc>
          <w:tcPr>
            <w:tcW w:w="895" w:type="pct"/>
            <w:vMerge/>
            <w:shd w:val="clear" w:color="auto" w:fill="auto"/>
            <w:vAlign w:val="center"/>
            <w:hideMark/>
          </w:tcPr>
          <w:p w:rsidR="00295A85" w:rsidRPr="00295A85" w:rsidRDefault="00295A85" w:rsidP="00295A85">
            <w:pPr>
              <w:spacing w:after="0" w:line="240" w:lineRule="auto"/>
              <w:rPr>
                <w:rFonts w:ascii="Times New Roman" w:hAnsi="Times New Roman"/>
                <w:sz w:val="20"/>
                <w:szCs w:val="20"/>
              </w:rPr>
            </w:pP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1.1.1.Отсутствие просроченной задолженности по муниципальным  долговым обязательствам в отчетном финансовом году (да/нет)</w:t>
            </w:r>
          </w:p>
        </w:tc>
        <w:tc>
          <w:tcPr>
            <w:tcW w:w="380"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Да/нет</w:t>
            </w:r>
          </w:p>
        </w:tc>
        <w:tc>
          <w:tcPr>
            <w:tcW w:w="318"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Да</w:t>
            </w:r>
          </w:p>
        </w:tc>
        <w:tc>
          <w:tcPr>
            <w:tcW w:w="317"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Да</w:t>
            </w:r>
          </w:p>
        </w:tc>
        <w:tc>
          <w:tcPr>
            <w:tcW w:w="319"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Да</w:t>
            </w:r>
          </w:p>
        </w:tc>
        <w:tc>
          <w:tcPr>
            <w:tcW w:w="385" w:type="pct"/>
            <w:shd w:val="clear" w:color="auto" w:fill="auto"/>
            <w:hideMark/>
          </w:tcPr>
          <w:p w:rsidR="00295A85" w:rsidRPr="00295A85" w:rsidRDefault="00295A85" w:rsidP="00295A85">
            <w:pPr>
              <w:spacing w:after="0" w:line="240" w:lineRule="auto"/>
              <w:jc w:val="right"/>
              <w:rPr>
                <w:rFonts w:ascii="Times New Roman" w:hAnsi="Times New Roman"/>
                <w:sz w:val="20"/>
                <w:szCs w:val="20"/>
              </w:rPr>
            </w:pPr>
            <w:r w:rsidRPr="00295A85">
              <w:rPr>
                <w:rFonts w:ascii="Times New Roman" w:hAnsi="Times New Roman"/>
                <w:sz w:val="20"/>
                <w:szCs w:val="20"/>
              </w:rPr>
              <w:t>100,0%</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 xml:space="preserve">1.1.2.Отношение объема расходов на обслуживание муниципального долга к объему расходов бюджета муниципального района, за исключением объема расходов, </w:t>
            </w:r>
            <w:r w:rsidRPr="00295A85">
              <w:rPr>
                <w:rFonts w:ascii="Times New Roman" w:hAnsi="Times New Roman"/>
                <w:sz w:val="20"/>
                <w:szCs w:val="20"/>
              </w:rPr>
              <w:lastRenderedPageBreak/>
              <w:t>которые осуществляются за счет субвенций, предоставляемых из областного бюджета в отчетном финансовом году</w:t>
            </w:r>
            <w:proofErr w:type="gramStart"/>
            <w:r w:rsidRPr="00295A85">
              <w:rPr>
                <w:rFonts w:ascii="Times New Roman" w:hAnsi="Times New Roman"/>
                <w:sz w:val="20"/>
                <w:szCs w:val="20"/>
              </w:rPr>
              <w:t xml:space="preserve"> (%) </w:t>
            </w:r>
            <w:proofErr w:type="gramEnd"/>
            <w:r w:rsidRPr="00295A85">
              <w:rPr>
                <w:rFonts w:ascii="Times New Roman" w:hAnsi="Times New Roman"/>
                <w:sz w:val="20"/>
                <w:szCs w:val="20"/>
              </w:rPr>
              <w:t>не более</w:t>
            </w:r>
          </w:p>
        </w:tc>
        <w:tc>
          <w:tcPr>
            <w:tcW w:w="380"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lastRenderedPageBreak/>
              <w:t>%</w:t>
            </w:r>
          </w:p>
        </w:tc>
        <w:tc>
          <w:tcPr>
            <w:tcW w:w="318" w:type="pct"/>
            <w:shd w:val="clear" w:color="auto" w:fill="auto"/>
            <w:hideMark/>
          </w:tcPr>
          <w:p w:rsidR="00295A85" w:rsidRPr="00295A85" w:rsidRDefault="00295A85" w:rsidP="00295A85">
            <w:pPr>
              <w:spacing w:after="0" w:line="240" w:lineRule="auto"/>
              <w:jc w:val="right"/>
              <w:rPr>
                <w:rFonts w:ascii="Times New Roman" w:hAnsi="Times New Roman"/>
                <w:sz w:val="20"/>
                <w:szCs w:val="20"/>
              </w:rPr>
            </w:pPr>
            <w:r w:rsidRPr="00295A85">
              <w:rPr>
                <w:rFonts w:ascii="Times New Roman" w:hAnsi="Times New Roman"/>
                <w:sz w:val="20"/>
                <w:szCs w:val="20"/>
              </w:rPr>
              <w:t>0,01</w:t>
            </w:r>
          </w:p>
        </w:tc>
        <w:tc>
          <w:tcPr>
            <w:tcW w:w="317" w:type="pct"/>
            <w:shd w:val="clear" w:color="auto" w:fill="auto"/>
            <w:hideMark/>
          </w:tcPr>
          <w:p w:rsidR="00295A85" w:rsidRPr="00295A85" w:rsidRDefault="00295A85" w:rsidP="00295A85">
            <w:pPr>
              <w:spacing w:after="0" w:line="240" w:lineRule="auto"/>
              <w:jc w:val="right"/>
              <w:rPr>
                <w:rFonts w:ascii="Times New Roman" w:hAnsi="Times New Roman"/>
                <w:sz w:val="20"/>
                <w:szCs w:val="20"/>
              </w:rPr>
            </w:pPr>
            <w:r w:rsidRPr="00295A85">
              <w:rPr>
                <w:rFonts w:ascii="Times New Roman" w:hAnsi="Times New Roman"/>
                <w:sz w:val="20"/>
                <w:szCs w:val="20"/>
              </w:rPr>
              <w:t>5</w:t>
            </w:r>
          </w:p>
        </w:tc>
        <w:tc>
          <w:tcPr>
            <w:tcW w:w="319" w:type="pct"/>
            <w:shd w:val="clear" w:color="auto" w:fill="auto"/>
            <w:hideMark/>
          </w:tcPr>
          <w:p w:rsidR="00295A85" w:rsidRPr="00295A85" w:rsidRDefault="00295A85" w:rsidP="00295A85">
            <w:pPr>
              <w:spacing w:after="0" w:line="240" w:lineRule="auto"/>
              <w:jc w:val="right"/>
              <w:rPr>
                <w:rFonts w:ascii="Times New Roman" w:hAnsi="Times New Roman"/>
                <w:sz w:val="20"/>
                <w:szCs w:val="20"/>
              </w:rPr>
            </w:pPr>
            <w:r w:rsidRPr="00295A85">
              <w:rPr>
                <w:rFonts w:ascii="Times New Roman" w:hAnsi="Times New Roman"/>
                <w:sz w:val="20"/>
                <w:szCs w:val="20"/>
              </w:rPr>
              <w:t>0,01</w:t>
            </w:r>
          </w:p>
        </w:tc>
        <w:tc>
          <w:tcPr>
            <w:tcW w:w="385" w:type="pct"/>
            <w:shd w:val="clear" w:color="auto" w:fill="auto"/>
            <w:hideMark/>
          </w:tcPr>
          <w:p w:rsidR="00295A85" w:rsidRPr="00295A85" w:rsidRDefault="00295A85" w:rsidP="00295A85">
            <w:pPr>
              <w:spacing w:after="0" w:line="240" w:lineRule="auto"/>
              <w:jc w:val="right"/>
              <w:rPr>
                <w:rFonts w:ascii="Times New Roman" w:hAnsi="Times New Roman"/>
                <w:sz w:val="20"/>
                <w:szCs w:val="20"/>
              </w:rPr>
            </w:pPr>
            <w:r w:rsidRPr="00295A85">
              <w:rPr>
                <w:rFonts w:ascii="Times New Roman" w:hAnsi="Times New Roman"/>
                <w:sz w:val="20"/>
                <w:szCs w:val="20"/>
              </w:rPr>
              <w:t>50000,0%</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2</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lastRenderedPageBreak/>
              <w:t> </w:t>
            </w:r>
          </w:p>
        </w:tc>
        <w:tc>
          <w:tcPr>
            <w:tcW w:w="182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1.1.3. Соблюдение ограничений дефицита бюджета, соблюдение ограничений на объем долга, установленных Бюджетным кодексом Российской Федерации</w:t>
            </w:r>
          </w:p>
        </w:tc>
        <w:tc>
          <w:tcPr>
            <w:tcW w:w="380"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Да/нет</w:t>
            </w:r>
          </w:p>
        </w:tc>
        <w:tc>
          <w:tcPr>
            <w:tcW w:w="318"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Да</w:t>
            </w:r>
          </w:p>
        </w:tc>
        <w:tc>
          <w:tcPr>
            <w:tcW w:w="317"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Да</w:t>
            </w:r>
          </w:p>
        </w:tc>
        <w:tc>
          <w:tcPr>
            <w:tcW w:w="319"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Да</w:t>
            </w:r>
          </w:p>
        </w:tc>
        <w:tc>
          <w:tcPr>
            <w:tcW w:w="385" w:type="pct"/>
            <w:shd w:val="clear" w:color="auto" w:fill="auto"/>
            <w:hideMark/>
          </w:tcPr>
          <w:p w:rsidR="00295A85" w:rsidRPr="00295A85" w:rsidRDefault="00295A85" w:rsidP="00295A85">
            <w:pPr>
              <w:spacing w:after="0" w:line="240" w:lineRule="auto"/>
              <w:jc w:val="right"/>
              <w:rPr>
                <w:rFonts w:ascii="Times New Roman" w:hAnsi="Times New Roman"/>
                <w:sz w:val="20"/>
                <w:szCs w:val="20"/>
              </w:rPr>
            </w:pPr>
            <w:r w:rsidRPr="00295A85">
              <w:rPr>
                <w:rFonts w:ascii="Times New Roman" w:hAnsi="Times New Roman"/>
                <w:sz w:val="20"/>
                <w:szCs w:val="20"/>
              </w:rPr>
              <w:t>100,0%</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1.1.4. Соблюдение установленных бюджетным законодательством требований и сроков составления проекта бюджета муниципального района, прогноза основных характеристик консолидированного бюджета района на очередной финансовый год и плановый период (да/нет)</w:t>
            </w:r>
          </w:p>
        </w:tc>
        <w:tc>
          <w:tcPr>
            <w:tcW w:w="380"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Да/нет</w:t>
            </w:r>
          </w:p>
        </w:tc>
        <w:tc>
          <w:tcPr>
            <w:tcW w:w="318"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Да</w:t>
            </w:r>
          </w:p>
        </w:tc>
        <w:tc>
          <w:tcPr>
            <w:tcW w:w="317"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Да</w:t>
            </w:r>
          </w:p>
        </w:tc>
        <w:tc>
          <w:tcPr>
            <w:tcW w:w="319"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Да</w:t>
            </w:r>
          </w:p>
        </w:tc>
        <w:tc>
          <w:tcPr>
            <w:tcW w:w="385" w:type="pct"/>
            <w:shd w:val="clear" w:color="auto" w:fill="auto"/>
            <w:hideMark/>
          </w:tcPr>
          <w:p w:rsidR="00295A85" w:rsidRPr="00295A85" w:rsidRDefault="00295A85" w:rsidP="00295A85">
            <w:pPr>
              <w:spacing w:after="0" w:line="240" w:lineRule="auto"/>
              <w:jc w:val="right"/>
              <w:rPr>
                <w:rFonts w:ascii="Times New Roman" w:hAnsi="Times New Roman"/>
                <w:sz w:val="20"/>
                <w:szCs w:val="20"/>
              </w:rPr>
            </w:pPr>
            <w:r w:rsidRPr="00295A85">
              <w:rPr>
                <w:rFonts w:ascii="Times New Roman" w:hAnsi="Times New Roman"/>
                <w:sz w:val="20"/>
                <w:szCs w:val="20"/>
              </w:rPr>
              <w:t>100,0%</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1.1.5. Объем просроченной кредиторской задолженности по выплате заработной платы за счет средств бюджета муниципального  района (млн. руб.)</w:t>
            </w:r>
          </w:p>
        </w:tc>
        <w:tc>
          <w:tcPr>
            <w:tcW w:w="380"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Млн. руб.</w:t>
            </w:r>
          </w:p>
        </w:tc>
        <w:tc>
          <w:tcPr>
            <w:tcW w:w="318" w:type="pct"/>
            <w:shd w:val="clear" w:color="auto" w:fill="auto"/>
            <w:hideMark/>
          </w:tcPr>
          <w:p w:rsidR="00295A85" w:rsidRPr="00295A85" w:rsidRDefault="00295A85" w:rsidP="00295A85">
            <w:pPr>
              <w:spacing w:after="0" w:line="240" w:lineRule="auto"/>
              <w:jc w:val="right"/>
              <w:rPr>
                <w:rFonts w:ascii="Times New Roman" w:hAnsi="Times New Roman"/>
                <w:sz w:val="20"/>
                <w:szCs w:val="20"/>
              </w:rPr>
            </w:pPr>
            <w:r w:rsidRPr="00295A85">
              <w:rPr>
                <w:rFonts w:ascii="Times New Roman" w:hAnsi="Times New Roman"/>
                <w:sz w:val="20"/>
                <w:szCs w:val="20"/>
              </w:rPr>
              <w:t>0</w:t>
            </w:r>
          </w:p>
        </w:tc>
        <w:tc>
          <w:tcPr>
            <w:tcW w:w="317" w:type="pct"/>
            <w:shd w:val="clear" w:color="auto" w:fill="auto"/>
            <w:hideMark/>
          </w:tcPr>
          <w:p w:rsidR="00295A85" w:rsidRPr="00295A85" w:rsidRDefault="00295A85" w:rsidP="00295A85">
            <w:pPr>
              <w:spacing w:after="0" w:line="240" w:lineRule="auto"/>
              <w:jc w:val="right"/>
              <w:rPr>
                <w:rFonts w:ascii="Times New Roman" w:hAnsi="Times New Roman"/>
                <w:sz w:val="20"/>
                <w:szCs w:val="20"/>
              </w:rPr>
            </w:pPr>
            <w:r w:rsidRPr="00295A85">
              <w:rPr>
                <w:rFonts w:ascii="Times New Roman" w:hAnsi="Times New Roman"/>
                <w:sz w:val="20"/>
                <w:szCs w:val="20"/>
              </w:rPr>
              <w:t>0</w:t>
            </w:r>
          </w:p>
        </w:tc>
        <w:tc>
          <w:tcPr>
            <w:tcW w:w="319" w:type="pct"/>
            <w:shd w:val="clear" w:color="auto" w:fill="auto"/>
            <w:hideMark/>
          </w:tcPr>
          <w:p w:rsidR="00295A85" w:rsidRPr="00295A85" w:rsidRDefault="00295A85" w:rsidP="00295A85">
            <w:pPr>
              <w:spacing w:after="0" w:line="240" w:lineRule="auto"/>
              <w:jc w:val="right"/>
              <w:rPr>
                <w:rFonts w:ascii="Times New Roman" w:hAnsi="Times New Roman"/>
                <w:sz w:val="20"/>
                <w:szCs w:val="20"/>
              </w:rPr>
            </w:pPr>
            <w:r w:rsidRPr="00295A85">
              <w:rPr>
                <w:rFonts w:ascii="Times New Roman" w:hAnsi="Times New Roman"/>
                <w:sz w:val="20"/>
                <w:szCs w:val="20"/>
              </w:rPr>
              <w:t>0</w:t>
            </w:r>
          </w:p>
        </w:tc>
        <w:tc>
          <w:tcPr>
            <w:tcW w:w="385" w:type="pct"/>
            <w:shd w:val="clear" w:color="auto" w:fill="auto"/>
            <w:hideMark/>
          </w:tcPr>
          <w:p w:rsidR="00295A85" w:rsidRPr="00295A85" w:rsidRDefault="00295A85" w:rsidP="00295A85">
            <w:pPr>
              <w:spacing w:after="0" w:line="240" w:lineRule="auto"/>
              <w:jc w:val="right"/>
              <w:rPr>
                <w:rFonts w:ascii="Times New Roman" w:hAnsi="Times New Roman"/>
                <w:sz w:val="20"/>
                <w:szCs w:val="20"/>
              </w:rPr>
            </w:pPr>
            <w:r w:rsidRPr="00295A85">
              <w:rPr>
                <w:rFonts w:ascii="Times New Roman" w:hAnsi="Times New Roman"/>
                <w:sz w:val="20"/>
                <w:szCs w:val="20"/>
              </w:rPr>
              <w:t>100,0%</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1.1.6. Соблюдение установленных бюджетным законодательством сроков предоставления ежемесячной, квартальной, годовой отчетности об исполнении бюджета муниципального района и об исполнении консолидированного бюджета района (да/нет)</w:t>
            </w:r>
          </w:p>
        </w:tc>
        <w:tc>
          <w:tcPr>
            <w:tcW w:w="380"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Да/нет</w:t>
            </w:r>
          </w:p>
        </w:tc>
        <w:tc>
          <w:tcPr>
            <w:tcW w:w="318"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Да</w:t>
            </w:r>
          </w:p>
        </w:tc>
        <w:tc>
          <w:tcPr>
            <w:tcW w:w="317"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Да</w:t>
            </w:r>
          </w:p>
        </w:tc>
        <w:tc>
          <w:tcPr>
            <w:tcW w:w="319"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Да</w:t>
            </w:r>
          </w:p>
        </w:tc>
        <w:tc>
          <w:tcPr>
            <w:tcW w:w="385" w:type="pct"/>
            <w:shd w:val="clear" w:color="auto" w:fill="auto"/>
            <w:hideMark/>
          </w:tcPr>
          <w:p w:rsidR="00295A85" w:rsidRPr="00295A85" w:rsidRDefault="00295A85" w:rsidP="00295A85">
            <w:pPr>
              <w:spacing w:after="0" w:line="240" w:lineRule="auto"/>
              <w:jc w:val="right"/>
              <w:rPr>
                <w:rFonts w:ascii="Times New Roman" w:hAnsi="Times New Roman"/>
                <w:sz w:val="20"/>
                <w:szCs w:val="20"/>
              </w:rPr>
            </w:pPr>
            <w:r w:rsidRPr="00295A85">
              <w:rPr>
                <w:rFonts w:ascii="Times New Roman" w:hAnsi="Times New Roman"/>
                <w:sz w:val="20"/>
                <w:szCs w:val="20"/>
              </w:rPr>
              <w:t>100,0%</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1.1.7. Применение информационных систем управления муниципальными финансами (да/нет)</w:t>
            </w:r>
          </w:p>
        </w:tc>
        <w:tc>
          <w:tcPr>
            <w:tcW w:w="380"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Да/нет</w:t>
            </w:r>
          </w:p>
        </w:tc>
        <w:tc>
          <w:tcPr>
            <w:tcW w:w="318"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Да</w:t>
            </w:r>
          </w:p>
        </w:tc>
        <w:tc>
          <w:tcPr>
            <w:tcW w:w="317"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Да</w:t>
            </w:r>
          </w:p>
        </w:tc>
        <w:tc>
          <w:tcPr>
            <w:tcW w:w="319"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Да</w:t>
            </w:r>
          </w:p>
        </w:tc>
        <w:tc>
          <w:tcPr>
            <w:tcW w:w="385" w:type="pct"/>
            <w:shd w:val="clear" w:color="auto" w:fill="auto"/>
            <w:hideMark/>
          </w:tcPr>
          <w:p w:rsidR="00295A85" w:rsidRPr="00295A85" w:rsidRDefault="00295A85" w:rsidP="00295A85">
            <w:pPr>
              <w:spacing w:after="0" w:line="240" w:lineRule="auto"/>
              <w:jc w:val="right"/>
              <w:rPr>
                <w:rFonts w:ascii="Times New Roman" w:hAnsi="Times New Roman"/>
                <w:sz w:val="20"/>
                <w:szCs w:val="20"/>
              </w:rPr>
            </w:pPr>
            <w:r w:rsidRPr="00295A85">
              <w:rPr>
                <w:rFonts w:ascii="Times New Roman" w:hAnsi="Times New Roman"/>
                <w:sz w:val="20"/>
                <w:szCs w:val="20"/>
              </w:rPr>
              <w:t>100,0%</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1.2.1. Темп роста  расчетной бюджетной обеспеченности муниципальных образований Лужского муниципального района (к уровню 2018 года), не менее</w:t>
            </w:r>
          </w:p>
        </w:tc>
        <w:tc>
          <w:tcPr>
            <w:tcW w:w="380"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w:t>
            </w:r>
          </w:p>
        </w:tc>
        <w:tc>
          <w:tcPr>
            <w:tcW w:w="318" w:type="pct"/>
            <w:shd w:val="clear" w:color="auto" w:fill="auto"/>
            <w:hideMark/>
          </w:tcPr>
          <w:p w:rsidR="00295A85" w:rsidRPr="00295A85" w:rsidRDefault="00295A85" w:rsidP="00295A85">
            <w:pPr>
              <w:spacing w:after="0" w:line="240" w:lineRule="auto"/>
              <w:jc w:val="right"/>
              <w:rPr>
                <w:rFonts w:ascii="Times New Roman" w:hAnsi="Times New Roman"/>
                <w:sz w:val="20"/>
                <w:szCs w:val="20"/>
              </w:rPr>
            </w:pPr>
            <w:r w:rsidRPr="00295A85">
              <w:rPr>
                <w:rFonts w:ascii="Times New Roman" w:hAnsi="Times New Roman"/>
                <w:sz w:val="20"/>
                <w:szCs w:val="20"/>
              </w:rPr>
              <w:t>112</w:t>
            </w:r>
          </w:p>
        </w:tc>
        <w:tc>
          <w:tcPr>
            <w:tcW w:w="317" w:type="pct"/>
            <w:shd w:val="clear" w:color="auto" w:fill="auto"/>
            <w:hideMark/>
          </w:tcPr>
          <w:p w:rsidR="00295A85" w:rsidRPr="00295A85" w:rsidRDefault="00295A85" w:rsidP="00295A85">
            <w:pPr>
              <w:spacing w:after="0" w:line="240" w:lineRule="auto"/>
              <w:jc w:val="right"/>
              <w:rPr>
                <w:rFonts w:ascii="Times New Roman" w:hAnsi="Times New Roman"/>
                <w:sz w:val="20"/>
                <w:szCs w:val="20"/>
              </w:rPr>
            </w:pPr>
            <w:r w:rsidRPr="00295A85">
              <w:rPr>
                <w:rFonts w:ascii="Times New Roman" w:hAnsi="Times New Roman"/>
                <w:sz w:val="20"/>
                <w:szCs w:val="20"/>
              </w:rPr>
              <w:t>101</w:t>
            </w:r>
          </w:p>
        </w:tc>
        <w:tc>
          <w:tcPr>
            <w:tcW w:w="319" w:type="pct"/>
            <w:shd w:val="clear" w:color="auto" w:fill="auto"/>
            <w:hideMark/>
          </w:tcPr>
          <w:p w:rsidR="00295A85" w:rsidRPr="00295A85" w:rsidRDefault="00295A85" w:rsidP="00295A85">
            <w:pPr>
              <w:spacing w:after="0" w:line="240" w:lineRule="auto"/>
              <w:jc w:val="right"/>
              <w:rPr>
                <w:rFonts w:ascii="Times New Roman" w:hAnsi="Times New Roman"/>
                <w:sz w:val="20"/>
                <w:szCs w:val="20"/>
              </w:rPr>
            </w:pPr>
            <w:r w:rsidRPr="00295A85">
              <w:rPr>
                <w:rFonts w:ascii="Times New Roman" w:hAnsi="Times New Roman"/>
                <w:sz w:val="20"/>
                <w:szCs w:val="20"/>
              </w:rPr>
              <w:t>113,2</w:t>
            </w:r>
          </w:p>
        </w:tc>
        <w:tc>
          <w:tcPr>
            <w:tcW w:w="385" w:type="pct"/>
            <w:shd w:val="clear" w:color="auto" w:fill="auto"/>
            <w:hideMark/>
          </w:tcPr>
          <w:p w:rsidR="00295A85" w:rsidRPr="00295A85" w:rsidRDefault="00295A85" w:rsidP="00295A85">
            <w:pPr>
              <w:spacing w:after="0" w:line="240" w:lineRule="auto"/>
              <w:jc w:val="right"/>
              <w:rPr>
                <w:rFonts w:ascii="Times New Roman" w:hAnsi="Times New Roman"/>
                <w:sz w:val="20"/>
                <w:szCs w:val="20"/>
              </w:rPr>
            </w:pPr>
            <w:r w:rsidRPr="00295A85">
              <w:rPr>
                <w:rFonts w:ascii="Times New Roman" w:hAnsi="Times New Roman"/>
                <w:sz w:val="20"/>
                <w:szCs w:val="20"/>
              </w:rPr>
              <w:t>112,1%</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2</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1.3.1. Уровень долговой нагрузки на бюджет муниципального  района (отношение объема муниципального долга  без учета задолженности по бюджетным кредитам к общему годовому объему доходов бюджета муниципального  района без учета безвозмездных поступлений</w:t>
            </w:r>
            <w:proofErr w:type="gramStart"/>
            <w:r w:rsidRPr="00295A85">
              <w:rPr>
                <w:rFonts w:ascii="Times New Roman" w:hAnsi="Times New Roman"/>
                <w:sz w:val="20"/>
                <w:szCs w:val="20"/>
              </w:rPr>
              <w:t xml:space="preserve">) (%), </w:t>
            </w:r>
            <w:proofErr w:type="gramEnd"/>
            <w:r w:rsidRPr="00295A85">
              <w:rPr>
                <w:rFonts w:ascii="Times New Roman" w:hAnsi="Times New Roman"/>
                <w:sz w:val="20"/>
                <w:szCs w:val="20"/>
              </w:rPr>
              <w:t>не более</w:t>
            </w:r>
          </w:p>
        </w:tc>
        <w:tc>
          <w:tcPr>
            <w:tcW w:w="380"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w:t>
            </w:r>
          </w:p>
        </w:tc>
        <w:tc>
          <w:tcPr>
            <w:tcW w:w="318" w:type="pct"/>
            <w:shd w:val="clear" w:color="auto" w:fill="auto"/>
            <w:hideMark/>
          </w:tcPr>
          <w:p w:rsidR="00295A85" w:rsidRPr="00295A85" w:rsidRDefault="00295A85" w:rsidP="00295A85">
            <w:pPr>
              <w:spacing w:after="0" w:line="240" w:lineRule="auto"/>
              <w:jc w:val="right"/>
              <w:rPr>
                <w:rFonts w:ascii="Times New Roman" w:hAnsi="Times New Roman"/>
                <w:sz w:val="20"/>
                <w:szCs w:val="20"/>
              </w:rPr>
            </w:pPr>
            <w:r w:rsidRPr="00295A85">
              <w:rPr>
                <w:rFonts w:ascii="Times New Roman" w:hAnsi="Times New Roman"/>
                <w:sz w:val="20"/>
                <w:szCs w:val="20"/>
              </w:rPr>
              <w:t>0</w:t>
            </w:r>
          </w:p>
        </w:tc>
        <w:tc>
          <w:tcPr>
            <w:tcW w:w="317" w:type="pct"/>
            <w:shd w:val="clear" w:color="auto" w:fill="auto"/>
            <w:hideMark/>
          </w:tcPr>
          <w:p w:rsidR="00295A85" w:rsidRPr="00295A85" w:rsidRDefault="00295A85" w:rsidP="00295A85">
            <w:pPr>
              <w:spacing w:after="0" w:line="240" w:lineRule="auto"/>
              <w:jc w:val="right"/>
              <w:rPr>
                <w:rFonts w:ascii="Times New Roman" w:hAnsi="Times New Roman"/>
                <w:sz w:val="20"/>
                <w:szCs w:val="20"/>
              </w:rPr>
            </w:pPr>
            <w:r w:rsidRPr="00295A85">
              <w:rPr>
                <w:rFonts w:ascii="Times New Roman" w:hAnsi="Times New Roman"/>
                <w:sz w:val="20"/>
                <w:szCs w:val="20"/>
              </w:rPr>
              <w:t>20</w:t>
            </w:r>
          </w:p>
        </w:tc>
        <w:tc>
          <w:tcPr>
            <w:tcW w:w="319" w:type="pct"/>
            <w:shd w:val="clear" w:color="auto" w:fill="auto"/>
            <w:hideMark/>
          </w:tcPr>
          <w:p w:rsidR="00295A85" w:rsidRPr="00295A85" w:rsidRDefault="00295A85" w:rsidP="00295A85">
            <w:pPr>
              <w:spacing w:after="0" w:line="240" w:lineRule="auto"/>
              <w:jc w:val="right"/>
              <w:rPr>
                <w:rFonts w:ascii="Times New Roman" w:hAnsi="Times New Roman"/>
                <w:sz w:val="20"/>
                <w:szCs w:val="20"/>
              </w:rPr>
            </w:pPr>
            <w:r w:rsidRPr="00295A85">
              <w:rPr>
                <w:rFonts w:ascii="Times New Roman" w:hAnsi="Times New Roman"/>
                <w:sz w:val="20"/>
                <w:szCs w:val="20"/>
              </w:rPr>
              <w:t>0</w:t>
            </w:r>
          </w:p>
        </w:tc>
        <w:tc>
          <w:tcPr>
            <w:tcW w:w="385" w:type="pct"/>
            <w:shd w:val="clear" w:color="auto" w:fill="auto"/>
            <w:hideMark/>
          </w:tcPr>
          <w:p w:rsidR="00295A85" w:rsidRPr="00295A85" w:rsidRDefault="00295A85" w:rsidP="00295A85">
            <w:pPr>
              <w:spacing w:after="0" w:line="240" w:lineRule="auto"/>
              <w:jc w:val="right"/>
              <w:rPr>
                <w:rFonts w:ascii="Times New Roman" w:hAnsi="Times New Roman"/>
                <w:sz w:val="20"/>
                <w:szCs w:val="20"/>
              </w:rPr>
            </w:pPr>
            <w:r w:rsidRPr="00295A85">
              <w:rPr>
                <w:rFonts w:ascii="Times New Roman" w:hAnsi="Times New Roman"/>
                <w:sz w:val="20"/>
                <w:szCs w:val="20"/>
              </w:rPr>
              <w:t>0,0%</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2</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1.3.2. Уровень долговой нагрузки по ежегодному погашению долговых обязательств (отношение  объема средств на  погашение долговых обязательств к объему налоговых, неналоговых доходов и дотаций на выравнивание бюджетной обеспеченности), не более</w:t>
            </w:r>
          </w:p>
        </w:tc>
        <w:tc>
          <w:tcPr>
            <w:tcW w:w="380"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w:t>
            </w:r>
          </w:p>
        </w:tc>
        <w:tc>
          <w:tcPr>
            <w:tcW w:w="318" w:type="pct"/>
            <w:shd w:val="clear" w:color="auto" w:fill="auto"/>
            <w:hideMark/>
          </w:tcPr>
          <w:p w:rsidR="00295A85" w:rsidRPr="00295A85" w:rsidRDefault="00295A85" w:rsidP="00295A85">
            <w:pPr>
              <w:spacing w:after="0" w:line="240" w:lineRule="auto"/>
              <w:jc w:val="right"/>
              <w:rPr>
                <w:rFonts w:ascii="Times New Roman" w:hAnsi="Times New Roman"/>
                <w:sz w:val="20"/>
                <w:szCs w:val="20"/>
              </w:rPr>
            </w:pPr>
            <w:r w:rsidRPr="00295A85">
              <w:rPr>
                <w:rFonts w:ascii="Times New Roman" w:hAnsi="Times New Roman"/>
                <w:sz w:val="20"/>
                <w:szCs w:val="20"/>
              </w:rPr>
              <w:t>1</w:t>
            </w:r>
          </w:p>
        </w:tc>
        <w:tc>
          <w:tcPr>
            <w:tcW w:w="317" w:type="pct"/>
            <w:shd w:val="clear" w:color="auto" w:fill="auto"/>
            <w:hideMark/>
          </w:tcPr>
          <w:p w:rsidR="00295A85" w:rsidRPr="00295A85" w:rsidRDefault="00295A85" w:rsidP="00295A85">
            <w:pPr>
              <w:spacing w:after="0" w:line="240" w:lineRule="auto"/>
              <w:jc w:val="right"/>
              <w:rPr>
                <w:rFonts w:ascii="Times New Roman" w:hAnsi="Times New Roman"/>
                <w:sz w:val="20"/>
                <w:szCs w:val="20"/>
              </w:rPr>
            </w:pPr>
            <w:r w:rsidRPr="00295A85">
              <w:rPr>
                <w:rFonts w:ascii="Times New Roman" w:hAnsi="Times New Roman"/>
                <w:sz w:val="20"/>
                <w:szCs w:val="20"/>
              </w:rPr>
              <w:t>15</w:t>
            </w:r>
          </w:p>
        </w:tc>
        <w:tc>
          <w:tcPr>
            <w:tcW w:w="319" w:type="pct"/>
            <w:shd w:val="clear" w:color="auto" w:fill="auto"/>
            <w:hideMark/>
          </w:tcPr>
          <w:p w:rsidR="00295A85" w:rsidRPr="00295A85" w:rsidRDefault="00295A85" w:rsidP="00295A85">
            <w:pPr>
              <w:spacing w:after="0" w:line="240" w:lineRule="auto"/>
              <w:jc w:val="right"/>
              <w:rPr>
                <w:rFonts w:ascii="Times New Roman" w:hAnsi="Times New Roman"/>
                <w:sz w:val="20"/>
                <w:szCs w:val="20"/>
              </w:rPr>
            </w:pPr>
            <w:r w:rsidRPr="00295A85">
              <w:rPr>
                <w:rFonts w:ascii="Times New Roman" w:hAnsi="Times New Roman"/>
                <w:sz w:val="20"/>
                <w:szCs w:val="20"/>
              </w:rPr>
              <w:t>0</w:t>
            </w:r>
          </w:p>
        </w:tc>
        <w:tc>
          <w:tcPr>
            <w:tcW w:w="385" w:type="pct"/>
            <w:shd w:val="clear" w:color="auto" w:fill="auto"/>
            <w:hideMark/>
          </w:tcPr>
          <w:p w:rsidR="00295A85" w:rsidRPr="00295A85" w:rsidRDefault="00295A85" w:rsidP="00295A85">
            <w:pPr>
              <w:spacing w:after="0" w:line="240" w:lineRule="auto"/>
              <w:jc w:val="right"/>
              <w:rPr>
                <w:rFonts w:ascii="Times New Roman" w:hAnsi="Times New Roman"/>
                <w:sz w:val="20"/>
                <w:szCs w:val="20"/>
              </w:rPr>
            </w:pPr>
            <w:r w:rsidRPr="00295A85">
              <w:rPr>
                <w:rFonts w:ascii="Times New Roman" w:hAnsi="Times New Roman"/>
                <w:sz w:val="20"/>
                <w:szCs w:val="20"/>
              </w:rPr>
              <w:t>0,0%</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2</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1.3.3. Наличие утвержденного плана мероприятий по росту доходов, оптимизации расходов и совершенствованию долговой политики</w:t>
            </w:r>
          </w:p>
        </w:tc>
        <w:tc>
          <w:tcPr>
            <w:tcW w:w="380"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Да/нет</w:t>
            </w:r>
          </w:p>
        </w:tc>
        <w:tc>
          <w:tcPr>
            <w:tcW w:w="318"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Да</w:t>
            </w:r>
          </w:p>
        </w:tc>
        <w:tc>
          <w:tcPr>
            <w:tcW w:w="317"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Да</w:t>
            </w:r>
          </w:p>
        </w:tc>
        <w:tc>
          <w:tcPr>
            <w:tcW w:w="319"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Да</w:t>
            </w:r>
          </w:p>
        </w:tc>
        <w:tc>
          <w:tcPr>
            <w:tcW w:w="385" w:type="pct"/>
            <w:shd w:val="clear" w:color="auto" w:fill="auto"/>
            <w:hideMark/>
          </w:tcPr>
          <w:p w:rsidR="00295A85" w:rsidRPr="00295A85" w:rsidRDefault="00295A85" w:rsidP="00295A85">
            <w:pPr>
              <w:spacing w:after="0" w:line="240" w:lineRule="auto"/>
              <w:jc w:val="right"/>
              <w:rPr>
                <w:rFonts w:ascii="Times New Roman" w:hAnsi="Times New Roman"/>
                <w:sz w:val="20"/>
                <w:szCs w:val="20"/>
              </w:rPr>
            </w:pPr>
            <w:r w:rsidRPr="00295A85">
              <w:rPr>
                <w:rFonts w:ascii="Times New Roman" w:hAnsi="Times New Roman"/>
                <w:sz w:val="20"/>
                <w:szCs w:val="20"/>
              </w:rPr>
              <w:t>100,0%</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1.3.4. Удельный вес расходов бюджета муниципального  района, формируемых в рамках муниципальных программ муниципального  района, в общем объеме расходов бюджета муниципального  района</w:t>
            </w:r>
            <w:proofErr w:type="gramStart"/>
            <w:r w:rsidRPr="00295A85">
              <w:rPr>
                <w:rFonts w:ascii="Times New Roman" w:hAnsi="Times New Roman"/>
                <w:sz w:val="20"/>
                <w:szCs w:val="20"/>
              </w:rPr>
              <w:t xml:space="preserve"> (%), </w:t>
            </w:r>
            <w:proofErr w:type="gramEnd"/>
            <w:r w:rsidRPr="00295A85">
              <w:rPr>
                <w:rFonts w:ascii="Times New Roman" w:hAnsi="Times New Roman"/>
                <w:sz w:val="20"/>
                <w:szCs w:val="20"/>
              </w:rPr>
              <w:t>не менее</w:t>
            </w:r>
          </w:p>
        </w:tc>
        <w:tc>
          <w:tcPr>
            <w:tcW w:w="380"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w:t>
            </w:r>
          </w:p>
        </w:tc>
        <w:tc>
          <w:tcPr>
            <w:tcW w:w="318" w:type="pct"/>
            <w:shd w:val="clear" w:color="auto" w:fill="auto"/>
            <w:hideMark/>
          </w:tcPr>
          <w:p w:rsidR="00295A85" w:rsidRPr="00295A85" w:rsidRDefault="00295A85" w:rsidP="00295A85">
            <w:pPr>
              <w:spacing w:after="0" w:line="240" w:lineRule="auto"/>
              <w:jc w:val="right"/>
              <w:rPr>
                <w:rFonts w:ascii="Times New Roman" w:hAnsi="Times New Roman"/>
                <w:sz w:val="20"/>
                <w:szCs w:val="20"/>
              </w:rPr>
            </w:pPr>
            <w:r w:rsidRPr="00295A85">
              <w:rPr>
                <w:rFonts w:ascii="Times New Roman" w:hAnsi="Times New Roman"/>
                <w:sz w:val="20"/>
                <w:szCs w:val="20"/>
              </w:rPr>
              <w:t>85,8</w:t>
            </w:r>
          </w:p>
        </w:tc>
        <w:tc>
          <w:tcPr>
            <w:tcW w:w="317" w:type="pct"/>
            <w:shd w:val="clear" w:color="auto" w:fill="auto"/>
            <w:hideMark/>
          </w:tcPr>
          <w:p w:rsidR="00295A85" w:rsidRPr="00295A85" w:rsidRDefault="00295A85" w:rsidP="00295A85">
            <w:pPr>
              <w:spacing w:after="0" w:line="240" w:lineRule="auto"/>
              <w:jc w:val="right"/>
              <w:rPr>
                <w:rFonts w:ascii="Times New Roman" w:hAnsi="Times New Roman"/>
                <w:sz w:val="20"/>
                <w:szCs w:val="20"/>
              </w:rPr>
            </w:pPr>
            <w:r w:rsidRPr="00295A85">
              <w:rPr>
                <w:rFonts w:ascii="Times New Roman" w:hAnsi="Times New Roman"/>
                <w:sz w:val="20"/>
                <w:szCs w:val="20"/>
              </w:rPr>
              <w:t>81</w:t>
            </w:r>
          </w:p>
        </w:tc>
        <w:tc>
          <w:tcPr>
            <w:tcW w:w="319" w:type="pct"/>
            <w:shd w:val="clear" w:color="auto" w:fill="auto"/>
            <w:hideMark/>
          </w:tcPr>
          <w:p w:rsidR="00295A85" w:rsidRPr="00295A85" w:rsidRDefault="00295A85" w:rsidP="00295A85">
            <w:pPr>
              <w:spacing w:after="0" w:line="240" w:lineRule="auto"/>
              <w:jc w:val="right"/>
              <w:rPr>
                <w:rFonts w:ascii="Times New Roman" w:hAnsi="Times New Roman"/>
                <w:sz w:val="20"/>
                <w:szCs w:val="20"/>
              </w:rPr>
            </w:pPr>
            <w:r w:rsidRPr="00295A85">
              <w:rPr>
                <w:rFonts w:ascii="Times New Roman" w:hAnsi="Times New Roman"/>
                <w:sz w:val="20"/>
                <w:szCs w:val="20"/>
              </w:rPr>
              <w:t>83,3</w:t>
            </w:r>
          </w:p>
        </w:tc>
        <w:tc>
          <w:tcPr>
            <w:tcW w:w="385" w:type="pct"/>
            <w:shd w:val="clear" w:color="auto" w:fill="auto"/>
            <w:hideMark/>
          </w:tcPr>
          <w:p w:rsidR="00295A85" w:rsidRPr="00295A85" w:rsidRDefault="00295A85" w:rsidP="00295A85">
            <w:pPr>
              <w:spacing w:after="0" w:line="240" w:lineRule="auto"/>
              <w:jc w:val="right"/>
              <w:rPr>
                <w:rFonts w:ascii="Times New Roman" w:hAnsi="Times New Roman"/>
                <w:sz w:val="20"/>
                <w:szCs w:val="20"/>
              </w:rPr>
            </w:pPr>
            <w:r w:rsidRPr="00295A85">
              <w:rPr>
                <w:rFonts w:ascii="Times New Roman" w:hAnsi="Times New Roman"/>
                <w:sz w:val="20"/>
                <w:szCs w:val="20"/>
              </w:rPr>
              <w:t>102,8%</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2</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 xml:space="preserve">1.3.5. Ежемесячное размещение  на официальном сайте Лужского муниципального района отчетов об исполнении </w:t>
            </w:r>
            <w:r w:rsidRPr="00295A85">
              <w:rPr>
                <w:rFonts w:ascii="Times New Roman" w:hAnsi="Times New Roman"/>
                <w:sz w:val="20"/>
                <w:szCs w:val="20"/>
              </w:rPr>
              <w:lastRenderedPageBreak/>
              <w:t>бюджет и размещение реестра расходных обязательств Лужского муниципального района (да/нет)</w:t>
            </w:r>
          </w:p>
        </w:tc>
        <w:tc>
          <w:tcPr>
            <w:tcW w:w="380"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lastRenderedPageBreak/>
              <w:t>Да/нет</w:t>
            </w:r>
          </w:p>
        </w:tc>
        <w:tc>
          <w:tcPr>
            <w:tcW w:w="318"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Да</w:t>
            </w:r>
          </w:p>
        </w:tc>
        <w:tc>
          <w:tcPr>
            <w:tcW w:w="317"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Да</w:t>
            </w:r>
          </w:p>
        </w:tc>
        <w:tc>
          <w:tcPr>
            <w:tcW w:w="319"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Да</w:t>
            </w:r>
          </w:p>
        </w:tc>
        <w:tc>
          <w:tcPr>
            <w:tcW w:w="385" w:type="pct"/>
            <w:shd w:val="clear" w:color="auto" w:fill="auto"/>
            <w:hideMark/>
          </w:tcPr>
          <w:p w:rsidR="00295A85" w:rsidRPr="00295A85" w:rsidRDefault="00295A85" w:rsidP="00295A85">
            <w:pPr>
              <w:spacing w:after="0" w:line="240" w:lineRule="auto"/>
              <w:jc w:val="right"/>
              <w:rPr>
                <w:rFonts w:ascii="Times New Roman" w:hAnsi="Times New Roman"/>
                <w:sz w:val="20"/>
                <w:szCs w:val="20"/>
              </w:rPr>
            </w:pPr>
            <w:r w:rsidRPr="00295A85">
              <w:rPr>
                <w:rFonts w:ascii="Times New Roman" w:hAnsi="Times New Roman"/>
                <w:sz w:val="20"/>
                <w:szCs w:val="20"/>
              </w:rPr>
              <w:t>100,0%</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lastRenderedPageBreak/>
              <w:t> </w:t>
            </w:r>
          </w:p>
        </w:tc>
        <w:tc>
          <w:tcPr>
            <w:tcW w:w="182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1.3.6. Количество муниципальных  служащих, прошедших профессиональную подготовку, переподготовку и повышение квалификации в сфере повышения эффективности бюджетных расходов</w:t>
            </w:r>
          </w:p>
        </w:tc>
        <w:tc>
          <w:tcPr>
            <w:tcW w:w="380"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Чел.</w:t>
            </w:r>
          </w:p>
        </w:tc>
        <w:tc>
          <w:tcPr>
            <w:tcW w:w="318" w:type="pct"/>
            <w:shd w:val="clear" w:color="auto" w:fill="auto"/>
            <w:hideMark/>
          </w:tcPr>
          <w:p w:rsidR="00295A85" w:rsidRPr="00295A85" w:rsidRDefault="00295A85" w:rsidP="00295A85">
            <w:pPr>
              <w:spacing w:after="0" w:line="240" w:lineRule="auto"/>
              <w:jc w:val="right"/>
              <w:rPr>
                <w:rFonts w:ascii="Times New Roman" w:hAnsi="Times New Roman"/>
                <w:sz w:val="20"/>
                <w:szCs w:val="20"/>
              </w:rPr>
            </w:pPr>
            <w:r w:rsidRPr="00295A85">
              <w:rPr>
                <w:rFonts w:ascii="Times New Roman" w:hAnsi="Times New Roman"/>
                <w:sz w:val="20"/>
                <w:szCs w:val="20"/>
              </w:rPr>
              <w:t>2</w:t>
            </w:r>
          </w:p>
        </w:tc>
        <w:tc>
          <w:tcPr>
            <w:tcW w:w="317" w:type="pct"/>
            <w:shd w:val="clear" w:color="auto" w:fill="auto"/>
            <w:hideMark/>
          </w:tcPr>
          <w:p w:rsidR="00295A85" w:rsidRPr="00295A85" w:rsidRDefault="00295A85" w:rsidP="00295A85">
            <w:pPr>
              <w:spacing w:after="0" w:line="240" w:lineRule="auto"/>
              <w:jc w:val="right"/>
              <w:rPr>
                <w:rFonts w:ascii="Times New Roman" w:hAnsi="Times New Roman"/>
                <w:sz w:val="20"/>
                <w:szCs w:val="20"/>
              </w:rPr>
            </w:pPr>
            <w:r w:rsidRPr="00295A85">
              <w:rPr>
                <w:rFonts w:ascii="Times New Roman" w:hAnsi="Times New Roman"/>
                <w:sz w:val="20"/>
                <w:szCs w:val="20"/>
              </w:rPr>
              <w:t>2</w:t>
            </w:r>
          </w:p>
        </w:tc>
        <w:tc>
          <w:tcPr>
            <w:tcW w:w="319" w:type="pct"/>
            <w:shd w:val="clear" w:color="auto" w:fill="auto"/>
            <w:hideMark/>
          </w:tcPr>
          <w:p w:rsidR="00295A85" w:rsidRPr="00295A85" w:rsidRDefault="00295A85" w:rsidP="00295A85">
            <w:pPr>
              <w:spacing w:after="0" w:line="240" w:lineRule="auto"/>
              <w:jc w:val="right"/>
              <w:rPr>
                <w:rFonts w:ascii="Times New Roman" w:hAnsi="Times New Roman"/>
                <w:sz w:val="20"/>
                <w:szCs w:val="20"/>
              </w:rPr>
            </w:pPr>
            <w:r w:rsidRPr="00295A85">
              <w:rPr>
                <w:rFonts w:ascii="Times New Roman" w:hAnsi="Times New Roman"/>
                <w:sz w:val="20"/>
                <w:szCs w:val="20"/>
              </w:rPr>
              <w:t>4</w:t>
            </w:r>
          </w:p>
        </w:tc>
        <w:tc>
          <w:tcPr>
            <w:tcW w:w="385" w:type="pct"/>
            <w:shd w:val="clear" w:color="auto" w:fill="auto"/>
            <w:hideMark/>
          </w:tcPr>
          <w:p w:rsidR="00295A85" w:rsidRPr="00295A85" w:rsidRDefault="00295A85" w:rsidP="00295A85">
            <w:pPr>
              <w:spacing w:after="0" w:line="240" w:lineRule="auto"/>
              <w:jc w:val="right"/>
              <w:rPr>
                <w:rFonts w:ascii="Times New Roman" w:hAnsi="Times New Roman"/>
                <w:sz w:val="20"/>
                <w:szCs w:val="20"/>
              </w:rPr>
            </w:pPr>
            <w:r w:rsidRPr="00295A85">
              <w:rPr>
                <w:rFonts w:ascii="Times New Roman" w:hAnsi="Times New Roman"/>
                <w:sz w:val="20"/>
                <w:szCs w:val="20"/>
              </w:rPr>
              <w:t>100,0%</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2</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jc w:val="both"/>
              <w:rPr>
                <w:rFonts w:ascii="Times New Roman" w:hAnsi="Times New Roman"/>
                <w:b/>
                <w:bCs/>
                <w:sz w:val="20"/>
                <w:szCs w:val="20"/>
              </w:rPr>
            </w:pPr>
            <w:r w:rsidRPr="00295A85">
              <w:rPr>
                <w:rFonts w:ascii="Times New Roman" w:hAnsi="Times New Roman"/>
                <w:b/>
                <w:bCs/>
                <w:sz w:val="20"/>
                <w:szCs w:val="20"/>
              </w:rPr>
              <w:t>Итого баллов</w:t>
            </w:r>
          </w:p>
        </w:tc>
        <w:tc>
          <w:tcPr>
            <w:tcW w:w="380"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 </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 </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 </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 </w:t>
            </w:r>
          </w:p>
        </w:tc>
        <w:tc>
          <w:tcPr>
            <w:tcW w:w="38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 </w:t>
            </w:r>
          </w:p>
        </w:tc>
        <w:tc>
          <w:tcPr>
            <w:tcW w:w="346"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20</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 </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4</w:t>
            </w:r>
          </w:p>
        </w:tc>
        <w:tc>
          <w:tcPr>
            <w:tcW w:w="4785" w:type="pct"/>
            <w:gridSpan w:val="8"/>
            <w:shd w:val="clear" w:color="auto" w:fill="auto"/>
            <w:hideMark/>
          </w:tcPr>
          <w:p w:rsidR="00295A85" w:rsidRPr="00295A85" w:rsidRDefault="00295A85" w:rsidP="00295A85">
            <w:pPr>
              <w:spacing w:after="0" w:line="240" w:lineRule="auto"/>
              <w:rPr>
                <w:rFonts w:ascii="Times New Roman" w:hAnsi="Times New Roman"/>
                <w:b/>
                <w:bCs/>
                <w:i/>
                <w:iCs/>
                <w:sz w:val="20"/>
                <w:szCs w:val="20"/>
              </w:rPr>
            </w:pPr>
            <w:r w:rsidRPr="00295A85">
              <w:rPr>
                <w:rFonts w:ascii="Times New Roman" w:hAnsi="Times New Roman"/>
                <w:b/>
                <w:bCs/>
                <w:i/>
                <w:iCs/>
                <w:sz w:val="20"/>
                <w:szCs w:val="20"/>
              </w:rPr>
              <w:t>Муниципальная программа «Развитие молодежного потенциала  Лужского муниципального района»</w:t>
            </w:r>
          </w:p>
        </w:tc>
      </w:tr>
      <w:tr w:rsidR="00295A85" w:rsidRPr="00295A85" w:rsidTr="00295A85">
        <w:trPr>
          <w:trHeight w:val="57"/>
        </w:trPr>
        <w:tc>
          <w:tcPr>
            <w:tcW w:w="215" w:type="pct"/>
            <w:vMerge w:val="restar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 </w:t>
            </w:r>
          </w:p>
        </w:tc>
        <w:tc>
          <w:tcPr>
            <w:tcW w:w="1825" w:type="pct"/>
            <w:vMerge w:val="restar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Наименование показателя (индикатора)</w:t>
            </w:r>
          </w:p>
        </w:tc>
        <w:tc>
          <w:tcPr>
            <w:tcW w:w="2065" w:type="pct"/>
            <w:gridSpan w:val="6"/>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значения показателей муниципальной программы</w:t>
            </w:r>
          </w:p>
        </w:tc>
        <w:tc>
          <w:tcPr>
            <w:tcW w:w="895" w:type="pct"/>
            <w:vMerge w:val="restar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обоснование отклонений значений показателя (индикатора)</w:t>
            </w:r>
          </w:p>
        </w:tc>
      </w:tr>
      <w:tr w:rsidR="00295A85" w:rsidRPr="00295A85" w:rsidTr="00295A85">
        <w:trPr>
          <w:trHeight w:val="57"/>
        </w:trPr>
        <w:tc>
          <w:tcPr>
            <w:tcW w:w="215" w:type="pct"/>
            <w:vMerge/>
            <w:shd w:val="clear" w:color="auto" w:fill="auto"/>
            <w:vAlign w:val="center"/>
            <w:hideMark/>
          </w:tcPr>
          <w:p w:rsidR="00295A85" w:rsidRPr="00295A85" w:rsidRDefault="00295A85" w:rsidP="00295A85">
            <w:pPr>
              <w:spacing w:after="0" w:line="240" w:lineRule="auto"/>
              <w:rPr>
                <w:rFonts w:ascii="Times New Roman" w:hAnsi="Times New Roman"/>
                <w:b/>
                <w:bCs/>
                <w:sz w:val="20"/>
                <w:szCs w:val="20"/>
              </w:rPr>
            </w:pPr>
          </w:p>
        </w:tc>
        <w:tc>
          <w:tcPr>
            <w:tcW w:w="1825" w:type="pct"/>
            <w:vMerge/>
            <w:shd w:val="clear" w:color="auto" w:fill="auto"/>
            <w:vAlign w:val="center"/>
            <w:hideMark/>
          </w:tcPr>
          <w:p w:rsidR="00295A85" w:rsidRPr="00295A85" w:rsidRDefault="00295A85" w:rsidP="00295A85">
            <w:pPr>
              <w:spacing w:after="0" w:line="240" w:lineRule="auto"/>
              <w:rPr>
                <w:rFonts w:ascii="Times New Roman" w:hAnsi="Times New Roman"/>
                <w:sz w:val="20"/>
                <w:szCs w:val="20"/>
              </w:rPr>
            </w:pPr>
          </w:p>
        </w:tc>
        <w:tc>
          <w:tcPr>
            <w:tcW w:w="380" w:type="pct"/>
            <w:vMerge w:val="restar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единица измерения</w:t>
            </w:r>
          </w:p>
        </w:tc>
        <w:tc>
          <w:tcPr>
            <w:tcW w:w="318" w:type="pct"/>
            <w:vMerge w:val="restar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2020 год</w:t>
            </w:r>
          </w:p>
        </w:tc>
        <w:tc>
          <w:tcPr>
            <w:tcW w:w="1367" w:type="pct"/>
            <w:gridSpan w:val="4"/>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2021 год</w:t>
            </w:r>
          </w:p>
        </w:tc>
        <w:tc>
          <w:tcPr>
            <w:tcW w:w="895" w:type="pct"/>
            <w:vMerge/>
            <w:shd w:val="clear" w:color="auto" w:fill="auto"/>
            <w:vAlign w:val="center"/>
            <w:hideMark/>
          </w:tcPr>
          <w:p w:rsidR="00295A85" w:rsidRPr="00295A85" w:rsidRDefault="00295A85" w:rsidP="00295A85">
            <w:pPr>
              <w:spacing w:after="0" w:line="240" w:lineRule="auto"/>
              <w:rPr>
                <w:rFonts w:ascii="Times New Roman" w:hAnsi="Times New Roman"/>
                <w:sz w:val="20"/>
                <w:szCs w:val="20"/>
              </w:rPr>
            </w:pPr>
          </w:p>
        </w:tc>
      </w:tr>
      <w:tr w:rsidR="00295A85" w:rsidRPr="00295A85" w:rsidTr="00295A85">
        <w:trPr>
          <w:trHeight w:val="57"/>
        </w:trPr>
        <w:tc>
          <w:tcPr>
            <w:tcW w:w="215" w:type="pct"/>
            <w:vMerge/>
            <w:shd w:val="clear" w:color="auto" w:fill="auto"/>
            <w:vAlign w:val="center"/>
            <w:hideMark/>
          </w:tcPr>
          <w:p w:rsidR="00295A85" w:rsidRPr="00295A85" w:rsidRDefault="00295A85" w:rsidP="00295A85">
            <w:pPr>
              <w:spacing w:after="0" w:line="240" w:lineRule="auto"/>
              <w:rPr>
                <w:rFonts w:ascii="Times New Roman" w:hAnsi="Times New Roman"/>
                <w:b/>
                <w:bCs/>
                <w:sz w:val="20"/>
                <w:szCs w:val="20"/>
              </w:rPr>
            </w:pPr>
          </w:p>
        </w:tc>
        <w:tc>
          <w:tcPr>
            <w:tcW w:w="1825" w:type="pct"/>
            <w:vMerge/>
            <w:shd w:val="clear" w:color="auto" w:fill="auto"/>
            <w:vAlign w:val="center"/>
            <w:hideMark/>
          </w:tcPr>
          <w:p w:rsidR="00295A85" w:rsidRPr="00295A85" w:rsidRDefault="00295A85" w:rsidP="00295A85">
            <w:pPr>
              <w:spacing w:after="0" w:line="240" w:lineRule="auto"/>
              <w:rPr>
                <w:rFonts w:ascii="Times New Roman" w:hAnsi="Times New Roman"/>
                <w:sz w:val="20"/>
                <w:szCs w:val="20"/>
              </w:rPr>
            </w:pPr>
          </w:p>
        </w:tc>
        <w:tc>
          <w:tcPr>
            <w:tcW w:w="380" w:type="pct"/>
            <w:vMerge/>
            <w:shd w:val="clear" w:color="auto" w:fill="auto"/>
            <w:vAlign w:val="center"/>
            <w:hideMark/>
          </w:tcPr>
          <w:p w:rsidR="00295A85" w:rsidRPr="00295A85" w:rsidRDefault="00295A85" w:rsidP="00295A85">
            <w:pPr>
              <w:spacing w:after="0" w:line="240" w:lineRule="auto"/>
              <w:rPr>
                <w:rFonts w:ascii="Times New Roman" w:hAnsi="Times New Roman"/>
                <w:sz w:val="20"/>
                <w:szCs w:val="20"/>
              </w:rPr>
            </w:pPr>
          </w:p>
        </w:tc>
        <w:tc>
          <w:tcPr>
            <w:tcW w:w="318" w:type="pct"/>
            <w:vMerge/>
            <w:shd w:val="clear" w:color="auto" w:fill="auto"/>
            <w:vAlign w:val="center"/>
            <w:hideMark/>
          </w:tcPr>
          <w:p w:rsidR="00295A85" w:rsidRPr="00295A85" w:rsidRDefault="00295A85" w:rsidP="00295A85">
            <w:pPr>
              <w:spacing w:after="0" w:line="240" w:lineRule="auto"/>
              <w:rPr>
                <w:rFonts w:ascii="Times New Roman" w:hAnsi="Times New Roman"/>
                <w:sz w:val="20"/>
                <w:szCs w:val="20"/>
              </w:rPr>
            </w:pP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план</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факт</w:t>
            </w:r>
          </w:p>
        </w:tc>
        <w:tc>
          <w:tcPr>
            <w:tcW w:w="38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 xml:space="preserve">% к </w:t>
            </w:r>
            <w:proofErr w:type="spellStart"/>
            <w:proofErr w:type="gramStart"/>
            <w:r w:rsidRPr="00295A85">
              <w:rPr>
                <w:rFonts w:ascii="Times New Roman" w:hAnsi="Times New Roman"/>
                <w:sz w:val="20"/>
                <w:szCs w:val="20"/>
              </w:rPr>
              <w:t>предшествую-щему</w:t>
            </w:r>
            <w:proofErr w:type="spellEnd"/>
            <w:proofErr w:type="gramEnd"/>
            <w:r w:rsidRPr="00295A85">
              <w:rPr>
                <w:rFonts w:ascii="Times New Roman" w:hAnsi="Times New Roman"/>
                <w:sz w:val="20"/>
                <w:szCs w:val="20"/>
              </w:rPr>
              <w:t xml:space="preserve"> году</w:t>
            </w:r>
          </w:p>
        </w:tc>
        <w:tc>
          <w:tcPr>
            <w:tcW w:w="346"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 к плану</w:t>
            </w:r>
          </w:p>
        </w:tc>
        <w:tc>
          <w:tcPr>
            <w:tcW w:w="895" w:type="pct"/>
            <w:vMerge/>
            <w:shd w:val="clear" w:color="auto" w:fill="auto"/>
            <w:vAlign w:val="center"/>
            <w:hideMark/>
          </w:tcPr>
          <w:p w:rsidR="00295A85" w:rsidRPr="00295A85" w:rsidRDefault="00295A85" w:rsidP="00295A85">
            <w:pPr>
              <w:spacing w:after="0" w:line="240" w:lineRule="auto"/>
              <w:rPr>
                <w:rFonts w:ascii="Times New Roman" w:hAnsi="Times New Roman"/>
                <w:sz w:val="20"/>
                <w:szCs w:val="20"/>
              </w:rPr>
            </w:pP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4.1</w:t>
            </w:r>
          </w:p>
        </w:tc>
        <w:tc>
          <w:tcPr>
            <w:tcW w:w="182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Подпрограмма 1 «Молодежь Лужского муниципального района»</w:t>
            </w:r>
          </w:p>
        </w:tc>
        <w:tc>
          <w:tcPr>
            <w:tcW w:w="380"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w:t>
            </w:r>
          </w:p>
        </w:tc>
        <w:tc>
          <w:tcPr>
            <w:tcW w:w="318"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w:t>
            </w:r>
          </w:p>
        </w:tc>
        <w:tc>
          <w:tcPr>
            <w:tcW w:w="317"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w:t>
            </w:r>
          </w:p>
        </w:tc>
        <w:tc>
          <w:tcPr>
            <w:tcW w:w="319"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w:t>
            </w:r>
          </w:p>
        </w:tc>
        <w:tc>
          <w:tcPr>
            <w:tcW w:w="38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w:t>
            </w:r>
          </w:p>
        </w:tc>
        <w:tc>
          <w:tcPr>
            <w:tcW w:w="346" w:type="pct"/>
            <w:shd w:val="clear" w:color="auto" w:fill="auto"/>
            <w:noWrap/>
            <w:hideMark/>
          </w:tcPr>
          <w:p w:rsidR="00295A85" w:rsidRPr="00295A85" w:rsidRDefault="00295A85" w:rsidP="00295A85">
            <w:pPr>
              <w:spacing w:after="0" w:line="240" w:lineRule="auto"/>
              <w:jc w:val="right"/>
              <w:rPr>
                <w:rFonts w:ascii="Times New Roman" w:hAnsi="Times New Roman"/>
                <w:b/>
                <w:bCs/>
                <w:sz w:val="20"/>
                <w:szCs w:val="20"/>
              </w:rPr>
            </w:pPr>
          </w:p>
        </w:tc>
        <w:tc>
          <w:tcPr>
            <w:tcW w:w="89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xml:space="preserve">Число участников мероприятий по поддержке творческой и талантливой молодежи, культурно-массовых мероприятий, а также мероприятий, посвященных государственным праздникам </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чел.</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16624</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20568</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20568</w:t>
            </w:r>
          </w:p>
        </w:tc>
        <w:tc>
          <w:tcPr>
            <w:tcW w:w="385" w:type="pct"/>
            <w:shd w:val="clear" w:color="auto" w:fill="auto"/>
            <w:hideMark/>
          </w:tcPr>
          <w:p w:rsidR="00295A85" w:rsidRPr="00295A85" w:rsidRDefault="00295A85" w:rsidP="00295A85">
            <w:pPr>
              <w:spacing w:after="0" w:line="240" w:lineRule="auto"/>
              <w:jc w:val="right"/>
              <w:rPr>
                <w:rFonts w:ascii="Times New Roman" w:hAnsi="Times New Roman"/>
                <w:sz w:val="20"/>
                <w:szCs w:val="20"/>
              </w:rPr>
            </w:pPr>
            <w:r w:rsidRPr="00295A85">
              <w:rPr>
                <w:rFonts w:ascii="Times New Roman" w:hAnsi="Times New Roman"/>
                <w:sz w:val="20"/>
                <w:szCs w:val="20"/>
              </w:rPr>
              <w:t>123,7%</w:t>
            </w:r>
          </w:p>
        </w:tc>
        <w:tc>
          <w:tcPr>
            <w:tcW w:w="346" w:type="pct"/>
            <w:shd w:val="clear" w:color="auto" w:fill="auto"/>
            <w:hideMark/>
          </w:tcPr>
          <w:p w:rsidR="00295A85" w:rsidRPr="00295A85" w:rsidRDefault="00295A85" w:rsidP="00295A85">
            <w:pPr>
              <w:spacing w:after="0" w:line="240" w:lineRule="auto"/>
              <w:jc w:val="right"/>
              <w:rPr>
                <w:rFonts w:ascii="Times New Roman" w:hAnsi="Times New Roman"/>
                <w:sz w:val="20"/>
                <w:szCs w:val="20"/>
              </w:rPr>
            </w:pPr>
            <w:r w:rsidRPr="00295A85">
              <w:rPr>
                <w:rFonts w:ascii="Times New Roman" w:hAnsi="Times New Roman"/>
                <w:sz w:val="20"/>
                <w:szCs w:val="20"/>
              </w:rPr>
              <w:t>100,0%</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Степень вовлеченности подростков и молодежи в реализацию проекта</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чел.</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6720</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6720</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6720</w:t>
            </w:r>
          </w:p>
        </w:tc>
        <w:tc>
          <w:tcPr>
            <w:tcW w:w="385" w:type="pct"/>
            <w:shd w:val="clear" w:color="auto" w:fill="auto"/>
            <w:hideMark/>
          </w:tcPr>
          <w:p w:rsidR="00295A85" w:rsidRPr="00295A85" w:rsidRDefault="00295A85" w:rsidP="00295A85">
            <w:pPr>
              <w:spacing w:after="0" w:line="240" w:lineRule="auto"/>
              <w:jc w:val="right"/>
              <w:rPr>
                <w:rFonts w:ascii="Times New Roman" w:hAnsi="Times New Roman"/>
                <w:sz w:val="20"/>
                <w:szCs w:val="20"/>
              </w:rPr>
            </w:pPr>
            <w:r w:rsidRPr="00295A85">
              <w:rPr>
                <w:rFonts w:ascii="Times New Roman" w:hAnsi="Times New Roman"/>
                <w:sz w:val="20"/>
                <w:szCs w:val="20"/>
              </w:rPr>
              <w:t>100,0%</w:t>
            </w:r>
          </w:p>
        </w:tc>
        <w:tc>
          <w:tcPr>
            <w:tcW w:w="346" w:type="pct"/>
            <w:shd w:val="clear" w:color="auto" w:fill="auto"/>
            <w:hideMark/>
          </w:tcPr>
          <w:p w:rsidR="00295A85" w:rsidRPr="00295A85" w:rsidRDefault="00295A85" w:rsidP="00295A85">
            <w:pPr>
              <w:spacing w:after="0" w:line="240" w:lineRule="auto"/>
              <w:jc w:val="right"/>
              <w:rPr>
                <w:rFonts w:ascii="Times New Roman" w:hAnsi="Times New Roman"/>
                <w:sz w:val="20"/>
                <w:szCs w:val="20"/>
              </w:rPr>
            </w:pPr>
            <w:r w:rsidRPr="00295A85">
              <w:rPr>
                <w:rFonts w:ascii="Times New Roman" w:hAnsi="Times New Roman"/>
                <w:sz w:val="20"/>
                <w:szCs w:val="20"/>
              </w:rPr>
              <w:t>100,0%</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4.2</w:t>
            </w:r>
          </w:p>
        </w:tc>
        <w:tc>
          <w:tcPr>
            <w:tcW w:w="182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Подпрограмма 2 «Патриотическое воспитание молодежи»</w:t>
            </w:r>
          </w:p>
        </w:tc>
        <w:tc>
          <w:tcPr>
            <w:tcW w:w="380"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w:t>
            </w:r>
          </w:p>
        </w:tc>
        <w:tc>
          <w:tcPr>
            <w:tcW w:w="318"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w:t>
            </w:r>
          </w:p>
        </w:tc>
        <w:tc>
          <w:tcPr>
            <w:tcW w:w="317"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w:t>
            </w:r>
          </w:p>
        </w:tc>
        <w:tc>
          <w:tcPr>
            <w:tcW w:w="319"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w:t>
            </w:r>
          </w:p>
        </w:tc>
        <w:tc>
          <w:tcPr>
            <w:tcW w:w="38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w:t>
            </w:r>
          </w:p>
        </w:tc>
        <w:tc>
          <w:tcPr>
            <w:tcW w:w="346" w:type="pct"/>
            <w:shd w:val="clear" w:color="auto" w:fill="auto"/>
            <w:noWrap/>
            <w:hideMark/>
          </w:tcPr>
          <w:p w:rsidR="00295A85" w:rsidRPr="00295A85" w:rsidRDefault="00295A85" w:rsidP="00295A85">
            <w:pPr>
              <w:spacing w:after="0" w:line="240" w:lineRule="auto"/>
              <w:jc w:val="right"/>
              <w:rPr>
                <w:rFonts w:ascii="Times New Roman" w:hAnsi="Times New Roman"/>
                <w:b/>
                <w:bCs/>
                <w:sz w:val="20"/>
                <w:szCs w:val="20"/>
              </w:rPr>
            </w:pPr>
          </w:p>
        </w:tc>
        <w:tc>
          <w:tcPr>
            <w:tcW w:w="89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xml:space="preserve">Число участников мероприятий по гражданско-патриотическому и духовно- нравственному воспитанию молодежи </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чел.</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2839</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3748</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3748</w:t>
            </w:r>
          </w:p>
        </w:tc>
        <w:tc>
          <w:tcPr>
            <w:tcW w:w="385" w:type="pct"/>
            <w:shd w:val="clear" w:color="auto" w:fill="auto"/>
            <w:hideMark/>
          </w:tcPr>
          <w:p w:rsidR="00295A85" w:rsidRPr="00295A85" w:rsidRDefault="00295A85" w:rsidP="00295A85">
            <w:pPr>
              <w:spacing w:after="0" w:line="240" w:lineRule="auto"/>
              <w:jc w:val="right"/>
              <w:rPr>
                <w:rFonts w:ascii="Times New Roman" w:hAnsi="Times New Roman"/>
                <w:sz w:val="20"/>
                <w:szCs w:val="20"/>
              </w:rPr>
            </w:pPr>
            <w:r w:rsidRPr="00295A85">
              <w:rPr>
                <w:rFonts w:ascii="Times New Roman" w:hAnsi="Times New Roman"/>
                <w:sz w:val="20"/>
                <w:szCs w:val="20"/>
              </w:rPr>
              <w:t>132,0%</w:t>
            </w:r>
          </w:p>
        </w:tc>
        <w:tc>
          <w:tcPr>
            <w:tcW w:w="346" w:type="pct"/>
            <w:shd w:val="clear" w:color="auto" w:fill="auto"/>
            <w:hideMark/>
          </w:tcPr>
          <w:p w:rsidR="00295A85" w:rsidRPr="00295A85" w:rsidRDefault="00295A85" w:rsidP="00295A85">
            <w:pPr>
              <w:spacing w:after="0" w:line="240" w:lineRule="auto"/>
              <w:jc w:val="right"/>
              <w:rPr>
                <w:rFonts w:ascii="Times New Roman" w:hAnsi="Times New Roman"/>
                <w:sz w:val="20"/>
                <w:szCs w:val="20"/>
              </w:rPr>
            </w:pPr>
            <w:r w:rsidRPr="00295A85">
              <w:rPr>
                <w:rFonts w:ascii="Times New Roman" w:hAnsi="Times New Roman"/>
                <w:sz w:val="20"/>
                <w:szCs w:val="20"/>
              </w:rPr>
              <w:t>100,0%</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Количество проведенных патриотических акций</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ед.</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 </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w:t>
            </w:r>
          </w:p>
        </w:tc>
        <w:tc>
          <w:tcPr>
            <w:tcW w:w="38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w:t>
            </w:r>
          </w:p>
        </w:tc>
        <w:tc>
          <w:tcPr>
            <w:tcW w:w="346" w:type="pct"/>
            <w:shd w:val="clear" w:color="auto" w:fill="auto"/>
            <w:hideMark/>
          </w:tcPr>
          <w:p w:rsidR="00295A85" w:rsidRPr="00295A85" w:rsidRDefault="00295A85" w:rsidP="00295A85">
            <w:pPr>
              <w:spacing w:after="0" w:line="240" w:lineRule="auto"/>
              <w:jc w:val="right"/>
              <w:rPr>
                <w:rFonts w:ascii="Times New Roman" w:hAnsi="Times New Roman"/>
                <w:sz w:val="20"/>
                <w:szCs w:val="20"/>
              </w:rPr>
            </w:pPr>
            <w:r w:rsidRPr="00295A85">
              <w:rPr>
                <w:rFonts w:ascii="Times New Roman" w:hAnsi="Times New Roman"/>
                <w:sz w:val="20"/>
                <w:szCs w:val="20"/>
              </w:rPr>
              <w:t>100,0%</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4.3</w:t>
            </w:r>
          </w:p>
        </w:tc>
        <w:tc>
          <w:tcPr>
            <w:tcW w:w="182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Подпрограммы 3 «Профилактика асоциального поведения в молодежной среде»</w:t>
            </w:r>
          </w:p>
        </w:tc>
        <w:tc>
          <w:tcPr>
            <w:tcW w:w="380"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w:t>
            </w:r>
          </w:p>
        </w:tc>
        <w:tc>
          <w:tcPr>
            <w:tcW w:w="318"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w:t>
            </w:r>
          </w:p>
        </w:tc>
        <w:tc>
          <w:tcPr>
            <w:tcW w:w="317"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w:t>
            </w:r>
          </w:p>
        </w:tc>
        <w:tc>
          <w:tcPr>
            <w:tcW w:w="319"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w:t>
            </w:r>
          </w:p>
        </w:tc>
        <w:tc>
          <w:tcPr>
            <w:tcW w:w="38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w:t>
            </w:r>
          </w:p>
        </w:tc>
        <w:tc>
          <w:tcPr>
            <w:tcW w:w="346" w:type="pct"/>
            <w:shd w:val="clear" w:color="auto" w:fill="auto"/>
            <w:noWrap/>
            <w:hideMark/>
          </w:tcPr>
          <w:p w:rsidR="00295A85" w:rsidRPr="00295A85" w:rsidRDefault="00295A85" w:rsidP="00295A85">
            <w:pPr>
              <w:spacing w:after="0" w:line="240" w:lineRule="auto"/>
              <w:jc w:val="right"/>
              <w:rPr>
                <w:rFonts w:ascii="Times New Roman" w:hAnsi="Times New Roman"/>
                <w:b/>
                <w:bCs/>
                <w:sz w:val="20"/>
                <w:szCs w:val="20"/>
              </w:rPr>
            </w:pPr>
          </w:p>
        </w:tc>
        <w:tc>
          <w:tcPr>
            <w:tcW w:w="89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Число участников мероприятий, направленных на пропаганду здорового образа жизни в молодежной среде и семейных ценностей</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чел.</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1272</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1284</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1284</w:t>
            </w:r>
          </w:p>
        </w:tc>
        <w:tc>
          <w:tcPr>
            <w:tcW w:w="385" w:type="pct"/>
            <w:shd w:val="clear" w:color="auto" w:fill="auto"/>
            <w:hideMark/>
          </w:tcPr>
          <w:p w:rsidR="00295A85" w:rsidRPr="00295A85" w:rsidRDefault="00295A85" w:rsidP="00295A85">
            <w:pPr>
              <w:spacing w:after="0" w:line="240" w:lineRule="auto"/>
              <w:jc w:val="right"/>
              <w:rPr>
                <w:rFonts w:ascii="Times New Roman" w:hAnsi="Times New Roman"/>
                <w:sz w:val="20"/>
                <w:szCs w:val="20"/>
              </w:rPr>
            </w:pPr>
            <w:r w:rsidRPr="00295A85">
              <w:rPr>
                <w:rFonts w:ascii="Times New Roman" w:hAnsi="Times New Roman"/>
                <w:sz w:val="20"/>
                <w:szCs w:val="20"/>
              </w:rPr>
              <w:t>100,9%</w:t>
            </w:r>
          </w:p>
        </w:tc>
        <w:tc>
          <w:tcPr>
            <w:tcW w:w="346" w:type="pct"/>
            <w:shd w:val="clear" w:color="auto" w:fill="auto"/>
            <w:hideMark/>
          </w:tcPr>
          <w:p w:rsidR="00295A85" w:rsidRPr="00295A85" w:rsidRDefault="00295A85" w:rsidP="00295A85">
            <w:pPr>
              <w:spacing w:after="0" w:line="240" w:lineRule="auto"/>
              <w:jc w:val="right"/>
              <w:rPr>
                <w:rFonts w:ascii="Times New Roman" w:hAnsi="Times New Roman"/>
                <w:sz w:val="20"/>
                <w:szCs w:val="20"/>
              </w:rPr>
            </w:pPr>
            <w:r w:rsidRPr="00295A85">
              <w:rPr>
                <w:rFonts w:ascii="Times New Roman" w:hAnsi="Times New Roman"/>
                <w:sz w:val="20"/>
                <w:szCs w:val="20"/>
              </w:rPr>
              <w:t>100,0%</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Число участников мероприятий по профилактике правонарушений и рискованного поведения в молодежной среде</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чел.</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1136</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1147</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1147</w:t>
            </w:r>
          </w:p>
        </w:tc>
        <w:tc>
          <w:tcPr>
            <w:tcW w:w="385" w:type="pct"/>
            <w:shd w:val="clear" w:color="auto" w:fill="auto"/>
            <w:hideMark/>
          </w:tcPr>
          <w:p w:rsidR="00295A85" w:rsidRPr="00295A85" w:rsidRDefault="00295A85" w:rsidP="00295A85">
            <w:pPr>
              <w:spacing w:after="0" w:line="240" w:lineRule="auto"/>
              <w:jc w:val="right"/>
              <w:rPr>
                <w:rFonts w:ascii="Times New Roman" w:hAnsi="Times New Roman"/>
                <w:sz w:val="20"/>
                <w:szCs w:val="20"/>
              </w:rPr>
            </w:pPr>
            <w:r w:rsidRPr="00295A85">
              <w:rPr>
                <w:rFonts w:ascii="Times New Roman" w:hAnsi="Times New Roman"/>
                <w:sz w:val="20"/>
                <w:szCs w:val="20"/>
              </w:rPr>
              <w:t>101,0%</w:t>
            </w:r>
          </w:p>
        </w:tc>
        <w:tc>
          <w:tcPr>
            <w:tcW w:w="346" w:type="pct"/>
            <w:shd w:val="clear" w:color="auto" w:fill="auto"/>
            <w:hideMark/>
          </w:tcPr>
          <w:p w:rsidR="00295A85" w:rsidRPr="00295A85" w:rsidRDefault="00295A85" w:rsidP="00295A85">
            <w:pPr>
              <w:spacing w:after="0" w:line="240" w:lineRule="auto"/>
              <w:jc w:val="right"/>
              <w:rPr>
                <w:rFonts w:ascii="Times New Roman" w:hAnsi="Times New Roman"/>
                <w:sz w:val="20"/>
                <w:szCs w:val="20"/>
              </w:rPr>
            </w:pPr>
            <w:r w:rsidRPr="00295A85">
              <w:rPr>
                <w:rFonts w:ascii="Times New Roman" w:hAnsi="Times New Roman"/>
                <w:sz w:val="20"/>
                <w:szCs w:val="20"/>
              </w:rPr>
              <w:t>100,0%</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5</w:t>
            </w:r>
          </w:p>
        </w:tc>
        <w:tc>
          <w:tcPr>
            <w:tcW w:w="4785" w:type="pct"/>
            <w:gridSpan w:val="8"/>
            <w:shd w:val="clear" w:color="auto" w:fill="auto"/>
            <w:hideMark/>
          </w:tcPr>
          <w:p w:rsidR="00295A85" w:rsidRPr="00295A85" w:rsidRDefault="00295A85" w:rsidP="00295A85">
            <w:pPr>
              <w:spacing w:after="0" w:line="240" w:lineRule="auto"/>
              <w:rPr>
                <w:rFonts w:ascii="Times New Roman" w:hAnsi="Times New Roman"/>
                <w:b/>
                <w:bCs/>
                <w:i/>
                <w:iCs/>
                <w:sz w:val="20"/>
                <w:szCs w:val="20"/>
              </w:rPr>
            </w:pPr>
            <w:r w:rsidRPr="00295A85">
              <w:rPr>
                <w:rFonts w:ascii="Times New Roman" w:hAnsi="Times New Roman"/>
                <w:b/>
                <w:bCs/>
                <w:i/>
                <w:iCs/>
                <w:sz w:val="20"/>
                <w:szCs w:val="20"/>
              </w:rPr>
              <w:t>Муниципальная программа  «Стимулирование экономической активности Лужского муниципального района»</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5.1</w:t>
            </w:r>
          </w:p>
        </w:tc>
        <w:tc>
          <w:tcPr>
            <w:tcW w:w="3159" w:type="pct"/>
            <w:gridSpan w:val="5"/>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Подпрограмма 1 «Обеспечение благоприятного инвестиционного климата»</w:t>
            </w:r>
          </w:p>
        </w:tc>
        <w:tc>
          <w:tcPr>
            <w:tcW w:w="38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w:t>
            </w:r>
          </w:p>
        </w:tc>
        <w:tc>
          <w:tcPr>
            <w:tcW w:w="346" w:type="pct"/>
            <w:shd w:val="clear" w:color="auto" w:fill="auto"/>
            <w:noWrap/>
            <w:hideMark/>
          </w:tcPr>
          <w:p w:rsidR="00295A85" w:rsidRPr="00295A85" w:rsidRDefault="00295A85" w:rsidP="00295A85">
            <w:pPr>
              <w:spacing w:after="0" w:line="240" w:lineRule="auto"/>
              <w:jc w:val="right"/>
              <w:rPr>
                <w:rFonts w:ascii="Times New Roman" w:hAnsi="Times New Roman"/>
                <w:b/>
                <w:bCs/>
                <w:sz w:val="20"/>
                <w:szCs w:val="20"/>
              </w:rPr>
            </w:pPr>
          </w:p>
        </w:tc>
        <w:tc>
          <w:tcPr>
            <w:tcW w:w="895" w:type="pct"/>
            <w:shd w:val="clear" w:color="auto" w:fill="auto"/>
            <w:noWrap/>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xml:space="preserve">1.1.  Объем инвестиций в основной капитал (за исключением бюджетных средств) на душу населения </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 xml:space="preserve">тыс. руб. </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22,49</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19,1</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16,8</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74,70%</w:t>
            </w:r>
          </w:p>
        </w:tc>
        <w:tc>
          <w:tcPr>
            <w:tcW w:w="346"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87,96%</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xml:space="preserve">1.2.  Объем отгруженных товаров собственного производства, выполненных работ и услуг - в расчете на душу населения </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тыс. руб.</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256,66</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208,7</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293,7</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114,42%</w:t>
            </w:r>
          </w:p>
        </w:tc>
        <w:tc>
          <w:tcPr>
            <w:tcW w:w="346"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140,71%</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xml:space="preserve">1.3.  Среднесписочная численность работников предприятий </w:t>
            </w:r>
            <w:r w:rsidRPr="00295A85">
              <w:rPr>
                <w:rFonts w:ascii="Times New Roman" w:hAnsi="Times New Roman"/>
                <w:sz w:val="20"/>
                <w:szCs w:val="20"/>
              </w:rPr>
              <w:lastRenderedPageBreak/>
              <w:t>обрабатывающей промышленности</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lastRenderedPageBreak/>
              <w:t>чел.</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2237</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2050</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2096</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93,70%</w:t>
            </w:r>
          </w:p>
        </w:tc>
        <w:tc>
          <w:tcPr>
            <w:tcW w:w="346"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102,24%</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 xml:space="preserve">Достигнуто плановое </w:t>
            </w:r>
            <w:r w:rsidRPr="00295A85">
              <w:rPr>
                <w:rFonts w:ascii="Times New Roman" w:hAnsi="Times New Roman"/>
                <w:sz w:val="20"/>
                <w:szCs w:val="20"/>
              </w:rPr>
              <w:lastRenderedPageBreak/>
              <w:t>значение показателя</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lastRenderedPageBreak/>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1.9. Количество отчетов введенных в ИАС «Мониторинг СЭР МО»</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ед.</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437</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587</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631</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144,39%</w:t>
            </w:r>
          </w:p>
        </w:tc>
        <w:tc>
          <w:tcPr>
            <w:tcW w:w="346"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107,50%</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xml:space="preserve">1.5.  Количество выставок, других презентационных и </w:t>
            </w:r>
            <w:proofErr w:type="spellStart"/>
            <w:r w:rsidRPr="00295A85">
              <w:rPr>
                <w:rFonts w:ascii="Times New Roman" w:hAnsi="Times New Roman"/>
                <w:sz w:val="20"/>
                <w:szCs w:val="20"/>
              </w:rPr>
              <w:t>имиджевых</w:t>
            </w:r>
            <w:proofErr w:type="spellEnd"/>
            <w:r w:rsidRPr="00295A85">
              <w:rPr>
                <w:rFonts w:ascii="Times New Roman" w:hAnsi="Times New Roman"/>
                <w:sz w:val="20"/>
                <w:szCs w:val="20"/>
              </w:rPr>
              <w:t xml:space="preserve"> мероприятий в которых участвовал район  </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ед.</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6</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6</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18</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300,00%</w:t>
            </w:r>
          </w:p>
        </w:tc>
        <w:tc>
          <w:tcPr>
            <w:tcW w:w="346"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300,00%</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xml:space="preserve">1.6.  Доля документов стратегического планирования ЛМР, размещенных </w:t>
            </w:r>
            <w:proofErr w:type="gramStart"/>
            <w:r w:rsidRPr="00295A85">
              <w:rPr>
                <w:rFonts w:ascii="Times New Roman" w:hAnsi="Times New Roman"/>
                <w:sz w:val="20"/>
                <w:szCs w:val="20"/>
              </w:rPr>
              <w:t>в</w:t>
            </w:r>
            <w:proofErr w:type="gramEnd"/>
            <w:r w:rsidRPr="00295A85">
              <w:rPr>
                <w:rFonts w:ascii="Times New Roman" w:hAnsi="Times New Roman"/>
                <w:sz w:val="20"/>
                <w:szCs w:val="20"/>
              </w:rPr>
              <w:t xml:space="preserve"> </w:t>
            </w:r>
            <w:proofErr w:type="gramStart"/>
            <w:r w:rsidRPr="00295A85">
              <w:rPr>
                <w:rFonts w:ascii="Times New Roman" w:hAnsi="Times New Roman"/>
                <w:sz w:val="20"/>
                <w:szCs w:val="20"/>
              </w:rPr>
              <w:t>государственной</w:t>
            </w:r>
            <w:proofErr w:type="gramEnd"/>
            <w:r w:rsidRPr="00295A85">
              <w:rPr>
                <w:rFonts w:ascii="Times New Roman" w:hAnsi="Times New Roman"/>
                <w:sz w:val="20"/>
                <w:szCs w:val="20"/>
              </w:rPr>
              <w:t xml:space="preserve"> автоматизированной информационной системы «Управление»</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100</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100</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100</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100,00%</w:t>
            </w:r>
          </w:p>
        </w:tc>
        <w:tc>
          <w:tcPr>
            <w:tcW w:w="346"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100,00%</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1.7.  Количество туристов и экскурсантов, посетивших район</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тыс</w:t>
            </w:r>
            <w:proofErr w:type="gramStart"/>
            <w:r w:rsidRPr="00295A85">
              <w:rPr>
                <w:rFonts w:ascii="Times New Roman" w:hAnsi="Times New Roman"/>
                <w:sz w:val="20"/>
                <w:szCs w:val="20"/>
              </w:rPr>
              <w:t>.ч</w:t>
            </w:r>
            <w:proofErr w:type="gramEnd"/>
            <w:r w:rsidRPr="00295A85">
              <w:rPr>
                <w:rFonts w:ascii="Times New Roman" w:hAnsi="Times New Roman"/>
                <w:sz w:val="20"/>
                <w:szCs w:val="20"/>
              </w:rPr>
              <w:t>ел.</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85</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87</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96</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112,94%</w:t>
            </w:r>
          </w:p>
        </w:tc>
        <w:tc>
          <w:tcPr>
            <w:tcW w:w="346"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110,34%</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1.8.  Объем налоговых поступлений предприятий сферы туризма в местный бюджет</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 xml:space="preserve">млн. руб.           </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43,6</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43,8</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43,75</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100,34%</w:t>
            </w:r>
          </w:p>
        </w:tc>
        <w:tc>
          <w:tcPr>
            <w:tcW w:w="346"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99,89%</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5.2</w:t>
            </w:r>
          </w:p>
        </w:tc>
        <w:tc>
          <w:tcPr>
            <w:tcW w:w="3544" w:type="pct"/>
            <w:gridSpan w:val="6"/>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Подпрограмма 2 «Развитие и поддержка малого и среднего предпринимательства в Лужском районе»</w:t>
            </w:r>
          </w:p>
        </w:tc>
        <w:tc>
          <w:tcPr>
            <w:tcW w:w="346" w:type="pct"/>
            <w:shd w:val="clear" w:color="auto" w:fill="auto"/>
            <w:noWrap/>
            <w:hideMark/>
          </w:tcPr>
          <w:p w:rsidR="00295A85" w:rsidRPr="00295A85" w:rsidRDefault="00295A85" w:rsidP="00295A85">
            <w:pPr>
              <w:spacing w:after="0" w:line="240" w:lineRule="auto"/>
              <w:jc w:val="right"/>
              <w:rPr>
                <w:rFonts w:ascii="Times New Roman" w:hAnsi="Times New Roman"/>
                <w:b/>
                <w:bCs/>
                <w:sz w:val="20"/>
                <w:szCs w:val="20"/>
              </w:rPr>
            </w:pPr>
          </w:p>
        </w:tc>
        <w:tc>
          <w:tcPr>
            <w:tcW w:w="89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w:t>
            </w: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 xml:space="preserve">2.1.  Доля городских и сельских поселений, утвердивших перечень муниципального имущества, предназначенного для предоставления во владение </w:t>
            </w:r>
            <w:proofErr w:type="gramStart"/>
            <w:r w:rsidRPr="00295A85">
              <w:rPr>
                <w:rFonts w:ascii="Times New Roman" w:hAnsi="Times New Roman"/>
                <w:sz w:val="20"/>
                <w:szCs w:val="20"/>
              </w:rPr>
              <w:t>и(</w:t>
            </w:r>
            <w:proofErr w:type="gramEnd"/>
            <w:r w:rsidRPr="00295A85">
              <w:rPr>
                <w:rFonts w:ascii="Times New Roman" w:hAnsi="Times New Roman"/>
                <w:sz w:val="20"/>
                <w:szCs w:val="20"/>
              </w:rPr>
              <w:t>или) в пользование субъектам МСП и организациям, образующим инфраструктуру поддержки субъектов МСП</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w:t>
            </w:r>
          </w:p>
        </w:tc>
        <w:tc>
          <w:tcPr>
            <w:tcW w:w="318"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100</w:t>
            </w:r>
          </w:p>
        </w:tc>
        <w:tc>
          <w:tcPr>
            <w:tcW w:w="317"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100</w:t>
            </w:r>
          </w:p>
        </w:tc>
        <w:tc>
          <w:tcPr>
            <w:tcW w:w="319"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100</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100,00%</w:t>
            </w:r>
          </w:p>
        </w:tc>
        <w:tc>
          <w:tcPr>
            <w:tcW w:w="346"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100,00%</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 xml:space="preserve">2.2.  Доля закупок товаров (работ, услуг) у субъектов малого предпринимательства в совокупном годовом объеме закупок </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w:t>
            </w:r>
          </w:p>
        </w:tc>
        <w:tc>
          <w:tcPr>
            <w:tcW w:w="318"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35</w:t>
            </w:r>
          </w:p>
        </w:tc>
        <w:tc>
          <w:tcPr>
            <w:tcW w:w="317"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35</w:t>
            </w:r>
          </w:p>
        </w:tc>
        <w:tc>
          <w:tcPr>
            <w:tcW w:w="319"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43,11</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123,17%</w:t>
            </w:r>
          </w:p>
        </w:tc>
        <w:tc>
          <w:tcPr>
            <w:tcW w:w="346"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123,17%</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2.3.  Оборот средних предприятий в постоянных ценах 2014 года</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proofErr w:type="spellStart"/>
            <w:proofErr w:type="gramStart"/>
            <w:r w:rsidRPr="00295A85">
              <w:rPr>
                <w:rFonts w:ascii="Times New Roman" w:hAnsi="Times New Roman"/>
                <w:sz w:val="20"/>
                <w:szCs w:val="20"/>
              </w:rPr>
              <w:t>млрд</w:t>
            </w:r>
            <w:proofErr w:type="spellEnd"/>
            <w:proofErr w:type="gramEnd"/>
            <w:r w:rsidRPr="00295A85">
              <w:rPr>
                <w:rFonts w:ascii="Times New Roman" w:hAnsi="Times New Roman"/>
                <w:sz w:val="20"/>
                <w:szCs w:val="20"/>
              </w:rPr>
              <w:t xml:space="preserve"> руб.</w:t>
            </w:r>
          </w:p>
        </w:tc>
        <w:tc>
          <w:tcPr>
            <w:tcW w:w="318"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3,79</w:t>
            </w:r>
          </w:p>
        </w:tc>
        <w:tc>
          <w:tcPr>
            <w:tcW w:w="317"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3,94</w:t>
            </w:r>
          </w:p>
        </w:tc>
        <w:tc>
          <w:tcPr>
            <w:tcW w:w="319"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3,48</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91,82%</w:t>
            </w:r>
          </w:p>
        </w:tc>
        <w:tc>
          <w:tcPr>
            <w:tcW w:w="346"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88,32%</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Наблюдается ежегодное снижение отгрузки по средним организациям Лужского муниципального района</w:t>
            </w: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2.4.  Доля среднесписочной численности работников, занятых у субъектов МСП в общей численности занятого населения</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w:t>
            </w:r>
          </w:p>
        </w:tc>
        <w:tc>
          <w:tcPr>
            <w:tcW w:w="318"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38,8</w:t>
            </w:r>
          </w:p>
        </w:tc>
        <w:tc>
          <w:tcPr>
            <w:tcW w:w="317"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39</w:t>
            </w:r>
          </w:p>
        </w:tc>
        <w:tc>
          <w:tcPr>
            <w:tcW w:w="319"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27,4</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70,62%</w:t>
            </w:r>
          </w:p>
        </w:tc>
        <w:tc>
          <w:tcPr>
            <w:tcW w:w="346"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70,26%</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Плановое значение показателя не достигнуто, в связи с низкой экономической активностью населения. При этом наблюдается рост в соотношении с предыдущим годом.</w:t>
            </w: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2.5.  Количество субъектов МСП в расчете на 1 тыс. человек населения</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ед.</w:t>
            </w:r>
          </w:p>
        </w:tc>
        <w:tc>
          <w:tcPr>
            <w:tcW w:w="318"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33,3</w:t>
            </w:r>
          </w:p>
        </w:tc>
        <w:tc>
          <w:tcPr>
            <w:tcW w:w="317"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34,9</w:t>
            </w:r>
          </w:p>
        </w:tc>
        <w:tc>
          <w:tcPr>
            <w:tcW w:w="319"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32,7</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98,20%</w:t>
            </w:r>
          </w:p>
        </w:tc>
        <w:tc>
          <w:tcPr>
            <w:tcW w:w="346"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93,70%</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 xml:space="preserve">Плановое значение показателя не достигнуто, в связи с переходом субъектов МСП в статус </w:t>
            </w:r>
            <w:proofErr w:type="spellStart"/>
            <w:r w:rsidRPr="00295A85">
              <w:rPr>
                <w:rFonts w:ascii="Times New Roman" w:hAnsi="Times New Roman"/>
                <w:sz w:val="20"/>
                <w:szCs w:val="20"/>
              </w:rPr>
              <w:t>самозанятых</w:t>
            </w:r>
            <w:proofErr w:type="spellEnd"/>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2.6.  Численность занятых в сфере малого и среднего предпринимательства, включая индивидуальных предпринимателей</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тыс. чел.</w:t>
            </w:r>
          </w:p>
        </w:tc>
        <w:tc>
          <w:tcPr>
            <w:tcW w:w="318"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7,9</w:t>
            </w:r>
          </w:p>
        </w:tc>
        <w:tc>
          <w:tcPr>
            <w:tcW w:w="317"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8,2</w:t>
            </w:r>
          </w:p>
        </w:tc>
        <w:tc>
          <w:tcPr>
            <w:tcW w:w="319"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7,5</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94,94%</w:t>
            </w:r>
          </w:p>
        </w:tc>
        <w:tc>
          <w:tcPr>
            <w:tcW w:w="346"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91,46%</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 xml:space="preserve">Плановое значение показателя не достигнуто, в связи с низкой экономической активностью населения. При этом наблюдается рост в </w:t>
            </w:r>
            <w:r w:rsidRPr="00295A85">
              <w:rPr>
                <w:rFonts w:ascii="Times New Roman" w:hAnsi="Times New Roman"/>
                <w:sz w:val="20"/>
                <w:szCs w:val="20"/>
              </w:rPr>
              <w:lastRenderedPageBreak/>
              <w:t>соотношении с предыдущим годом.</w:t>
            </w: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lastRenderedPageBreak/>
              <w:t> </w:t>
            </w:r>
          </w:p>
        </w:tc>
        <w:tc>
          <w:tcPr>
            <w:tcW w:w="182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 xml:space="preserve">2.7.  Количество </w:t>
            </w:r>
            <w:proofErr w:type="spellStart"/>
            <w:r w:rsidRPr="00295A85">
              <w:rPr>
                <w:rFonts w:ascii="Times New Roman" w:hAnsi="Times New Roman"/>
                <w:sz w:val="20"/>
                <w:szCs w:val="20"/>
              </w:rPr>
              <w:t>самозанятых</w:t>
            </w:r>
            <w:proofErr w:type="spellEnd"/>
            <w:r w:rsidRPr="00295A85">
              <w:rPr>
                <w:rFonts w:ascii="Times New Roman" w:hAnsi="Times New Roman"/>
                <w:sz w:val="20"/>
                <w:szCs w:val="20"/>
              </w:rPr>
              <w:t xml:space="preserve"> граждан, зафиксировавших свой статус, с учетом введения налогового режима для </w:t>
            </w:r>
            <w:proofErr w:type="spellStart"/>
            <w:r w:rsidRPr="00295A85">
              <w:rPr>
                <w:rFonts w:ascii="Times New Roman" w:hAnsi="Times New Roman"/>
                <w:sz w:val="20"/>
                <w:szCs w:val="20"/>
              </w:rPr>
              <w:t>самозанятых</w:t>
            </w:r>
            <w:proofErr w:type="spellEnd"/>
            <w:r w:rsidRPr="00295A85">
              <w:rPr>
                <w:rFonts w:ascii="Times New Roman" w:hAnsi="Times New Roman"/>
                <w:sz w:val="20"/>
                <w:szCs w:val="20"/>
              </w:rPr>
              <w:t>, тыс. человек нарастающим итогом</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тыс. чел.</w:t>
            </w:r>
          </w:p>
        </w:tc>
        <w:tc>
          <w:tcPr>
            <w:tcW w:w="318"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0,3</w:t>
            </w:r>
          </w:p>
        </w:tc>
        <w:tc>
          <w:tcPr>
            <w:tcW w:w="317"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0,6</w:t>
            </w:r>
          </w:p>
        </w:tc>
        <w:tc>
          <w:tcPr>
            <w:tcW w:w="319"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1,2</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400,00%</w:t>
            </w:r>
          </w:p>
        </w:tc>
        <w:tc>
          <w:tcPr>
            <w:tcW w:w="346"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200,00%</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2.8.  Количество вновь созданных субъектов малого предпринимательства, получивших поддержку,</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ед.</w:t>
            </w:r>
          </w:p>
        </w:tc>
        <w:tc>
          <w:tcPr>
            <w:tcW w:w="318"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8 </w:t>
            </w:r>
          </w:p>
        </w:tc>
        <w:tc>
          <w:tcPr>
            <w:tcW w:w="317"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8</w:t>
            </w:r>
          </w:p>
        </w:tc>
        <w:tc>
          <w:tcPr>
            <w:tcW w:w="319"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8</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100,00%</w:t>
            </w:r>
          </w:p>
        </w:tc>
        <w:tc>
          <w:tcPr>
            <w:tcW w:w="346"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100,00%</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2.9.  Количество проведенных консультаций для субъектов малого и среднего предпринимательства, реализующих проекты в сфере социального предпринимательства или осуществляющих социально значимые виды деятельности и частным образовательным организациям, являющимся субъектами МСП и реализующим основную общеобразовательную программу дошкольного образования, а также осуществляющих присмотр и уход за детьми дошкольного возраста</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ед.</w:t>
            </w:r>
          </w:p>
        </w:tc>
        <w:tc>
          <w:tcPr>
            <w:tcW w:w="318"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10</w:t>
            </w:r>
          </w:p>
        </w:tc>
        <w:tc>
          <w:tcPr>
            <w:tcW w:w="317"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11</w:t>
            </w:r>
          </w:p>
        </w:tc>
        <w:tc>
          <w:tcPr>
            <w:tcW w:w="319"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48</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436,36%</w:t>
            </w:r>
          </w:p>
        </w:tc>
        <w:tc>
          <w:tcPr>
            <w:tcW w:w="346"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436,36%</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2.10.  Количество субъектов МСП, осуществляющих деятельность в сфере народных художественных промыслов и ремесел</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ед.</w:t>
            </w:r>
          </w:p>
        </w:tc>
        <w:tc>
          <w:tcPr>
            <w:tcW w:w="318"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w:t>
            </w:r>
          </w:p>
        </w:tc>
        <w:tc>
          <w:tcPr>
            <w:tcW w:w="317"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w:t>
            </w:r>
          </w:p>
        </w:tc>
        <w:tc>
          <w:tcPr>
            <w:tcW w:w="319"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5</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500,00%</w:t>
            </w:r>
          </w:p>
        </w:tc>
        <w:tc>
          <w:tcPr>
            <w:tcW w:w="346"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500,00%</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 xml:space="preserve">2.11.  Коэффициент «рождаемости» субъектов малого и среднего предпринимательства </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ед.</w:t>
            </w:r>
          </w:p>
        </w:tc>
        <w:tc>
          <w:tcPr>
            <w:tcW w:w="318"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15,7</w:t>
            </w:r>
          </w:p>
        </w:tc>
        <w:tc>
          <w:tcPr>
            <w:tcW w:w="317"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16,4</w:t>
            </w:r>
          </w:p>
        </w:tc>
        <w:tc>
          <w:tcPr>
            <w:tcW w:w="319"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17,9</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114,01%</w:t>
            </w:r>
          </w:p>
        </w:tc>
        <w:tc>
          <w:tcPr>
            <w:tcW w:w="346"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109,15%</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2.12.  Количество организаций потребительской кооперации, получивших поддержку</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ед.</w:t>
            </w:r>
          </w:p>
        </w:tc>
        <w:tc>
          <w:tcPr>
            <w:tcW w:w="318"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w:t>
            </w:r>
          </w:p>
        </w:tc>
        <w:tc>
          <w:tcPr>
            <w:tcW w:w="317"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w:t>
            </w:r>
          </w:p>
        </w:tc>
        <w:tc>
          <w:tcPr>
            <w:tcW w:w="319"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2</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200,00%</w:t>
            </w:r>
          </w:p>
        </w:tc>
        <w:tc>
          <w:tcPr>
            <w:tcW w:w="346"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200,00%</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 xml:space="preserve">2.13.  Количество субъектов МСП и </w:t>
            </w:r>
            <w:proofErr w:type="spellStart"/>
            <w:r w:rsidRPr="00295A85">
              <w:rPr>
                <w:rFonts w:ascii="Times New Roman" w:hAnsi="Times New Roman"/>
                <w:sz w:val="20"/>
                <w:szCs w:val="20"/>
              </w:rPr>
              <w:t>самозанятых</w:t>
            </w:r>
            <w:proofErr w:type="spellEnd"/>
            <w:r w:rsidRPr="00295A85">
              <w:rPr>
                <w:rFonts w:ascii="Times New Roman" w:hAnsi="Times New Roman"/>
                <w:sz w:val="20"/>
                <w:szCs w:val="20"/>
              </w:rPr>
              <w:t xml:space="preserve"> граждан, получивших поддержку в рамках регионального проекта «Акселерация субъектов МСП», единиц нарастающим итогом</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ед.</w:t>
            </w:r>
          </w:p>
        </w:tc>
        <w:tc>
          <w:tcPr>
            <w:tcW w:w="318"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147</w:t>
            </w:r>
          </w:p>
        </w:tc>
        <w:tc>
          <w:tcPr>
            <w:tcW w:w="317"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195</w:t>
            </w:r>
          </w:p>
        </w:tc>
        <w:tc>
          <w:tcPr>
            <w:tcW w:w="319"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483</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247,69%</w:t>
            </w:r>
          </w:p>
        </w:tc>
        <w:tc>
          <w:tcPr>
            <w:tcW w:w="346"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247,69%</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2.14.  Количество физических лиц – участников регионального проекта «Популяризация предпринимательства», занятых в сфере МСП, по итогам участия в региональном проекте, человек нарастающим итогом</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чел.</w:t>
            </w:r>
          </w:p>
        </w:tc>
        <w:tc>
          <w:tcPr>
            <w:tcW w:w="318"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67</w:t>
            </w:r>
          </w:p>
        </w:tc>
        <w:tc>
          <w:tcPr>
            <w:tcW w:w="317"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123</w:t>
            </w:r>
          </w:p>
        </w:tc>
        <w:tc>
          <w:tcPr>
            <w:tcW w:w="319"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1027</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834,96%</w:t>
            </w:r>
          </w:p>
        </w:tc>
        <w:tc>
          <w:tcPr>
            <w:tcW w:w="346"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834,96%</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2.15.  Количество обученных основам ведения бизнеса, финансовой грамотности и иным навыкам предпринимательской деятельности в рамках регионального проекта «Популяризация предпринимательства», человек нарастающим итогом</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чел.</w:t>
            </w:r>
          </w:p>
        </w:tc>
        <w:tc>
          <w:tcPr>
            <w:tcW w:w="318"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102</w:t>
            </w:r>
          </w:p>
        </w:tc>
        <w:tc>
          <w:tcPr>
            <w:tcW w:w="317"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155</w:t>
            </w:r>
          </w:p>
        </w:tc>
        <w:tc>
          <w:tcPr>
            <w:tcW w:w="319"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804</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518,71%</w:t>
            </w:r>
          </w:p>
        </w:tc>
        <w:tc>
          <w:tcPr>
            <w:tcW w:w="346"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518,71%</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2.16.  Количество физических лиц – участников регионального проекта «Популяризация предпринимательства», человек нарастающим итогом</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чел.</w:t>
            </w:r>
          </w:p>
        </w:tc>
        <w:tc>
          <w:tcPr>
            <w:tcW w:w="318"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566</w:t>
            </w:r>
          </w:p>
        </w:tc>
        <w:tc>
          <w:tcPr>
            <w:tcW w:w="317"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863</w:t>
            </w:r>
          </w:p>
        </w:tc>
        <w:tc>
          <w:tcPr>
            <w:tcW w:w="319"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1301</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150,75%</w:t>
            </w:r>
          </w:p>
        </w:tc>
        <w:tc>
          <w:tcPr>
            <w:tcW w:w="346"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150,75%</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2.17.  Количество вновь созданных субъектов МСП участниками регионального проекта «Популяризация предпринимательства», единиц нарастающим итогом</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ед.</w:t>
            </w:r>
          </w:p>
        </w:tc>
        <w:tc>
          <w:tcPr>
            <w:tcW w:w="318"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12</w:t>
            </w:r>
          </w:p>
        </w:tc>
        <w:tc>
          <w:tcPr>
            <w:tcW w:w="317"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19</w:t>
            </w:r>
          </w:p>
        </w:tc>
        <w:tc>
          <w:tcPr>
            <w:tcW w:w="319"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22</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115,79%</w:t>
            </w:r>
          </w:p>
        </w:tc>
        <w:tc>
          <w:tcPr>
            <w:tcW w:w="346"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115,79%</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6</w:t>
            </w:r>
          </w:p>
        </w:tc>
        <w:tc>
          <w:tcPr>
            <w:tcW w:w="4785" w:type="pct"/>
            <w:gridSpan w:val="8"/>
            <w:shd w:val="clear" w:color="auto" w:fill="auto"/>
            <w:hideMark/>
          </w:tcPr>
          <w:p w:rsidR="00295A85" w:rsidRPr="00295A85" w:rsidRDefault="00295A85" w:rsidP="00295A85">
            <w:pPr>
              <w:spacing w:after="0" w:line="240" w:lineRule="auto"/>
              <w:rPr>
                <w:rFonts w:ascii="Times New Roman" w:hAnsi="Times New Roman"/>
                <w:b/>
                <w:bCs/>
                <w:i/>
                <w:iCs/>
                <w:sz w:val="20"/>
                <w:szCs w:val="20"/>
              </w:rPr>
            </w:pPr>
            <w:r w:rsidRPr="00295A85">
              <w:rPr>
                <w:rFonts w:ascii="Times New Roman" w:hAnsi="Times New Roman"/>
                <w:b/>
                <w:bCs/>
                <w:i/>
                <w:iCs/>
                <w:sz w:val="20"/>
                <w:szCs w:val="20"/>
              </w:rPr>
              <w:t>Муниципальная программа "Развитие физической культуры и спорта в Лужском муниципальном районе"</w:t>
            </w: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6.1</w:t>
            </w:r>
          </w:p>
        </w:tc>
        <w:tc>
          <w:tcPr>
            <w:tcW w:w="3544" w:type="pct"/>
            <w:gridSpan w:val="6"/>
            <w:shd w:val="clear" w:color="auto" w:fill="auto"/>
            <w:hideMark/>
          </w:tcPr>
          <w:p w:rsidR="00295A85" w:rsidRPr="00295A85" w:rsidRDefault="00295A85" w:rsidP="00295A85">
            <w:pPr>
              <w:spacing w:after="0" w:line="240" w:lineRule="auto"/>
              <w:rPr>
                <w:rFonts w:ascii="Times New Roman" w:hAnsi="Times New Roman"/>
                <w:b/>
                <w:bCs/>
                <w:sz w:val="20"/>
                <w:szCs w:val="20"/>
              </w:rPr>
            </w:pPr>
            <w:proofErr w:type="spellStart"/>
            <w:r w:rsidRPr="00295A85">
              <w:rPr>
                <w:rFonts w:ascii="Times New Roman" w:hAnsi="Times New Roman"/>
                <w:b/>
                <w:bCs/>
                <w:sz w:val="20"/>
                <w:szCs w:val="20"/>
              </w:rPr>
              <w:t>Подрограмма</w:t>
            </w:r>
            <w:proofErr w:type="spellEnd"/>
            <w:r w:rsidRPr="00295A85">
              <w:rPr>
                <w:rFonts w:ascii="Times New Roman" w:hAnsi="Times New Roman"/>
                <w:b/>
                <w:bCs/>
                <w:sz w:val="20"/>
                <w:szCs w:val="20"/>
              </w:rPr>
              <w:t xml:space="preserve">   «Развитие  физической культуры, массового спорта и спорта высших  достижений в Лужском </w:t>
            </w:r>
            <w:r w:rsidRPr="00295A85">
              <w:rPr>
                <w:rFonts w:ascii="Times New Roman" w:hAnsi="Times New Roman"/>
                <w:b/>
                <w:bCs/>
                <w:sz w:val="20"/>
                <w:szCs w:val="20"/>
              </w:rPr>
              <w:lastRenderedPageBreak/>
              <w:t xml:space="preserve">муниципальном районе»   </w:t>
            </w:r>
          </w:p>
        </w:tc>
        <w:tc>
          <w:tcPr>
            <w:tcW w:w="346" w:type="pct"/>
            <w:shd w:val="clear" w:color="auto" w:fill="auto"/>
            <w:noWrap/>
            <w:hideMark/>
          </w:tcPr>
          <w:p w:rsidR="00295A85" w:rsidRPr="00295A85" w:rsidRDefault="00295A85" w:rsidP="00295A85">
            <w:pPr>
              <w:spacing w:after="0" w:line="240" w:lineRule="auto"/>
              <w:jc w:val="right"/>
              <w:rPr>
                <w:rFonts w:ascii="Times New Roman" w:hAnsi="Times New Roman"/>
                <w:b/>
                <w:bCs/>
                <w:sz w:val="20"/>
                <w:szCs w:val="20"/>
              </w:rPr>
            </w:pPr>
          </w:p>
        </w:tc>
        <w:tc>
          <w:tcPr>
            <w:tcW w:w="89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lastRenderedPageBreak/>
              <w:t> </w:t>
            </w:r>
          </w:p>
        </w:tc>
        <w:tc>
          <w:tcPr>
            <w:tcW w:w="182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Доля населения, систематически занимающегося физической культурой и спортом</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w:t>
            </w:r>
          </w:p>
        </w:tc>
        <w:tc>
          <w:tcPr>
            <w:tcW w:w="318"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41,87</w:t>
            </w:r>
          </w:p>
        </w:tc>
        <w:tc>
          <w:tcPr>
            <w:tcW w:w="317"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43,49</w:t>
            </w:r>
          </w:p>
        </w:tc>
        <w:tc>
          <w:tcPr>
            <w:tcW w:w="319"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45,24</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108,05%</w:t>
            </w:r>
          </w:p>
        </w:tc>
        <w:tc>
          <w:tcPr>
            <w:tcW w:w="346"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104,02%</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Доля обучающихся и студентов, систематически занимающихся физической культурой и спортом, в общей численности обучающихся и студентов</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w:t>
            </w:r>
          </w:p>
        </w:tc>
        <w:tc>
          <w:tcPr>
            <w:tcW w:w="318"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78,1</w:t>
            </w:r>
          </w:p>
        </w:tc>
        <w:tc>
          <w:tcPr>
            <w:tcW w:w="317"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80,39</w:t>
            </w:r>
          </w:p>
        </w:tc>
        <w:tc>
          <w:tcPr>
            <w:tcW w:w="319"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84,9</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108,71%</w:t>
            </w:r>
          </w:p>
        </w:tc>
        <w:tc>
          <w:tcPr>
            <w:tcW w:w="346"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105,61%</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6.2</w:t>
            </w:r>
          </w:p>
        </w:tc>
        <w:tc>
          <w:tcPr>
            <w:tcW w:w="3544" w:type="pct"/>
            <w:gridSpan w:val="6"/>
            <w:shd w:val="clear" w:color="auto" w:fill="auto"/>
            <w:noWrap/>
            <w:hideMark/>
          </w:tcPr>
          <w:p w:rsidR="00295A85" w:rsidRPr="00295A85" w:rsidRDefault="00295A85" w:rsidP="00295A85">
            <w:pPr>
              <w:spacing w:after="0" w:line="240" w:lineRule="auto"/>
              <w:rPr>
                <w:rFonts w:ascii="Times New Roman" w:hAnsi="Times New Roman"/>
                <w:b/>
                <w:bCs/>
                <w:sz w:val="20"/>
                <w:szCs w:val="20"/>
              </w:rPr>
            </w:pPr>
            <w:proofErr w:type="spellStart"/>
            <w:r w:rsidRPr="00295A85">
              <w:rPr>
                <w:rFonts w:ascii="Times New Roman" w:hAnsi="Times New Roman"/>
                <w:b/>
                <w:bCs/>
                <w:sz w:val="20"/>
                <w:szCs w:val="20"/>
              </w:rPr>
              <w:t>Подрограмма</w:t>
            </w:r>
            <w:proofErr w:type="spellEnd"/>
            <w:r w:rsidRPr="00295A85">
              <w:rPr>
                <w:rFonts w:ascii="Times New Roman" w:hAnsi="Times New Roman"/>
                <w:b/>
                <w:bCs/>
                <w:sz w:val="20"/>
                <w:szCs w:val="20"/>
              </w:rPr>
              <w:t xml:space="preserve">   «Развитие объектов физической культуры и спорта в Лужском муниципальном районе»</w:t>
            </w:r>
          </w:p>
        </w:tc>
        <w:tc>
          <w:tcPr>
            <w:tcW w:w="346" w:type="pct"/>
            <w:shd w:val="clear" w:color="auto" w:fill="auto"/>
            <w:noWrap/>
            <w:hideMark/>
          </w:tcPr>
          <w:p w:rsidR="00295A85" w:rsidRPr="00295A85" w:rsidRDefault="00295A85" w:rsidP="00295A85">
            <w:pPr>
              <w:spacing w:after="0" w:line="240" w:lineRule="auto"/>
              <w:jc w:val="right"/>
              <w:rPr>
                <w:rFonts w:ascii="Times New Roman" w:hAnsi="Times New Roman"/>
                <w:b/>
                <w:bCs/>
                <w:sz w:val="20"/>
                <w:szCs w:val="20"/>
              </w:rPr>
            </w:pPr>
          </w:p>
        </w:tc>
        <w:tc>
          <w:tcPr>
            <w:tcW w:w="89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 xml:space="preserve">Количество массовых спортивных мероприятий, в том числе для лиц, нуждающихся в социальной поддержке, и лиц, с ограниченными возможностями здоровья, </w:t>
            </w:r>
            <w:proofErr w:type="spellStart"/>
            <w:r w:rsidRPr="00295A85">
              <w:rPr>
                <w:rFonts w:ascii="Times New Roman" w:hAnsi="Times New Roman"/>
                <w:sz w:val="20"/>
                <w:szCs w:val="20"/>
              </w:rPr>
              <w:t>внутрирегионального</w:t>
            </w:r>
            <w:proofErr w:type="spellEnd"/>
            <w:r w:rsidRPr="00295A85">
              <w:rPr>
                <w:rFonts w:ascii="Times New Roman" w:hAnsi="Times New Roman"/>
                <w:sz w:val="20"/>
                <w:szCs w:val="20"/>
              </w:rPr>
              <w:t xml:space="preserve"> и межрегионального уровня, ед. за этап</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ед.</w:t>
            </w:r>
          </w:p>
        </w:tc>
        <w:tc>
          <w:tcPr>
            <w:tcW w:w="318"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43</w:t>
            </w:r>
          </w:p>
        </w:tc>
        <w:tc>
          <w:tcPr>
            <w:tcW w:w="317"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45</w:t>
            </w:r>
          </w:p>
        </w:tc>
        <w:tc>
          <w:tcPr>
            <w:tcW w:w="319"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49</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113,95%</w:t>
            </w:r>
          </w:p>
        </w:tc>
        <w:tc>
          <w:tcPr>
            <w:tcW w:w="346"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108,89%</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w:t>
            </w:r>
          </w:p>
        </w:tc>
        <w:tc>
          <w:tcPr>
            <w:tcW w:w="1825"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Уровень обеспеченности населения спортивными сооружениями, исходя из единовременной пропускной способности</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w:t>
            </w:r>
          </w:p>
        </w:tc>
        <w:tc>
          <w:tcPr>
            <w:tcW w:w="318"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20,14</w:t>
            </w:r>
          </w:p>
        </w:tc>
        <w:tc>
          <w:tcPr>
            <w:tcW w:w="317"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20,47</w:t>
            </w:r>
          </w:p>
        </w:tc>
        <w:tc>
          <w:tcPr>
            <w:tcW w:w="319"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102,14</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507,15%</w:t>
            </w:r>
          </w:p>
        </w:tc>
        <w:tc>
          <w:tcPr>
            <w:tcW w:w="346"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498,97%</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7</w:t>
            </w:r>
          </w:p>
        </w:tc>
        <w:tc>
          <w:tcPr>
            <w:tcW w:w="4785" w:type="pct"/>
            <w:gridSpan w:val="8"/>
            <w:shd w:val="clear" w:color="auto" w:fill="auto"/>
            <w:hideMark/>
          </w:tcPr>
          <w:p w:rsidR="00295A85" w:rsidRPr="00295A85" w:rsidRDefault="00295A85" w:rsidP="00295A85">
            <w:pPr>
              <w:spacing w:after="0" w:line="240" w:lineRule="auto"/>
              <w:rPr>
                <w:rFonts w:ascii="Times New Roman" w:hAnsi="Times New Roman"/>
                <w:b/>
                <w:bCs/>
                <w:i/>
                <w:iCs/>
                <w:sz w:val="20"/>
                <w:szCs w:val="20"/>
              </w:rPr>
            </w:pPr>
            <w:r w:rsidRPr="00295A85">
              <w:rPr>
                <w:rFonts w:ascii="Times New Roman" w:hAnsi="Times New Roman"/>
                <w:b/>
                <w:bCs/>
                <w:i/>
                <w:iCs/>
                <w:sz w:val="20"/>
                <w:szCs w:val="20"/>
              </w:rPr>
              <w:t>Муниципальная программа  «Развитие культуры  в Лужском муниципальном районе»</w:t>
            </w: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7.1</w:t>
            </w:r>
          </w:p>
        </w:tc>
        <w:tc>
          <w:tcPr>
            <w:tcW w:w="3544" w:type="pct"/>
            <w:gridSpan w:val="6"/>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Подпрограмма 1 «Обеспечение доступа жителей Лужского  муниципального района к культурным ценностям»</w:t>
            </w:r>
          </w:p>
        </w:tc>
        <w:tc>
          <w:tcPr>
            <w:tcW w:w="346" w:type="pct"/>
            <w:shd w:val="clear" w:color="auto" w:fill="auto"/>
            <w:noWrap/>
            <w:hideMark/>
          </w:tcPr>
          <w:p w:rsidR="00295A85" w:rsidRPr="00295A85" w:rsidRDefault="00295A85" w:rsidP="00295A85">
            <w:pPr>
              <w:spacing w:after="0" w:line="240" w:lineRule="auto"/>
              <w:jc w:val="right"/>
              <w:rPr>
                <w:rFonts w:ascii="Times New Roman" w:hAnsi="Times New Roman"/>
                <w:b/>
                <w:bCs/>
                <w:sz w:val="20"/>
                <w:szCs w:val="20"/>
              </w:rPr>
            </w:pPr>
          </w:p>
        </w:tc>
        <w:tc>
          <w:tcPr>
            <w:tcW w:w="89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jc w:val="right"/>
              <w:rPr>
                <w:rFonts w:ascii="Times New Roman" w:hAnsi="Times New Roman"/>
                <w:b/>
                <w:bCs/>
                <w:i/>
                <w:iCs/>
                <w:sz w:val="20"/>
                <w:szCs w:val="20"/>
              </w:rPr>
            </w:pPr>
            <w:r w:rsidRPr="00295A85">
              <w:rPr>
                <w:rFonts w:ascii="Times New Roman" w:hAnsi="Times New Roman"/>
                <w:b/>
                <w:bCs/>
                <w:i/>
                <w:i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Количество посещений библиотеки</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тыс. чел.</w:t>
            </w:r>
          </w:p>
        </w:tc>
        <w:tc>
          <w:tcPr>
            <w:tcW w:w="318"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120</w:t>
            </w:r>
          </w:p>
        </w:tc>
        <w:tc>
          <w:tcPr>
            <w:tcW w:w="317"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162,7</w:t>
            </w:r>
          </w:p>
        </w:tc>
        <w:tc>
          <w:tcPr>
            <w:tcW w:w="319"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162,7</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135,58%</w:t>
            </w:r>
          </w:p>
        </w:tc>
        <w:tc>
          <w:tcPr>
            <w:tcW w:w="346"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100,00%</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jc w:val="right"/>
              <w:rPr>
                <w:rFonts w:ascii="Times New Roman" w:hAnsi="Times New Roman"/>
                <w:b/>
                <w:bCs/>
                <w:i/>
                <w:iCs/>
                <w:sz w:val="20"/>
                <w:szCs w:val="20"/>
              </w:rPr>
            </w:pPr>
            <w:r w:rsidRPr="00295A85">
              <w:rPr>
                <w:rFonts w:ascii="Times New Roman" w:hAnsi="Times New Roman"/>
                <w:b/>
                <w:bCs/>
                <w:i/>
                <w:i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Количество экземпляров новых поступлений в библиотечный фонд</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тыс. чел.</w:t>
            </w:r>
          </w:p>
        </w:tc>
        <w:tc>
          <w:tcPr>
            <w:tcW w:w="318"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4,7</w:t>
            </w:r>
          </w:p>
        </w:tc>
        <w:tc>
          <w:tcPr>
            <w:tcW w:w="317"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4,4</w:t>
            </w:r>
          </w:p>
        </w:tc>
        <w:tc>
          <w:tcPr>
            <w:tcW w:w="319"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4,4</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93,62%</w:t>
            </w:r>
          </w:p>
        </w:tc>
        <w:tc>
          <w:tcPr>
            <w:tcW w:w="346"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100,00%</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jc w:val="right"/>
              <w:rPr>
                <w:rFonts w:ascii="Times New Roman" w:hAnsi="Times New Roman"/>
                <w:b/>
                <w:bCs/>
                <w:i/>
                <w:iCs/>
                <w:sz w:val="20"/>
                <w:szCs w:val="20"/>
              </w:rPr>
            </w:pPr>
            <w:r w:rsidRPr="00295A85">
              <w:rPr>
                <w:rFonts w:ascii="Times New Roman" w:hAnsi="Times New Roman"/>
                <w:b/>
                <w:bCs/>
                <w:i/>
                <w:i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Соотношение средней заработной платы работников учреждений культуры Лужского муниципального района к средней заработной плате работников учреждений культуры Ленинградской области</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w:t>
            </w:r>
          </w:p>
        </w:tc>
        <w:tc>
          <w:tcPr>
            <w:tcW w:w="318"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100,93</w:t>
            </w:r>
          </w:p>
        </w:tc>
        <w:tc>
          <w:tcPr>
            <w:tcW w:w="317"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100,93</w:t>
            </w:r>
          </w:p>
        </w:tc>
        <w:tc>
          <w:tcPr>
            <w:tcW w:w="319"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100,93</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100,00%</w:t>
            </w:r>
          </w:p>
        </w:tc>
        <w:tc>
          <w:tcPr>
            <w:tcW w:w="346"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100,00%</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7.2</w:t>
            </w:r>
          </w:p>
        </w:tc>
        <w:tc>
          <w:tcPr>
            <w:tcW w:w="3544" w:type="pct"/>
            <w:gridSpan w:val="6"/>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Подпрограмма 2 «Сохранение и развитие народной культуры и самодеятельного творчества».</w:t>
            </w:r>
          </w:p>
        </w:tc>
        <w:tc>
          <w:tcPr>
            <w:tcW w:w="346" w:type="pct"/>
            <w:shd w:val="clear" w:color="auto" w:fill="auto"/>
            <w:noWrap/>
            <w:hideMark/>
          </w:tcPr>
          <w:p w:rsidR="00295A85" w:rsidRPr="00295A85" w:rsidRDefault="00295A85" w:rsidP="00295A85">
            <w:pPr>
              <w:spacing w:after="0" w:line="240" w:lineRule="auto"/>
              <w:jc w:val="right"/>
              <w:rPr>
                <w:rFonts w:ascii="Times New Roman" w:hAnsi="Times New Roman"/>
                <w:b/>
                <w:bCs/>
                <w:sz w:val="20"/>
                <w:szCs w:val="20"/>
              </w:rPr>
            </w:pPr>
          </w:p>
        </w:tc>
        <w:tc>
          <w:tcPr>
            <w:tcW w:w="89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jc w:val="right"/>
              <w:rPr>
                <w:rFonts w:ascii="Times New Roman" w:hAnsi="Times New Roman"/>
                <w:b/>
                <w:bCs/>
                <w:i/>
                <w:iCs/>
                <w:sz w:val="20"/>
                <w:szCs w:val="20"/>
              </w:rPr>
            </w:pPr>
            <w:r w:rsidRPr="00295A85">
              <w:rPr>
                <w:rFonts w:ascii="Times New Roman" w:hAnsi="Times New Roman"/>
                <w:b/>
                <w:bCs/>
                <w:i/>
                <w:i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xml:space="preserve">Количество социально </w:t>
            </w:r>
            <w:proofErr w:type="gramStart"/>
            <w:r w:rsidRPr="00295A85">
              <w:rPr>
                <w:rFonts w:ascii="Times New Roman" w:hAnsi="Times New Roman"/>
                <w:sz w:val="20"/>
                <w:szCs w:val="20"/>
              </w:rPr>
              <w:t>–к</w:t>
            </w:r>
            <w:proofErr w:type="gramEnd"/>
            <w:r w:rsidRPr="00295A85">
              <w:rPr>
                <w:rFonts w:ascii="Times New Roman" w:hAnsi="Times New Roman"/>
                <w:sz w:val="20"/>
                <w:szCs w:val="20"/>
              </w:rPr>
              <w:t>ультурных  мероприятий регионального, национального и международного масштаба проведенных на территории ЛМР</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Ед.</w:t>
            </w:r>
          </w:p>
        </w:tc>
        <w:tc>
          <w:tcPr>
            <w:tcW w:w="318"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w:t>
            </w:r>
          </w:p>
        </w:tc>
        <w:tc>
          <w:tcPr>
            <w:tcW w:w="317"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w:t>
            </w:r>
          </w:p>
        </w:tc>
        <w:tc>
          <w:tcPr>
            <w:tcW w:w="319"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100,00%</w:t>
            </w:r>
          </w:p>
        </w:tc>
        <w:tc>
          <w:tcPr>
            <w:tcW w:w="346"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100,00%</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Снижение показателя связано с ограничениями в условиях пандемии</w:t>
            </w: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jc w:val="right"/>
              <w:rPr>
                <w:rFonts w:ascii="Times New Roman" w:hAnsi="Times New Roman"/>
                <w:b/>
                <w:bCs/>
                <w:i/>
                <w:iCs/>
                <w:sz w:val="20"/>
                <w:szCs w:val="20"/>
              </w:rPr>
            </w:pPr>
            <w:r w:rsidRPr="00295A85">
              <w:rPr>
                <w:rFonts w:ascii="Times New Roman" w:hAnsi="Times New Roman"/>
                <w:b/>
                <w:bCs/>
                <w:i/>
                <w:i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xml:space="preserve"> Количество посетителей культурно-массовых мероприятий</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Тыс</w:t>
            </w:r>
            <w:proofErr w:type="gramStart"/>
            <w:r w:rsidRPr="00295A85">
              <w:rPr>
                <w:rFonts w:ascii="Times New Roman" w:hAnsi="Times New Roman"/>
                <w:sz w:val="20"/>
                <w:szCs w:val="20"/>
              </w:rPr>
              <w:t>.ч</w:t>
            </w:r>
            <w:proofErr w:type="gramEnd"/>
            <w:r w:rsidRPr="00295A85">
              <w:rPr>
                <w:rFonts w:ascii="Times New Roman" w:hAnsi="Times New Roman"/>
                <w:sz w:val="20"/>
                <w:szCs w:val="20"/>
              </w:rPr>
              <w:t>ел./год</w:t>
            </w:r>
          </w:p>
        </w:tc>
        <w:tc>
          <w:tcPr>
            <w:tcW w:w="318"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133,9</w:t>
            </w:r>
          </w:p>
        </w:tc>
        <w:tc>
          <w:tcPr>
            <w:tcW w:w="317"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135,9</w:t>
            </w:r>
          </w:p>
        </w:tc>
        <w:tc>
          <w:tcPr>
            <w:tcW w:w="319"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135,9</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101,49%</w:t>
            </w:r>
          </w:p>
        </w:tc>
        <w:tc>
          <w:tcPr>
            <w:tcW w:w="346"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100,00%</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jc w:val="right"/>
              <w:rPr>
                <w:rFonts w:ascii="Times New Roman" w:hAnsi="Times New Roman"/>
                <w:b/>
                <w:bCs/>
                <w:i/>
                <w:iCs/>
                <w:sz w:val="20"/>
                <w:szCs w:val="20"/>
              </w:rPr>
            </w:pPr>
            <w:r w:rsidRPr="00295A85">
              <w:rPr>
                <w:rFonts w:ascii="Times New Roman" w:hAnsi="Times New Roman"/>
                <w:b/>
                <w:bCs/>
                <w:i/>
                <w:i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xml:space="preserve">Количество </w:t>
            </w:r>
            <w:proofErr w:type="spellStart"/>
            <w:r w:rsidRPr="00295A85">
              <w:rPr>
                <w:rFonts w:ascii="Times New Roman" w:hAnsi="Times New Roman"/>
                <w:sz w:val="20"/>
                <w:szCs w:val="20"/>
              </w:rPr>
              <w:t>культурно-досуговых</w:t>
            </w:r>
            <w:proofErr w:type="spellEnd"/>
            <w:r w:rsidRPr="00295A85">
              <w:rPr>
                <w:rFonts w:ascii="Times New Roman" w:hAnsi="Times New Roman"/>
                <w:sz w:val="20"/>
                <w:szCs w:val="20"/>
              </w:rPr>
              <w:t xml:space="preserve"> учреждений Лужского муниципального района</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Ед.</w:t>
            </w:r>
          </w:p>
        </w:tc>
        <w:tc>
          <w:tcPr>
            <w:tcW w:w="318"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24</w:t>
            </w:r>
          </w:p>
        </w:tc>
        <w:tc>
          <w:tcPr>
            <w:tcW w:w="317"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24</w:t>
            </w:r>
          </w:p>
        </w:tc>
        <w:tc>
          <w:tcPr>
            <w:tcW w:w="319"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24</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100,00%</w:t>
            </w:r>
          </w:p>
        </w:tc>
        <w:tc>
          <w:tcPr>
            <w:tcW w:w="346"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100,00%</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 </w:t>
            </w: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jc w:val="right"/>
              <w:rPr>
                <w:rFonts w:ascii="Times New Roman" w:hAnsi="Times New Roman"/>
                <w:b/>
                <w:bCs/>
                <w:i/>
                <w:iCs/>
                <w:sz w:val="20"/>
                <w:szCs w:val="20"/>
              </w:rPr>
            </w:pPr>
            <w:r w:rsidRPr="00295A85">
              <w:rPr>
                <w:rFonts w:ascii="Times New Roman" w:hAnsi="Times New Roman"/>
                <w:b/>
                <w:bCs/>
                <w:i/>
                <w:i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Количество участников творческих коллективов</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Чел.</w:t>
            </w:r>
          </w:p>
        </w:tc>
        <w:tc>
          <w:tcPr>
            <w:tcW w:w="318"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6596</w:t>
            </w:r>
          </w:p>
        </w:tc>
        <w:tc>
          <w:tcPr>
            <w:tcW w:w="317"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7635</w:t>
            </w:r>
          </w:p>
        </w:tc>
        <w:tc>
          <w:tcPr>
            <w:tcW w:w="319"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7635</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115,75%</w:t>
            </w:r>
          </w:p>
        </w:tc>
        <w:tc>
          <w:tcPr>
            <w:tcW w:w="346"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100,00%</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8</w:t>
            </w:r>
          </w:p>
        </w:tc>
        <w:tc>
          <w:tcPr>
            <w:tcW w:w="4785" w:type="pct"/>
            <w:gridSpan w:val="8"/>
            <w:shd w:val="clear" w:color="auto" w:fill="auto"/>
            <w:hideMark/>
          </w:tcPr>
          <w:p w:rsidR="00295A85" w:rsidRPr="00295A85" w:rsidRDefault="00295A85" w:rsidP="00295A85">
            <w:pPr>
              <w:spacing w:after="0" w:line="240" w:lineRule="auto"/>
              <w:rPr>
                <w:rFonts w:ascii="Times New Roman" w:hAnsi="Times New Roman"/>
                <w:b/>
                <w:bCs/>
                <w:i/>
                <w:iCs/>
                <w:sz w:val="20"/>
                <w:szCs w:val="20"/>
              </w:rPr>
            </w:pPr>
            <w:r w:rsidRPr="00295A85">
              <w:rPr>
                <w:rFonts w:ascii="Times New Roman" w:hAnsi="Times New Roman"/>
                <w:b/>
                <w:bCs/>
                <w:i/>
                <w:iCs/>
                <w:sz w:val="20"/>
                <w:szCs w:val="20"/>
              </w:rPr>
              <w:t>Муниципальная программа  «Развитие жилищно-коммунального и дорожного хозяйства Лужского муниципального район»</w:t>
            </w: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8.1</w:t>
            </w:r>
          </w:p>
        </w:tc>
        <w:tc>
          <w:tcPr>
            <w:tcW w:w="3159" w:type="pct"/>
            <w:gridSpan w:val="5"/>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Подпрограмма 1   «Энергосбережение и повышение энергетической эффективности»</w:t>
            </w:r>
          </w:p>
        </w:tc>
        <w:tc>
          <w:tcPr>
            <w:tcW w:w="38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w:t>
            </w:r>
          </w:p>
        </w:tc>
        <w:tc>
          <w:tcPr>
            <w:tcW w:w="346" w:type="pct"/>
            <w:shd w:val="clear" w:color="auto" w:fill="auto"/>
            <w:noWrap/>
            <w:hideMark/>
          </w:tcPr>
          <w:p w:rsidR="00295A85" w:rsidRPr="00295A85" w:rsidRDefault="00295A85" w:rsidP="00295A85">
            <w:pPr>
              <w:spacing w:after="0" w:line="240" w:lineRule="auto"/>
              <w:jc w:val="right"/>
              <w:rPr>
                <w:rFonts w:ascii="Times New Roman" w:hAnsi="Times New Roman"/>
                <w:b/>
                <w:bCs/>
                <w:sz w:val="20"/>
                <w:szCs w:val="20"/>
              </w:rPr>
            </w:pPr>
          </w:p>
        </w:tc>
        <w:tc>
          <w:tcPr>
            <w:tcW w:w="89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jc w:val="right"/>
              <w:rPr>
                <w:rFonts w:ascii="Times New Roman" w:hAnsi="Times New Roman"/>
                <w:b/>
                <w:bCs/>
                <w:i/>
                <w:iCs/>
                <w:sz w:val="20"/>
                <w:szCs w:val="20"/>
              </w:rPr>
            </w:pPr>
            <w:r w:rsidRPr="00295A85">
              <w:rPr>
                <w:rFonts w:ascii="Times New Roman" w:hAnsi="Times New Roman"/>
                <w:b/>
                <w:bCs/>
                <w:i/>
                <w:i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Замена старых оконных блоков на энергосберегающие 2-х камерные стеклопакеты</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ед.</w:t>
            </w:r>
          </w:p>
        </w:tc>
        <w:tc>
          <w:tcPr>
            <w:tcW w:w="318"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26</w:t>
            </w:r>
          </w:p>
        </w:tc>
        <w:tc>
          <w:tcPr>
            <w:tcW w:w="317"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64</w:t>
            </w:r>
          </w:p>
        </w:tc>
        <w:tc>
          <w:tcPr>
            <w:tcW w:w="319"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34</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130,77%</w:t>
            </w:r>
          </w:p>
        </w:tc>
        <w:tc>
          <w:tcPr>
            <w:tcW w:w="346"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53,13%</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 xml:space="preserve">Мероприятия выполнены в полном объеме. Отклонение значения показателя в меньшую сторону  обусловлено большой площадью </w:t>
            </w:r>
            <w:proofErr w:type="spellStart"/>
            <w:r w:rsidRPr="00295A85">
              <w:rPr>
                <w:rFonts w:ascii="Times New Roman" w:hAnsi="Times New Roman"/>
                <w:sz w:val="20"/>
                <w:szCs w:val="20"/>
              </w:rPr>
              <w:t>остекленения</w:t>
            </w:r>
            <w:proofErr w:type="spellEnd"/>
            <w:r w:rsidRPr="00295A85">
              <w:rPr>
                <w:rFonts w:ascii="Times New Roman" w:hAnsi="Times New Roman"/>
                <w:sz w:val="20"/>
                <w:szCs w:val="20"/>
              </w:rPr>
              <w:t xml:space="preserve"> отдельных оконных изделий, </w:t>
            </w:r>
            <w:r w:rsidRPr="00295A85">
              <w:rPr>
                <w:rFonts w:ascii="Times New Roman" w:hAnsi="Times New Roman"/>
                <w:sz w:val="20"/>
                <w:szCs w:val="20"/>
              </w:rPr>
              <w:lastRenderedPageBreak/>
              <w:t>наличием ленточных окон.</w:t>
            </w: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lastRenderedPageBreak/>
              <w:t>8.2</w:t>
            </w:r>
          </w:p>
        </w:tc>
        <w:tc>
          <w:tcPr>
            <w:tcW w:w="3544" w:type="pct"/>
            <w:gridSpan w:val="6"/>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Подпрограмма 2  «Содержание и ремонт автомобильных дорог и искусственных сооружений»</w:t>
            </w:r>
          </w:p>
        </w:tc>
        <w:tc>
          <w:tcPr>
            <w:tcW w:w="346" w:type="pct"/>
            <w:shd w:val="clear" w:color="auto" w:fill="auto"/>
            <w:noWrap/>
            <w:hideMark/>
          </w:tcPr>
          <w:p w:rsidR="00295A85" w:rsidRPr="00295A85" w:rsidRDefault="00295A85" w:rsidP="00295A85">
            <w:pPr>
              <w:spacing w:after="0" w:line="240" w:lineRule="auto"/>
              <w:jc w:val="right"/>
              <w:rPr>
                <w:rFonts w:ascii="Times New Roman" w:hAnsi="Times New Roman"/>
                <w:b/>
                <w:bCs/>
                <w:sz w:val="20"/>
                <w:szCs w:val="20"/>
              </w:rPr>
            </w:pPr>
          </w:p>
        </w:tc>
        <w:tc>
          <w:tcPr>
            <w:tcW w:w="89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w:t>
            </w: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jc w:val="right"/>
              <w:rPr>
                <w:rFonts w:ascii="Times New Roman" w:hAnsi="Times New Roman"/>
                <w:b/>
                <w:bCs/>
                <w:i/>
                <w:iCs/>
                <w:sz w:val="20"/>
                <w:szCs w:val="20"/>
              </w:rPr>
            </w:pPr>
            <w:r w:rsidRPr="00295A85">
              <w:rPr>
                <w:rFonts w:ascii="Times New Roman" w:hAnsi="Times New Roman"/>
                <w:b/>
                <w:bCs/>
                <w:i/>
                <w:i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Протяженность отремонтированных автомобильных дорог общего пользования местного значения</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proofErr w:type="gramStart"/>
            <w:r w:rsidRPr="00295A85">
              <w:rPr>
                <w:rFonts w:ascii="Times New Roman" w:hAnsi="Times New Roman"/>
                <w:sz w:val="20"/>
                <w:szCs w:val="20"/>
              </w:rPr>
              <w:t>км</w:t>
            </w:r>
            <w:proofErr w:type="gramEnd"/>
            <w:r w:rsidRPr="00295A85">
              <w:rPr>
                <w:rFonts w:ascii="Times New Roman" w:hAnsi="Times New Roman"/>
                <w:sz w:val="20"/>
                <w:szCs w:val="20"/>
              </w:rPr>
              <w:t>.</w:t>
            </w:r>
          </w:p>
        </w:tc>
        <w:tc>
          <w:tcPr>
            <w:tcW w:w="318"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26,199</w:t>
            </w:r>
          </w:p>
        </w:tc>
        <w:tc>
          <w:tcPr>
            <w:tcW w:w="317"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8,5</w:t>
            </w:r>
          </w:p>
        </w:tc>
        <w:tc>
          <w:tcPr>
            <w:tcW w:w="319"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4,4</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16,79%</w:t>
            </w:r>
          </w:p>
        </w:tc>
        <w:tc>
          <w:tcPr>
            <w:tcW w:w="346"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51,76%</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 xml:space="preserve">Планировалось проведение работ по ремонту автомобильной дороги общего пользования местного значения: подъезд к д. Большие </w:t>
            </w:r>
            <w:proofErr w:type="spellStart"/>
            <w:r w:rsidRPr="00295A85">
              <w:rPr>
                <w:rFonts w:ascii="Times New Roman" w:hAnsi="Times New Roman"/>
                <w:sz w:val="20"/>
                <w:szCs w:val="20"/>
              </w:rPr>
              <w:t>Влешковичи</w:t>
            </w:r>
            <w:proofErr w:type="spellEnd"/>
            <w:r w:rsidRPr="00295A85">
              <w:rPr>
                <w:rFonts w:ascii="Times New Roman" w:hAnsi="Times New Roman"/>
                <w:sz w:val="20"/>
                <w:szCs w:val="20"/>
              </w:rPr>
              <w:t xml:space="preserve">. Сумма расчетной сметной стоимости проведения данных работ значительно </w:t>
            </w:r>
            <w:proofErr w:type="spellStart"/>
            <w:r w:rsidRPr="00295A85">
              <w:rPr>
                <w:rFonts w:ascii="Times New Roman" w:hAnsi="Times New Roman"/>
                <w:sz w:val="20"/>
                <w:szCs w:val="20"/>
              </w:rPr>
              <w:t>привысила</w:t>
            </w:r>
            <w:proofErr w:type="spellEnd"/>
            <w:r w:rsidRPr="00295A85">
              <w:rPr>
                <w:rFonts w:ascii="Times New Roman" w:hAnsi="Times New Roman"/>
                <w:sz w:val="20"/>
                <w:szCs w:val="20"/>
              </w:rPr>
              <w:t xml:space="preserve"> остаток ассигнований. Остаток денежных средств  </w:t>
            </w:r>
            <w:proofErr w:type="gramStart"/>
            <w:r w:rsidRPr="00295A85">
              <w:rPr>
                <w:rFonts w:ascii="Times New Roman" w:hAnsi="Times New Roman"/>
                <w:sz w:val="20"/>
                <w:szCs w:val="20"/>
              </w:rPr>
              <w:t>перенесены</w:t>
            </w:r>
            <w:proofErr w:type="gramEnd"/>
            <w:r w:rsidRPr="00295A85">
              <w:rPr>
                <w:rFonts w:ascii="Times New Roman" w:hAnsi="Times New Roman"/>
                <w:sz w:val="20"/>
                <w:szCs w:val="20"/>
              </w:rPr>
              <w:t xml:space="preserve"> на 2022 год.</w:t>
            </w: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jc w:val="right"/>
              <w:rPr>
                <w:rFonts w:ascii="Times New Roman" w:hAnsi="Times New Roman"/>
                <w:b/>
                <w:bCs/>
                <w:i/>
                <w:iCs/>
                <w:sz w:val="20"/>
                <w:szCs w:val="20"/>
              </w:rPr>
            </w:pPr>
            <w:r w:rsidRPr="00295A85">
              <w:rPr>
                <w:rFonts w:ascii="Times New Roman" w:hAnsi="Times New Roman"/>
                <w:b/>
                <w:bCs/>
                <w:i/>
                <w:i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Содержание проезжей части дорог с асфальтовым и усовершенствованным покрытием</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proofErr w:type="gramStart"/>
            <w:r w:rsidRPr="00295A85">
              <w:rPr>
                <w:rFonts w:ascii="Times New Roman" w:hAnsi="Times New Roman"/>
                <w:sz w:val="20"/>
                <w:szCs w:val="20"/>
              </w:rPr>
              <w:t>км</w:t>
            </w:r>
            <w:proofErr w:type="gramEnd"/>
            <w:r w:rsidRPr="00295A85">
              <w:rPr>
                <w:rFonts w:ascii="Times New Roman" w:hAnsi="Times New Roman"/>
                <w:sz w:val="20"/>
                <w:szCs w:val="20"/>
              </w:rPr>
              <w:t>.</w:t>
            </w:r>
          </w:p>
        </w:tc>
        <w:tc>
          <w:tcPr>
            <w:tcW w:w="318"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12,81</w:t>
            </w:r>
          </w:p>
        </w:tc>
        <w:tc>
          <w:tcPr>
            <w:tcW w:w="317"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12,81</w:t>
            </w:r>
          </w:p>
        </w:tc>
        <w:tc>
          <w:tcPr>
            <w:tcW w:w="319"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12,81</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100,00%</w:t>
            </w:r>
          </w:p>
        </w:tc>
        <w:tc>
          <w:tcPr>
            <w:tcW w:w="346"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100,00%</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jc w:val="right"/>
              <w:rPr>
                <w:rFonts w:ascii="Times New Roman" w:hAnsi="Times New Roman"/>
                <w:b/>
                <w:bCs/>
                <w:i/>
                <w:iCs/>
                <w:sz w:val="20"/>
                <w:szCs w:val="20"/>
              </w:rPr>
            </w:pPr>
            <w:r w:rsidRPr="00295A85">
              <w:rPr>
                <w:rFonts w:ascii="Times New Roman" w:hAnsi="Times New Roman"/>
                <w:b/>
                <w:bCs/>
                <w:i/>
                <w:i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Содержание проезжей части грунтовых и щебеночных дорог</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proofErr w:type="gramStart"/>
            <w:r w:rsidRPr="00295A85">
              <w:rPr>
                <w:rFonts w:ascii="Times New Roman" w:hAnsi="Times New Roman"/>
                <w:sz w:val="20"/>
                <w:szCs w:val="20"/>
              </w:rPr>
              <w:t>км</w:t>
            </w:r>
            <w:proofErr w:type="gramEnd"/>
            <w:r w:rsidRPr="00295A85">
              <w:rPr>
                <w:rFonts w:ascii="Times New Roman" w:hAnsi="Times New Roman"/>
                <w:sz w:val="20"/>
                <w:szCs w:val="20"/>
              </w:rPr>
              <w:t>.</w:t>
            </w:r>
          </w:p>
        </w:tc>
        <w:tc>
          <w:tcPr>
            <w:tcW w:w="318"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207,73</w:t>
            </w:r>
          </w:p>
        </w:tc>
        <w:tc>
          <w:tcPr>
            <w:tcW w:w="317"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207,73</w:t>
            </w:r>
          </w:p>
        </w:tc>
        <w:tc>
          <w:tcPr>
            <w:tcW w:w="319"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207,73</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100,00%</w:t>
            </w:r>
          </w:p>
        </w:tc>
        <w:tc>
          <w:tcPr>
            <w:tcW w:w="346"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100,00%</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8.3</w:t>
            </w:r>
          </w:p>
        </w:tc>
        <w:tc>
          <w:tcPr>
            <w:tcW w:w="2205" w:type="pct"/>
            <w:gridSpan w:val="2"/>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Подпрограмма 3 "Безопасность дорожного движения"</w:t>
            </w:r>
          </w:p>
        </w:tc>
        <w:tc>
          <w:tcPr>
            <w:tcW w:w="318"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w:t>
            </w:r>
          </w:p>
        </w:tc>
        <w:tc>
          <w:tcPr>
            <w:tcW w:w="317"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w:t>
            </w:r>
          </w:p>
        </w:tc>
        <w:tc>
          <w:tcPr>
            <w:tcW w:w="319"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w:t>
            </w:r>
          </w:p>
        </w:tc>
        <w:tc>
          <w:tcPr>
            <w:tcW w:w="38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w:t>
            </w:r>
          </w:p>
        </w:tc>
        <w:tc>
          <w:tcPr>
            <w:tcW w:w="346" w:type="pct"/>
            <w:shd w:val="clear" w:color="auto" w:fill="auto"/>
            <w:noWrap/>
            <w:hideMark/>
          </w:tcPr>
          <w:p w:rsidR="00295A85" w:rsidRPr="00295A85" w:rsidRDefault="00295A85" w:rsidP="00295A85">
            <w:pPr>
              <w:spacing w:after="0" w:line="240" w:lineRule="auto"/>
              <w:jc w:val="right"/>
              <w:rPr>
                <w:rFonts w:ascii="Times New Roman" w:hAnsi="Times New Roman"/>
                <w:b/>
                <w:bCs/>
                <w:sz w:val="20"/>
                <w:szCs w:val="20"/>
              </w:rPr>
            </w:pPr>
          </w:p>
        </w:tc>
        <w:tc>
          <w:tcPr>
            <w:tcW w:w="89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jc w:val="right"/>
              <w:rPr>
                <w:rFonts w:ascii="Times New Roman" w:hAnsi="Times New Roman"/>
                <w:b/>
                <w:bCs/>
                <w:i/>
                <w:iCs/>
                <w:sz w:val="20"/>
                <w:szCs w:val="20"/>
              </w:rPr>
            </w:pPr>
            <w:r w:rsidRPr="00295A85">
              <w:rPr>
                <w:rFonts w:ascii="Times New Roman" w:hAnsi="Times New Roman"/>
                <w:b/>
                <w:bCs/>
                <w:i/>
                <w:i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Количество отремонтированных и установленных дорожных знаков</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ед.</w:t>
            </w:r>
          </w:p>
        </w:tc>
        <w:tc>
          <w:tcPr>
            <w:tcW w:w="318"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5</w:t>
            </w:r>
          </w:p>
        </w:tc>
        <w:tc>
          <w:tcPr>
            <w:tcW w:w="317"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10</w:t>
            </w:r>
          </w:p>
        </w:tc>
        <w:tc>
          <w:tcPr>
            <w:tcW w:w="319"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 </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0,00%</w:t>
            </w:r>
          </w:p>
        </w:tc>
        <w:tc>
          <w:tcPr>
            <w:tcW w:w="346"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0,00%</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Предписаний по установке новых дорожных знаков от ОГБДД в 2021 году не  было. Денежные средства перенесены на мероприятия по ремонту автомобильных дорог</w:t>
            </w: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jc w:val="right"/>
              <w:rPr>
                <w:rFonts w:ascii="Times New Roman" w:hAnsi="Times New Roman"/>
                <w:b/>
                <w:bCs/>
                <w:i/>
                <w:iCs/>
                <w:sz w:val="20"/>
                <w:szCs w:val="20"/>
              </w:rPr>
            </w:pPr>
            <w:r w:rsidRPr="00295A85">
              <w:rPr>
                <w:rFonts w:ascii="Times New Roman" w:hAnsi="Times New Roman"/>
                <w:b/>
                <w:bCs/>
                <w:i/>
                <w:i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Разработка и ежегодная актуализация КСОД</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ед.</w:t>
            </w:r>
          </w:p>
        </w:tc>
        <w:tc>
          <w:tcPr>
            <w:tcW w:w="318"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w:t>
            </w:r>
          </w:p>
        </w:tc>
        <w:tc>
          <w:tcPr>
            <w:tcW w:w="317"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w:t>
            </w:r>
          </w:p>
        </w:tc>
        <w:tc>
          <w:tcPr>
            <w:tcW w:w="319"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100,00%</w:t>
            </w:r>
          </w:p>
        </w:tc>
        <w:tc>
          <w:tcPr>
            <w:tcW w:w="346"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100,00%</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Плановое значение показателя выполнено</w:t>
            </w: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jc w:val="right"/>
              <w:rPr>
                <w:rFonts w:ascii="Times New Roman" w:hAnsi="Times New Roman"/>
                <w:b/>
                <w:bCs/>
                <w:i/>
                <w:iCs/>
                <w:sz w:val="20"/>
                <w:szCs w:val="20"/>
              </w:rPr>
            </w:pPr>
            <w:r w:rsidRPr="00295A85">
              <w:rPr>
                <w:rFonts w:ascii="Times New Roman" w:hAnsi="Times New Roman"/>
                <w:b/>
                <w:bCs/>
                <w:i/>
                <w:i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Количество приобретенных материалов и инвентаря</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ед.</w:t>
            </w:r>
          </w:p>
        </w:tc>
        <w:tc>
          <w:tcPr>
            <w:tcW w:w="318"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90</w:t>
            </w:r>
          </w:p>
        </w:tc>
        <w:tc>
          <w:tcPr>
            <w:tcW w:w="317"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37</w:t>
            </w:r>
          </w:p>
        </w:tc>
        <w:tc>
          <w:tcPr>
            <w:tcW w:w="319"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271</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301,11%</w:t>
            </w:r>
          </w:p>
        </w:tc>
        <w:tc>
          <w:tcPr>
            <w:tcW w:w="346"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732,43%</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 xml:space="preserve">  Мероприятия по предупреждению детского дорожно-транспортного травматизма проведены комитетом образования в полном объеме.</w:t>
            </w: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8.4</w:t>
            </w:r>
          </w:p>
        </w:tc>
        <w:tc>
          <w:tcPr>
            <w:tcW w:w="3544" w:type="pct"/>
            <w:gridSpan w:val="6"/>
            <w:shd w:val="clear" w:color="auto" w:fill="auto"/>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xml:space="preserve">Подпрограмма 4 «Организация мероприятий </w:t>
            </w:r>
            <w:proofErr w:type="spellStart"/>
            <w:r w:rsidRPr="00295A85">
              <w:rPr>
                <w:rFonts w:ascii="Times New Roman" w:hAnsi="Times New Roman"/>
                <w:b/>
                <w:bCs/>
                <w:sz w:val="20"/>
                <w:szCs w:val="20"/>
              </w:rPr>
              <w:t>межпоселенческого</w:t>
            </w:r>
            <w:proofErr w:type="spellEnd"/>
            <w:r w:rsidRPr="00295A85">
              <w:rPr>
                <w:rFonts w:ascii="Times New Roman" w:hAnsi="Times New Roman"/>
                <w:b/>
                <w:bCs/>
                <w:sz w:val="20"/>
                <w:szCs w:val="20"/>
              </w:rPr>
              <w:t xml:space="preserve"> характера по охране окружающей среды»</w:t>
            </w:r>
          </w:p>
        </w:tc>
        <w:tc>
          <w:tcPr>
            <w:tcW w:w="346" w:type="pct"/>
            <w:shd w:val="clear" w:color="auto" w:fill="auto"/>
            <w:noWrap/>
            <w:hideMark/>
          </w:tcPr>
          <w:p w:rsidR="00295A85" w:rsidRPr="00295A85" w:rsidRDefault="00295A85" w:rsidP="00295A85">
            <w:pPr>
              <w:spacing w:after="0" w:line="240" w:lineRule="auto"/>
              <w:jc w:val="right"/>
              <w:rPr>
                <w:rFonts w:ascii="Times New Roman" w:hAnsi="Times New Roman"/>
                <w:b/>
                <w:bCs/>
                <w:sz w:val="20"/>
                <w:szCs w:val="20"/>
              </w:rPr>
            </w:pPr>
          </w:p>
        </w:tc>
        <w:tc>
          <w:tcPr>
            <w:tcW w:w="89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jc w:val="right"/>
              <w:rPr>
                <w:rFonts w:ascii="Times New Roman" w:hAnsi="Times New Roman"/>
                <w:b/>
                <w:bCs/>
                <w:i/>
                <w:iCs/>
                <w:sz w:val="20"/>
                <w:szCs w:val="20"/>
              </w:rPr>
            </w:pPr>
            <w:r w:rsidRPr="00295A85">
              <w:rPr>
                <w:rFonts w:ascii="Times New Roman" w:hAnsi="Times New Roman"/>
                <w:b/>
                <w:bCs/>
                <w:i/>
                <w:i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Количество ликвидированных несанкционированных свалок</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ед.</w:t>
            </w:r>
          </w:p>
        </w:tc>
        <w:tc>
          <w:tcPr>
            <w:tcW w:w="318"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 </w:t>
            </w:r>
          </w:p>
        </w:tc>
        <w:tc>
          <w:tcPr>
            <w:tcW w:w="317"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4</w:t>
            </w:r>
          </w:p>
        </w:tc>
        <w:tc>
          <w:tcPr>
            <w:tcW w:w="319"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 </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 </w:t>
            </w:r>
          </w:p>
        </w:tc>
        <w:tc>
          <w:tcPr>
            <w:tcW w:w="346"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0,00%</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Не было предписаний от надзорных органов о наличие несанкционированных свалок</w:t>
            </w: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jc w:val="right"/>
              <w:rPr>
                <w:rFonts w:ascii="Times New Roman" w:hAnsi="Times New Roman"/>
                <w:b/>
                <w:bCs/>
                <w:i/>
                <w:iCs/>
                <w:sz w:val="20"/>
                <w:szCs w:val="20"/>
              </w:rPr>
            </w:pPr>
            <w:r w:rsidRPr="00295A85">
              <w:rPr>
                <w:rFonts w:ascii="Times New Roman" w:hAnsi="Times New Roman"/>
                <w:b/>
                <w:bCs/>
                <w:i/>
                <w:i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Количество проведенных мероприятий экологического просвещения</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ед.</w:t>
            </w:r>
          </w:p>
        </w:tc>
        <w:tc>
          <w:tcPr>
            <w:tcW w:w="318"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 </w:t>
            </w:r>
          </w:p>
        </w:tc>
        <w:tc>
          <w:tcPr>
            <w:tcW w:w="317"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2</w:t>
            </w:r>
          </w:p>
        </w:tc>
        <w:tc>
          <w:tcPr>
            <w:tcW w:w="319"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 </w:t>
            </w:r>
          </w:p>
        </w:tc>
        <w:tc>
          <w:tcPr>
            <w:tcW w:w="346"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50,00%</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 xml:space="preserve">Недостаточное количество средств для подготовки и проведения мероприятий по </w:t>
            </w:r>
            <w:proofErr w:type="gramStart"/>
            <w:r w:rsidRPr="00295A85">
              <w:rPr>
                <w:rFonts w:ascii="Times New Roman" w:hAnsi="Times New Roman"/>
                <w:sz w:val="20"/>
                <w:szCs w:val="20"/>
              </w:rPr>
              <w:t>экологическому</w:t>
            </w:r>
            <w:proofErr w:type="gramEnd"/>
            <w:r w:rsidRPr="00295A85">
              <w:rPr>
                <w:rFonts w:ascii="Times New Roman" w:hAnsi="Times New Roman"/>
                <w:sz w:val="20"/>
                <w:szCs w:val="20"/>
              </w:rPr>
              <w:t xml:space="preserve"> </w:t>
            </w:r>
            <w:proofErr w:type="spellStart"/>
            <w:r w:rsidRPr="00295A85">
              <w:rPr>
                <w:rFonts w:ascii="Times New Roman" w:hAnsi="Times New Roman"/>
                <w:sz w:val="20"/>
                <w:szCs w:val="20"/>
              </w:rPr>
              <w:lastRenderedPageBreak/>
              <w:t>просвещениею</w:t>
            </w:r>
            <w:proofErr w:type="spellEnd"/>
            <w:r w:rsidRPr="00295A85">
              <w:rPr>
                <w:rFonts w:ascii="Times New Roman" w:hAnsi="Times New Roman"/>
                <w:sz w:val="20"/>
                <w:szCs w:val="20"/>
              </w:rPr>
              <w:t>. Остатки денежных средств перенесены на 2022 год.</w:t>
            </w: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lastRenderedPageBreak/>
              <w:t>8.5</w:t>
            </w:r>
          </w:p>
        </w:tc>
        <w:tc>
          <w:tcPr>
            <w:tcW w:w="2523" w:type="pct"/>
            <w:gridSpan w:val="3"/>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Подпрограмма 5 «Организация транспортного обслуживания»</w:t>
            </w:r>
          </w:p>
        </w:tc>
        <w:tc>
          <w:tcPr>
            <w:tcW w:w="317"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w:t>
            </w:r>
          </w:p>
        </w:tc>
        <w:tc>
          <w:tcPr>
            <w:tcW w:w="319"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w:t>
            </w:r>
          </w:p>
        </w:tc>
        <w:tc>
          <w:tcPr>
            <w:tcW w:w="38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w:t>
            </w:r>
          </w:p>
        </w:tc>
        <w:tc>
          <w:tcPr>
            <w:tcW w:w="346" w:type="pct"/>
            <w:shd w:val="clear" w:color="auto" w:fill="auto"/>
            <w:noWrap/>
            <w:hideMark/>
          </w:tcPr>
          <w:p w:rsidR="00295A85" w:rsidRPr="00295A85" w:rsidRDefault="00295A85" w:rsidP="00295A85">
            <w:pPr>
              <w:spacing w:after="0" w:line="240" w:lineRule="auto"/>
              <w:jc w:val="right"/>
              <w:rPr>
                <w:rFonts w:ascii="Times New Roman" w:hAnsi="Times New Roman"/>
                <w:b/>
                <w:bCs/>
                <w:sz w:val="20"/>
                <w:szCs w:val="20"/>
              </w:rPr>
            </w:pPr>
          </w:p>
        </w:tc>
        <w:tc>
          <w:tcPr>
            <w:tcW w:w="89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jc w:val="right"/>
              <w:rPr>
                <w:rFonts w:ascii="Times New Roman" w:hAnsi="Times New Roman"/>
                <w:b/>
                <w:bCs/>
                <w:i/>
                <w:iCs/>
                <w:sz w:val="20"/>
                <w:szCs w:val="20"/>
              </w:rPr>
            </w:pPr>
            <w:r w:rsidRPr="00295A85">
              <w:rPr>
                <w:rFonts w:ascii="Times New Roman" w:hAnsi="Times New Roman"/>
                <w:b/>
                <w:bCs/>
                <w:i/>
                <w:i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xml:space="preserve">Количество проданных проездных билетов </w:t>
            </w:r>
            <w:proofErr w:type="gramStart"/>
            <w:r w:rsidRPr="00295A85">
              <w:rPr>
                <w:rFonts w:ascii="Times New Roman" w:hAnsi="Times New Roman"/>
                <w:sz w:val="20"/>
                <w:szCs w:val="20"/>
              </w:rPr>
              <w:t>обучающимся</w:t>
            </w:r>
            <w:proofErr w:type="gramEnd"/>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шт.</w:t>
            </w:r>
          </w:p>
        </w:tc>
        <w:tc>
          <w:tcPr>
            <w:tcW w:w="318"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4804</w:t>
            </w:r>
          </w:p>
        </w:tc>
        <w:tc>
          <w:tcPr>
            <w:tcW w:w="317"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5500</w:t>
            </w:r>
          </w:p>
        </w:tc>
        <w:tc>
          <w:tcPr>
            <w:tcW w:w="319"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5578</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116,11%</w:t>
            </w:r>
          </w:p>
        </w:tc>
        <w:tc>
          <w:tcPr>
            <w:tcW w:w="346"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101,42%</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Мероприятие выполнено. Продажа проездных льготных билетов проведена на основании фактических данных, предоставленных комитетом образования.</w:t>
            </w: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jc w:val="right"/>
              <w:rPr>
                <w:rFonts w:ascii="Times New Roman" w:hAnsi="Times New Roman"/>
                <w:b/>
                <w:bCs/>
                <w:i/>
                <w:iCs/>
                <w:sz w:val="20"/>
                <w:szCs w:val="20"/>
              </w:rPr>
            </w:pPr>
            <w:r w:rsidRPr="00295A85">
              <w:rPr>
                <w:rFonts w:ascii="Times New Roman" w:hAnsi="Times New Roman"/>
                <w:b/>
                <w:bCs/>
                <w:i/>
                <w:i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Организация социальных автобусных маршрутов</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ед.</w:t>
            </w:r>
          </w:p>
        </w:tc>
        <w:tc>
          <w:tcPr>
            <w:tcW w:w="318"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49</w:t>
            </w:r>
          </w:p>
        </w:tc>
        <w:tc>
          <w:tcPr>
            <w:tcW w:w="317"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47</w:t>
            </w:r>
          </w:p>
        </w:tc>
        <w:tc>
          <w:tcPr>
            <w:tcW w:w="319"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49</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100,00%</w:t>
            </w:r>
          </w:p>
        </w:tc>
        <w:tc>
          <w:tcPr>
            <w:tcW w:w="346"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104,26%</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Плановое значение показателя выполнено</w:t>
            </w: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jc w:val="right"/>
              <w:rPr>
                <w:rFonts w:ascii="Times New Roman" w:hAnsi="Times New Roman"/>
                <w:b/>
                <w:bCs/>
                <w:i/>
                <w:iCs/>
                <w:sz w:val="20"/>
                <w:szCs w:val="20"/>
              </w:rPr>
            </w:pPr>
            <w:r w:rsidRPr="00295A85">
              <w:rPr>
                <w:rFonts w:ascii="Times New Roman" w:hAnsi="Times New Roman"/>
                <w:b/>
                <w:bCs/>
                <w:i/>
                <w:i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Количество построенных остановочных пунктов</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ед.</w:t>
            </w:r>
          </w:p>
        </w:tc>
        <w:tc>
          <w:tcPr>
            <w:tcW w:w="318"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0</w:t>
            </w:r>
          </w:p>
        </w:tc>
        <w:tc>
          <w:tcPr>
            <w:tcW w:w="317"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w:t>
            </w:r>
          </w:p>
        </w:tc>
        <w:tc>
          <w:tcPr>
            <w:tcW w:w="319"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0</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 </w:t>
            </w:r>
          </w:p>
        </w:tc>
        <w:tc>
          <w:tcPr>
            <w:tcW w:w="346"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0,00%</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 xml:space="preserve">Денежных средств перенесены на 2021 год  для  выполнения мероприятий по заключенным МК на разработку проектной и сметной документации по строительству </w:t>
            </w:r>
            <w:proofErr w:type="spellStart"/>
            <w:r w:rsidRPr="00295A85">
              <w:rPr>
                <w:rFonts w:ascii="Times New Roman" w:hAnsi="Times New Roman"/>
                <w:sz w:val="20"/>
                <w:szCs w:val="20"/>
              </w:rPr>
              <w:t>остнановочного</w:t>
            </w:r>
            <w:proofErr w:type="spellEnd"/>
            <w:r w:rsidRPr="00295A85">
              <w:rPr>
                <w:rFonts w:ascii="Times New Roman" w:hAnsi="Times New Roman"/>
                <w:sz w:val="20"/>
                <w:szCs w:val="20"/>
              </w:rPr>
              <w:t xml:space="preserve"> пункта</w:t>
            </w: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jc w:val="right"/>
              <w:rPr>
                <w:rFonts w:ascii="Times New Roman" w:hAnsi="Times New Roman"/>
                <w:b/>
                <w:bCs/>
                <w:i/>
                <w:iCs/>
                <w:sz w:val="20"/>
                <w:szCs w:val="20"/>
              </w:rPr>
            </w:pPr>
            <w:r w:rsidRPr="00295A85">
              <w:rPr>
                <w:rFonts w:ascii="Times New Roman" w:hAnsi="Times New Roman"/>
                <w:b/>
                <w:bCs/>
                <w:i/>
                <w:iCs/>
                <w:sz w:val="20"/>
                <w:szCs w:val="20"/>
              </w:rPr>
              <w:t>8.6</w:t>
            </w:r>
          </w:p>
        </w:tc>
        <w:tc>
          <w:tcPr>
            <w:tcW w:w="2840" w:type="pct"/>
            <w:gridSpan w:val="4"/>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Подпрограмма 6 «Газификация Лужского муниципального района»</w:t>
            </w:r>
          </w:p>
        </w:tc>
        <w:tc>
          <w:tcPr>
            <w:tcW w:w="319"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w:t>
            </w:r>
          </w:p>
        </w:tc>
        <w:tc>
          <w:tcPr>
            <w:tcW w:w="38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 </w:t>
            </w:r>
          </w:p>
        </w:tc>
        <w:tc>
          <w:tcPr>
            <w:tcW w:w="346" w:type="pct"/>
            <w:shd w:val="clear" w:color="auto" w:fill="auto"/>
            <w:noWrap/>
            <w:hideMark/>
          </w:tcPr>
          <w:p w:rsidR="00295A85" w:rsidRPr="00295A85" w:rsidRDefault="00295A85" w:rsidP="00295A85">
            <w:pPr>
              <w:spacing w:after="0" w:line="240" w:lineRule="auto"/>
              <w:jc w:val="right"/>
              <w:rPr>
                <w:rFonts w:ascii="Times New Roman" w:hAnsi="Times New Roman"/>
                <w:b/>
                <w:bCs/>
                <w:sz w:val="20"/>
                <w:szCs w:val="20"/>
              </w:rPr>
            </w:pPr>
          </w:p>
        </w:tc>
        <w:tc>
          <w:tcPr>
            <w:tcW w:w="89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jc w:val="right"/>
              <w:rPr>
                <w:rFonts w:ascii="Times New Roman" w:hAnsi="Times New Roman"/>
                <w:b/>
                <w:bCs/>
                <w:i/>
                <w:iCs/>
                <w:sz w:val="20"/>
                <w:szCs w:val="20"/>
              </w:rPr>
            </w:pPr>
            <w:r w:rsidRPr="00295A85">
              <w:rPr>
                <w:rFonts w:ascii="Times New Roman" w:hAnsi="Times New Roman"/>
                <w:b/>
                <w:bCs/>
                <w:i/>
                <w:i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xml:space="preserve">Количество </w:t>
            </w:r>
            <w:proofErr w:type="gramStart"/>
            <w:r w:rsidRPr="00295A85">
              <w:rPr>
                <w:rFonts w:ascii="Times New Roman" w:hAnsi="Times New Roman"/>
                <w:sz w:val="20"/>
                <w:szCs w:val="20"/>
              </w:rPr>
              <w:t>выполненной</w:t>
            </w:r>
            <w:proofErr w:type="gramEnd"/>
            <w:r w:rsidRPr="00295A85">
              <w:rPr>
                <w:rFonts w:ascii="Times New Roman" w:hAnsi="Times New Roman"/>
                <w:sz w:val="20"/>
                <w:szCs w:val="20"/>
              </w:rPr>
              <w:t xml:space="preserve"> ПСД объектов газоснабжения</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шт.</w:t>
            </w:r>
          </w:p>
        </w:tc>
        <w:tc>
          <w:tcPr>
            <w:tcW w:w="318"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0</w:t>
            </w:r>
          </w:p>
        </w:tc>
        <w:tc>
          <w:tcPr>
            <w:tcW w:w="317"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2</w:t>
            </w:r>
          </w:p>
        </w:tc>
        <w:tc>
          <w:tcPr>
            <w:tcW w:w="319"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0</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 </w:t>
            </w:r>
          </w:p>
        </w:tc>
        <w:tc>
          <w:tcPr>
            <w:tcW w:w="346"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0,00%</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 xml:space="preserve">В связи с переносом проектно-изыскательских работ по межпоселковым газопроводам не проведены работы по разработке проектов планировки и межевания территории, проектной документации лесного участка. </w:t>
            </w: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9</w:t>
            </w:r>
          </w:p>
        </w:tc>
        <w:tc>
          <w:tcPr>
            <w:tcW w:w="4785" w:type="pct"/>
            <w:gridSpan w:val="8"/>
            <w:shd w:val="clear" w:color="auto" w:fill="auto"/>
            <w:hideMark/>
          </w:tcPr>
          <w:p w:rsidR="00295A85" w:rsidRPr="00295A85" w:rsidRDefault="00295A85" w:rsidP="00295A85">
            <w:pPr>
              <w:spacing w:after="0" w:line="240" w:lineRule="auto"/>
              <w:rPr>
                <w:rFonts w:ascii="Times New Roman" w:hAnsi="Times New Roman"/>
                <w:b/>
                <w:bCs/>
                <w:i/>
                <w:iCs/>
                <w:sz w:val="20"/>
                <w:szCs w:val="20"/>
              </w:rPr>
            </w:pPr>
            <w:r w:rsidRPr="00295A85">
              <w:rPr>
                <w:rFonts w:ascii="Times New Roman" w:hAnsi="Times New Roman"/>
                <w:b/>
                <w:bCs/>
                <w:i/>
                <w:iCs/>
                <w:sz w:val="20"/>
                <w:szCs w:val="20"/>
              </w:rPr>
              <w:t>Муниципальная программа  «Развитие системы защиты прав потребителей в муниципальном образовании Лужский муниципальный район Ленинградской области»</w:t>
            </w: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jc w:val="right"/>
              <w:rPr>
                <w:rFonts w:ascii="Times New Roman" w:hAnsi="Times New Roman"/>
                <w:b/>
                <w:bCs/>
                <w:i/>
                <w:iCs/>
                <w:sz w:val="20"/>
                <w:szCs w:val="20"/>
              </w:rPr>
            </w:pPr>
            <w:r w:rsidRPr="00295A85">
              <w:rPr>
                <w:rFonts w:ascii="Times New Roman" w:hAnsi="Times New Roman"/>
                <w:b/>
                <w:bCs/>
                <w:i/>
                <w:i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xml:space="preserve">Количество ИКЦ, </w:t>
            </w:r>
            <w:proofErr w:type="gramStart"/>
            <w:r w:rsidRPr="00295A85">
              <w:rPr>
                <w:rFonts w:ascii="Times New Roman" w:hAnsi="Times New Roman"/>
                <w:sz w:val="20"/>
                <w:szCs w:val="20"/>
              </w:rPr>
              <w:t>работающих</w:t>
            </w:r>
            <w:proofErr w:type="gramEnd"/>
            <w:r w:rsidRPr="00295A85">
              <w:rPr>
                <w:rFonts w:ascii="Times New Roman" w:hAnsi="Times New Roman"/>
                <w:sz w:val="20"/>
                <w:szCs w:val="20"/>
              </w:rPr>
              <w:t xml:space="preserve"> на территории Лужского муниципального района</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Ед.</w:t>
            </w:r>
          </w:p>
        </w:tc>
        <w:tc>
          <w:tcPr>
            <w:tcW w:w="318"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w:t>
            </w:r>
          </w:p>
        </w:tc>
        <w:tc>
          <w:tcPr>
            <w:tcW w:w="319"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100,00%</w:t>
            </w:r>
          </w:p>
        </w:tc>
        <w:tc>
          <w:tcPr>
            <w:tcW w:w="346"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100,00%</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jc w:val="right"/>
              <w:rPr>
                <w:rFonts w:ascii="Times New Roman" w:hAnsi="Times New Roman"/>
                <w:b/>
                <w:bCs/>
                <w:i/>
                <w:iCs/>
                <w:sz w:val="20"/>
                <w:szCs w:val="20"/>
              </w:rPr>
            </w:pPr>
            <w:r w:rsidRPr="00295A85">
              <w:rPr>
                <w:rFonts w:ascii="Times New Roman" w:hAnsi="Times New Roman"/>
                <w:b/>
                <w:bCs/>
                <w:i/>
                <w:i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Количество публикаций информационных материалов по вопросам защиты прав потребителей</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Ед.</w:t>
            </w:r>
          </w:p>
        </w:tc>
        <w:tc>
          <w:tcPr>
            <w:tcW w:w="318"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15</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15</w:t>
            </w:r>
          </w:p>
        </w:tc>
        <w:tc>
          <w:tcPr>
            <w:tcW w:w="319"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15</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100,00%</w:t>
            </w:r>
          </w:p>
        </w:tc>
        <w:tc>
          <w:tcPr>
            <w:tcW w:w="346"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100,00%</w:t>
            </w:r>
          </w:p>
        </w:tc>
        <w:tc>
          <w:tcPr>
            <w:tcW w:w="895"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rPr>
                <w:rFonts w:ascii="Times New Roman" w:hAnsi="Times New Roman"/>
                <w:b/>
                <w:bCs/>
                <w:sz w:val="20"/>
                <w:szCs w:val="20"/>
              </w:rPr>
            </w:pPr>
            <w:r w:rsidRPr="00295A85">
              <w:rPr>
                <w:rFonts w:ascii="Times New Roman" w:hAnsi="Times New Roman"/>
                <w:b/>
                <w:bCs/>
                <w:sz w:val="20"/>
                <w:szCs w:val="20"/>
              </w:rPr>
              <w:t>10</w:t>
            </w:r>
          </w:p>
        </w:tc>
        <w:tc>
          <w:tcPr>
            <w:tcW w:w="4785" w:type="pct"/>
            <w:gridSpan w:val="8"/>
            <w:shd w:val="clear" w:color="auto" w:fill="auto"/>
            <w:hideMark/>
          </w:tcPr>
          <w:p w:rsidR="00295A85" w:rsidRPr="00295A85" w:rsidRDefault="00295A85" w:rsidP="00295A85">
            <w:pPr>
              <w:spacing w:after="0" w:line="240" w:lineRule="auto"/>
              <w:rPr>
                <w:rFonts w:ascii="Times New Roman" w:hAnsi="Times New Roman"/>
                <w:b/>
                <w:bCs/>
                <w:i/>
                <w:iCs/>
                <w:sz w:val="20"/>
                <w:szCs w:val="20"/>
              </w:rPr>
            </w:pPr>
            <w:r w:rsidRPr="00295A85">
              <w:rPr>
                <w:rFonts w:ascii="Times New Roman" w:hAnsi="Times New Roman"/>
                <w:b/>
                <w:bCs/>
                <w:i/>
                <w:iCs/>
                <w:sz w:val="20"/>
                <w:szCs w:val="20"/>
              </w:rPr>
              <w:t>Муниципальная программа «Обеспечение безопасности на территории Лужского муниципального района Ленинградской области»</w:t>
            </w: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jc w:val="right"/>
              <w:rPr>
                <w:rFonts w:ascii="Times New Roman" w:hAnsi="Times New Roman"/>
                <w:b/>
                <w:bCs/>
                <w:i/>
                <w:iCs/>
                <w:sz w:val="20"/>
                <w:szCs w:val="20"/>
              </w:rPr>
            </w:pPr>
            <w:r w:rsidRPr="00295A85">
              <w:rPr>
                <w:rFonts w:ascii="Times New Roman" w:hAnsi="Times New Roman"/>
                <w:b/>
                <w:bCs/>
                <w:i/>
                <w:i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Количество проведенных мероприятий для детей и молодёжи, направленных на повышение уровня толерантности, формирование нетерпимости к любым проявлениям экстремизма, негативного отношения к незаконному потреблению наркотических средств, психотропных веществ и их аналогов.</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Ед.</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5</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5</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5</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100,0%</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100,0%</w:t>
            </w:r>
          </w:p>
        </w:tc>
        <w:tc>
          <w:tcPr>
            <w:tcW w:w="89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jc w:val="right"/>
              <w:rPr>
                <w:rFonts w:ascii="Times New Roman" w:hAnsi="Times New Roman"/>
                <w:b/>
                <w:bCs/>
                <w:i/>
                <w:iCs/>
                <w:sz w:val="20"/>
                <w:szCs w:val="20"/>
              </w:rPr>
            </w:pPr>
            <w:r w:rsidRPr="00295A85">
              <w:rPr>
                <w:rFonts w:ascii="Times New Roman" w:hAnsi="Times New Roman"/>
                <w:b/>
                <w:bCs/>
                <w:i/>
                <w:iCs/>
                <w:sz w:val="20"/>
                <w:szCs w:val="20"/>
              </w:rPr>
              <w:lastRenderedPageBreak/>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Количество комплексных проверок потенциально-опасных объектов</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Ед.</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2</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2</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2</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100,0%</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100,0%</w:t>
            </w:r>
          </w:p>
        </w:tc>
        <w:tc>
          <w:tcPr>
            <w:tcW w:w="89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jc w:val="right"/>
              <w:rPr>
                <w:rFonts w:ascii="Times New Roman" w:hAnsi="Times New Roman"/>
                <w:b/>
                <w:bCs/>
                <w:i/>
                <w:iCs/>
                <w:sz w:val="20"/>
                <w:szCs w:val="20"/>
              </w:rPr>
            </w:pPr>
            <w:r w:rsidRPr="00295A85">
              <w:rPr>
                <w:rFonts w:ascii="Times New Roman" w:hAnsi="Times New Roman"/>
                <w:b/>
                <w:bCs/>
                <w:i/>
                <w:i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Количество распространенной информации по антитеррористической тематике и профилактике экстремизма, возникновения чрезвычайных ситуаций, пожарной безопасности.</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Ед.</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2</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2</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2</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100,0%</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100,0%</w:t>
            </w:r>
          </w:p>
        </w:tc>
        <w:tc>
          <w:tcPr>
            <w:tcW w:w="89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jc w:val="right"/>
              <w:rPr>
                <w:rFonts w:ascii="Times New Roman" w:hAnsi="Times New Roman"/>
                <w:b/>
                <w:bCs/>
                <w:i/>
                <w:iCs/>
                <w:sz w:val="20"/>
                <w:szCs w:val="20"/>
              </w:rPr>
            </w:pPr>
            <w:r w:rsidRPr="00295A85">
              <w:rPr>
                <w:rFonts w:ascii="Times New Roman" w:hAnsi="Times New Roman"/>
                <w:b/>
                <w:bCs/>
                <w:i/>
                <w:i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Количество проведенных учений и тренировок на объектах культуры, спорта и образования по поведению при угрозе совершения террористического акта.</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Ед.</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2</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2</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2</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100,0%</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100,0%</w:t>
            </w:r>
          </w:p>
        </w:tc>
        <w:tc>
          <w:tcPr>
            <w:tcW w:w="89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jc w:val="right"/>
              <w:rPr>
                <w:rFonts w:ascii="Times New Roman" w:hAnsi="Times New Roman"/>
                <w:b/>
                <w:bCs/>
                <w:i/>
                <w:iCs/>
                <w:sz w:val="20"/>
                <w:szCs w:val="20"/>
              </w:rPr>
            </w:pPr>
            <w:r w:rsidRPr="00295A85">
              <w:rPr>
                <w:rFonts w:ascii="Times New Roman" w:hAnsi="Times New Roman"/>
                <w:b/>
                <w:bCs/>
                <w:i/>
                <w:i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xml:space="preserve">Количество  заседаний антитеррористической, </w:t>
            </w:r>
            <w:proofErr w:type="spellStart"/>
            <w:r w:rsidRPr="00295A85">
              <w:rPr>
                <w:rFonts w:ascii="Times New Roman" w:hAnsi="Times New Roman"/>
                <w:sz w:val="20"/>
                <w:szCs w:val="20"/>
              </w:rPr>
              <w:t>антинаркотической</w:t>
            </w:r>
            <w:proofErr w:type="spellEnd"/>
            <w:r w:rsidRPr="00295A85">
              <w:rPr>
                <w:rFonts w:ascii="Times New Roman" w:hAnsi="Times New Roman"/>
                <w:sz w:val="20"/>
                <w:szCs w:val="20"/>
              </w:rPr>
              <w:t xml:space="preserve"> комиссий, комиссии по профилактике правонарушений</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Ед.</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12</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12</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12</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100,0%</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100,0%</w:t>
            </w:r>
          </w:p>
        </w:tc>
        <w:tc>
          <w:tcPr>
            <w:tcW w:w="89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jc w:val="right"/>
              <w:rPr>
                <w:rFonts w:ascii="Times New Roman" w:hAnsi="Times New Roman"/>
                <w:b/>
                <w:bCs/>
                <w:i/>
                <w:iCs/>
                <w:sz w:val="20"/>
                <w:szCs w:val="20"/>
              </w:rPr>
            </w:pPr>
            <w:r w:rsidRPr="00295A85">
              <w:rPr>
                <w:rFonts w:ascii="Times New Roman" w:hAnsi="Times New Roman"/>
                <w:b/>
                <w:bCs/>
                <w:i/>
                <w:i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xml:space="preserve">Количество приобретенных плакатов, брошюр по </w:t>
            </w:r>
            <w:proofErr w:type="spellStart"/>
            <w:r w:rsidRPr="00295A85">
              <w:rPr>
                <w:rFonts w:ascii="Times New Roman" w:hAnsi="Times New Roman"/>
                <w:sz w:val="20"/>
                <w:szCs w:val="20"/>
              </w:rPr>
              <w:t>антинаркотической</w:t>
            </w:r>
            <w:proofErr w:type="spellEnd"/>
            <w:r w:rsidRPr="00295A85">
              <w:rPr>
                <w:rFonts w:ascii="Times New Roman" w:hAnsi="Times New Roman"/>
                <w:sz w:val="20"/>
                <w:szCs w:val="20"/>
              </w:rPr>
              <w:t>, антитеррористической тематики, профилактике экстремизма.</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шт.</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19800</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1500</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1500</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7,6%</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100,0%</w:t>
            </w:r>
          </w:p>
        </w:tc>
        <w:tc>
          <w:tcPr>
            <w:tcW w:w="89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jc w:val="right"/>
              <w:rPr>
                <w:rFonts w:ascii="Times New Roman" w:hAnsi="Times New Roman"/>
                <w:b/>
                <w:bCs/>
                <w:i/>
                <w:iCs/>
                <w:sz w:val="20"/>
                <w:szCs w:val="20"/>
              </w:rPr>
            </w:pPr>
            <w:r w:rsidRPr="00295A85">
              <w:rPr>
                <w:rFonts w:ascii="Times New Roman" w:hAnsi="Times New Roman"/>
                <w:b/>
                <w:bCs/>
                <w:i/>
                <w:i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Создание и техническое обслуживание автоматизированной системы "Безопасный район"</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шт.</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100,0%</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100,0%</w:t>
            </w:r>
          </w:p>
        </w:tc>
        <w:tc>
          <w:tcPr>
            <w:tcW w:w="89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jc w:val="right"/>
              <w:rPr>
                <w:rFonts w:ascii="Times New Roman" w:hAnsi="Times New Roman"/>
                <w:b/>
                <w:bCs/>
                <w:i/>
                <w:iCs/>
                <w:sz w:val="20"/>
                <w:szCs w:val="20"/>
              </w:rPr>
            </w:pPr>
            <w:r w:rsidRPr="00295A85">
              <w:rPr>
                <w:rFonts w:ascii="Times New Roman" w:hAnsi="Times New Roman"/>
                <w:b/>
                <w:bCs/>
                <w:i/>
                <w:i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Количество проведенных занятий по обучению населения района способам защиты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ед.</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2</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2</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2</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100,0%</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100,0%</w:t>
            </w:r>
          </w:p>
        </w:tc>
        <w:tc>
          <w:tcPr>
            <w:tcW w:w="89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jc w:val="right"/>
              <w:rPr>
                <w:rFonts w:ascii="Times New Roman" w:hAnsi="Times New Roman"/>
                <w:b/>
                <w:bCs/>
                <w:i/>
                <w:iCs/>
                <w:sz w:val="20"/>
                <w:szCs w:val="20"/>
              </w:rPr>
            </w:pPr>
            <w:r w:rsidRPr="00295A85">
              <w:rPr>
                <w:rFonts w:ascii="Times New Roman" w:hAnsi="Times New Roman"/>
                <w:b/>
                <w:bCs/>
                <w:i/>
                <w:i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Количество мероприятий по предупреждению и ликвидации чрезвычайных ситуаций и стихийных бедствий.</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ед.</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4</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4</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4</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100,0%</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100,0%</w:t>
            </w:r>
          </w:p>
        </w:tc>
        <w:tc>
          <w:tcPr>
            <w:tcW w:w="89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jc w:val="right"/>
              <w:rPr>
                <w:rFonts w:ascii="Times New Roman" w:hAnsi="Times New Roman"/>
                <w:b/>
                <w:bCs/>
                <w:i/>
                <w:iCs/>
                <w:sz w:val="20"/>
                <w:szCs w:val="20"/>
              </w:rPr>
            </w:pPr>
            <w:r w:rsidRPr="00295A85">
              <w:rPr>
                <w:rFonts w:ascii="Times New Roman" w:hAnsi="Times New Roman"/>
                <w:b/>
                <w:bCs/>
                <w:i/>
                <w:i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xml:space="preserve">Количество объектов обслуживаемых в соответствии с муниципальными контрактами. </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ед.</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100,0%</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100,0%</w:t>
            </w:r>
          </w:p>
        </w:tc>
        <w:tc>
          <w:tcPr>
            <w:tcW w:w="89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jc w:val="right"/>
              <w:rPr>
                <w:rFonts w:ascii="Times New Roman" w:hAnsi="Times New Roman"/>
                <w:b/>
                <w:bCs/>
                <w:i/>
                <w:iCs/>
                <w:sz w:val="20"/>
                <w:szCs w:val="20"/>
              </w:rPr>
            </w:pPr>
            <w:r w:rsidRPr="00295A85">
              <w:rPr>
                <w:rFonts w:ascii="Times New Roman" w:hAnsi="Times New Roman"/>
                <w:b/>
                <w:bCs/>
                <w:i/>
                <w:i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xml:space="preserve">Количество человек прошедших обучение </w:t>
            </w:r>
          </w:p>
        </w:tc>
        <w:tc>
          <w:tcPr>
            <w:tcW w:w="380"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ед.</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0</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2</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2</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 </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100,0%</w:t>
            </w:r>
          </w:p>
        </w:tc>
        <w:tc>
          <w:tcPr>
            <w:tcW w:w="89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r w:rsidR="00295A85" w:rsidRPr="00295A85" w:rsidTr="00295A85">
        <w:trPr>
          <w:trHeight w:val="57"/>
        </w:trPr>
        <w:tc>
          <w:tcPr>
            <w:tcW w:w="215" w:type="pct"/>
            <w:shd w:val="clear" w:color="auto" w:fill="auto"/>
            <w:noWrap/>
            <w:hideMark/>
          </w:tcPr>
          <w:p w:rsidR="00295A85" w:rsidRPr="00295A85" w:rsidRDefault="00295A85" w:rsidP="00295A85">
            <w:pPr>
              <w:spacing w:after="0" w:line="240" w:lineRule="auto"/>
              <w:jc w:val="right"/>
              <w:rPr>
                <w:rFonts w:ascii="Times New Roman" w:hAnsi="Times New Roman"/>
                <w:b/>
                <w:bCs/>
                <w:i/>
                <w:iCs/>
                <w:sz w:val="20"/>
                <w:szCs w:val="20"/>
              </w:rPr>
            </w:pPr>
            <w:r w:rsidRPr="00295A85">
              <w:rPr>
                <w:rFonts w:ascii="Times New Roman" w:hAnsi="Times New Roman"/>
                <w:b/>
                <w:bCs/>
                <w:i/>
                <w:iCs/>
                <w:sz w:val="20"/>
                <w:szCs w:val="20"/>
              </w:rPr>
              <w:t> </w:t>
            </w:r>
          </w:p>
        </w:tc>
        <w:tc>
          <w:tcPr>
            <w:tcW w:w="182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Наличие  запаса материально-технических, продовольственных, медицинских и иных сре</w:t>
            </w:r>
            <w:proofErr w:type="gramStart"/>
            <w:r w:rsidRPr="00295A85">
              <w:rPr>
                <w:rFonts w:ascii="Times New Roman" w:hAnsi="Times New Roman"/>
                <w:sz w:val="20"/>
                <w:szCs w:val="20"/>
              </w:rPr>
              <w:t>дств дл</w:t>
            </w:r>
            <w:proofErr w:type="gramEnd"/>
            <w:r w:rsidRPr="00295A85">
              <w:rPr>
                <w:rFonts w:ascii="Times New Roman" w:hAnsi="Times New Roman"/>
                <w:sz w:val="20"/>
                <w:szCs w:val="20"/>
              </w:rPr>
              <w:t>я целей гражданской обороны</w:t>
            </w:r>
          </w:p>
        </w:tc>
        <w:tc>
          <w:tcPr>
            <w:tcW w:w="380" w:type="pct"/>
            <w:shd w:val="clear" w:color="auto" w:fill="auto"/>
            <w:vAlign w:val="center"/>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да/нет</w:t>
            </w:r>
          </w:p>
        </w:tc>
        <w:tc>
          <w:tcPr>
            <w:tcW w:w="318"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да</w:t>
            </w:r>
          </w:p>
        </w:tc>
        <w:tc>
          <w:tcPr>
            <w:tcW w:w="317"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да</w:t>
            </w:r>
          </w:p>
        </w:tc>
        <w:tc>
          <w:tcPr>
            <w:tcW w:w="319" w:type="pct"/>
            <w:shd w:val="clear" w:color="auto" w:fill="auto"/>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да</w:t>
            </w:r>
          </w:p>
        </w:tc>
        <w:tc>
          <w:tcPr>
            <w:tcW w:w="385" w:type="pct"/>
            <w:shd w:val="clear" w:color="auto" w:fill="auto"/>
            <w:noWrap/>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100,0%</w:t>
            </w:r>
          </w:p>
        </w:tc>
        <w:tc>
          <w:tcPr>
            <w:tcW w:w="346" w:type="pct"/>
            <w:shd w:val="clear" w:color="auto" w:fill="auto"/>
            <w:hideMark/>
          </w:tcPr>
          <w:p w:rsidR="00295A85" w:rsidRPr="00295A85" w:rsidRDefault="00295A85" w:rsidP="00295A85">
            <w:pPr>
              <w:spacing w:after="0" w:line="240" w:lineRule="auto"/>
              <w:jc w:val="both"/>
              <w:rPr>
                <w:rFonts w:ascii="Times New Roman" w:hAnsi="Times New Roman"/>
                <w:sz w:val="20"/>
                <w:szCs w:val="20"/>
              </w:rPr>
            </w:pPr>
            <w:r w:rsidRPr="00295A85">
              <w:rPr>
                <w:rFonts w:ascii="Times New Roman" w:hAnsi="Times New Roman"/>
                <w:sz w:val="20"/>
                <w:szCs w:val="20"/>
              </w:rPr>
              <w:t>100,0%</w:t>
            </w:r>
          </w:p>
        </w:tc>
        <w:tc>
          <w:tcPr>
            <w:tcW w:w="895" w:type="pct"/>
            <w:shd w:val="clear" w:color="auto" w:fill="auto"/>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достигнуто плановое значение показателя</w:t>
            </w:r>
          </w:p>
        </w:tc>
      </w:tr>
    </w:tbl>
    <w:p w:rsidR="005C0B8A" w:rsidRPr="00295A85" w:rsidRDefault="005C0B8A" w:rsidP="00F01DE3">
      <w:pPr>
        <w:pStyle w:val="a4"/>
        <w:spacing w:after="0" w:line="240" w:lineRule="auto"/>
        <w:ind w:left="0"/>
        <w:jc w:val="both"/>
        <w:rPr>
          <w:rFonts w:ascii="Times New Roman" w:hAnsi="Times New Roman"/>
          <w:b/>
          <w:sz w:val="24"/>
          <w:szCs w:val="24"/>
          <w:highlight w:val="yellow"/>
        </w:rPr>
      </w:pPr>
    </w:p>
    <w:p w:rsidR="00087953" w:rsidRPr="00295A85" w:rsidRDefault="00087953" w:rsidP="00F01DE3">
      <w:pPr>
        <w:pStyle w:val="a4"/>
        <w:spacing w:after="0" w:line="240" w:lineRule="auto"/>
        <w:ind w:left="0"/>
        <w:jc w:val="both"/>
        <w:rPr>
          <w:rFonts w:ascii="Times New Roman" w:hAnsi="Times New Roman"/>
          <w:b/>
          <w:sz w:val="24"/>
          <w:szCs w:val="24"/>
          <w:highlight w:val="yellow"/>
        </w:rPr>
      </w:pPr>
    </w:p>
    <w:p w:rsidR="00087953" w:rsidRPr="00295A85" w:rsidRDefault="00087953" w:rsidP="00F01DE3">
      <w:pPr>
        <w:pStyle w:val="a4"/>
        <w:spacing w:after="0" w:line="240" w:lineRule="auto"/>
        <w:ind w:left="0"/>
        <w:jc w:val="both"/>
        <w:rPr>
          <w:rFonts w:ascii="Times New Roman" w:hAnsi="Times New Roman"/>
          <w:b/>
          <w:sz w:val="24"/>
          <w:szCs w:val="24"/>
          <w:highlight w:val="yellow"/>
        </w:rPr>
      </w:pPr>
    </w:p>
    <w:p w:rsidR="00087953" w:rsidRPr="00295A85" w:rsidRDefault="00087953" w:rsidP="00F01DE3">
      <w:pPr>
        <w:pStyle w:val="a4"/>
        <w:spacing w:after="0" w:line="240" w:lineRule="auto"/>
        <w:ind w:left="0"/>
        <w:jc w:val="both"/>
        <w:rPr>
          <w:rFonts w:ascii="Times New Roman" w:hAnsi="Times New Roman"/>
          <w:b/>
          <w:sz w:val="24"/>
          <w:szCs w:val="24"/>
          <w:highlight w:val="yellow"/>
        </w:rPr>
      </w:pPr>
    </w:p>
    <w:p w:rsidR="00087953" w:rsidRPr="00295A85" w:rsidRDefault="00087953" w:rsidP="00F01DE3">
      <w:pPr>
        <w:pStyle w:val="a4"/>
        <w:spacing w:after="0" w:line="240" w:lineRule="auto"/>
        <w:ind w:left="0"/>
        <w:jc w:val="both"/>
        <w:rPr>
          <w:rFonts w:ascii="Times New Roman" w:hAnsi="Times New Roman"/>
          <w:b/>
          <w:sz w:val="24"/>
          <w:szCs w:val="24"/>
          <w:highlight w:val="yellow"/>
        </w:rPr>
        <w:sectPr w:rsidR="00087953" w:rsidRPr="00295A85" w:rsidSect="00DD2FEA">
          <w:pgSz w:w="16838" w:h="11906" w:orient="landscape"/>
          <w:pgMar w:top="1276" w:right="851" w:bottom="425" w:left="709" w:header="709" w:footer="709" w:gutter="0"/>
          <w:cols w:space="708"/>
          <w:docGrid w:linePitch="360"/>
        </w:sectPr>
      </w:pPr>
    </w:p>
    <w:tbl>
      <w:tblPr>
        <w:tblW w:w="10028" w:type="dxa"/>
        <w:tblInd w:w="108" w:type="dxa"/>
        <w:tblLook w:val="04A0"/>
      </w:tblPr>
      <w:tblGrid>
        <w:gridCol w:w="436"/>
        <w:gridCol w:w="3699"/>
        <w:gridCol w:w="1762"/>
        <w:gridCol w:w="1636"/>
        <w:gridCol w:w="2495"/>
      </w:tblGrid>
      <w:tr w:rsidR="00295A85" w:rsidRPr="00295A85" w:rsidTr="00295A85">
        <w:trPr>
          <w:trHeight w:val="57"/>
        </w:trPr>
        <w:tc>
          <w:tcPr>
            <w:tcW w:w="10028" w:type="dxa"/>
            <w:gridSpan w:val="5"/>
            <w:tcBorders>
              <w:top w:val="nil"/>
              <w:left w:val="nil"/>
              <w:bottom w:val="nil"/>
              <w:right w:val="nil"/>
            </w:tcBorders>
            <w:shd w:val="clear" w:color="auto" w:fill="auto"/>
            <w:noWrap/>
            <w:hideMark/>
          </w:tcPr>
          <w:p w:rsidR="00295A85" w:rsidRPr="00295A85" w:rsidRDefault="00295A85" w:rsidP="00295A85">
            <w:pPr>
              <w:spacing w:after="0" w:line="240" w:lineRule="auto"/>
              <w:jc w:val="center"/>
              <w:rPr>
                <w:rFonts w:ascii="Times New Roman" w:hAnsi="Times New Roman"/>
                <w:b/>
                <w:bCs/>
                <w:i/>
                <w:iCs/>
                <w:sz w:val="24"/>
                <w:szCs w:val="24"/>
              </w:rPr>
            </w:pPr>
            <w:r w:rsidRPr="00295A85">
              <w:rPr>
                <w:rFonts w:ascii="Times New Roman" w:hAnsi="Times New Roman"/>
                <w:b/>
                <w:bCs/>
                <w:i/>
                <w:iCs/>
                <w:sz w:val="24"/>
                <w:szCs w:val="24"/>
              </w:rPr>
              <w:lastRenderedPageBreak/>
              <w:t>Оценка эффективности реализации муниципальных программ</w:t>
            </w:r>
          </w:p>
        </w:tc>
      </w:tr>
      <w:tr w:rsidR="00295A85" w:rsidRPr="00295A85" w:rsidTr="00295A85">
        <w:trPr>
          <w:trHeight w:val="57"/>
        </w:trPr>
        <w:tc>
          <w:tcPr>
            <w:tcW w:w="10028" w:type="dxa"/>
            <w:gridSpan w:val="5"/>
            <w:tcBorders>
              <w:top w:val="nil"/>
              <w:left w:val="nil"/>
              <w:bottom w:val="nil"/>
              <w:right w:val="nil"/>
            </w:tcBorders>
            <w:shd w:val="clear" w:color="auto" w:fill="auto"/>
            <w:noWrap/>
            <w:hideMark/>
          </w:tcPr>
          <w:p w:rsidR="00295A85" w:rsidRPr="00295A85" w:rsidRDefault="00295A85" w:rsidP="00295A85">
            <w:pPr>
              <w:spacing w:after="0" w:line="240" w:lineRule="auto"/>
              <w:jc w:val="center"/>
              <w:rPr>
                <w:rFonts w:ascii="Times New Roman" w:hAnsi="Times New Roman"/>
                <w:b/>
                <w:bCs/>
                <w:i/>
                <w:iCs/>
                <w:sz w:val="24"/>
                <w:szCs w:val="24"/>
              </w:rPr>
            </w:pPr>
            <w:r w:rsidRPr="00295A85">
              <w:rPr>
                <w:rFonts w:ascii="Times New Roman" w:hAnsi="Times New Roman"/>
                <w:b/>
                <w:bCs/>
                <w:i/>
                <w:iCs/>
                <w:sz w:val="24"/>
                <w:szCs w:val="24"/>
              </w:rPr>
              <w:t>Лужского муниципального района за 2021 год</w:t>
            </w:r>
          </w:p>
        </w:tc>
      </w:tr>
      <w:tr w:rsidR="00295A85" w:rsidRPr="00295A85" w:rsidTr="00295A85">
        <w:trPr>
          <w:trHeight w:val="57"/>
        </w:trPr>
        <w:tc>
          <w:tcPr>
            <w:tcW w:w="436" w:type="dxa"/>
            <w:tcBorders>
              <w:top w:val="nil"/>
              <w:left w:val="nil"/>
              <w:bottom w:val="nil"/>
              <w:right w:val="nil"/>
            </w:tcBorders>
            <w:shd w:val="clear" w:color="auto" w:fill="auto"/>
            <w:noWrap/>
            <w:hideMark/>
          </w:tcPr>
          <w:p w:rsidR="00295A85" w:rsidRPr="00295A85" w:rsidRDefault="00295A85" w:rsidP="00295A85">
            <w:pPr>
              <w:spacing w:after="0" w:line="240" w:lineRule="auto"/>
              <w:jc w:val="center"/>
              <w:rPr>
                <w:rFonts w:ascii="Times New Roman" w:hAnsi="Times New Roman"/>
                <w:b/>
                <w:bCs/>
              </w:rPr>
            </w:pPr>
          </w:p>
        </w:tc>
        <w:tc>
          <w:tcPr>
            <w:tcW w:w="3699" w:type="dxa"/>
            <w:tcBorders>
              <w:top w:val="nil"/>
              <w:left w:val="nil"/>
              <w:bottom w:val="nil"/>
              <w:right w:val="nil"/>
            </w:tcBorders>
            <w:shd w:val="clear" w:color="auto" w:fill="auto"/>
            <w:noWrap/>
            <w:hideMark/>
          </w:tcPr>
          <w:p w:rsidR="00295A85" w:rsidRPr="00295A85" w:rsidRDefault="00295A85" w:rsidP="00295A85">
            <w:pPr>
              <w:spacing w:after="0" w:line="240" w:lineRule="auto"/>
              <w:jc w:val="center"/>
              <w:rPr>
                <w:rFonts w:ascii="Times New Roman" w:hAnsi="Times New Roman"/>
              </w:rPr>
            </w:pPr>
          </w:p>
        </w:tc>
        <w:tc>
          <w:tcPr>
            <w:tcW w:w="1762" w:type="dxa"/>
            <w:tcBorders>
              <w:top w:val="nil"/>
              <w:left w:val="nil"/>
              <w:bottom w:val="nil"/>
              <w:right w:val="nil"/>
            </w:tcBorders>
            <w:shd w:val="clear" w:color="auto" w:fill="auto"/>
            <w:noWrap/>
            <w:hideMark/>
          </w:tcPr>
          <w:p w:rsidR="00295A85" w:rsidRPr="00295A85" w:rsidRDefault="00295A85" w:rsidP="00295A85">
            <w:pPr>
              <w:spacing w:after="0" w:line="240" w:lineRule="auto"/>
              <w:jc w:val="center"/>
              <w:rPr>
                <w:rFonts w:ascii="Times New Roman" w:hAnsi="Times New Roman"/>
              </w:rPr>
            </w:pPr>
          </w:p>
        </w:tc>
        <w:tc>
          <w:tcPr>
            <w:tcW w:w="1636" w:type="dxa"/>
            <w:tcBorders>
              <w:top w:val="nil"/>
              <w:left w:val="nil"/>
              <w:bottom w:val="nil"/>
              <w:right w:val="nil"/>
            </w:tcBorders>
            <w:shd w:val="clear" w:color="auto" w:fill="auto"/>
            <w:noWrap/>
            <w:hideMark/>
          </w:tcPr>
          <w:p w:rsidR="00295A85" w:rsidRPr="00295A85" w:rsidRDefault="00295A85" w:rsidP="00295A85">
            <w:pPr>
              <w:spacing w:after="0" w:line="240" w:lineRule="auto"/>
              <w:jc w:val="center"/>
              <w:rPr>
                <w:rFonts w:ascii="Times New Roman" w:hAnsi="Times New Roman"/>
              </w:rPr>
            </w:pPr>
          </w:p>
        </w:tc>
        <w:tc>
          <w:tcPr>
            <w:tcW w:w="2495" w:type="dxa"/>
            <w:tcBorders>
              <w:top w:val="nil"/>
              <w:left w:val="nil"/>
              <w:bottom w:val="nil"/>
              <w:right w:val="nil"/>
            </w:tcBorders>
            <w:shd w:val="clear" w:color="auto" w:fill="auto"/>
            <w:noWrap/>
            <w:hideMark/>
          </w:tcPr>
          <w:p w:rsidR="00295A85" w:rsidRPr="00295A85" w:rsidRDefault="00295A85" w:rsidP="00295A85">
            <w:pPr>
              <w:spacing w:after="0" w:line="240" w:lineRule="auto"/>
              <w:jc w:val="center"/>
              <w:rPr>
                <w:rFonts w:ascii="Times New Roman" w:hAnsi="Times New Roman"/>
              </w:rPr>
            </w:pPr>
          </w:p>
        </w:tc>
      </w:tr>
      <w:tr w:rsidR="00295A85" w:rsidRPr="00295A85" w:rsidTr="00295A85">
        <w:trPr>
          <w:trHeight w:val="57"/>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5A85" w:rsidRPr="00295A85" w:rsidRDefault="00295A85" w:rsidP="00295A85">
            <w:pPr>
              <w:spacing w:after="0" w:line="240" w:lineRule="auto"/>
              <w:jc w:val="center"/>
              <w:rPr>
                <w:rFonts w:ascii="Times New Roman" w:hAnsi="Times New Roman"/>
              </w:rPr>
            </w:pPr>
            <w:r w:rsidRPr="00295A85">
              <w:rPr>
                <w:rFonts w:ascii="Times New Roman" w:hAnsi="Times New Roman"/>
              </w:rPr>
              <w:t>№</w:t>
            </w:r>
          </w:p>
        </w:tc>
        <w:tc>
          <w:tcPr>
            <w:tcW w:w="3699" w:type="dxa"/>
            <w:tcBorders>
              <w:top w:val="single" w:sz="4" w:space="0" w:color="auto"/>
              <w:left w:val="nil"/>
              <w:bottom w:val="single" w:sz="4" w:space="0" w:color="auto"/>
              <w:right w:val="single" w:sz="4" w:space="0" w:color="auto"/>
            </w:tcBorders>
            <w:shd w:val="clear" w:color="auto" w:fill="auto"/>
            <w:vAlign w:val="center"/>
            <w:hideMark/>
          </w:tcPr>
          <w:p w:rsidR="00295A85" w:rsidRPr="00295A85" w:rsidRDefault="00295A85" w:rsidP="00295A85">
            <w:pPr>
              <w:spacing w:after="0" w:line="240" w:lineRule="auto"/>
              <w:jc w:val="center"/>
              <w:rPr>
                <w:rFonts w:ascii="Times New Roman" w:hAnsi="Times New Roman"/>
                <w:sz w:val="24"/>
                <w:szCs w:val="24"/>
              </w:rPr>
            </w:pPr>
            <w:r w:rsidRPr="00295A85">
              <w:rPr>
                <w:rFonts w:ascii="Times New Roman" w:hAnsi="Times New Roman"/>
                <w:sz w:val="24"/>
                <w:szCs w:val="24"/>
              </w:rPr>
              <w:t>Наименование подпрограммы</w:t>
            </w:r>
          </w:p>
        </w:tc>
        <w:tc>
          <w:tcPr>
            <w:tcW w:w="1762" w:type="dxa"/>
            <w:tcBorders>
              <w:top w:val="single" w:sz="4" w:space="0" w:color="auto"/>
              <w:left w:val="nil"/>
              <w:bottom w:val="single" w:sz="4" w:space="0" w:color="auto"/>
              <w:right w:val="single" w:sz="4" w:space="0" w:color="auto"/>
            </w:tcBorders>
            <w:shd w:val="clear" w:color="auto" w:fill="auto"/>
            <w:vAlign w:val="center"/>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Индекс результативности</w:t>
            </w:r>
          </w:p>
        </w:tc>
        <w:tc>
          <w:tcPr>
            <w:tcW w:w="1636" w:type="dxa"/>
            <w:tcBorders>
              <w:top w:val="single" w:sz="4" w:space="0" w:color="auto"/>
              <w:left w:val="nil"/>
              <w:bottom w:val="single" w:sz="4" w:space="0" w:color="auto"/>
              <w:right w:val="single" w:sz="4" w:space="0" w:color="auto"/>
            </w:tcBorders>
            <w:shd w:val="clear" w:color="auto" w:fill="auto"/>
            <w:vAlign w:val="center"/>
            <w:hideMark/>
          </w:tcPr>
          <w:p w:rsidR="00295A85" w:rsidRPr="00295A85" w:rsidRDefault="00295A85" w:rsidP="00295A85">
            <w:pPr>
              <w:spacing w:after="0" w:line="240" w:lineRule="auto"/>
              <w:jc w:val="center"/>
              <w:rPr>
                <w:rFonts w:ascii="Times New Roman" w:hAnsi="Times New Roman"/>
                <w:sz w:val="20"/>
                <w:szCs w:val="20"/>
              </w:rPr>
            </w:pPr>
            <w:r w:rsidRPr="00295A85">
              <w:rPr>
                <w:rFonts w:ascii="Times New Roman" w:hAnsi="Times New Roman"/>
                <w:sz w:val="20"/>
                <w:szCs w:val="20"/>
              </w:rPr>
              <w:t>Индекс эффективности</w:t>
            </w:r>
          </w:p>
        </w:tc>
        <w:tc>
          <w:tcPr>
            <w:tcW w:w="2495" w:type="dxa"/>
            <w:tcBorders>
              <w:top w:val="single" w:sz="4" w:space="0" w:color="auto"/>
              <w:left w:val="nil"/>
              <w:bottom w:val="single" w:sz="4" w:space="0" w:color="auto"/>
              <w:right w:val="single" w:sz="4" w:space="0" w:color="auto"/>
            </w:tcBorders>
            <w:shd w:val="clear" w:color="auto" w:fill="auto"/>
            <w:vAlign w:val="center"/>
            <w:hideMark/>
          </w:tcPr>
          <w:p w:rsidR="00295A85" w:rsidRPr="00295A85" w:rsidRDefault="00295A85" w:rsidP="00295A85">
            <w:pPr>
              <w:spacing w:after="0" w:line="240" w:lineRule="auto"/>
              <w:jc w:val="center"/>
              <w:rPr>
                <w:rFonts w:ascii="Times New Roman" w:hAnsi="Times New Roman"/>
              </w:rPr>
            </w:pPr>
            <w:r w:rsidRPr="00295A85">
              <w:rPr>
                <w:rFonts w:ascii="Times New Roman" w:hAnsi="Times New Roman"/>
              </w:rPr>
              <w:t>Качественная оценка программы (подпрограммы)</w:t>
            </w:r>
          </w:p>
        </w:tc>
      </w:tr>
      <w:tr w:rsidR="00295A85" w:rsidRPr="00295A85" w:rsidTr="00295A85">
        <w:trPr>
          <w:trHeight w:val="57"/>
        </w:trPr>
        <w:tc>
          <w:tcPr>
            <w:tcW w:w="436" w:type="dxa"/>
            <w:tcBorders>
              <w:top w:val="nil"/>
              <w:left w:val="single" w:sz="4" w:space="0" w:color="auto"/>
              <w:bottom w:val="single" w:sz="4" w:space="0" w:color="auto"/>
              <w:right w:val="single" w:sz="4" w:space="0" w:color="auto"/>
            </w:tcBorders>
            <w:shd w:val="clear" w:color="auto" w:fill="auto"/>
            <w:noWrap/>
            <w:hideMark/>
          </w:tcPr>
          <w:p w:rsidR="00295A85" w:rsidRPr="00295A85" w:rsidRDefault="00295A85" w:rsidP="00295A85">
            <w:pPr>
              <w:spacing w:after="0" w:line="240" w:lineRule="auto"/>
              <w:jc w:val="center"/>
              <w:rPr>
                <w:rFonts w:ascii="Times New Roman" w:hAnsi="Times New Roman"/>
                <w:b/>
                <w:bCs/>
              </w:rPr>
            </w:pPr>
            <w:r w:rsidRPr="00295A85">
              <w:rPr>
                <w:rFonts w:ascii="Times New Roman" w:hAnsi="Times New Roman"/>
                <w:b/>
                <w:bCs/>
              </w:rPr>
              <w:t>1</w:t>
            </w:r>
          </w:p>
        </w:tc>
        <w:tc>
          <w:tcPr>
            <w:tcW w:w="9592" w:type="dxa"/>
            <w:gridSpan w:val="4"/>
            <w:tcBorders>
              <w:top w:val="single" w:sz="4" w:space="0" w:color="auto"/>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b/>
                <w:bCs/>
                <w:i/>
                <w:iCs/>
              </w:rPr>
            </w:pPr>
            <w:r w:rsidRPr="00295A85">
              <w:rPr>
                <w:rFonts w:ascii="Times New Roman" w:hAnsi="Times New Roman"/>
                <w:b/>
                <w:bCs/>
                <w:i/>
                <w:iCs/>
              </w:rPr>
              <w:t>Муниципальная программа «Современное образование Лужского района »</w:t>
            </w:r>
          </w:p>
        </w:tc>
      </w:tr>
      <w:tr w:rsidR="00295A85" w:rsidRPr="00295A85" w:rsidTr="00295A85">
        <w:trPr>
          <w:trHeight w:val="57"/>
        </w:trPr>
        <w:tc>
          <w:tcPr>
            <w:tcW w:w="436" w:type="dxa"/>
            <w:tcBorders>
              <w:top w:val="nil"/>
              <w:left w:val="single" w:sz="4" w:space="0" w:color="auto"/>
              <w:bottom w:val="single" w:sz="4" w:space="0" w:color="auto"/>
              <w:right w:val="single" w:sz="4" w:space="0" w:color="auto"/>
            </w:tcBorders>
            <w:shd w:val="clear" w:color="auto" w:fill="auto"/>
            <w:noWrap/>
            <w:hideMark/>
          </w:tcPr>
          <w:p w:rsidR="00295A85" w:rsidRPr="00295A85" w:rsidRDefault="00295A85" w:rsidP="00295A85">
            <w:pPr>
              <w:spacing w:after="0" w:line="240" w:lineRule="auto"/>
              <w:jc w:val="center"/>
              <w:rPr>
                <w:rFonts w:ascii="Times New Roman" w:hAnsi="Times New Roman"/>
                <w:b/>
                <w:bCs/>
              </w:rPr>
            </w:pPr>
            <w:r w:rsidRPr="00295A85">
              <w:rPr>
                <w:rFonts w:ascii="Times New Roman" w:hAnsi="Times New Roman"/>
                <w:b/>
                <w:bCs/>
              </w:rPr>
              <w:t> </w:t>
            </w:r>
          </w:p>
        </w:tc>
        <w:tc>
          <w:tcPr>
            <w:tcW w:w="3699"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Подпрограмма 1.«Развитие дошкольного образования детей»</w:t>
            </w:r>
          </w:p>
        </w:tc>
        <w:tc>
          <w:tcPr>
            <w:tcW w:w="1762"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1,0</w:t>
            </w:r>
          </w:p>
        </w:tc>
        <w:tc>
          <w:tcPr>
            <w:tcW w:w="1636"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1,0</w:t>
            </w:r>
          </w:p>
        </w:tc>
        <w:tc>
          <w:tcPr>
            <w:tcW w:w="2495"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высокий уровень эффективности</w:t>
            </w:r>
          </w:p>
        </w:tc>
      </w:tr>
      <w:tr w:rsidR="00295A85" w:rsidRPr="00295A85" w:rsidTr="00295A85">
        <w:trPr>
          <w:trHeight w:val="57"/>
        </w:trPr>
        <w:tc>
          <w:tcPr>
            <w:tcW w:w="436" w:type="dxa"/>
            <w:tcBorders>
              <w:top w:val="nil"/>
              <w:left w:val="single" w:sz="4" w:space="0" w:color="auto"/>
              <w:bottom w:val="single" w:sz="4" w:space="0" w:color="auto"/>
              <w:right w:val="single" w:sz="4" w:space="0" w:color="auto"/>
            </w:tcBorders>
            <w:shd w:val="clear" w:color="auto" w:fill="auto"/>
            <w:noWrap/>
            <w:hideMark/>
          </w:tcPr>
          <w:p w:rsidR="00295A85" w:rsidRPr="00295A85" w:rsidRDefault="00295A85" w:rsidP="00295A85">
            <w:pPr>
              <w:spacing w:after="0" w:line="240" w:lineRule="auto"/>
              <w:jc w:val="center"/>
              <w:rPr>
                <w:rFonts w:ascii="Times New Roman" w:hAnsi="Times New Roman"/>
                <w:b/>
                <w:bCs/>
              </w:rPr>
            </w:pPr>
            <w:r w:rsidRPr="00295A85">
              <w:rPr>
                <w:rFonts w:ascii="Times New Roman" w:hAnsi="Times New Roman"/>
                <w:b/>
                <w:bCs/>
              </w:rPr>
              <w:t> </w:t>
            </w:r>
          </w:p>
        </w:tc>
        <w:tc>
          <w:tcPr>
            <w:tcW w:w="3699"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Подпрограмма 2.     «Развитие начального общего, основного общего и среднего общего образования детей»</w:t>
            </w:r>
          </w:p>
        </w:tc>
        <w:tc>
          <w:tcPr>
            <w:tcW w:w="1762"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1,0</w:t>
            </w:r>
          </w:p>
        </w:tc>
        <w:tc>
          <w:tcPr>
            <w:tcW w:w="1636"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1,0</w:t>
            </w:r>
          </w:p>
        </w:tc>
        <w:tc>
          <w:tcPr>
            <w:tcW w:w="2495"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высокий уровень эффективности</w:t>
            </w:r>
          </w:p>
        </w:tc>
      </w:tr>
      <w:tr w:rsidR="00295A85" w:rsidRPr="00295A85" w:rsidTr="00295A85">
        <w:trPr>
          <w:trHeight w:val="57"/>
        </w:trPr>
        <w:tc>
          <w:tcPr>
            <w:tcW w:w="436" w:type="dxa"/>
            <w:tcBorders>
              <w:top w:val="nil"/>
              <w:left w:val="single" w:sz="4" w:space="0" w:color="auto"/>
              <w:bottom w:val="single" w:sz="4" w:space="0" w:color="auto"/>
              <w:right w:val="single" w:sz="4" w:space="0" w:color="auto"/>
            </w:tcBorders>
            <w:shd w:val="clear" w:color="auto" w:fill="auto"/>
            <w:noWrap/>
            <w:hideMark/>
          </w:tcPr>
          <w:p w:rsidR="00295A85" w:rsidRPr="00295A85" w:rsidRDefault="00295A85" w:rsidP="00295A85">
            <w:pPr>
              <w:spacing w:after="0" w:line="240" w:lineRule="auto"/>
              <w:jc w:val="center"/>
              <w:rPr>
                <w:rFonts w:ascii="Times New Roman" w:hAnsi="Times New Roman"/>
                <w:b/>
                <w:bCs/>
              </w:rPr>
            </w:pPr>
            <w:r w:rsidRPr="00295A85">
              <w:rPr>
                <w:rFonts w:ascii="Times New Roman" w:hAnsi="Times New Roman"/>
                <w:b/>
                <w:bCs/>
              </w:rPr>
              <w:t> </w:t>
            </w:r>
          </w:p>
        </w:tc>
        <w:tc>
          <w:tcPr>
            <w:tcW w:w="3699"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Подпрограмма 3. «Развитие дополнительного образования детей»</w:t>
            </w:r>
          </w:p>
        </w:tc>
        <w:tc>
          <w:tcPr>
            <w:tcW w:w="1762"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1,2</w:t>
            </w:r>
          </w:p>
        </w:tc>
        <w:tc>
          <w:tcPr>
            <w:tcW w:w="1636"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1,2</w:t>
            </w:r>
          </w:p>
        </w:tc>
        <w:tc>
          <w:tcPr>
            <w:tcW w:w="2495"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высокий уровень эффективности</w:t>
            </w:r>
          </w:p>
        </w:tc>
      </w:tr>
      <w:tr w:rsidR="00295A85" w:rsidRPr="00295A85" w:rsidTr="00295A85">
        <w:trPr>
          <w:trHeight w:val="57"/>
        </w:trPr>
        <w:tc>
          <w:tcPr>
            <w:tcW w:w="436" w:type="dxa"/>
            <w:tcBorders>
              <w:top w:val="nil"/>
              <w:left w:val="single" w:sz="4" w:space="0" w:color="auto"/>
              <w:bottom w:val="single" w:sz="4" w:space="0" w:color="auto"/>
              <w:right w:val="single" w:sz="4" w:space="0" w:color="auto"/>
            </w:tcBorders>
            <w:shd w:val="clear" w:color="auto" w:fill="auto"/>
            <w:noWrap/>
            <w:hideMark/>
          </w:tcPr>
          <w:p w:rsidR="00295A85" w:rsidRPr="00295A85" w:rsidRDefault="00295A85" w:rsidP="00295A85">
            <w:pPr>
              <w:spacing w:after="0" w:line="240" w:lineRule="auto"/>
              <w:jc w:val="center"/>
              <w:rPr>
                <w:rFonts w:ascii="Times New Roman" w:hAnsi="Times New Roman"/>
                <w:b/>
                <w:bCs/>
              </w:rPr>
            </w:pPr>
            <w:r w:rsidRPr="00295A85">
              <w:rPr>
                <w:rFonts w:ascii="Times New Roman" w:hAnsi="Times New Roman"/>
                <w:b/>
                <w:bCs/>
              </w:rPr>
              <w:t> </w:t>
            </w:r>
          </w:p>
        </w:tc>
        <w:tc>
          <w:tcPr>
            <w:tcW w:w="3699"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Подпрограмма 5. «Обеспечение реализации муниципальной программы Лужского муниципального района»</w:t>
            </w:r>
          </w:p>
        </w:tc>
        <w:tc>
          <w:tcPr>
            <w:tcW w:w="1762"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hyperlink r:id="rId9" w:anchor="RANGE!A14" w:history="1">
              <w:r w:rsidRPr="00295A85">
                <w:rPr>
                  <w:rFonts w:ascii="Times New Roman" w:hAnsi="Times New Roman"/>
                </w:rPr>
                <w:t>1,0</w:t>
              </w:r>
            </w:hyperlink>
          </w:p>
        </w:tc>
        <w:tc>
          <w:tcPr>
            <w:tcW w:w="1636"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1,0</w:t>
            </w:r>
          </w:p>
        </w:tc>
        <w:tc>
          <w:tcPr>
            <w:tcW w:w="2495"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высокий уровень эффективности</w:t>
            </w:r>
          </w:p>
        </w:tc>
      </w:tr>
      <w:tr w:rsidR="00295A85" w:rsidRPr="00295A85" w:rsidTr="00295A85">
        <w:trPr>
          <w:trHeight w:val="57"/>
        </w:trPr>
        <w:tc>
          <w:tcPr>
            <w:tcW w:w="436" w:type="dxa"/>
            <w:tcBorders>
              <w:top w:val="nil"/>
              <w:left w:val="single" w:sz="4" w:space="0" w:color="auto"/>
              <w:bottom w:val="single" w:sz="4" w:space="0" w:color="auto"/>
              <w:right w:val="single" w:sz="4" w:space="0" w:color="auto"/>
            </w:tcBorders>
            <w:shd w:val="clear" w:color="auto" w:fill="auto"/>
            <w:noWrap/>
            <w:hideMark/>
          </w:tcPr>
          <w:p w:rsidR="00295A85" w:rsidRPr="00295A85" w:rsidRDefault="00295A85" w:rsidP="00295A85">
            <w:pPr>
              <w:spacing w:after="0" w:line="240" w:lineRule="auto"/>
              <w:jc w:val="center"/>
              <w:rPr>
                <w:rFonts w:ascii="Times New Roman" w:hAnsi="Times New Roman"/>
                <w:b/>
                <w:bCs/>
              </w:rPr>
            </w:pPr>
            <w:r w:rsidRPr="00295A85">
              <w:rPr>
                <w:rFonts w:ascii="Times New Roman" w:hAnsi="Times New Roman"/>
                <w:b/>
                <w:bCs/>
              </w:rPr>
              <w:t> </w:t>
            </w:r>
          </w:p>
        </w:tc>
        <w:tc>
          <w:tcPr>
            <w:tcW w:w="3699"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Подпрограмма 6. «Управление ресурсами и качеством системы образования»</w:t>
            </w:r>
          </w:p>
        </w:tc>
        <w:tc>
          <w:tcPr>
            <w:tcW w:w="1762"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0,9</w:t>
            </w:r>
          </w:p>
        </w:tc>
        <w:tc>
          <w:tcPr>
            <w:tcW w:w="1636"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0,9</w:t>
            </w:r>
          </w:p>
        </w:tc>
        <w:tc>
          <w:tcPr>
            <w:tcW w:w="2495"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высокий уровень эффективности</w:t>
            </w:r>
          </w:p>
        </w:tc>
      </w:tr>
      <w:tr w:rsidR="00295A85" w:rsidRPr="00295A85" w:rsidTr="00295A85">
        <w:trPr>
          <w:trHeight w:val="57"/>
        </w:trPr>
        <w:tc>
          <w:tcPr>
            <w:tcW w:w="436" w:type="dxa"/>
            <w:tcBorders>
              <w:top w:val="nil"/>
              <w:left w:val="single" w:sz="4" w:space="0" w:color="auto"/>
              <w:bottom w:val="single" w:sz="4" w:space="0" w:color="auto"/>
              <w:right w:val="single" w:sz="4" w:space="0" w:color="auto"/>
            </w:tcBorders>
            <w:shd w:val="clear" w:color="auto" w:fill="auto"/>
            <w:noWrap/>
            <w:hideMark/>
          </w:tcPr>
          <w:p w:rsidR="00295A85" w:rsidRPr="00295A85" w:rsidRDefault="00295A85" w:rsidP="00295A85">
            <w:pPr>
              <w:spacing w:after="0" w:line="240" w:lineRule="auto"/>
              <w:jc w:val="center"/>
              <w:rPr>
                <w:rFonts w:ascii="Times New Roman" w:hAnsi="Times New Roman"/>
                <w:b/>
                <w:bCs/>
              </w:rPr>
            </w:pPr>
            <w:r w:rsidRPr="00295A85">
              <w:rPr>
                <w:rFonts w:ascii="Times New Roman" w:hAnsi="Times New Roman"/>
                <w:b/>
                <w:bCs/>
              </w:rPr>
              <w:t> </w:t>
            </w:r>
          </w:p>
        </w:tc>
        <w:tc>
          <w:tcPr>
            <w:tcW w:w="3699"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b/>
                <w:bCs/>
              </w:rPr>
            </w:pPr>
            <w:r w:rsidRPr="00295A85">
              <w:rPr>
                <w:rFonts w:ascii="Times New Roman" w:hAnsi="Times New Roman"/>
                <w:b/>
                <w:bCs/>
              </w:rPr>
              <w:t xml:space="preserve">Итого муниципальная программа </w:t>
            </w:r>
          </w:p>
        </w:tc>
        <w:tc>
          <w:tcPr>
            <w:tcW w:w="1762"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b/>
                <w:bCs/>
              </w:rPr>
            </w:pPr>
            <w:r w:rsidRPr="00295A85">
              <w:rPr>
                <w:rFonts w:ascii="Times New Roman" w:hAnsi="Times New Roman"/>
                <w:b/>
                <w:bCs/>
              </w:rPr>
              <w:t>1,0</w:t>
            </w:r>
          </w:p>
        </w:tc>
        <w:tc>
          <w:tcPr>
            <w:tcW w:w="1636"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b/>
                <w:bCs/>
              </w:rPr>
            </w:pPr>
            <w:r w:rsidRPr="00295A85">
              <w:rPr>
                <w:rFonts w:ascii="Times New Roman" w:hAnsi="Times New Roman"/>
                <w:b/>
                <w:bCs/>
              </w:rPr>
              <w:t>1,0</w:t>
            </w:r>
          </w:p>
        </w:tc>
        <w:tc>
          <w:tcPr>
            <w:tcW w:w="2495"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b/>
                <w:bCs/>
              </w:rPr>
            </w:pPr>
            <w:r w:rsidRPr="00295A85">
              <w:rPr>
                <w:rFonts w:ascii="Times New Roman" w:hAnsi="Times New Roman"/>
                <w:b/>
                <w:bCs/>
              </w:rPr>
              <w:t>высокий уровень эффективности</w:t>
            </w:r>
          </w:p>
        </w:tc>
      </w:tr>
      <w:tr w:rsidR="00295A85" w:rsidRPr="00295A85" w:rsidTr="00295A85">
        <w:trPr>
          <w:trHeight w:val="57"/>
        </w:trPr>
        <w:tc>
          <w:tcPr>
            <w:tcW w:w="436" w:type="dxa"/>
            <w:tcBorders>
              <w:top w:val="nil"/>
              <w:left w:val="single" w:sz="4" w:space="0" w:color="auto"/>
              <w:bottom w:val="single" w:sz="4" w:space="0" w:color="auto"/>
              <w:right w:val="single" w:sz="4" w:space="0" w:color="auto"/>
            </w:tcBorders>
            <w:shd w:val="clear" w:color="auto" w:fill="auto"/>
            <w:noWrap/>
            <w:hideMark/>
          </w:tcPr>
          <w:p w:rsidR="00295A85" w:rsidRPr="00295A85" w:rsidRDefault="00295A85" w:rsidP="00295A85">
            <w:pPr>
              <w:spacing w:after="0" w:line="240" w:lineRule="auto"/>
              <w:jc w:val="center"/>
              <w:rPr>
                <w:rFonts w:ascii="Times New Roman" w:hAnsi="Times New Roman"/>
                <w:b/>
                <w:bCs/>
              </w:rPr>
            </w:pPr>
            <w:r w:rsidRPr="00295A85">
              <w:rPr>
                <w:rFonts w:ascii="Times New Roman" w:hAnsi="Times New Roman"/>
                <w:b/>
                <w:bCs/>
              </w:rPr>
              <w:t>2</w:t>
            </w:r>
          </w:p>
        </w:tc>
        <w:tc>
          <w:tcPr>
            <w:tcW w:w="9592" w:type="dxa"/>
            <w:gridSpan w:val="4"/>
            <w:tcBorders>
              <w:top w:val="single" w:sz="4" w:space="0" w:color="auto"/>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b/>
                <w:bCs/>
                <w:i/>
                <w:iCs/>
              </w:rPr>
            </w:pPr>
            <w:r w:rsidRPr="00295A85">
              <w:rPr>
                <w:rFonts w:ascii="Times New Roman" w:hAnsi="Times New Roman"/>
                <w:b/>
                <w:bCs/>
                <w:i/>
                <w:iCs/>
              </w:rPr>
              <w:t xml:space="preserve">Муниципальная программа "Развитие сельского хозяйства Лужского муниципального района Ленинградской области" </w:t>
            </w:r>
          </w:p>
        </w:tc>
      </w:tr>
      <w:tr w:rsidR="00295A85" w:rsidRPr="00295A85" w:rsidTr="00295A85">
        <w:trPr>
          <w:trHeight w:val="57"/>
        </w:trPr>
        <w:tc>
          <w:tcPr>
            <w:tcW w:w="436" w:type="dxa"/>
            <w:tcBorders>
              <w:top w:val="nil"/>
              <w:left w:val="single" w:sz="4" w:space="0" w:color="auto"/>
              <w:bottom w:val="single" w:sz="4" w:space="0" w:color="auto"/>
              <w:right w:val="single" w:sz="4" w:space="0" w:color="auto"/>
            </w:tcBorders>
            <w:shd w:val="clear" w:color="auto" w:fill="auto"/>
            <w:noWrap/>
            <w:hideMark/>
          </w:tcPr>
          <w:p w:rsidR="00295A85" w:rsidRPr="00295A85" w:rsidRDefault="00295A85" w:rsidP="00295A85">
            <w:pPr>
              <w:spacing w:after="0" w:line="240" w:lineRule="auto"/>
              <w:jc w:val="center"/>
              <w:rPr>
                <w:rFonts w:ascii="Times New Roman" w:hAnsi="Times New Roman"/>
                <w:b/>
                <w:bCs/>
              </w:rPr>
            </w:pPr>
            <w:r w:rsidRPr="00295A85">
              <w:rPr>
                <w:rFonts w:ascii="Times New Roman" w:hAnsi="Times New Roman"/>
                <w:b/>
                <w:bCs/>
              </w:rPr>
              <w:t> </w:t>
            </w:r>
          </w:p>
        </w:tc>
        <w:tc>
          <w:tcPr>
            <w:tcW w:w="3699"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Подпрограмма «Развитие агропромышленного комплекса Лужского муниципального района Ленинградской области»:</w:t>
            </w:r>
          </w:p>
        </w:tc>
        <w:tc>
          <w:tcPr>
            <w:tcW w:w="1762"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1,1</w:t>
            </w:r>
          </w:p>
        </w:tc>
        <w:tc>
          <w:tcPr>
            <w:tcW w:w="1636"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1,1</w:t>
            </w:r>
          </w:p>
        </w:tc>
        <w:tc>
          <w:tcPr>
            <w:tcW w:w="2495"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высокий уровень эффективности</w:t>
            </w:r>
          </w:p>
        </w:tc>
      </w:tr>
      <w:tr w:rsidR="00295A85" w:rsidRPr="00295A85" w:rsidTr="00295A85">
        <w:trPr>
          <w:trHeight w:val="57"/>
        </w:trPr>
        <w:tc>
          <w:tcPr>
            <w:tcW w:w="436" w:type="dxa"/>
            <w:tcBorders>
              <w:top w:val="nil"/>
              <w:left w:val="single" w:sz="4" w:space="0" w:color="auto"/>
              <w:bottom w:val="single" w:sz="4" w:space="0" w:color="auto"/>
              <w:right w:val="single" w:sz="4" w:space="0" w:color="auto"/>
            </w:tcBorders>
            <w:shd w:val="clear" w:color="auto" w:fill="auto"/>
            <w:noWrap/>
            <w:hideMark/>
          </w:tcPr>
          <w:p w:rsidR="00295A85" w:rsidRPr="00295A85" w:rsidRDefault="00295A85" w:rsidP="00295A85">
            <w:pPr>
              <w:spacing w:after="0" w:line="240" w:lineRule="auto"/>
              <w:jc w:val="center"/>
              <w:rPr>
                <w:rFonts w:ascii="Times New Roman" w:hAnsi="Times New Roman"/>
                <w:b/>
                <w:bCs/>
              </w:rPr>
            </w:pPr>
            <w:r w:rsidRPr="00295A85">
              <w:rPr>
                <w:rFonts w:ascii="Times New Roman" w:hAnsi="Times New Roman"/>
                <w:b/>
                <w:bCs/>
              </w:rPr>
              <w:t> </w:t>
            </w:r>
          </w:p>
        </w:tc>
        <w:tc>
          <w:tcPr>
            <w:tcW w:w="3699"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Подпрограмма</w:t>
            </w:r>
            <w:proofErr w:type="gramStart"/>
            <w:r w:rsidRPr="00295A85">
              <w:rPr>
                <w:rFonts w:ascii="Times New Roman" w:hAnsi="Times New Roman"/>
              </w:rPr>
              <w:t>«К</w:t>
            </w:r>
            <w:proofErr w:type="gramEnd"/>
            <w:r w:rsidRPr="00295A85">
              <w:rPr>
                <w:rFonts w:ascii="Times New Roman" w:hAnsi="Times New Roman"/>
              </w:rPr>
              <w:t>омплексное развитие сельских территорий Лужского муниципального района Ленинградской области»</w:t>
            </w:r>
          </w:p>
        </w:tc>
        <w:tc>
          <w:tcPr>
            <w:tcW w:w="1762"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0,4</w:t>
            </w:r>
          </w:p>
        </w:tc>
        <w:tc>
          <w:tcPr>
            <w:tcW w:w="1636"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0,2</w:t>
            </w:r>
          </w:p>
        </w:tc>
        <w:tc>
          <w:tcPr>
            <w:tcW w:w="2495"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уровень эффективности неудовлетворительный</w:t>
            </w:r>
          </w:p>
        </w:tc>
      </w:tr>
      <w:tr w:rsidR="00295A85" w:rsidRPr="00295A85" w:rsidTr="00295A85">
        <w:trPr>
          <w:trHeight w:val="57"/>
        </w:trPr>
        <w:tc>
          <w:tcPr>
            <w:tcW w:w="436" w:type="dxa"/>
            <w:tcBorders>
              <w:top w:val="nil"/>
              <w:left w:val="single" w:sz="4" w:space="0" w:color="auto"/>
              <w:bottom w:val="single" w:sz="4" w:space="0" w:color="auto"/>
              <w:right w:val="single" w:sz="4" w:space="0" w:color="auto"/>
            </w:tcBorders>
            <w:shd w:val="clear" w:color="auto" w:fill="auto"/>
            <w:noWrap/>
            <w:hideMark/>
          </w:tcPr>
          <w:p w:rsidR="00295A85" w:rsidRPr="00295A85" w:rsidRDefault="00295A85" w:rsidP="00295A85">
            <w:pPr>
              <w:spacing w:after="0" w:line="240" w:lineRule="auto"/>
              <w:jc w:val="center"/>
              <w:rPr>
                <w:rFonts w:ascii="Times New Roman" w:hAnsi="Times New Roman"/>
                <w:b/>
                <w:bCs/>
              </w:rPr>
            </w:pPr>
            <w:r w:rsidRPr="00295A85">
              <w:rPr>
                <w:rFonts w:ascii="Times New Roman" w:hAnsi="Times New Roman"/>
                <w:b/>
                <w:bCs/>
              </w:rPr>
              <w:t> </w:t>
            </w:r>
          </w:p>
        </w:tc>
        <w:tc>
          <w:tcPr>
            <w:tcW w:w="3699"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b/>
                <w:bCs/>
              </w:rPr>
            </w:pPr>
            <w:r w:rsidRPr="00295A85">
              <w:rPr>
                <w:rFonts w:ascii="Times New Roman" w:hAnsi="Times New Roman"/>
                <w:b/>
                <w:bCs/>
              </w:rPr>
              <w:t>Итого муниципальная программа</w:t>
            </w:r>
          </w:p>
        </w:tc>
        <w:tc>
          <w:tcPr>
            <w:tcW w:w="1762"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b/>
                <w:bCs/>
              </w:rPr>
            </w:pPr>
            <w:r w:rsidRPr="00295A85">
              <w:rPr>
                <w:rFonts w:ascii="Times New Roman" w:hAnsi="Times New Roman"/>
                <w:b/>
                <w:bCs/>
              </w:rPr>
              <w:t>0,8</w:t>
            </w:r>
          </w:p>
        </w:tc>
        <w:tc>
          <w:tcPr>
            <w:tcW w:w="1636"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b/>
                <w:bCs/>
              </w:rPr>
            </w:pPr>
            <w:r w:rsidRPr="00295A85">
              <w:rPr>
                <w:rFonts w:ascii="Times New Roman" w:hAnsi="Times New Roman"/>
                <w:b/>
                <w:bCs/>
              </w:rPr>
              <w:t>0,4</w:t>
            </w:r>
          </w:p>
        </w:tc>
        <w:tc>
          <w:tcPr>
            <w:tcW w:w="2495"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уровень эффективности неудовлетворительный</w:t>
            </w:r>
          </w:p>
        </w:tc>
      </w:tr>
      <w:tr w:rsidR="00295A85" w:rsidRPr="00295A85" w:rsidTr="00295A85">
        <w:trPr>
          <w:trHeight w:val="57"/>
        </w:trPr>
        <w:tc>
          <w:tcPr>
            <w:tcW w:w="436" w:type="dxa"/>
            <w:tcBorders>
              <w:top w:val="nil"/>
              <w:left w:val="single" w:sz="4" w:space="0" w:color="auto"/>
              <w:bottom w:val="single" w:sz="4" w:space="0" w:color="auto"/>
              <w:right w:val="single" w:sz="4" w:space="0" w:color="auto"/>
            </w:tcBorders>
            <w:shd w:val="clear" w:color="auto" w:fill="auto"/>
            <w:noWrap/>
            <w:hideMark/>
          </w:tcPr>
          <w:p w:rsidR="00295A85" w:rsidRPr="00295A85" w:rsidRDefault="00295A85" w:rsidP="00295A85">
            <w:pPr>
              <w:spacing w:after="0" w:line="240" w:lineRule="auto"/>
              <w:jc w:val="center"/>
              <w:rPr>
                <w:rFonts w:ascii="Times New Roman" w:hAnsi="Times New Roman"/>
                <w:b/>
                <w:bCs/>
              </w:rPr>
            </w:pPr>
            <w:r w:rsidRPr="00295A85">
              <w:rPr>
                <w:rFonts w:ascii="Times New Roman" w:hAnsi="Times New Roman"/>
                <w:b/>
                <w:bCs/>
              </w:rPr>
              <w:t>3</w:t>
            </w:r>
          </w:p>
        </w:tc>
        <w:tc>
          <w:tcPr>
            <w:tcW w:w="9592" w:type="dxa"/>
            <w:gridSpan w:val="4"/>
            <w:tcBorders>
              <w:top w:val="single" w:sz="4" w:space="0" w:color="auto"/>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b/>
                <w:bCs/>
                <w:i/>
                <w:iCs/>
              </w:rPr>
            </w:pPr>
            <w:r w:rsidRPr="00295A85">
              <w:rPr>
                <w:rFonts w:ascii="Times New Roman" w:hAnsi="Times New Roman"/>
                <w:b/>
                <w:bCs/>
                <w:i/>
                <w:iCs/>
              </w:rPr>
              <w:t>Муниципальная программа «Управление муниципальными финансами и муниципальным долгом  Лужского муниципального района»</w:t>
            </w:r>
          </w:p>
        </w:tc>
      </w:tr>
      <w:tr w:rsidR="00295A85" w:rsidRPr="00295A85" w:rsidTr="00295A85">
        <w:trPr>
          <w:trHeight w:val="57"/>
        </w:trPr>
        <w:tc>
          <w:tcPr>
            <w:tcW w:w="436" w:type="dxa"/>
            <w:tcBorders>
              <w:top w:val="nil"/>
              <w:left w:val="single" w:sz="4" w:space="0" w:color="auto"/>
              <w:bottom w:val="single" w:sz="4" w:space="0" w:color="auto"/>
              <w:right w:val="single" w:sz="4" w:space="0" w:color="auto"/>
            </w:tcBorders>
            <w:shd w:val="clear" w:color="auto" w:fill="auto"/>
            <w:noWrap/>
            <w:hideMark/>
          </w:tcPr>
          <w:p w:rsidR="00295A85" w:rsidRPr="00295A85" w:rsidRDefault="00295A85" w:rsidP="00295A85">
            <w:pPr>
              <w:spacing w:after="0" w:line="240" w:lineRule="auto"/>
              <w:jc w:val="center"/>
              <w:rPr>
                <w:rFonts w:ascii="Times New Roman" w:hAnsi="Times New Roman"/>
                <w:b/>
                <w:bCs/>
              </w:rPr>
            </w:pPr>
            <w:r w:rsidRPr="00295A85">
              <w:rPr>
                <w:rFonts w:ascii="Times New Roman" w:hAnsi="Times New Roman"/>
                <w:b/>
                <w:bCs/>
              </w:rPr>
              <w:t> </w:t>
            </w:r>
          </w:p>
        </w:tc>
        <w:tc>
          <w:tcPr>
            <w:tcW w:w="3699" w:type="dxa"/>
            <w:tcBorders>
              <w:top w:val="nil"/>
              <w:left w:val="nil"/>
              <w:bottom w:val="single" w:sz="4" w:space="0" w:color="auto"/>
              <w:right w:val="single" w:sz="4" w:space="0" w:color="auto"/>
            </w:tcBorders>
            <w:shd w:val="clear" w:color="auto" w:fill="auto"/>
            <w:noWrap/>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 xml:space="preserve">Муниципальная программа </w:t>
            </w:r>
          </w:p>
        </w:tc>
        <w:tc>
          <w:tcPr>
            <w:tcW w:w="1762"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 </w:t>
            </w:r>
          </w:p>
        </w:tc>
        <w:tc>
          <w:tcPr>
            <w:tcW w:w="1636" w:type="dxa"/>
            <w:tcBorders>
              <w:top w:val="nil"/>
              <w:left w:val="nil"/>
              <w:bottom w:val="single" w:sz="4" w:space="0" w:color="auto"/>
              <w:right w:val="single" w:sz="4" w:space="0" w:color="auto"/>
            </w:tcBorders>
            <w:shd w:val="clear" w:color="auto" w:fill="auto"/>
            <w:noWrap/>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20 баллов [1]</w:t>
            </w:r>
          </w:p>
        </w:tc>
        <w:tc>
          <w:tcPr>
            <w:tcW w:w="2495"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высокий уровень эффективности</w:t>
            </w:r>
          </w:p>
        </w:tc>
      </w:tr>
      <w:tr w:rsidR="00295A85" w:rsidRPr="00295A85" w:rsidTr="00295A85">
        <w:trPr>
          <w:trHeight w:val="57"/>
        </w:trPr>
        <w:tc>
          <w:tcPr>
            <w:tcW w:w="436" w:type="dxa"/>
            <w:tcBorders>
              <w:top w:val="nil"/>
              <w:left w:val="single" w:sz="4" w:space="0" w:color="auto"/>
              <w:bottom w:val="single" w:sz="4" w:space="0" w:color="auto"/>
              <w:right w:val="single" w:sz="4" w:space="0" w:color="auto"/>
            </w:tcBorders>
            <w:shd w:val="clear" w:color="auto" w:fill="auto"/>
            <w:noWrap/>
            <w:hideMark/>
          </w:tcPr>
          <w:p w:rsidR="00295A85" w:rsidRPr="00295A85" w:rsidRDefault="00295A85" w:rsidP="00295A85">
            <w:pPr>
              <w:spacing w:after="0" w:line="240" w:lineRule="auto"/>
              <w:jc w:val="center"/>
              <w:rPr>
                <w:rFonts w:ascii="Times New Roman" w:hAnsi="Times New Roman"/>
                <w:b/>
                <w:bCs/>
                <w:sz w:val="20"/>
                <w:szCs w:val="20"/>
              </w:rPr>
            </w:pPr>
            <w:r w:rsidRPr="00295A85">
              <w:rPr>
                <w:rFonts w:ascii="Times New Roman" w:hAnsi="Times New Roman"/>
                <w:b/>
                <w:bCs/>
                <w:sz w:val="20"/>
                <w:szCs w:val="20"/>
              </w:rPr>
              <w:t> </w:t>
            </w:r>
          </w:p>
        </w:tc>
        <w:tc>
          <w:tcPr>
            <w:tcW w:w="9592" w:type="dxa"/>
            <w:gridSpan w:val="4"/>
            <w:tcBorders>
              <w:top w:val="nil"/>
              <w:left w:val="nil"/>
              <w:bottom w:val="nil"/>
              <w:right w:val="nil"/>
            </w:tcBorders>
            <w:shd w:val="clear" w:color="auto" w:fill="auto"/>
            <w:noWrap/>
            <w:hideMark/>
          </w:tcPr>
          <w:p w:rsidR="00295A85" w:rsidRPr="00295A85" w:rsidRDefault="00295A85" w:rsidP="00295A85">
            <w:pPr>
              <w:spacing w:after="0" w:line="240" w:lineRule="auto"/>
              <w:rPr>
                <w:rFonts w:ascii="Times New Roman" w:hAnsi="Times New Roman"/>
                <w:sz w:val="20"/>
                <w:szCs w:val="20"/>
              </w:rPr>
            </w:pPr>
            <w:r w:rsidRPr="00295A85">
              <w:rPr>
                <w:rFonts w:ascii="Times New Roman" w:hAnsi="Times New Roman"/>
                <w:sz w:val="20"/>
                <w:szCs w:val="20"/>
              </w:rPr>
              <w:t xml:space="preserve">[1] Согласно методике оценки эффективности, предусмотренной муниципальной программой </w:t>
            </w:r>
          </w:p>
        </w:tc>
      </w:tr>
      <w:tr w:rsidR="00295A85" w:rsidRPr="00295A85" w:rsidTr="00295A85">
        <w:trPr>
          <w:trHeight w:val="57"/>
        </w:trPr>
        <w:tc>
          <w:tcPr>
            <w:tcW w:w="436" w:type="dxa"/>
            <w:tcBorders>
              <w:top w:val="nil"/>
              <w:left w:val="single" w:sz="4" w:space="0" w:color="auto"/>
              <w:bottom w:val="single" w:sz="4" w:space="0" w:color="auto"/>
              <w:right w:val="single" w:sz="4" w:space="0" w:color="auto"/>
            </w:tcBorders>
            <w:shd w:val="clear" w:color="auto" w:fill="auto"/>
            <w:noWrap/>
            <w:hideMark/>
          </w:tcPr>
          <w:p w:rsidR="00295A85" w:rsidRPr="00295A85" w:rsidRDefault="00295A85" w:rsidP="00295A85">
            <w:pPr>
              <w:spacing w:after="0" w:line="240" w:lineRule="auto"/>
              <w:jc w:val="center"/>
              <w:rPr>
                <w:rFonts w:ascii="Times New Roman" w:hAnsi="Times New Roman"/>
                <w:b/>
                <w:bCs/>
              </w:rPr>
            </w:pPr>
            <w:r w:rsidRPr="00295A85">
              <w:rPr>
                <w:rFonts w:ascii="Times New Roman" w:hAnsi="Times New Roman"/>
                <w:b/>
                <w:bCs/>
              </w:rPr>
              <w:t>4</w:t>
            </w:r>
          </w:p>
        </w:tc>
        <w:tc>
          <w:tcPr>
            <w:tcW w:w="9592" w:type="dxa"/>
            <w:gridSpan w:val="4"/>
            <w:tcBorders>
              <w:top w:val="single" w:sz="4" w:space="0" w:color="auto"/>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b/>
                <w:bCs/>
                <w:i/>
                <w:iCs/>
              </w:rPr>
            </w:pPr>
            <w:r w:rsidRPr="00295A85">
              <w:rPr>
                <w:rFonts w:ascii="Times New Roman" w:hAnsi="Times New Roman"/>
                <w:b/>
                <w:bCs/>
                <w:i/>
                <w:iCs/>
              </w:rPr>
              <w:t>Муниципальная программа «Развитие молодежного потенциала  Лужского муниципального района»</w:t>
            </w:r>
          </w:p>
        </w:tc>
      </w:tr>
      <w:tr w:rsidR="00295A85" w:rsidRPr="00295A85" w:rsidTr="00295A85">
        <w:trPr>
          <w:trHeight w:val="57"/>
        </w:trPr>
        <w:tc>
          <w:tcPr>
            <w:tcW w:w="436" w:type="dxa"/>
            <w:tcBorders>
              <w:top w:val="nil"/>
              <w:left w:val="single" w:sz="4" w:space="0" w:color="auto"/>
              <w:bottom w:val="single" w:sz="4" w:space="0" w:color="auto"/>
              <w:right w:val="single" w:sz="4" w:space="0" w:color="auto"/>
            </w:tcBorders>
            <w:shd w:val="clear" w:color="auto" w:fill="auto"/>
            <w:noWrap/>
            <w:hideMark/>
          </w:tcPr>
          <w:p w:rsidR="00295A85" w:rsidRPr="00295A85" w:rsidRDefault="00295A85" w:rsidP="00295A85">
            <w:pPr>
              <w:spacing w:after="0" w:line="240" w:lineRule="auto"/>
              <w:jc w:val="center"/>
              <w:rPr>
                <w:rFonts w:ascii="Times New Roman" w:hAnsi="Times New Roman"/>
                <w:b/>
                <w:bCs/>
              </w:rPr>
            </w:pPr>
            <w:r w:rsidRPr="00295A85">
              <w:rPr>
                <w:rFonts w:ascii="Times New Roman" w:hAnsi="Times New Roman"/>
                <w:b/>
                <w:bCs/>
              </w:rPr>
              <w:t> </w:t>
            </w:r>
          </w:p>
        </w:tc>
        <w:tc>
          <w:tcPr>
            <w:tcW w:w="3699"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Подпрограмма 1 «Молодежь Лужского муниципального района»</w:t>
            </w:r>
          </w:p>
        </w:tc>
        <w:tc>
          <w:tcPr>
            <w:tcW w:w="1762"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1,0</w:t>
            </w:r>
          </w:p>
        </w:tc>
        <w:tc>
          <w:tcPr>
            <w:tcW w:w="1636"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1,0</w:t>
            </w:r>
          </w:p>
        </w:tc>
        <w:tc>
          <w:tcPr>
            <w:tcW w:w="2495"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высокий уровень эффективности</w:t>
            </w:r>
          </w:p>
        </w:tc>
      </w:tr>
      <w:tr w:rsidR="00295A85" w:rsidRPr="00295A85" w:rsidTr="00295A85">
        <w:trPr>
          <w:trHeight w:val="57"/>
        </w:trPr>
        <w:tc>
          <w:tcPr>
            <w:tcW w:w="436" w:type="dxa"/>
            <w:tcBorders>
              <w:top w:val="nil"/>
              <w:left w:val="single" w:sz="4" w:space="0" w:color="auto"/>
              <w:bottom w:val="single" w:sz="4" w:space="0" w:color="auto"/>
              <w:right w:val="single" w:sz="4" w:space="0" w:color="auto"/>
            </w:tcBorders>
            <w:shd w:val="clear" w:color="auto" w:fill="auto"/>
            <w:noWrap/>
            <w:hideMark/>
          </w:tcPr>
          <w:p w:rsidR="00295A85" w:rsidRPr="00295A85" w:rsidRDefault="00295A85" w:rsidP="00295A85">
            <w:pPr>
              <w:spacing w:after="0" w:line="240" w:lineRule="auto"/>
              <w:jc w:val="center"/>
              <w:rPr>
                <w:rFonts w:ascii="Times New Roman" w:hAnsi="Times New Roman"/>
                <w:b/>
                <w:bCs/>
              </w:rPr>
            </w:pPr>
            <w:r w:rsidRPr="00295A85">
              <w:rPr>
                <w:rFonts w:ascii="Times New Roman" w:hAnsi="Times New Roman"/>
                <w:b/>
                <w:bCs/>
              </w:rPr>
              <w:t> </w:t>
            </w:r>
          </w:p>
        </w:tc>
        <w:tc>
          <w:tcPr>
            <w:tcW w:w="3699"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Подпрограмма 2 «Патриотическое воспитание молодежи»</w:t>
            </w:r>
          </w:p>
        </w:tc>
        <w:tc>
          <w:tcPr>
            <w:tcW w:w="1762"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1,0</w:t>
            </w:r>
          </w:p>
        </w:tc>
        <w:tc>
          <w:tcPr>
            <w:tcW w:w="1636"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1,0</w:t>
            </w:r>
          </w:p>
        </w:tc>
        <w:tc>
          <w:tcPr>
            <w:tcW w:w="2495" w:type="dxa"/>
            <w:tcBorders>
              <w:top w:val="nil"/>
              <w:left w:val="nil"/>
              <w:bottom w:val="single" w:sz="4" w:space="0" w:color="auto"/>
              <w:right w:val="single" w:sz="4" w:space="0" w:color="auto"/>
            </w:tcBorders>
            <w:shd w:val="clear" w:color="auto" w:fill="auto"/>
            <w:hideMark/>
          </w:tcPr>
          <w:p w:rsidR="00295A85" w:rsidRPr="00295A85" w:rsidRDefault="00295A85" w:rsidP="004C5C2D">
            <w:pPr>
              <w:spacing w:after="0" w:line="240" w:lineRule="auto"/>
              <w:rPr>
                <w:rFonts w:ascii="Times New Roman" w:hAnsi="Times New Roman"/>
              </w:rPr>
            </w:pPr>
            <w:r w:rsidRPr="00295A85">
              <w:rPr>
                <w:rFonts w:ascii="Times New Roman" w:hAnsi="Times New Roman"/>
              </w:rPr>
              <w:t>высокий уровень эффективности</w:t>
            </w:r>
          </w:p>
        </w:tc>
      </w:tr>
      <w:tr w:rsidR="00295A85" w:rsidRPr="00295A85" w:rsidTr="00295A85">
        <w:trPr>
          <w:trHeight w:val="57"/>
        </w:trPr>
        <w:tc>
          <w:tcPr>
            <w:tcW w:w="436" w:type="dxa"/>
            <w:tcBorders>
              <w:top w:val="nil"/>
              <w:left w:val="single" w:sz="4" w:space="0" w:color="auto"/>
              <w:bottom w:val="single" w:sz="4" w:space="0" w:color="auto"/>
              <w:right w:val="single" w:sz="4" w:space="0" w:color="auto"/>
            </w:tcBorders>
            <w:shd w:val="clear" w:color="auto" w:fill="auto"/>
            <w:noWrap/>
            <w:hideMark/>
          </w:tcPr>
          <w:p w:rsidR="00295A85" w:rsidRPr="00295A85" w:rsidRDefault="00295A85" w:rsidP="00295A85">
            <w:pPr>
              <w:spacing w:after="0" w:line="240" w:lineRule="auto"/>
              <w:jc w:val="center"/>
              <w:rPr>
                <w:rFonts w:ascii="Times New Roman" w:hAnsi="Times New Roman"/>
                <w:b/>
                <w:bCs/>
              </w:rPr>
            </w:pPr>
            <w:r w:rsidRPr="00295A85">
              <w:rPr>
                <w:rFonts w:ascii="Times New Roman" w:hAnsi="Times New Roman"/>
                <w:b/>
                <w:bCs/>
              </w:rPr>
              <w:t> </w:t>
            </w:r>
          </w:p>
        </w:tc>
        <w:tc>
          <w:tcPr>
            <w:tcW w:w="3699"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Подпрограмма 3 «Профилактика асоциального поведения в молодежной среде»</w:t>
            </w:r>
          </w:p>
        </w:tc>
        <w:tc>
          <w:tcPr>
            <w:tcW w:w="1762"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1,0</w:t>
            </w:r>
          </w:p>
        </w:tc>
        <w:tc>
          <w:tcPr>
            <w:tcW w:w="1636"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1,0</w:t>
            </w:r>
          </w:p>
        </w:tc>
        <w:tc>
          <w:tcPr>
            <w:tcW w:w="2495"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высокий уровень эффективности</w:t>
            </w:r>
          </w:p>
        </w:tc>
      </w:tr>
      <w:tr w:rsidR="00295A85" w:rsidRPr="00295A85" w:rsidTr="00295A85">
        <w:trPr>
          <w:trHeight w:val="57"/>
        </w:trPr>
        <w:tc>
          <w:tcPr>
            <w:tcW w:w="436" w:type="dxa"/>
            <w:tcBorders>
              <w:top w:val="nil"/>
              <w:left w:val="single" w:sz="4" w:space="0" w:color="auto"/>
              <w:bottom w:val="single" w:sz="4" w:space="0" w:color="auto"/>
              <w:right w:val="single" w:sz="4" w:space="0" w:color="auto"/>
            </w:tcBorders>
            <w:shd w:val="clear" w:color="auto" w:fill="auto"/>
            <w:noWrap/>
            <w:hideMark/>
          </w:tcPr>
          <w:p w:rsidR="00295A85" w:rsidRPr="00295A85" w:rsidRDefault="00295A85" w:rsidP="00295A85">
            <w:pPr>
              <w:spacing w:after="0" w:line="240" w:lineRule="auto"/>
              <w:jc w:val="center"/>
              <w:rPr>
                <w:rFonts w:ascii="Times New Roman" w:hAnsi="Times New Roman"/>
                <w:b/>
                <w:bCs/>
              </w:rPr>
            </w:pPr>
            <w:r w:rsidRPr="00295A85">
              <w:rPr>
                <w:rFonts w:ascii="Times New Roman" w:hAnsi="Times New Roman"/>
                <w:b/>
                <w:bCs/>
              </w:rPr>
              <w:t> </w:t>
            </w:r>
          </w:p>
        </w:tc>
        <w:tc>
          <w:tcPr>
            <w:tcW w:w="3699"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b/>
                <w:bCs/>
              </w:rPr>
            </w:pPr>
            <w:r w:rsidRPr="00295A85">
              <w:rPr>
                <w:rFonts w:ascii="Times New Roman" w:hAnsi="Times New Roman"/>
                <w:b/>
                <w:bCs/>
              </w:rPr>
              <w:t>Итого муниципальная программа</w:t>
            </w:r>
          </w:p>
        </w:tc>
        <w:tc>
          <w:tcPr>
            <w:tcW w:w="1762"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b/>
                <w:bCs/>
              </w:rPr>
            </w:pPr>
            <w:r w:rsidRPr="00295A85">
              <w:rPr>
                <w:rFonts w:ascii="Times New Roman" w:hAnsi="Times New Roman"/>
                <w:b/>
                <w:bCs/>
              </w:rPr>
              <w:t>1,0</w:t>
            </w:r>
          </w:p>
        </w:tc>
        <w:tc>
          <w:tcPr>
            <w:tcW w:w="1636"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b/>
                <w:bCs/>
              </w:rPr>
            </w:pPr>
            <w:r w:rsidRPr="00295A85">
              <w:rPr>
                <w:rFonts w:ascii="Times New Roman" w:hAnsi="Times New Roman"/>
                <w:b/>
                <w:bCs/>
              </w:rPr>
              <w:t>1,0</w:t>
            </w:r>
          </w:p>
        </w:tc>
        <w:tc>
          <w:tcPr>
            <w:tcW w:w="2495"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высокий уровень эффективности</w:t>
            </w:r>
          </w:p>
        </w:tc>
      </w:tr>
      <w:tr w:rsidR="00295A85" w:rsidRPr="00295A85" w:rsidTr="00295A85">
        <w:trPr>
          <w:trHeight w:val="57"/>
        </w:trPr>
        <w:tc>
          <w:tcPr>
            <w:tcW w:w="436" w:type="dxa"/>
            <w:tcBorders>
              <w:top w:val="nil"/>
              <w:left w:val="single" w:sz="4" w:space="0" w:color="auto"/>
              <w:bottom w:val="single" w:sz="4" w:space="0" w:color="auto"/>
              <w:right w:val="single" w:sz="4" w:space="0" w:color="auto"/>
            </w:tcBorders>
            <w:shd w:val="clear" w:color="auto" w:fill="auto"/>
            <w:noWrap/>
            <w:hideMark/>
          </w:tcPr>
          <w:p w:rsidR="00295A85" w:rsidRPr="00295A85" w:rsidRDefault="00295A85" w:rsidP="00295A85">
            <w:pPr>
              <w:spacing w:after="0" w:line="240" w:lineRule="auto"/>
              <w:jc w:val="center"/>
              <w:rPr>
                <w:rFonts w:ascii="Times New Roman" w:hAnsi="Times New Roman"/>
                <w:b/>
                <w:bCs/>
              </w:rPr>
            </w:pPr>
            <w:r w:rsidRPr="00295A85">
              <w:rPr>
                <w:rFonts w:ascii="Times New Roman" w:hAnsi="Times New Roman"/>
                <w:b/>
                <w:bCs/>
              </w:rPr>
              <w:t>5</w:t>
            </w:r>
          </w:p>
        </w:tc>
        <w:tc>
          <w:tcPr>
            <w:tcW w:w="9592" w:type="dxa"/>
            <w:gridSpan w:val="4"/>
            <w:tcBorders>
              <w:top w:val="single" w:sz="4" w:space="0" w:color="auto"/>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b/>
                <w:bCs/>
                <w:i/>
                <w:iCs/>
              </w:rPr>
            </w:pPr>
            <w:r w:rsidRPr="00295A85">
              <w:rPr>
                <w:rFonts w:ascii="Times New Roman" w:hAnsi="Times New Roman"/>
                <w:b/>
                <w:bCs/>
                <w:i/>
                <w:iCs/>
              </w:rPr>
              <w:t>Муниципальная программа  «Стимулирование экономической активности Лужского муниципального района»</w:t>
            </w:r>
          </w:p>
        </w:tc>
      </w:tr>
      <w:tr w:rsidR="00295A85" w:rsidRPr="00295A85" w:rsidTr="00295A85">
        <w:trPr>
          <w:trHeight w:val="57"/>
        </w:trPr>
        <w:tc>
          <w:tcPr>
            <w:tcW w:w="436" w:type="dxa"/>
            <w:tcBorders>
              <w:top w:val="nil"/>
              <w:left w:val="single" w:sz="4" w:space="0" w:color="auto"/>
              <w:bottom w:val="single" w:sz="4" w:space="0" w:color="auto"/>
              <w:right w:val="single" w:sz="4" w:space="0" w:color="auto"/>
            </w:tcBorders>
            <w:shd w:val="clear" w:color="auto" w:fill="auto"/>
            <w:noWrap/>
            <w:hideMark/>
          </w:tcPr>
          <w:p w:rsidR="00295A85" w:rsidRPr="00295A85" w:rsidRDefault="00295A85" w:rsidP="00295A85">
            <w:pPr>
              <w:spacing w:after="0" w:line="240" w:lineRule="auto"/>
              <w:jc w:val="center"/>
              <w:rPr>
                <w:rFonts w:ascii="Times New Roman" w:hAnsi="Times New Roman"/>
                <w:b/>
                <w:bCs/>
                <w:sz w:val="24"/>
                <w:szCs w:val="24"/>
              </w:rPr>
            </w:pPr>
            <w:r w:rsidRPr="00295A85">
              <w:rPr>
                <w:rFonts w:ascii="Times New Roman" w:hAnsi="Times New Roman"/>
                <w:b/>
                <w:bCs/>
                <w:sz w:val="24"/>
                <w:szCs w:val="24"/>
              </w:rPr>
              <w:t> </w:t>
            </w:r>
          </w:p>
        </w:tc>
        <w:tc>
          <w:tcPr>
            <w:tcW w:w="3699"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Подпрограмма 1 «Обеспечение благоприятного инвестиционного климата»</w:t>
            </w:r>
          </w:p>
        </w:tc>
        <w:tc>
          <w:tcPr>
            <w:tcW w:w="1762"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1,3</w:t>
            </w:r>
          </w:p>
        </w:tc>
        <w:tc>
          <w:tcPr>
            <w:tcW w:w="1636"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1,3</w:t>
            </w:r>
          </w:p>
        </w:tc>
        <w:tc>
          <w:tcPr>
            <w:tcW w:w="2495"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высокий уровень эффективности</w:t>
            </w:r>
          </w:p>
        </w:tc>
      </w:tr>
      <w:tr w:rsidR="00295A85" w:rsidRPr="00295A85" w:rsidTr="00295A85">
        <w:trPr>
          <w:trHeight w:val="57"/>
        </w:trPr>
        <w:tc>
          <w:tcPr>
            <w:tcW w:w="436" w:type="dxa"/>
            <w:tcBorders>
              <w:top w:val="nil"/>
              <w:left w:val="single" w:sz="4" w:space="0" w:color="auto"/>
              <w:bottom w:val="single" w:sz="4" w:space="0" w:color="auto"/>
              <w:right w:val="single" w:sz="4" w:space="0" w:color="auto"/>
            </w:tcBorders>
            <w:shd w:val="clear" w:color="auto" w:fill="auto"/>
            <w:noWrap/>
            <w:hideMark/>
          </w:tcPr>
          <w:p w:rsidR="00295A85" w:rsidRPr="00295A85" w:rsidRDefault="00295A85" w:rsidP="00295A85">
            <w:pPr>
              <w:spacing w:after="0" w:line="240" w:lineRule="auto"/>
              <w:jc w:val="center"/>
              <w:rPr>
                <w:rFonts w:ascii="Times New Roman" w:hAnsi="Times New Roman"/>
                <w:b/>
                <w:bCs/>
                <w:sz w:val="24"/>
                <w:szCs w:val="24"/>
              </w:rPr>
            </w:pPr>
            <w:r w:rsidRPr="00295A85">
              <w:rPr>
                <w:rFonts w:ascii="Times New Roman" w:hAnsi="Times New Roman"/>
                <w:b/>
                <w:bCs/>
                <w:sz w:val="24"/>
                <w:szCs w:val="24"/>
              </w:rPr>
              <w:t> </w:t>
            </w:r>
          </w:p>
        </w:tc>
        <w:tc>
          <w:tcPr>
            <w:tcW w:w="3699"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 xml:space="preserve">Подпрограмма 2 «Развитие и поддержка малого и среднего предпринимательства в Лужском </w:t>
            </w:r>
            <w:r w:rsidRPr="00295A85">
              <w:rPr>
                <w:rFonts w:ascii="Times New Roman" w:hAnsi="Times New Roman"/>
              </w:rPr>
              <w:lastRenderedPageBreak/>
              <w:t>районе»</w:t>
            </w:r>
          </w:p>
        </w:tc>
        <w:tc>
          <w:tcPr>
            <w:tcW w:w="1762"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lastRenderedPageBreak/>
              <w:t>2,3</w:t>
            </w:r>
          </w:p>
        </w:tc>
        <w:tc>
          <w:tcPr>
            <w:tcW w:w="1636"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2,3</w:t>
            </w:r>
          </w:p>
        </w:tc>
        <w:tc>
          <w:tcPr>
            <w:tcW w:w="2495"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высокий уровень эффективности</w:t>
            </w:r>
          </w:p>
        </w:tc>
      </w:tr>
      <w:tr w:rsidR="00295A85" w:rsidRPr="00295A85" w:rsidTr="00295A85">
        <w:trPr>
          <w:trHeight w:val="57"/>
        </w:trPr>
        <w:tc>
          <w:tcPr>
            <w:tcW w:w="436" w:type="dxa"/>
            <w:tcBorders>
              <w:top w:val="nil"/>
              <w:left w:val="single" w:sz="4" w:space="0" w:color="auto"/>
              <w:bottom w:val="single" w:sz="4" w:space="0" w:color="auto"/>
              <w:right w:val="single" w:sz="4" w:space="0" w:color="auto"/>
            </w:tcBorders>
            <w:shd w:val="clear" w:color="auto" w:fill="auto"/>
            <w:noWrap/>
            <w:hideMark/>
          </w:tcPr>
          <w:p w:rsidR="00295A85" w:rsidRPr="00295A85" w:rsidRDefault="00295A85" w:rsidP="00295A85">
            <w:pPr>
              <w:spacing w:after="0" w:line="240" w:lineRule="auto"/>
              <w:jc w:val="center"/>
              <w:rPr>
                <w:rFonts w:ascii="Times New Roman" w:hAnsi="Times New Roman"/>
                <w:b/>
                <w:bCs/>
              </w:rPr>
            </w:pPr>
            <w:r w:rsidRPr="00295A85">
              <w:rPr>
                <w:rFonts w:ascii="Times New Roman" w:hAnsi="Times New Roman"/>
                <w:b/>
                <w:bCs/>
              </w:rPr>
              <w:lastRenderedPageBreak/>
              <w:t> </w:t>
            </w:r>
          </w:p>
        </w:tc>
        <w:tc>
          <w:tcPr>
            <w:tcW w:w="3699"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b/>
                <w:bCs/>
              </w:rPr>
            </w:pPr>
            <w:r w:rsidRPr="00295A85">
              <w:rPr>
                <w:rFonts w:ascii="Times New Roman" w:hAnsi="Times New Roman"/>
                <w:b/>
                <w:bCs/>
              </w:rPr>
              <w:t>Итого муниципальная программа</w:t>
            </w:r>
          </w:p>
        </w:tc>
        <w:tc>
          <w:tcPr>
            <w:tcW w:w="1762"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1,8</w:t>
            </w:r>
          </w:p>
        </w:tc>
        <w:tc>
          <w:tcPr>
            <w:tcW w:w="1636"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1,8</w:t>
            </w:r>
          </w:p>
        </w:tc>
        <w:tc>
          <w:tcPr>
            <w:tcW w:w="2495"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высокий уровень эффективности</w:t>
            </w:r>
          </w:p>
        </w:tc>
      </w:tr>
      <w:tr w:rsidR="00295A85" w:rsidRPr="00295A85" w:rsidTr="00295A85">
        <w:trPr>
          <w:trHeight w:val="57"/>
        </w:trPr>
        <w:tc>
          <w:tcPr>
            <w:tcW w:w="436" w:type="dxa"/>
            <w:tcBorders>
              <w:top w:val="nil"/>
              <w:left w:val="single" w:sz="4" w:space="0" w:color="auto"/>
              <w:bottom w:val="single" w:sz="4" w:space="0" w:color="auto"/>
              <w:right w:val="single" w:sz="4" w:space="0" w:color="auto"/>
            </w:tcBorders>
            <w:shd w:val="clear" w:color="auto" w:fill="auto"/>
            <w:noWrap/>
            <w:hideMark/>
          </w:tcPr>
          <w:p w:rsidR="00295A85" w:rsidRPr="00295A85" w:rsidRDefault="00295A85" w:rsidP="00295A85">
            <w:pPr>
              <w:spacing w:after="0" w:line="240" w:lineRule="auto"/>
              <w:jc w:val="center"/>
              <w:rPr>
                <w:rFonts w:ascii="Times New Roman" w:hAnsi="Times New Roman"/>
                <w:b/>
                <w:bCs/>
              </w:rPr>
            </w:pPr>
            <w:r w:rsidRPr="00295A85">
              <w:rPr>
                <w:rFonts w:ascii="Times New Roman" w:hAnsi="Times New Roman"/>
                <w:b/>
                <w:bCs/>
              </w:rPr>
              <w:t>6</w:t>
            </w:r>
          </w:p>
        </w:tc>
        <w:tc>
          <w:tcPr>
            <w:tcW w:w="9592" w:type="dxa"/>
            <w:gridSpan w:val="4"/>
            <w:tcBorders>
              <w:top w:val="single" w:sz="4" w:space="0" w:color="auto"/>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b/>
                <w:bCs/>
                <w:i/>
                <w:iCs/>
              </w:rPr>
            </w:pPr>
            <w:r w:rsidRPr="00295A85">
              <w:rPr>
                <w:rFonts w:ascii="Times New Roman" w:hAnsi="Times New Roman"/>
                <w:b/>
                <w:bCs/>
                <w:i/>
                <w:iCs/>
              </w:rPr>
              <w:t>Муниципальная программа "Развитие физической культуры и спорта в Лужском муниципальном районе"</w:t>
            </w:r>
          </w:p>
        </w:tc>
      </w:tr>
      <w:tr w:rsidR="00295A85" w:rsidRPr="00295A85" w:rsidTr="00295A85">
        <w:trPr>
          <w:trHeight w:val="57"/>
        </w:trPr>
        <w:tc>
          <w:tcPr>
            <w:tcW w:w="436" w:type="dxa"/>
            <w:tcBorders>
              <w:top w:val="nil"/>
              <w:left w:val="single" w:sz="4" w:space="0" w:color="auto"/>
              <w:bottom w:val="single" w:sz="4" w:space="0" w:color="auto"/>
              <w:right w:val="single" w:sz="4" w:space="0" w:color="auto"/>
            </w:tcBorders>
            <w:shd w:val="clear" w:color="auto" w:fill="auto"/>
            <w:noWrap/>
            <w:hideMark/>
          </w:tcPr>
          <w:p w:rsidR="00295A85" w:rsidRPr="00295A85" w:rsidRDefault="00295A85" w:rsidP="00295A85">
            <w:pPr>
              <w:spacing w:after="0" w:line="240" w:lineRule="auto"/>
              <w:jc w:val="center"/>
              <w:rPr>
                <w:rFonts w:ascii="Times New Roman" w:hAnsi="Times New Roman"/>
                <w:b/>
                <w:bCs/>
              </w:rPr>
            </w:pPr>
            <w:r w:rsidRPr="00295A85">
              <w:rPr>
                <w:rFonts w:ascii="Times New Roman" w:hAnsi="Times New Roman"/>
                <w:b/>
                <w:bCs/>
              </w:rPr>
              <w:t> </w:t>
            </w:r>
          </w:p>
        </w:tc>
        <w:tc>
          <w:tcPr>
            <w:tcW w:w="3699"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Подпрограмма 1.  Развитие  физической культуры, массового спорта и спорта высших  достижений в Лужском муниципальном районе</w:t>
            </w:r>
          </w:p>
        </w:tc>
        <w:tc>
          <w:tcPr>
            <w:tcW w:w="1762"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1,0</w:t>
            </w:r>
          </w:p>
        </w:tc>
        <w:tc>
          <w:tcPr>
            <w:tcW w:w="1636"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1,0</w:t>
            </w:r>
          </w:p>
        </w:tc>
        <w:tc>
          <w:tcPr>
            <w:tcW w:w="2495"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высокий уровень эффективности</w:t>
            </w:r>
          </w:p>
        </w:tc>
      </w:tr>
      <w:tr w:rsidR="00295A85" w:rsidRPr="00295A85" w:rsidTr="00295A85">
        <w:trPr>
          <w:trHeight w:val="57"/>
        </w:trPr>
        <w:tc>
          <w:tcPr>
            <w:tcW w:w="436" w:type="dxa"/>
            <w:tcBorders>
              <w:top w:val="nil"/>
              <w:left w:val="single" w:sz="4" w:space="0" w:color="auto"/>
              <w:bottom w:val="single" w:sz="4" w:space="0" w:color="auto"/>
              <w:right w:val="single" w:sz="4" w:space="0" w:color="auto"/>
            </w:tcBorders>
            <w:shd w:val="clear" w:color="auto" w:fill="auto"/>
            <w:noWrap/>
            <w:hideMark/>
          </w:tcPr>
          <w:p w:rsidR="00295A85" w:rsidRPr="00295A85" w:rsidRDefault="00295A85" w:rsidP="00295A85">
            <w:pPr>
              <w:spacing w:after="0" w:line="240" w:lineRule="auto"/>
              <w:jc w:val="center"/>
              <w:rPr>
                <w:rFonts w:ascii="Times New Roman" w:hAnsi="Times New Roman"/>
                <w:b/>
                <w:bCs/>
              </w:rPr>
            </w:pPr>
            <w:r w:rsidRPr="00295A85">
              <w:rPr>
                <w:rFonts w:ascii="Times New Roman" w:hAnsi="Times New Roman"/>
                <w:b/>
                <w:bCs/>
              </w:rPr>
              <w:t> </w:t>
            </w:r>
          </w:p>
        </w:tc>
        <w:tc>
          <w:tcPr>
            <w:tcW w:w="3699"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Подпрограмма 2.  Развитие объектов физической культуры и спорта в Лужском муниципальном районе</w:t>
            </w:r>
          </w:p>
        </w:tc>
        <w:tc>
          <w:tcPr>
            <w:tcW w:w="1762"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1,0</w:t>
            </w:r>
          </w:p>
        </w:tc>
        <w:tc>
          <w:tcPr>
            <w:tcW w:w="1636"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1,1</w:t>
            </w:r>
          </w:p>
        </w:tc>
        <w:tc>
          <w:tcPr>
            <w:tcW w:w="2495"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высокий уровень эффективности</w:t>
            </w:r>
          </w:p>
        </w:tc>
      </w:tr>
      <w:tr w:rsidR="00295A85" w:rsidRPr="00295A85" w:rsidTr="00295A85">
        <w:trPr>
          <w:trHeight w:val="57"/>
        </w:trPr>
        <w:tc>
          <w:tcPr>
            <w:tcW w:w="436" w:type="dxa"/>
            <w:tcBorders>
              <w:top w:val="nil"/>
              <w:left w:val="single" w:sz="4" w:space="0" w:color="auto"/>
              <w:bottom w:val="single" w:sz="4" w:space="0" w:color="auto"/>
              <w:right w:val="single" w:sz="4" w:space="0" w:color="auto"/>
            </w:tcBorders>
            <w:shd w:val="clear" w:color="auto" w:fill="auto"/>
            <w:noWrap/>
            <w:hideMark/>
          </w:tcPr>
          <w:p w:rsidR="00295A85" w:rsidRPr="00295A85" w:rsidRDefault="00295A85" w:rsidP="00295A85">
            <w:pPr>
              <w:spacing w:after="0" w:line="240" w:lineRule="auto"/>
              <w:jc w:val="center"/>
              <w:rPr>
                <w:rFonts w:ascii="Times New Roman" w:hAnsi="Times New Roman"/>
                <w:b/>
                <w:bCs/>
              </w:rPr>
            </w:pPr>
            <w:r w:rsidRPr="00295A85">
              <w:rPr>
                <w:rFonts w:ascii="Times New Roman" w:hAnsi="Times New Roman"/>
                <w:b/>
                <w:bCs/>
              </w:rPr>
              <w:t> </w:t>
            </w:r>
          </w:p>
        </w:tc>
        <w:tc>
          <w:tcPr>
            <w:tcW w:w="3699"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b/>
                <w:bCs/>
              </w:rPr>
            </w:pPr>
            <w:r w:rsidRPr="00295A85">
              <w:rPr>
                <w:rFonts w:ascii="Times New Roman" w:hAnsi="Times New Roman"/>
                <w:b/>
                <w:bCs/>
              </w:rPr>
              <w:t>Итого муниципальная программа</w:t>
            </w:r>
          </w:p>
        </w:tc>
        <w:tc>
          <w:tcPr>
            <w:tcW w:w="1762"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b/>
                <w:bCs/>
              </w:rPr>
            </w:pPr>
            <w:r w:rsidRPr="00295A85">
              <w:rPr>
                <w:rFonts w:ascii="Times New Roman" w:hAnsi="Times New Roman"/>
                <w:b/>
                <w:bCs/>
              </w:rPr>
              <w:t>1,0</w:t>
            </w:r>
          </w:p>
        </w:tc>
        <w:tc>
          <w:tcPr>
            <w:tcW w:w="1636"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b/>
                <w:bCs/>
              </w:rPr>
            </w:pPr>
            <w:r w:rsidRPr="00295A85">
              <w:rPr>
                <w:rFonts w:ascii="Times New Roman" w:hAnsi="Times New Roman"/>
                <w:b/>
                <w:bCs/>
              </w:rPr>
              <w:t>1,0</w:t>
            </w:r>
          </w:p>
        </w:tc>
        <w:tc>
          <w:tcPr>
            <w:tcW w:w="2495"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высокий уровень эффективности</w:t>
            </w:r>
          </w:p>
        </w:tc>
      </w:tr>
      <w:tr w:rsidR="00295A85" w:rsidRPr="00295A85" w:rsidTr="00295A85">
        <w:trPr>
          <w:trHeight w:val="57"/>
        </w:trPr>
        <w:tc>
          <w:tcPr>
            <w:tcW w:w="436" w:type="dxa"/>
            <w:tcBorders>
              <w:top w:val="nil"/>
              <w:left w:val="single" w:sz="4" w:space="0" w:color="auto"/>
              <w:bottom w:val="single" w:sz="4" w:space="0" w:color="auto"/>
              <w:right w:val="single" w:sz="4" w:space="0" w:color="auto"/>
            </w:tcBorders>
            <w:shd w:val="clear" w:color="auto" w:fill="auto"/>
            <w:noWrap/>
            <w:hideMark/>
          </w:tcPr>
          <w:p w:rsidR="00295A85" w:rsidRPr="00295A85" w:rsidRDefault="00295A85" w:rsidP="00295A85">
            <w:pPr>
              <w:spacing w:after="0" w:line="240" w:lineRule="auto"/>
              <w:jc w:val="center"/>
              <w:rPr>
                <w:rFonts w:ascii="Times New Roman" w:hAnsi="Times New Roman"/>
                <w:b/>
                <w:bCs/>
              </w:rPr>
            </w:pPr>
            <w:r w:rsidRPr="00295A85">
              <w:rPr>
                <w:rFonts w:ascii="Times New Roman" w:hAnsi="Times New Roman"/>
                <w:b/>
                <w:bCs/>
              </w:rPr>
              <w:t>7</w:t>
            </w:r>
          </w:p>
        </w:tc>
        <w:tc>
          <w:tcPr>
            <w:tcW w:w="9592" w:type="dxa"/>
            <w:gridSpan w:val="4"/>
            <w:tcBorders>
              <w:top w:val="single" w:sz="4" w:space="0" w:color="auto"/>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b/>
                <w:bCs/>
                <w:i/>
                <w:iCs/>
              </w:rPr>
            </w:pPr>
            <w:r w:rsidRPr="00295A85">
              <w:rPr>
                <w:rFonts w:ascii="Times New Roman" w:hAnsi="Times New Roman"/>
                <w:b/>
                <w:bCs/>
                <w:i/>
                <w:iCs/>
              </w:rPr>
              <w:t>Муниципальная программа  «Развитие культуры  в Лужском муниципальном районе»</w:t>
            </w:r>
          </w:p>
        </w:tc>
      </w:tr>
      <w:tr w:rsidR="00295A85" w:rsidRPr="00295A85" w:rsidTr="00295A85">
        <w:trPr>
          <w:trHeight w:val="57"/>
        </w:trPr>
        <w:tc>
          <w:tcPr>
            <w:tcW w:w="436" w:type="dxa"/>
            <w:tcBorders>
              <w:top w:val="nil"/>
              <w:left w:val="single" w:sz="4" w:space="0" w:color="auto"/>
              <w:bottom w:val="single" w:sz="4" w:space="0" w:color="auto"/>
              <w:right w:val="single" w:sz="4" w:space="0" w:color="auto"/>
            </w:tcBorders>
            <w:shd w:val="clear" w:color="auto" w:fill="auto"/>
            <w:noWrap/>
            <w:hideMark/>
          </w:tcPr>
          <w:p w:rsidR="00295A85" w:rsidRPr="00295A85" w:rsidRDefault="00295A85" w:rsidP="00295A85">
            <w:pPr>
              <w:spacing w:after="0" w:line="240" w:lineRule="auto"/>
              <w:jc w:val="center"/>
              <w:rPr>
                <w:rFonts w:ascii="Times New Roman" w:hAnsi="Times New Roman"/>
                <w:b/>
                <w:bCs/>
              </w:rPr>
            </w:pPr>
            <w:r w:rsidRPr="00295A85">
              <w:rPr>
                <w:rFonts w:ascii="Times New Roman" w:hAnsi="Times New Roman"/>
                <w:b/>
                <w:bCs/>
              </w:rPr>
              <w:t> </w:t>
            </w:r>
          </w:p>
        </w:tc>
        <w:tc>
          <w:tcPr>
            <w:tcW w:w="3699"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Подпрограмма 1 «Обеспечение доступа жителей Лужского  муниципального района к культурным ценностям».</w:t>
            </w:r>
          </w:p>
        </w:tc>
        <w:tc>
          <w:tcPr>
            <w:tcW w:w="1762"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1,0</w:t>
            </w:r>
          </w:p>
        </w:tc>
        <w:tc>
          <w:tcPr>
            <w:tcW w:w="1636"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1,0</w:t>
            </w:r>
          </w:p>
        </w:tc>
        <w:tc>
          <w:tcPr>
            <w:tcW w:w="2495"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высокий уровень эффективности</w:t>
            </w:r>
          </w:p>
        </w:tc>
      </w:tr>
      <w:tr w:rsidR="00295A85" w:rsidRPr="00295A85" w:rsidTr="00295A85">
        <w:trPr>
          <w:trHeight w:val="57"/>
        </w:trPr>
        <w:tc>
          <w:tcPr>
            <w:tcW w:w="436" w:type="dxa"/>
            <w:tcBorders>
              <w:top w:val="nil"/>
              <w:left w:val="single" w:sz="4" w:space="0" w:color="auto"/>
              <w:bottom w:val="single" w:sz="4" w:space="0" w:color="auto"/>
              <w:right w:val="single" w:sz="4" w:space="0" w:color="auto"/>
            </w:tcBorders>
            <w:shd w:val="clear" w:color="auto" w:fill="auto"/>
            <w:noWrap/>
            <w:hideMark/>
          </w:tcPr>
          <w:p w:rsidR="00295A85" w:rsidRPr="00295A85" w:rsidRDefault="00295A85" w:rsidP="00295A85">
            <w:pPr>
              <w:spacing w:after="0" w:line="240" w:lineRule="auto"/>
              <w:jc w:val="center"/>
              <w:rPr>
                <w:rFonts w:ascii="Times New Roman" w:hAnsi="Times New Roman"/>
                <w:b/>
                <w:bCs/>
              </w:rPr>
            </w:pPr>
            <w:r w:rsidRPr="00295A85">
              <w:rPr>
                <w:rFonts w:ascii="Times New Roman" w:hAnsi="Times New Roman"/>
                <w:b/>
                <w:bCs/>
              </w:rPr>
              <w:t> </w:t>
            </w:r>
          </w:p>
        </w:tc>
        <w:tc>
          <w:tcPr>
            <w:tcW w:w="3699"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Подпрограмма 2 «</w:t>
            </w:r>
            <w:proofErr w:type="gramStart"/>
            <w:r w:rsidRPr="00295A85">
              <w:rPr>
                <w:rFonts w:ascii="Times New Roman" w:hAnsi="Times New Roman"/>
              </w:rPr>
              <w:t xml:space="preserve">Сохранен </w:t>
            </w:r>
            <w:proofErr w:type="spellStart"/>
            <w:r w:rsidRPr="00295A85">
              <w:rPr>
                <w:rFonts w:ascii="Times New Roman" w:hAnsi="Times New Roman"/>
              </w:rPr>
              <w:t>ие</w:t>
            </w:r>
            <w:proofErr w:type="spellEnd"/>
            <w:proofErr w:type="gramEnd"/>
            <w:r w:rsidRPr="00295A85">
              <w:rPr>
                <w:rFonts w:ascii="Times New Roman" w:hAnsi="Times New Roman"/>
              </w:rPr>
              <w:t xml:space="preserve"> и развитие народной культуры и самодеятельного творчества».</w:t>
            </w:r>
          </w:p>
        </w:tc>
        <w:tc>
          <w:tcPr>
            <w:tcW w:w="1762"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1,0</w:t>
            </w:r>
          </w:p>
        </w:tc>
        <w:tc>
          <w:tcPr>
            <w:tcW w:w="1636"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1,0</w:t>
            </w:r>
          </w:p>
        </w:tc>
        <w:tc>
          <w:tcPr>
            <w:tcW w:w="2495"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высокий уровень эффективности</w:t>
            </w:r>
          </w:p>
        </w:tc>
      </w:tr>
      <w:tr w:rsidR="00295A85" w:rsidRPr="00295A85" w:rsidTr="00295A85">
        <w:trPr>
          <w:trHeight w:val="57"/>
        </w:trPr>
        <w:tc>
          <w:tcPr>
            <w:tcW w:w="436" w:type="dxa"/>
            <w:tcBorders>
              <w:top w:val="nil"/>
              <w:left w:val="single" w:sz="4" w:space="0" w:color="auto"/>
              <w:bottom w:val="single" w:sz="4" w:space="0" w:color="auto"/>
              <w:right w:val="single" w:sz="4" w:space="0" w:color="auto"/>
            </w:tcBorders>
            <w:shd w:val="clear" w:color="auto" w:fill="auto"/>
            <w:noWrap/>
            <w:hideMark/>
          </w:tcPr>
          <w:p w:rsidR="00295A85" w:rsidRPr="00295A85" w:rsidRDefault="00295A85" w:rsidP="00295A85">
            <w:pPr>
              <w:spacing w:after="0" w:line="240" w:lineRule="auto"/>
              <w:jc w:val="center"/>
              <w:rPr>
                <w:rFonts w:ascii="Times New Roman" w:hAnsi="Times New Roman"/>
                <w:b/>
                <w:bCs/>
              </w:rPr>
            </w:pPr>
            <w:r w:rsidRPr="00295A85">
              <w:rPr>
                <w:rFonts w:ascii="Times New Roman" w:hAnsi="Times New Roman"/>
                <w:b/>
                <w:bCs/>
              </w:rPr>
              <w:t> </w:t>
            </w:r>
          </w:p>
        </w:tc>
        <w:tc>
          <w:tcPr>
            <w:tcW w:w="3699"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b/>
                <w:bCs/>
              </w:rPr>
            </w:pPr>
            <w:r w:rsidRPr="00295A85">
              <w:rPr>
                <w:rFonts w:ascii="Times New Roman" w:hAnsi="Times New Roman"/>
                <w:b/>
                <w:bCs/>
              </w:rPr>
              <w:t>Итого муниципальная программа</w:t>
            </w:r>
          </w:p>
        </w:tc>
        <w:tc>
          <w:tcPr>
            <w:tcW w:w="1762"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b/>
                <w:bCs/>
              </w:rPr>
            </w:pPr>
            <w:r w:rsidRPr="00295A85">
              <w:rPr>
                <w:rFonts w:ascii="Times New Roman" w:hAnsi="Times New Roman"/>
                <w:b/>
                <w:bCs/>
              </w:rPr>
              <w:t>1,00</w:t>
            </w:r>
          </w:p>
        </w:tc>
        <w:tc>
          <w:tcPr>
            <w:tcW w:w="1636"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b/>
                <w:bCs/>
              </w:rPr>
            </w:pPr>
            <w:r w:rsidRPr="00295A85">
              <w:rPr>
                <w:rFonts w:ascii="Times New Roman" w:hAnsi="Times New Roman"/>
                <w:b/>
                <w:bCs/>
              </w:rPr>
              <w:t>1,0</w:t>
            </w:r>
          </w:p>
        </w:tc>
        <w:tc>
          <w:tcPr>
            <w:tcW w:w="2495"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высокий уровень эффективности</w:t>
            </w:r>
          </w:p>
        </w:tc>
      </w:tr>
      <w:tr w:rsidR="00295A85" w:rsidRPr="00295A85" w:rsidTr="00295A85">
        <w:trPr>
          <w:trHeight w:val="57"/>
        </w:trPr>
        <w:tc>
          <w:tcPr>
            <w:tcW w:w="436" w:type="dxa"/>
            <w:tcBorders>
              <w:top w:val="nil"/>
              <w:left w:val="single" w:sz="4" w:space="0" w:color="auto"/>
              <w:bottom w:val="single" w:sz="4" w:space="0" w:color="auto"/>
              <w:right w:val="single" w:sz="4" w:space="0" w:color="auto"/>
            </w:tcBorders>
            <w:shd w:val="clear" w:color="auto" w:fill="auto"/>
            <w:noWrap/>
            <w:hideMark/>
          </w:tcPr>
          <w:p w:rsidR="00295A85" w:rsidRPr="00295A85" w:rsidRDefault="00295A85" w:rsidP="00295A85">
            <w:pPr>
              <w:spacing w:after="0" w:line="240" w:lineRule="auto"/>
              <w:jc w:val="center"/>
              <w:rPr>
                <w:rFonts w:ascii="Times New Roman" w:hAnsi="Times New Roman"/>
                <w:b/>
                <w:bCs/>
              </w:rPr>
            </w:pPr>
            <w:r w:rsidRPr="00295A85">
              <w:rPr>
                <w:rFonts w:ascii="Times New Roman" w:hAnsi="Times New Roman"/>
                <w:b/>
                <w:bCs/>
              </w:rPr>
              <w:t>8</w:t>
            </w:r>
          </w:p>
        </w:tc>
        <w:tc>
          <w:tcPr>
            <w:tcW w:w="9592" w:type="dxa"/>
            <w:gridSpan w:val="4"/>
            <w:tcBorders>
              <w:top w:val="single" w:sz="4" w:space="0" w:color="auto"/>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b/>
                <w:bCs/>
                <w:i/>
                <w:iCs/>
              </w:rPr>
            </w:pPr>
            <w:r w:rsidRPr="00295A85">
              <w:rPr>
                <w:rFonts w:ascii="Times New Roman" w:hAnsi="Times New Roman"/>
                <w:b/>
                <w:bCs/>
                <w:i/>
                <w:iCs/>
              </w:rPr>
              <w:t>Муниципальная программа  «Развитие жилищно-коммунального и дорожного хозяйства Лужского муниципального район»</w:t>
            </w:r>
          </w:p>
        </w:tc>
      </w:tr>
      <w:tr w:rsidR="00295A85" w:rsidRPr="00295A85" w:rsidTr="00295A85">
        <w:trPr>
          <w:trHeight w:val="57"/>
        </w:trPr>
        <w:tc>
          <w:tcPr>
            <w:tcW w:w="436" w:type="dxa"/>
            <w:tcBorders>
              <w:top w:val="nil"/>
              <w:left w:val="single" w:sz="4" w:space="0" w:color="auto"/>
              <w:bottom w:val="single" w:sz="4" w:space="0" w:color="auto"/>
              <w:right w:val="single" w:sz="4" w:space="0" w:color="auto"/>
            </w:tcBorders>
            <w:shd w:val="clear" w:color="auto" w:fill="auto"/>
            <w:noWrap/>
            <w:hideMark/>
          </w:tcPr>
          <w:p w:rsidR="00295A85" w:rsidRPr="00295A85" w:rsidRDefault="00295A85" w:rsidP="00295A85">
            <w:pPr>
              <w:spacing w:after="0" w:line="240" w:lineRule="auto"/>
              <w:jc w:val="center"/>
              <w:rPr>
                <w:rFonts w:ascii="Times New Roman" w:hAnsi="Times New Roman"/>
                <w:b/>
                <w:bCs/>
              </w:rPr>
            </w:pPr>
            <w:r w:rsidRPr="00295A85">
              <w:rPr>
                <w:rFonts w:ascii="Times New Roman" w:hAnsi="Times New Roman"/>
                <w:b/>
                <w:bCs/>
              </w:rPr>
              <w:t> </w:t>
            </w:r>
          </w:p>
        </w:tc>
        <w:tc>
          <w:tcPr>
            <w:tcW w:w="3699"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Подпрограмма 1   «Энергосбережение и повышение энергетической эффективности»</w:t>
            </w:r>
          </w:p>
        </w:tc>
        <w:tc>
          <w:tcPr>
            <w:tcW w:w="1762" w:type="dxa"/>
            <w:tcBorders>
              <w:top w:val="nil"/>
              <w:left w:val="nil"/>
              <w:bottom w:val="single" w:sz="4" w:space="0" w:color="auto"/>
              <w:right w:val="single" w:sz="4" w:space="0" w:color="auto"/>
            </w:tcBorders>
            <w:shd w:val="clear" w:color="auto" w:fill="auto"/>
            <w:noWrap/>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0,5</w:t>
            </w:r>
          </w:p>
        </w:tc>
        <w:tc>
          <w:tcPr>
            <w:tcW w:w="1636" w:type="dxa"/>
            <w:tcBorders>
              <w:top w:val="nil"/>
              <w:left w:val="nil"/>
              <w:bottom w:val="single" w:sz="4" w:space="0" w:color="auto"/>
              <w:right w:val="single" w:sz="4" w:space="0" w:color="auto"/>
            </w:tcBorders>
            <w:shd w:val="clear" w:color="auto" w:fill="auto"/>
            <w:noWrap/>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0,5</w:t>
            </w:r>
          </w:p>
        </w:tc>
        <w:tc>
          <w:tcPr>
            <w:tcW w:w="2495"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уровень эффективности неудовлетворительный</w:t>
            </w:r>
          </w:p>
        </w:tc>
      </w:tr>
      <w:tr w:rsidR="00295A85" w:rsidRPr="00295A85" w:rsidTr="00295A85">
        <w:trPr>
          <w:trHeight w:val="57"/>
        </w:trPr>
        <w:tc>
          <w:tcPr>
            <w:tcW w:w="436" w:type="dxa"/>
            <w:tcBorders>
              <w:top w:val="nil"/>
              <w:left w:val="single" w:sz="4" w:space="0" w:color="auto"/>
              <w:bottom w:val="single" w:sz="4" w:space="0" w:color="auto"/>
              <w:right w:val="single" w:sz="4" w:space="0" w:color="auto"/>
            </w:tcBorders>
            <w:shd w:val="clear" w:color="auto" w:fill="auto"/>
            <w:noWrap/>
            <w:hideMark/>
          </w:tcPr>
          <w:p w:rsidR="00295A85" w:rsidRPr="00295A85" w:rsidRDefault="00295A85" w:rsidP="00295A85">
            <w:pPr>
              <w:spacing w:after="0" w:line="240" w:lineRule="auto"/>
              <w:jc w:val="center"/>
              <w:rPr>
                <w:rFonts w:ascii="Times New Roman" w:hAnsi="Times New Roman"/>
                <w:b/>
                <w:bCs/>
              </w:rPr>
            </w:pPr>
            <w:r w:rsidRPr="00295A85">
              <w:rPr>
                <w:rFonts w:ascii="Times New Roman" w:hAnsi="Times New Roman"/>
                <w:b/>
                <w:bCs/>
              </w:rPr>
              <w:t> </w:t>
            </w:r>
          </w:p>
        </w:tc>
        <w:tc>
          <w:tcPr>
            <w:tcW w:w="3699"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Подпрограмма 2  «Содержание и ремонт автомобильных дорог и искусственных сооружений»</w:t>
            </w:r>
          </w:p>
        </w:tc>
        <w:tc>
          <w:tcPr>
            <w:tcW w:w="1762" w:type="dxa"/>
            <w:tcBorders>
              <w:top w:val="nil"/>
              <w:left w:val="nil"/>
              <w:bottom w:val="single" w:sz="4" w:space="0" w:color="auto"/>
              <w:right w:val="single" w:sz="4" w:space="0" w:color="auto"/>
            </w:tcBorders>
            <w:shd w:val="clear" w:color="auto" w:fill="auto"/>
            <w:noWrap/>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0,8</w:t>
            </w:r>
          </w:p>
        </w:tc>
        <w:tc>
          <w:tcPr>
            <w:tcW w:w="1636" w:type="dxa"/>
            <w:tcBorders>
              <w:top w:val="nil"/>
              <w:left w:val="nil"/>
              <w:bottom w:val="single" w:sz="4" w:space="0" w:color="auto"/>
              <w:right w:val="single" w:sz="4" w:space="0" w:color="auto"/>
            </w:tcBorders>
            <w:shd w:val="clear" w:color="auto" w:fill="auto"/>
            <w:noWrap/>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0,6</w:t>
            </w:r>
          </w:p>
        </w:tc>
        <w:tc>
          <w:tcPr>
            <w:tcW w:w="2495"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уровень эффективности неудовлетворительный</w:t>
            </w:r>
          </w:p>
        </w:tc>
      </w:tr>
      <w:tr w:rsidR="00295A85" w:rsidRPr="00295A85" w:rsidTr="00295A85">
        <w:trPr>
          <w:trHeight w:val="57"/>
        </w:trPr>
        <w:tc>
          <w:tcPr>
            <w:tcW w:w="436" w:type="dxa"/>
            <w:tcBorders>
              <w:top w:val="nil"/>
              <w:left w:val="single" w:sz="4" w:space="0" w:color="auto"/>
              <w:bottom w:val="single" w:sz="4" w:space="0" w:color="auto"/>
              <w:right w:val="single" w:sz="4" w:space="0" w:color="auto"/>
            </w:tcBorders>
            <w:shd w:val="clear" w:color="auto" w:fill="auto"/>
            <w:noWrap/>
            <w:hideMark/>
          </w:tcPr>
          <w:p w:rsidR="00295A85" w:rsidRPr="00295A85" w:rsidRDefault="00295A85" w:rsidP="00295A85">
            <w:pPr>
              <w:spacing w:after="0" w:line="240" w:lineRule="auto"/>
              <w:jc w:val="center"/>
              <w:rPr>
                <w:rFonts w:ascii="Times New Roman" w:hAnsi="Times New Roman"/>
                <w:b/>
                <w:bCs/>
              </w:rPr>
            </w:pPr>
            <w:r w:rsidRPr="00295A85">
              <w:rPr>
                <w:rFonts w:ascii="Times New Roman" w:hAnsi="Times New Roman"/>
                <w:b/>
                <w:bCs/>
              </w:rPr>
              <w:t> </w:t>
            </w:r>
          </w:p>
        </w:tc>
        <w:tc>
          <w:tcPr>
            <w:tcW w:w="3699"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Подпрограмма 3 "Безопасность дорожного движения"</w:t>
            </w:r>
          </w:p>
        </w:tc>
        <w:tc>
          <w:tcPr>
            <w:tcW w:w="1762"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2,8</w:t>
            </w:r>
          </w:p>
        </w:tc>
        <w:tc>
          <w:tcPr>
            <w:tcW w:w="1636" w:type="dxa"/>
            <w:tcBorders>
              <w:top w:val="nil"/>
              <w:left w:val="nil"/>
              <w:bottom w:val="single" w:sz="4" w:space="0" w:color="auto"/>
              <w:right w:val="single" w:sz="4" w:space="0" w:color="auto"/>
            </w:tcBorders>
            <w:shd w:val="clear" w:color="auto" w:fill="auto"/>
            <w:noWrap/>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2,8</w:t>
            </w:r>
          </w:p>
        </w:tc>
        <w:tc>
          <w:tcPr>
            <w:tcW w:w="2495"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высокий уровень эффективности</w:t>
            </w:r>
          </w:p>
        </w:tc>
      </w:tr>
      <w:tr w:rsidR="00295A85" w:rsidRPr="00295A85" w:rsidTr="00295A85">
        <w:trPr>
          <w:trHeight w:val="57"/>
        </w:trPr>
        <w:tc>
          <w:tcPr>
            <w:tcW w:w="436" w:type="dxa"/>
            <w:tcBorders>
              <w:top w:val="nil"/>
              <w:left w:val="single" w:sz="4" w:space="0" w:color="auto"/>
              <w:bottom w:val="single" w:sz="4" w:space="0" w:color="auto"/>
              <w:right w:val="single" w:sz="4" w:space="0" w:color="auto"/>
            </w:tcBorders>
            <w:shd w:val="clear" w:color="auto" w:fill="auto"/>
            <w:noWrap/>
            <w:hideMark/>
          </w:tcPr>
          <w:p w:rsidR="00295A85" w:rsidRPr="00295A85" w:rsidRDefault="00295A85" w:rsidP="00295A85">
            <w:pPr>
              <w:spacing w:after="0" w:line="240" w:lineRule="auto"/>
              <w:jc w:val="center"/>
              <w:rPr>
                <w:rFonts w:ascii="Times New Roman" w:hAnsi="Times New Roman"/>
                <w:b/>
                <w:bCs/>
              </w:rPr>
            </w:pPr>
            <w:r w:rsidRPr="00295A85">
              <w:rPr>
                <w:rFonts w:ascii="Times New Roman" w:hAnsi="Times New Roman"/>
                <w:b/>
                <w:bCs/>
              </w:rPr>
              <w:t> </w:t>
            </w:r>
          </w:p>
        </w:tc>
        <w:tc>
          <w:tcPr>
            <w:tcW w:w="3699"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 xml:space="preserve">Подпрограмма 4 «Организация мероприятий </w:t>
            </w:r>
            <w:proofErr w:type="spellStart"/>
            <w:r w:rsidRPr="00295A85">
              <w:rPr>
                <w:rFonts w:ascii="Times New Roman" w:hAnsi="Times New Roman"/>
              </w:rPr>
              <w:t>межпоселенческого</w:t>
            </w:r>
            <w:proofErr w:type="spellEnd"/>
            <w:r w:rsidRPr="00295A85">
              <w:rPr>
                <w:rFonts w:ascii="Times New Roman" w:hAnsi="Times New Roman"/>
              </w:rPr>
              <w:t xml:space="preserve"> характера по охране окружающей среды»</w:t>
            </w:r>
          </w:p>
        </w:tc>
        <w:tc>
          <w:tcPr>
            <w:tcW w:w="1762"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0,3</w:t>
            </w:r>
          </w:p>
        </w:tc>
        <w:tc>
          <w:tcPr>
            <w:tcW w:w="1636" w:type="dxa"/>
            <w:tcBorders>
              <w:top w:val="nil"/>
              <w:left w:val="nil"/>
              <w:bottom w:val="single" w:sz="4" w:space="0" w:color="auto"/>
              <w:right w:val="single" w:sz="4" w:space="0" w:color="auto"/>
            </w:tcBorders>
            <w:shd w:val="clear" w:color="auto" w:fill="auto"/>
            <w:noWrap/>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0,1</w:t>
            </w:r>
          </w:p>
        </w:tc>
        <w:tc>
          <w:tcPr>
            <w:tcW w:w="2495"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уровень эффективности неудовлетворительный</w:t>
            </w:r>
          </w:p>
        </w:tc>
      </w:tr>
      <w:tr w:rsidR="00295A85" w:rsidRPr="00295A85" w:rsidTr="00295A85">
        <w:trPr>
          <w:trHeight w:val="57"/>
        </w:trPr>
        <w:tc>
          <w:tcPr>
            <w:tcW w:w="436" w:type="dxa"/>
            <w:tcBorders>
              <w:top w:val="nil"/>
              <w:left w:val="single" w:sz="4" w:space="0" w:color="auto"/>
              <w:bottom w:val="single" w:sz="4" w:space="0" w:color="auto"/>
              <w:right w:val="single" w:sz="4" w:space="0" w:color="auto"/>
            </w:tcBorders>
            <w:shd w:val="clear" w:color="auto" w:fill="auto"/>
            <w:noWrap/>
            <w:hideMark/>
          </w:tcPr>
          <w:p w:rsidR="00295A85" w:rsidRPr="00295A85" w:rsidRDefault="00295A85" w:rsidP="00295A85">
            <w:pPr>
              <w:spacing w:after="0" w:line="240" w:lineRule="auto"/>
              <w:jc w:val="center"/>
              <w:rPr>
                <w:rFonts w:ascii="Times New Roman" w:hAnsi="Times New Roman"/>
                <w:b/>
                <w:bCs/>
              </w:rPr>
            </w:pPr>
            <w:r w:rsidRPr="00295A85">
              <w:rPr>
                <w:rFonts w:ascii="Times New Roman" w:hAnsi="Times New Roman"/>
                <w:b/>
                <w:bCs/>
              </w:rPr>
              <w:t> </w:t>
            </w:r>
          </w:p>
        </w:tc>
        <w:tc>
          <w:tcPr>
            <w:tcW w:w="3699"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Подпрограмма 5 «Организация транспортного обслуживания»</w:t>
            </w:r>
          </w:p>
        </w:tc>
        <w:tc>
          <w:tcPr>
            <w:tcW w:w="1762"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0,7</w:t>
            </w:r>
          </w:p>
        </w:tc>
        <w:tc>
          <w:tcPr>
            <w:tcW w:w="1636" w:type="dxa"/>
            <w:tcBorders>
              <w:top w:val="nil"/>
              <w:left w:val="nil"/>
              <w:bottom w:val="single" w:sz="4" w:space="0" w:color="auto"/>
              <w:right w:val="single" w:sz="4" w:space="0" w:color="auto"/>
            </w:tcBorders>
            <w:shd w:val="clear" w:color="auto" w:fill="auto"/>
            <w:noWrap/>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0,0</w:t>
            </w:r>
          </w:p>
        </w:tc>
        <w:tc>
          <w:tcPr>
            <w:tcW w:w="2495"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 xml:space="preserve">уровень эффективности </w:t>
            </w:r>
            <w:r>
              <w:rPr>
                <w:rFonts w:ascii="Times New Roman" w:hAnsi="Times New Roman"/>
              </w:rPr>
              <w:t>не</w:t>
            </w:r>
            <w:r w:rsidRPr="00295A85">
              <w:rPr>
                <w:rFonts w:ascii="Times New Roman" w:hAnsi="Times New Roman"/>
              </w:rPr>
              <w:t>удовлетворительный</w:t>
            </w:r>
          </w:p>
        </w:tc>
      </w:tr>
      <w:tr w:rsidR="00295A85" w:rsidRPr="00295A85" w:rsidTr="00295A85">
        <w:trPr>
          <w:trHeight w:val="57"/>
        </w:trPr>
        <w:tc>
          <w:tcPr>
            <w:tcW w:w="436" w:type="dxa"/>
            <w:tcBorders>
              <w:top w:val="nil"/>
              <w:left w:val="single" w:sz="4" w:space="0" w:color="auto"/>
              <w:bottom w:val="single" w:sz="4" w:space="0" w:color="auto"/>
              <w:right w:val="single" w:sz="4" w:space="0" w:color="auto"/>
            </w:tcBorders>
            <w:shd w:val="clear" w:color="auto" w:fill="auto"/>
            <w:noWrap/>
            <w:hideMark/>
          </w:tcPr>
          <w:p w:rsidR="00295A85" w:rsidRPr="00295A85" w:rsidRDefault="00295A85" w:rsidP="00295A85">
            <w:pPr>
              <w:spacing w:after="0" w:line="240" w:lineRule="auto"/>
              <w:jc w:val="center"/>
              <w:rPr>
                <w:rFonts w:ascii="Times New Roman" w:hAnsi="Times New Roman"/>
                <w:b/>
                <w:bCs/>
              </w:rPr>
            </w:pPr>
            <w:r w:rsidRPr="00295A85">
              <w:rPr>
                <w:rFonts w:ascii="Times New Roman" w:hAnsi="Times New Roman"/>
                <w:b/>
                <w:bCs/>
              </w:rPr>
              <w:t> </w:t>
            </w:r>
          </w:p>
        </w:tc>
        <w:tc>
          <w:tcPr>
            <w:tcW w:w="3699"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Подпрограмма 6 «Газификация Лужского муниципального района»</w:t>
            </w:r>
          </w:p>
        </w:tc>
        <w:tc>
          <w:tcPr>
            <w:tcW w:w="1762"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0,0</w:t>
            </w:r>
          </w:p>
        </w:tc>
        <w:tc>
          <w:tcPr>
            <w:tcW w:w="1636" w:type="dxa"/>
            <w:tcBorders>
              <w:top w:val="nil"/>
              <w:left w:val="nil"/>
              <w:bottom w:val="single" w:sz="4" w:space="0" w:color="auto"/>
              <w:right w:val="single" w:sz="4" w:space="0" w:color="auto"/>
            </w:tcBorders>
            <w:shd w:val="clear" w:color="auto" w:fill="auto"/>
            <w:noWrap/>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0,0</w:t>
            </w:r>
          </w:p>
        </w:tc>
        <w:tc>
          <w:tcPr>
            <w:tcW w:w="2495"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уровень эффективности неудовлетворительный</w:t>
            </w:r>
          </w:p>
        </w:tc>
      </w:tr>
      <w:tr w:rsidR="00295A85" w:rsidRPr="00295A85" w:rsidTr="00295A85">
        <w:trPr>
          <w:trHeight w:val="57"/>
        </w:trPr>
        <w:tc>
          <w:tcPr>
            <w:tcW w:w="436" w:type="dxa"/>
            <w:tcBorders>
              <w:top w:val="nil"/>
              <w:left w:val="single" w:sz="4" w:space="0" w:color="auto"/>
              <w:bottom w:val="single" w:sz="4" w:space="0" w:color="auto"/>
              <w:right w:val="single" w:sz="4" w:space="0" w:color="auto"/>
            </w:tcBorders>
            <w:shd w:val="clear" w:color="auto" w:fill="auto"/>
            <w:noWrap/>
            <w:hideMark/>
          </w:tcPr>
          <w:p w:rsidR="00295A85" w:rsidRPr="00295A85" w:rsidRDefault="00295A85" w:rsidP="00295A85">
            <w:pPr>
              <w:spacing w:after="0" w:line="240" w:lineRule="auto"/>
              <w:jc w:val="center"/>
              <w:rPr>
                <w:rFonts w:ascii="Times New Roman" w:hAnsi="Times New Roman"/>
                <w:b/>
                <w:bCs/>
              </w:rPr>
            </w:pPr>
            <w:r w:rsidRPr="00295A85">
              <w:rPr>
                <w:rFonts w:ascii="Times New Roman" w:hAnsi="Times New Roman"/>
                <w:b/>
                <w:bCs/>
              </w:rPr>
              <w:t> </w:t>
            </w:r>
          </w:p>
        </w:tc>
        <w:tc>
          <w:tcPr>
            <w:tcW w:w="3699"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b/>
                <w:bCs/>
              </w:rPr>
            </w:pPr>
            <w:r w:rsidRPr="00295A85">
              <w:rPr>
                <w:rFonts w:ascii="Times New Roman" w:hAnsi="Times New Roman"/>
                <w:b/>
                <w:bCs/>
              </w:rPr>
              <w:t>Итого муниципальная программа</w:t>
            </w:r>
          </w:p>
        </w:tc>
        <w:tc>
          <w:tcPr>
            <w:tcW w:w="1762"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b/>
                <w:bCs/>
              </w:rPr>
            </w:pPr>
            <w:r w:rsidRPr="00295A85">
              <w:rPr>
                <w:rFonts w:ascii="Times New Roman" w:hAnsi="Times New Roman"/>
                <w:b/>
                <w:bCs/>
              </w:rPr>
              <w:t>0,8</w:t>
            </w:r>
          </w:p>
        </w:tc>
        <w:tc>
          <w:tcPr>
            <w:tcW w:w="1636"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b/>
                <w:bCs/>
              </w:rPr>
            </w:pPr>
            <w:r w:rsidRPr="00295A85">
              <w:rPr>
                <w:rFonts w:ascii="Times New Roman" w:hAnsi="Times New Roman"/>
                <w:b/>
                <w:bCs/>
              </w:rPr>
              <w:t>0,4</w:t>
            </w:r>
          </w:p>
        </w:tc>
        <w:tc>
          <w:tcPr>
            <w:tcW w:w="2495"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уровень эффективности неудовлетворительный</w:t>
            </w:r>
          </w:p>
        </w:tc>
      </w:tr>
      <w:tr w:rsidR="00295A85" w:rsidRPr="00295A85" w:rsidTr="00295A85">
        <w:trPr>
          <w:trHeight w:val="57"/>
        </w:trPr>
        <w:tc>
          <w:tcPr>
            <w:tcW w:w="436" w:type="dxa"/>
            <w:tcBorders>
              <w:top w:val="nil"/>
              <w:left w:val="single" w:sz="4" w:space="0" w:color="auto"/>
              <w:bottom w:val="single" w:sz="4" w:space="0" w:color="auto"/>
              <w:right w:val="single" w:sz="4" w:space="0" w:color="auto"/>
            </w:tcBorders>
            <w:shd w:val="clear" w:color="auto" w:fill="auto"/>
            <w:noWrap/>
            <w:hideMark/>
          </w:tcPr>
          <w:p w:rsidR="00295A85" w:rsidRPr="00295A85" w:rsidRDefault="00295A85" w:rsidP="00295A85">
            <w:pPr>
              <w:spacing w:after="0" w:line="240" w:lineRule="auto"/>
              <w:jc w:val="center"/>
              <w:rPr>
                <w:rFonts w:ascii="Times New Roman" w:hAnsi="Times New Roman"/>
                <w:b/>
                <w:bCs/>
              </w:rPr>
            </w:pPr>
            <w:r w:rsidRPr="00295A85">
              <w:rPr>
                <w:rFonts w:ascii="Times New Roman" w:hAnsi="Times New Roman"/>
                <w:b/>
                <w:bCs/>
              </w:rPr>
              <w:t>9</w:t>
            </w:r>
          </w:p>
        </w:tc>
        <w:tc>
          <w:tcPr>
            <w:tcW w:w="9592" w:type="dxa"/>
            <w:gridSpan w:val="4"/>
            <w:tcBorders>
              <w:top w:val="single" w:sz="4" w:space="0" w:color="auto"/>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b/>
                <w:bCs/>
                <w:i/>
                <w:iCs/>
              </w:rPr>
            </w:pPr>
            <w:r w:rsidRPr="00295A85">
              <w:rPr>
                <w:rFonts w:ascii="Times New Roman" w:hAnsi="Times New Roman"/>
                <w:b/>
                <w:bCs/>
                <w:i/>
                <w:iCs/>
              </w:rPr>
              <w:t>Муниципальная программа  «Развитие системы защиты прав потребителей в муниципальном образовании Лужский муниципальный район Ленинградской области»</w:t>
            </w:r>
          </w:p>
        </w:tc>
      </w:tr>
      <w:tr w:rsidR="00295A85" w:rsidRPr="00295A85" w:rsidTr="00295A85">
        <w:trPr>
          <w:trHeight w:val="57"/>
        </w:trPr>
        <w:tc>
          <w:tcPr>
            <w:tcW w:w="436" w:type="dxa"/>
            <w:tcBorders>
              <w:top w:val="nil"/>
              <w:left w:val="single" w:sz="4" w:space="0" w:color="auto"/>
              <w:bottom w:val="single" w:sz="4" w:space="0" w:color="auto"/>
              <w:right w:val="single" w:sz="4" w:space="0" w:color="auto"/>
            </w:tcBorders>
            <w:shd w:val="clear" w:color="auto" w:fill="auto"/>
            <w:noWrap/>
            <w:hideMark/>
          </w:tcPr>
          <w:p w:rsidR="00295A85" w:rsidRPr="00295A85" w:rsidRDefault="00295A85" w:rsidP="00295A85">
            <w:pPr>
              <w:spacing w:after="0" w:line="240" w:lineRule="auto"/>
              <w:jc w:val="center"/>
              <w:rPr>
                <w:rFonts w:ascii="Times New Roman" w:hAnsi="Times New Roman"/>
                <w:b/>
                <w:bCs/>
              </w:rPr>
            </w:pPr>
            <w:r w:rsidRPr="00295A85">
              <w:rPr>
                <w:rFonts w:ascii="Times New Roman" w:hAnsi="Times New Roman"/>
                <w:b/>
                <w:bCs/>
              </w:rPr>
              <w:t> </w:t>
            </w:r>
          </w:p>
        </w:tc>
        <w:tc>
          <w:tcPr>
            <w:tcW w:w="3699"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Итого муниципальная программа</w:t>
            </w:r>
          </w:p>
        </w:tc>
        <w:tc>
          <w:tcPr>
            <w:tcW w:w="1762" w:type="dxa"/>
            <w:tcBorders>
              <w:top w:val="nil"/>
              <w:left w:val="nil"/>
              <w:bottom w:val="single" w:sz="4" w:space="0" w:color="auto"/>
              <w:right w:val="single" w:sz="4" w:space="0" w:color="auto"/>
            </w:tcBorders>
            <w:shd w:val="clear" w:color="auto" w:fill="auto"/>
            <w:noWrap/>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1,0</w:t>
            </w:r>
          </w:p>
        </w:tc>
        <w:tc>
          <w:tcPr>
            <w:tcW w:w="1636" w:type="dxa"/>
            <w:tcBorders>
              <w:top w:val="nil"/>
              <w:left w:val="nil"/>
              <w:bottom w:val="single" w:sz="4" w:space="0" w:color="auto"/>
              <w:right w:val="single" w:sz="4" w:space="0" w:color="auto"/>
            </w:tcBorders>
            <w:shd w:val="clear" w:color="auto" w:fill="auto"/>
            <w:noWrap/>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1,0</w:t>
            </w:r>
          </w:p>
        </w:tc>
        <w:tc>
          <w:tcPr>
            <w:tcW w:w="2495"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высокий уровень эффективности</w:t>
            </w:r>
          </w:p>
        </w:tc>
      </w:tr>
      <w:tr w:rsidR="00295A85" w:rsidRPr="00295A85" w:rsidTr="00295A85">
        <w:trPr>
          <w:trHeight w:val="57"/>
        </w:trPr>
        <w:tc>
          <w:tcPr>
            <w:tcW w:w="436" w:type="dxa"/>
            <w:tcBorders>
              <w:top w:val="nil"/>
              <w:left w:val="single" w:sz="4" w:space="0" w:color="auto"/>
              <w:bottom w:val="single" w:sz="4" w:space="0" w:color="auto"/>
              <w:right w:val="single" w:sz="4" w:space="0" w:color="auto"/>
            </w:tcBorders>
            <w:shd w:val="clear" w:color="auto" w:fill="auto"/>
            <w:noWrap/>
            <w:hideMark/>
          </w:tcPr>
          <w:p w:rsidR="00295A85" w:rsidRPr="00295A85" w:rsidRDefault="00295A85" w:rsidP="00295A85">
            <w:pPr>
              <w:spacing w:after="0" w:line="240" w:lineRule="auto"/>
              <w:jc w:val="center"/>
              <w:rPr>
                <w:rFonts w:ascii="Times New Roman" w:hAnsi="Times New Roman"/>
                <w:b/>
                <w:bCs/>
              </w:rPr>
            </w:pPr>
            <w:r w:rsidRPr="00295A85">
              <w:rPr>
                <w:rFonts w:ascii="Times New Roman" w:hAnsi="Times New Roman"/>
                <w:b/>
                <w:bCs/>
              </w:rPr>
              <w:t>10</w:t>
            </w:r>
          </w:p>
        </w:tc>
        <w:tc>
          <w:tcPr>
            <w:tcW w:w="9592" w:type="dxa"/>
            <w:gridSpan w:val="4"/>
            <w:tcBorders>
              <w:top w:val="single" w:sz="4" w:space="0" w:color="auto"/>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b/>
                <w:bCs/>
                <w:i/>
                <w:iCs/>
              </w:rPr>
            </w:pPr>
            <w:r w:rsidRPr="00295A85">
              <w:rPr>
                <w:rFonts w:ascii="Times New Roman" w:hAnsi="Times New Roman"/>
                <w:b/>
                <w:bCs/>
                <w:i/>
                <w:iCs/>
              </w:rPr>
              <w:t>Муниципальная программа «Обеспечение безопасности на территории Лужского муниципального района Ленинградской области»</w:t>
            </w:r>
          </w:p>
        </w:tc>
      </w:tr>
      <w:tr w:rsidR="00295A85" w:rsidRPr="00295A85" w:rsidTr="00295A85">
        <w:trPr>
          <w:trHeight w:val="57"/>
        </w:trPr>
        <w:tc>
          <w:tcPr>
            <w:tcW w:w="436" w:type="dxa"/>
            <w:tcBorders>
              <w:top w:val="nil"/>
              <w:left w:val="single" w:sz="4" w:space="0" w:color="auto"/>
              <w:bottom w:val="single" w:sz="4" w:space="0" w:color="auto"/>
              <w:right w:val="single" w:sz="4" w:space="0" w:color="auto"/>
            </w:tcBorders>
            <w:shd w:val="clear" w:color="auto" w:fill="auto"/>
            <w:noWrap/>
            <w:hideMark/>
          </w:tcPr>
          <w:p w:rsidR="00295A85" w:rsidRPr="00295A85" w:rsidRDefault="00295A85" w:rsidP="00295A85">
            <w:pPr>
              <w:spacing w:after="0" w:line="240" w:lineRule="auto"/>
              <w:jc w:val="center"/>
              <w:rPr>
                <w:rFonts w:ascii="Times New Roman" w:hAnsi="Times New Roman"/>
                <w:b/>
                <w:bCs/>
              </w:rPr>
            </w:pPr>
            <w:r w:rsidRPr="00295A85">
              <w:rPr>
                <w:rFonts w:ascii="Times New Roman" w:hAnsi="Times New Roman"/>
                <w:b/>
                <w:bCs/>
              </w:rPr>
              <w:t> </w:t>
            </w:r>
          </w:p>
        </w:tc>
        <w:tc>
          <w:tcPr>
            <w:tcW w:w="3699"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Итого муниципальная программа</w:t>
            </w:r>
          </w:p>
        </w:tc>
        <w:tc>
          <w:tcPr>
            <w:tcW w:w="1762" w:type="dxa"/>
            <w:tcBorders>
              <w:top w:val="nil"/>
              <w:left w:val="nil"/>
              <w:bottom w:val="single" w:sz="4" w:space="0" w:color="auto"/>
              <w:right w:val="single" w:sz="4" w:space="0" w:color="auto"/>
            </w:tcBorders>
            <w:shd w:val="clear" w:color="auto" w:fill="auto"/>
            <w:noWrap/>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1,0</w:t>
            </w:r>
          </w:p>
        </w:tc>
        <w:tc>
          <w:tcPr>
            <w:tcW w:w="1636" w:type="dxa"/>
            <w:tcBorders>
              <w:top w:val="nil"/>
              <w:left w:val="nil"/>
              <w:bottom w:val="single" w:sz="4" w:space="0" w:color="auto"/>
              <w:right w:val="single" w:sz="4" w:space="0" w:color="auto"/>
            </w:tcBorders>
            <w:shd w:val="clear" w:color="auto" w:fill="auto"/>
            <w:noWrap/>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1,0</w:t>
            </w:r>
          </w:p>
        </w:tc>
        <w:tc>
          <w:tcPr>
            <w:tcW w:w="2495" w:type="dxa"/>
            <w:tcBorders>
              <w:top w:val="nil"/>
              <w:left w:val="nil"/>
              <w:bottom w:val="single" w:sz="4" w:space="0" w:color="auto"/>
              <w:right w:val="single" w:sz="4" w:space="0" w:color="auto"/>
            </w:tcBorders>
            <w:shd w:val="clear" w:color="auto" w:fill="auto"/>
            <w:hideMark/>
          </w:tcPr>
          <w:p w:rsidR="00295A85" w:rsidRPr="00295A85" w:rsidRDefault="00295A85" w:rsidP="00295A85">
            <w:pPr>
              <w:spacing w:after="0" w:line="240" w:lineRule="auto"/>
              <w:rPr>
                <w:rFonts w:ascii="Times New Roman" w:hAnsi="Times New Roman"/>
              </w:rPr>
            </w:pPr>
            <w:r w:rsidRPr="00295A85">
              <w:rPr>
                <w:rFonts w:ascii="Times New Roman" w:hAnsi="Times New Roman"/>
              </w:rPr>
              <w:t>высокий уровень эффективности</w:t>
            </w:r>
          </w:p>
        </w:tc>
      </w:tr>
    </w:tbl>
    <w:p w:rsidR="00F01DE3" w:rsidRPr="00295A85" w:rsidRDefault="00F01DE3" w:rsidP="001A6741">
      <w:pPr>
        <w:pStyle w:val="a4"/>
        <w:spacing w:after="0" w:line="240" w:lineRule="auto"/>
        <w:ind w:left="0"/>
        <w:jc w:val="both"/>
        <w:rPr>
          <w:rFonts w:ascii="Times New Roman" w:hAnsi="Times New Roman"/>
          <w:b/>
          <w:sz w:val="16"/>
          <w:szCs w:val="16"/>
        </w:rPr>
      </w:pPr>
    </w:p>
    <w:sectPr w:rsidR="00F01DE3" w:rsidRPr="00295A85" w:rsidSect="001A6741">
      <w:pgSz w:w="11906" w:h="16838"/>
      <w:pgMar w:top="709" w:right="425" w:bottom="426"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9ED" w:rsidRDefault="009859ED" w:rsidP="00AB613A">
      <w:pPr>
        <w:spacing w:after="0" w:line="240" w:lineRule="auto"/>
      </w:pPr>
      <w:r>
        <w:separator/>
      </w:r>
    </w:p>
  </w:endnote>
  <w:endnote w:type="continuationSeparator" w:id="0">
    <w:p w:rsidR="009859ED" w:rsidRDefault="009859ED" w:rsidP="00AB61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9ED" w:rsidRDefault="009859ED" w:rsidP="00AB613A">
      <w:pPr>
        <w:spacing w:after="0" w:line="240" w:lineRule="auto"/>
      </w:pPr>
      <w:r>
        <w:separator/>
      </w:r>
    </w:p>
  </w:footnote>
  <w:footnote w:type="continuationSeparator" w:id="0">
    <w:p w:rsidR="009859ED" w:rsidRDefault="009859ED" w:rsidP="00AB613A">
      <w:pPr>
        <w:spacing w:after="0" w:line="240" w:lineRule="auto"/>
      </w:pPr>
      <w:r>
        <w:continuationSeparator/>
      </w:r>
    </w:p>
  </w:footnote>
  <w:footnote w:id="1">
    <w:p w:rsidR="004A702A" w:rsidRDefault="004A702A" w:rsidP="005D65FE">
      <w:pPr>
        <w:pStyle w:val="af3"/>
      </w:pPr>
      <w:r>
        <w:rPr>
          <w:rStyle w:val="af5"/>
        </w:rPr>
        <w:footnoteRef/>
      </w:r>
      <w:r>
        <w:t xml:space="preserve"> </w:t>
      </w:r>
      <w:r w:rsidRPr="00AB613A">
        <w:t>Согласно методике оценки эффективности, предусмотренной муниципальной программой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9EAD302"/>
    <w:lvl w:ilvl="0">
      <w:numFmt w:val="bullet"/>
      <w:lvlText w:val="*"/>
      <w:lvlJc w:val="left"/>
    </w:lvl>
  </w:abstractNum>
  <w:abstractNum w:abstractNumId="1">
    <w:nsid w:val="00381948"/>
    <w:multiLevelType w:val="multilevel"/>
    <w:tmpl w:val="4964E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0122361A"/>
    <w:multiLevelType w:val="hybridMultilevel"/>
    <w:tmpl w:val="9D3A4F7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1BB1F8A"/>
    <w:multiLevelType w:val="hybridMultilevel"/>
    <w:tmpl w:val="53C653F4"/>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2390688"/>
    <w:multiLevelType w:val="hybridMultilevel"/>
    <w:tmpl w:val="785CCE10"/>
    <w:lvl w:ilvl="0" w:tplc="B24212D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647050F"/>
    <w:multiLevelType w:val="hybridMultilevel"/>
    <w:tmpl w:val="7F543390"/>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8887E7B"/>
    <w:multiLevelType w:val="hybridMultilevel"/>
    <w:tmpl w:val="3314DFC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BBC6C3F"/>
    <w:multiLevelType w:val="hybridMultilevel"/>
    <w:tmpl w:val="FD9C12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E3531A8"/>
    <w:multiLevelType w:val="hybridMultilevel"/>
    <w:tmpl w:val="26A6F7B2"/>
    <w:lvl w:ilvl="0" w:tplc="79CE56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EF4D26"/>
    <w:multiLevelType w:val="singleLevel"/>
    <w:tmpl w:val="CDA49CB6"/>
    <w:lvl w:ilvl="0">
      <w:start w:val="1"/>
      <w:numFmt w:val="decimal"/>
      <w:lvlText w:val="%1)"/>
      <w:legacy w:legacy="1" w:legacySpace="0" w:legacyIndent="262"/>
      <w:lvlJc w:val="left"/>
      <w:rPr>
        <w:rFonts w:ascii="Times New Roman" w:hAnsi="Times New Roman" w:cs="Times New Roman" w:hint="default"/>
      </w:rPr>
    </w:lvl>
  </w:abstractNum>
  <w:abstractNum w:abstractNumId="10">
    <w:nsid w:val="25847F2C"/>
    <w:multiLevelType w:val="hybridMultilevel"/>
    <w:tmpl w:val="1F1E438A"/>
    <w:lvl w:ilvl="0" w:tplc="54688A4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8F215FE"/>
    <w:multiLevelType w:val="multilevel"/>
    <w:tmpl w:val="CA5010E8"/>
    <w:lvl w:ilvl="0">
      <w:start w:val="1"/>
      <w:numFmt w:val="decimal"/>
      <w:lvlText w:val="%1."/>
      <w:lvlJc w:val="left"/>
      <w:pPr>
        <w:ind w:left="360" w:hanging="360"/>
      </w:pPr>
    </w:lvl>
    <w:lvl w:ilvl="1">
      <w:start w:val="6"/>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12">
    <w:nsid w:val="2D281A7C"/>
    <w:multiLevelType w:val="singleLevel"/>
    <w:tmpl w:val="7332AC3C"/>
    <w:lvl w:ilvl="0">
      <w:start w:val="2"/>
      <w:numFmt w:val="decimal"/>
      <w:lvlText w:val="%1."/>
      <w:legacy w:legacy="1" w:legacySpace="0" w:legacyIndent="262"/>
      <w:lvlJc w:val="left"/>
      <w:rPr>
        <w:rFonts w:ascii="Times New Roman" w:hAnsi="Times New Roman" w:cs="Times New Roman" w:hint="default"/>
      </w:rPr>
    </w:lvl>
  </w:abstractNum>
  <w:abstractNum w:abstractNumId="13">
    <w:nsid w:val="2F2F6265"/>
    <w:multiLevelType w:val="hybridMultilevel"/>
    <w:tmpl w:val="E6421B66"/>
    <w:lvl w:ilvl="0" w:tplc="1A0C89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1CD3554"/>
    <w:multiLevelType w:val="hybridMultilevel"/>
    <w:tmpl w:val="257ECD1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4AE4761"/>
    <w:multiLevelType w:val="hybridMultilevel"/>
    <w:tmpl w:val="2F4AB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1A0741"/>
    <w:multiLevelType w:val="singleLevel"/>
    <w:tmpl w:val="1466E8F8"/>
    <w:lvl w:ilvl="0">
      <w:start w:val="3"/>
      <w:numFmt w:val="decimal"/>
      <w:lvlText w:val="%1."/>
      <w:legacy w:legacy="1" w:legacySpace="0" w:legacyIndent="262"/>
      <w:lvlJc w:val="left"/>
      <w:rPr>
        <w:rFonts w:ascii="Times New Roman" w:hAnsi="Times New Roman" w:cs="Times New Roman" w:hint="default"/>
      </w:rPr>
    </w:lvl>
  </w:abstractNum>
  <w:abstractNum w:abstractNumId="17">
    <w:nsid w:val="43D45602"/>
    <w:multiLevelType w:val="hybridMultilevel"/>
    <w:tmpl w:val="82E4CB9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3EA3B89"/>
    <w:multiLevelType w:val="hybridMultilevel"/>
    <w:tmpl w:val="5C78E248"/>
    <w:lvl w:ilvl="0" w:tplc="B24212D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6AE54F3"/>
    <w:multiLevelType w:val="hybridMultilevel"/>
    <w:tmpl w:val="D096B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3B5775"/>
    <w:multiLevelType w:val="hybridMultilevel"/>
    <w:tmpl w:val="ECDC5924"/>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D7E228B"/>
    <w:multiLevelType w:val="singleLevel"/>
    <w:tmpl w:val="C0040526"/>
    <w:lvl w:ilvl="0">
      <w:start w:val="1"/>
      <w:numFmt w:val="decimal"/>
      <w:lvlText w:val="%1."/>
      <w:legacy w:legacy="1" w:legacySpace="0" w:legacyIndent="850"/>
      <w:lvlJc w:val="left"/>
      <w:rPr>
        <w:rFonts w:ascii="Times New Roman" w:hAnsi="Times New Roman" w:cs="Times New Roman" w:hint="default"/>
      </w:rPr>
    </w:lvl>
  </w:abstractNum>
  <w:abstractNum w:abstractNumId="22">
    <w:nsid w:val="5162600A"/>
    <w:multiLevelType w:val="hybridMultilevel"/>
    <w:tmpl w:val="3620D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062B69"/>
    <w:multiLevelType w:val="multilevel"/>
    <w:tmpl w:val="0FF4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B03972"/>
    <w:multiLevelType w:val="multilevel"/>
    <w:tmpl w:val="FF68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B11374"/>
    <w:multiLevelType w:val="hybridMultilevel"/>
    <w:tmpl w:val="F730A9B8"/>
    <w:lvl w:ilvl="0" w:tplc="B24212D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3E467A7"/>
    <w:multiLevelType w:val="hybridMultilevel"/>
    <w:tmpl w:val="1E8EA8E8"/>
    <w:lvl w:ilvl="0" w:tplc="566CEF40">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697B6828"/>
    <w:multiLevelType w:val="hybridMultilevel"/>
    <w:tmpl w:val="354C174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F694BA9"/>
    <w:multiLevelType w:val="hybridMultilevel"/>
    <w:tmpl w:val="6FA457E6"/>
    <w:lvl w:ilvl="0" w:tplc="86CA99D8">
      <w:start w:val="1"/>
      <w:numFmt w:val="decimal"/>
      <w:lvlText w:val="%1."/>
      <w:lvlJc w:val="left"/>
      <w:pPr>
        <w:ind w:left="720" w:hanging="360"/>
      </w:pPr>
      <w:rPr>
        <w:rFonts w:ascii="Times New Roman" w:hAnsi="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135DBE"/>
    <w:multiLevelType w:val="hybridMultilevel"/>
    <w:tmpl w:val="13027EE4"/>
    <w:lvl w:ilvl="0" w:tplc="334430EA">
      <w:start w:val="1"/>
      <w:numFmt w:val="decimal"/>
      <w:lvlText w:val="%1)"/>
      <w:lvlJc w:val="left"/>
      <w:pPr>
        <w:ind w:left="720" w:hanging="360"/>
      </w:pPr>
      <w:rPr>
        <w:rFonts w:ascii="Times New Roman" w:hAnsi="Times New Roman"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36E0519"/>
    <w:multiLevelType w:val="hybridMultilevel"/>
    <w:tmpl w:val="0BBA4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472D76"/>
    <w:multiLevelType w:val="hybridMultilevel"/>
    <w:tmpl w:val="705ACAB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AE905C8"/>
    <w:multiLevelType w:val="hybridMultilevel"/>
    <w:tmpl w:val="6FA457E6"/>
    <w:lvl w:ilvl="0" w:tplc="86CA99D8">
      <w:start w:val="1"/>
      <w:numFmt w:val="decimal"/>
      <w:lvlText w:val="%1."/>
      <w:lvlJc w:val="left"/>
      <w:pPr>
        <w:ind w:left="720" w:hanging="360"/>
      </w:pPr>
      <w:rPr>
        <w:rFonts w:ascii="Times New Roman" w:hAnsi="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0"/>
  </w:num>
  <w:num w:numId="3">
    <w:abstractNumId w:val="13"/>
  </w:num>
  <w:num w:numId="4">
    <w:abstractNumId w:val="30"/>
  </w:num>
  <w:num w:numId="5">
    <w:abstractNumId w:val="19"/>
  </w:num>
  <w:num w:numId="6">
    <w:abstractNumId w:val="1"/>
  </w:num>
  <w:num w:numId="7">
    <w:abstractNumId w:val="22"/>
  </w:num>
  <w:num w:numId="8">
    <w:abstractNumId w:val="26"/>
  </w:num>
  <w:num w:numId="9">
    <w:abstractNumId w:val="28"/>
  </w:num>
  <w:num w:numId="10">
    <w:abstractNumId w:val="7"/>
  </w:num>
  <w:num w:numId="11">
    <w:abstractNumId w:val="12"/>
  </w:num>
  <w:num w:numId="12">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3">
    <w:abstractNumId w:val="16"/>
  </w:num>
  <w:num w:numId="14">
    <w:abstractNumId w:val="16"/>
    <w:lvlOverride w:ilvl="0">
      <w:lvl w:ilvl="0">
        <w:start w:val="4"/>
        <w:numFmt w:val="decimal"/>
        <w:lvlText w:val="%1."/>
        <w:legacy w:legacy="1" w:legacySpace="0" w:legacyIndent="262"/>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16">
    <w:abstractNumId w:val="9"/>
  </w:num>
  <w:num w:numId="17">
    <w:abstractNumId w:val="9"/>
    <w:lvlOverride w:ilvl="0">
      <w:lvl w:ilvl="0">
        <w:start w:val="1"/>
        <w:numFmt w:val="decimal"/>
        <w:lvlText w:val="%1)"/>
        <w:legacy w:legacy="1" w:legacySpace="0" w:legacyIndent="261"/>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142"/>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41"/>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1">
    <w:abstractNumId w:val="15"/>
  </w:num>
  <w:num w:numId="22">
    <w:abstractNumId w:val="21"/>
  </w:num>
  <w:num w:numId="23">
    <w:abstractNumId w:val="24"/>
  </w:num>
  <w:num w:numId="24">
    <w:abstractNumId w:val="18"/>
  </w:num>
  <w:num w:numId="25">
    <w:abstractNumId w:val="4"/>
  </w:num>
  <w:num w:numId="26">
    <w:abstractNumId w:val="23"/>
  </w:num>
  <w:num w:numId="27">
    <w:abstractNumId w:val="29"/>
  </w:num>
  <w:num w:numId="28">
    <w:abstractNumId w:val="8"/>
  </w:num>
  <w:num w:numId="29">
    <w:abstractNumId w:val="17"/>
  </w:num>
  <w:num w:numId="30">
    <w:abstractNumId w:val="27"/>
  </w:num>
  <w:num w:numId="31">
    <w:abstractNumId w:val="6"/>
  </w:num>
  <w:num w:numId="32">
    <w:abstractNumId w:val="20"/>
  </w:num>
  <w:num w:numId="33">
    <w:abstractNumId w:val="14"/>
  </w:num>
  <w:num w:numId="34">
    <w:abstractNumId w:val="2"/>
  </w:num>
  <w:num w:numId="35">
    <w:abstractNumId w:val="31"/>
  </w:num>
  <w:num w:numId="36">
    <w:abstractNumId w:val="3"/>
  </w:num>
  <w:num w:numId="37">
    <w:abstractNumId w:val="5"/>
  </w:num>
  <w:num w:numId="38">
    <w:abstractNumId w:val="1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63279"/>
    <w:rsid w:val="0000672A"/>
    <w:rsid w:val="00011E7C"/>
    <w:rsid w:val="00011FCC"/>
    <w:rsid w:val="00014F8D"/>
    <w:rsid w:val="00025F57"/>
    <w:rsid w:val="000273F6"/>
    <w:rsid w:val="0003406F"/>
    <w:rsid w:val="0004532A"/>
    <w:rsid w:val="000516F7"/>
    <w:rsid w:val="00055D89"/>
    <w:rsid w:val="00061837"/>
    <w:rsid w:val="00062DA0"/>
    <w:rsid w:val="00074A0E"/>
    <w:rsid w:val="000848C9"/>
    <w:rsid w:val="00087953"/>
    <w:rsid w:val="000958B9"/>
    <w:rsid w:val="000A7811"/>
    <w:rsid w:val="000B4517"/>
    <w:rsid w:val="000B6A16"/>
    <w:rsid w:val="000B7942"/>
    <w:rsid w:val="000C7386"/>
    <w:rsid w:val="000D0083"/>
    <w:rsid w:val="000D164E"/>
    <w:rsid w:val="000D279C"/>
    <w:rsid w:val="000E4E79"/>
    <w:rsid w:val="000E7E44"/>
    <w:rsid w:val="000F71B4"/>
    <w:rsid w:val="001052F4"/>
    <w:rsid w:val="00107D1C"/>
    <w:rsid w:val="00110922"/>
    <w:rsid w:val="001367B9"/>
    <w:rsid w:val="00142482"/>
    <w:rsid w:val="001529C1"/>
    <w:rsid w:val="00155A00"/>
    <w:rsid w:val="00166575"/>
    <w:rsid w:val="00172585"/>
    <w:rsid w:val="001860A9"/>
    <w:rsid w:val="00187991"/>
    <w:rsid w:val="00195A65"/>
    <w:rsid w:val="00196A2E"/>
    <w:rsid w:val="001A4B83"/>
    <w:rsid w:val="001A6741"/>
    <w:rsid w:val="001B1E6E"/>
    <w:rsid w:val="001B6FA7"/>
    <w:rsid w:val="001C1440"/>
    <w:rsid w:val="001E1E12"/>
    <w:rsid w:val="001F7840"/>
    <w:rsid w:val="00201C1D"/>
    <w:rsid w:val="00215240"/>
    <w:rsid w:val="00216D61"/>
    <w:rsid w:val="0021776F"/>
    <w:rsid w:val="00217A63"/>
    <w:rsid w:val="00231877"/>
    <w:rsid w:val="002408BA"/>
    <w:rsid w:val="00254CA1"/>
    <w:rsid w:val="00260CC1"/>
    <w:rsid w:val="002616A6"/>
    <w:rsid w:val="002616CE"/>
    <w:rsid w:val="00263279"/>
    <w:rsid w:val="00264B5A"/>
    <w:rsid w:val="00276F83"/>
    <w:rsid w:val="00295A85"/>
    <w:rsid w:val="002A5CCC"/>
    <w:rsid w:val="002C3547"/>
    <w:rsid w:val="002D4AB2"/>
    <w:rsid w:val="002F1245"/>
    <w:rsid w:val="002F52B0"/>
    <w:rsid w:val="003046F9"/>
    <w:rsid w:val="003124D3"/>
    <w:rsid w:val="00323C41"/>
    <w:rsid w:val="00327064"/>
    <w:rsid w:val="003426CE"/>
    <w:rsid w:val="0034762F"/>
    <w:rsid w:val="00352937"/>
    <w:rsid w:val="00355325"/>
    <w:rsid w:val="003608F7"/>
    <w:rsid w:val="00363BE7"/>
    <w:rsid w:val="003705C5"/>
    <w:rsid w:val="00371AFE"/>
    <w:rsid w:val="00372340"/>
    <w:rsid w:val="00382369"/>
    <w:rsid w:val="00384F7E"/>
    <w:rsid w:val="00385E55"/>
    <w:rsid w:val="00393EFC"/>
    <w:rsid w:val="003B2113"/>
    <w:rsid w:val="003B5EF8"/>
    <w:rsid w:val="003B6660"/>
    <w:rsid w:val="003B74CE"/>
    <w:rsid w:val="003D3446"/>
    <w:rsid w:val="003D7FED"/>
    <w:rsid w:val="003E41D8"/>
    <w:rsid w:val="003E6CF6"/>
    <w:rsid w:val="003E7B63"/>
    <w:rsid w:val="0040185A"/>
    <w:rsid w:val="00420E60"/>
    <w:rsid w:val="00437AD9"/>
    <w:rsid w:val="0044184C"/>
    <w:rsid w:val="00453047"/>
    <w:rsid w:val="004547C3"/>
    <w:rsid w:val="00463008"/>
    <w:rsid w:val="0046454F"/>
    <w:rsid w:val="00464E11"/>
    <w:rsid w:val="00476401"/>
    <w:rsid w:val="004802EB"/>
    <w:rsid w:val="0048083A"/>
    <w:rsid w:val="004A12DE"/>
    <w:rsid w:val="004A702A"/>
    <w:rsid w:val="004B121B"/>
    <w:rsid w:val="004B3922"/>
    <w:rsid w:val="004D2114"/>
    <w:rsid w:val="004D35C7"/>
    <w:rsid w:val="004D4317"/>
    <w:rsid w:val="004D481D"/>
    <w:rsid w:val="004E1093"/>
    <w:rsid w:val="004E1628"/>
    <w:rsid w:val="004F134E"/>
    <w:rsid w:val="00500FEC"/>
    <w:rsid w:val="005074EE"/>
    <w:rsid w:val="00512D3F"/>
    <w:rsid w:val="00520F50"/>
    <w:rsid w:val="005309D4"/>
    <w:rsid w:val="00533A96"/>
    <w:rsid w:val="00534BC2"/>
    <w:rsid w:val="00536464"/>
    <w:rsid w:val="0054000A"/>
    <w:rsid w:val="00547467"/>
    <w:rsid w:val="00554A7C"/>
    <w:rsid w:val="00573883"/>
    <w:rsid w:val="00596D7F"/>
    <w:rsid w:val="005A36DD"/>
    <w:rsid w:val="005A552B"/>
    <w:rsid w:val="005B04EA"/>
    <w:rsid w:val="005B2497"/>
    <w:rsid w:val="005C0B8A"/>
    <w:rsid w:val="005C1A69"/>
    <w:rsid w:val="005D0F7E"/>
    <w:rsid w:val="005D65FE"/>
    <w:rsid w:val="005E0FA5"/>
    <w:rsid w:val="005F33B1"/>
    <w:rsid w:val="005F5004"/>
    <w:rsid w:val="005F6B96"/>
    <w:rsid w:val="0060203D"/>
    <w:rsid w:val="00603494"/>
    <w:rsid w:val="00612AB9"/>
    <w:rsid w:val="00613D89"/>
    <w:rsid w:val="00617E91"/>
    <w:rsid w:val="0062647E"/>
    <w:rsid w:val="006428A6"/>
    <w:rsid w:val="00643CDB"/>
    <w:rsid w:val="00652256"/>
    <w:rsid w:val="006730FB"/>
    <w:rsid w:val="006817F1"/>
    <w:rsid w:val="00697747"/>
    <w:rsid w:val="00697B4B"/>
    <w:rsid w:val="006A225B"/>
    <w:rsid w:val="006A29F1"/>
    <w:rsid w:val="006A4A6A"/>
    <w:rsid w:val="006A759E"/>
    <w:rsid w:val="006C4A5D"/>
    <w:rsid w:val="006D173B"/>
    <w:rsid w:val="006D25CA"/>
    <w:rsid w:val="006E04FD"/>
    <w:rsid w:val="006E0F48"/>
    <w:rsid w:val="006F6933"/>
    <w:rsid w:val="006F7428"/>
    <w:rsid w:val="007167A6"/>
    <w:rsid w:val="00721D3F"/>
    <w:rsid w:val="0072516A"/>
    <w:rsid w:val="00746E76"/>
    <w:rsid w:val="00750B4A"/>
    <w:rsid w:val="007627A9"/>
    <w:rsid w:val="00764152"/>
    <w:rsid w:val="00764F9F"/>
    <w:rsid w:val="007870BF"/>
    <w:rsid w:val="007A0849"/>
    <w:rsid w:val="007A24CA"/>
    <w:rsid w:val="007A2644"/>
    <w:rsid w:val="007B21FD"/>
    <w:rsid w:val="007C53AC"/>
    <w:rsid w:val="007D0378"/>
    <w:rsid w:val="007D1EED"/>
    <w:rsid w:val="007D20CF"/>
    <w:rsid w:val="00802FBD"/>
    <w:rsid w:val="00805D1E"/>
    <w:rsid w:val="008060E7"/>
    <w:rsid w:val="00816359"/>
    <w:rsid w:val="00820EEE"/>
    <w:rsid w:val="00825B04"/>
    <w:rsid w:val="008260D5"/>
    <w:rsid w:val="00827B3E"/>
    <w:rsid w:val="00831722"/>
    <w:rsid w:val="00831914"/>
    <w:rsid w:val="00831E2E"/>
    <w:rsid w:val="00841792"/>
    <w:rsid w:val="00845591"/>
    <w:rsid w:val="00860175"/>
    <w:rsid w:val="008831F6"/>
    <w:rsid w:val="0089025D"/>
    <w:rsid w:val="00892CD3"/>
    <w:rsid w:val="008A5412"/>
    <w:rsid w:val="008B26B6"/>
    <w:rsid w:val="008B49A4"/>
    <w:rsid w:val="008B7820"/>
    <w:rsid w:val="008E7245"/>
    <w:rsid w:val="00903F90"/>
    <w:rsid w:val="00905815"/>
    <w:rsid w:val="00905EB3"/>
    <w:rsid w:val="00941583"/>
    <w:rsid w:val="009506CF"/>
    <w:rsid w:val="00961635"/>
    <w:rsid w:val="00964E92"/>
    <w:rsid w:val="009671DF"/>
    <w:rsid w:val="00970211"/>
    <w:rsid w:val="009702F6"/>
    <w:rsid w:val="00972A53"/>
    <w:rsid w:val="009773E4"/>
    <w:rsid w:val="00982D04"/>
    <w:rsid w:val="00983419"/>
    <w:rsid w:val="009859ED"/>
    <w:rsid w:val="00994C57"/>
    <w:rsid w:val="009C7891"/>
    <w:rsid w:val="009C7BF2"/>
    <w:rsid w:val="009D64E5"/>
    <w:rsid w:val="009E08BE"/>
    <w:rsid w:val="009E5C2B"/>
    <w:rsid w:val="009F01E7"/>
    <w:rsid w:val="009F02E1"/>
    <w:rsid w:val="009F2F74"/>
    <w:rsid w:val="009F3276"/>
    <w:rsid w:val="009F5790"/>
    <w:rsid w:val="00A15A3F"/>
    <w:rsid w:val="00A256E9"/>
    <w:rsid w:val="00A361B4"/>
    <w:rsid w:val="00A4285F"/>
    <w:rsid w:val="00A53DB0"/>
    <w:rsid w:val="00A56C1E"/>
    <w:rsid w:val="00A614C8"/>
    <w:rsid w:val="00A62AE1"/>
    <w:rsid w:val="00A76EE4"/>
    <w:rsid w:val="00AB01EC"/>
    <w:rsid w:val="00AB60F2"/>
    <w:rsid w:val="00AB613A"/>
    <w:rsid w:val="00AD24C0"/>
    <w:rsid w:val="00AE62B4"/>
    <w:rsid w:val="00AE689D"/>
    <w:rsid w:val="00AF2393"/>
    <w:rsid w:val="00AF28CE"/>
    <w:rsid w:val="00AF36FE"/>
    <w:rsid w:val="00B11DA2"/>
    <w:rsid w:val="00B161AA"/>
    <w:rsid w:val="00B26C68"/>
    <w:rsid w:val="00B34C59"/>
    <w:rsid w:val="00B35A61"/>
    <w:rsid w:val="00B402FA"/>
    <w:rsid w:val="00B51DAD"/>
    <w:rsid w:val="00B55266"/>
    <w:rsid w:val="00B648FA"/>
    <w:rsid w:val="00B64DF2"/>
    <w:rsid w:val="00B71086"/>
    <w:rsid w:val="00B82386"/>
    <w:rsid w:val="00B835C4"/>
    <w:rsid w:val="00B8763C"/>
    <w:rsid w:val="00B9594A"/>
    <w:rsid w:val="00BA1F1A"/>
    <w:rsid w:val="00BB498D"/>
    <w:rsid w:val="00BB5F99"/>
    <w:rsid w:val="00BC2073"/>
    <w:rsid w:val="00BE03A5"/>
    <w:rsid w:val="00BE04A0"/>
    <w:rsid w:val="00BF1AF3"/>
    <w:rsid w:val="00C00DD9"/>
    <w:rsid w:val="00C234B5"/>
    <w:rsid w:val="00C3573F"/>
    <w:rsid w:val="00C36A48"/>
    <w:rsid w:val="00C473B9"/>
    <w:rsid w:val="00C576F4"/>
    <w:rsid w:val="00C61F97"/>
    <w:rsid w:val="00C64F2E"/>
    <w:rsid w:val="00C668DF"/>
    <w:rsid w:val="00C70A32"/>
    <w:rsid w:val="00C7176B"/>
    <w:rsid w:val="00C7685A"/>
    <w:rsid w:val="00C87BBB"/>
    <w:rsid w:val="00C91315"/>
    <w:rsid w:val="00CB2072"/>
    <w:rsid w:val="00CC0C50"/>
    <w:rsid w:val="00CD1BAA"/>
    <w:rsid w:val="00CD6F14"/>
    <w:rsid w:val="00CE64A5"/>
    <w:rsid w:val="00CF28A0"/>
    <w:rsid w:val="00CF4816"/>
    <w:rsid w:val="00CF5BC8"/>
    <w:rsid w:val="00CF64A8"/>
    <w:rsid w:val="00CF6B42"/>
    <w:rsid w:val="00D0254D"/>
    <w:rsid w:val="00D12B33"/>
    <w:rsid w:val="00D1426B"/>
    <w:rsid w:val="00D22C4C"/>
    <w:rsid w:val="00D32337"/>
    <w:rsid w:val="00D33FC2"/>
    <w:rsid w:val="00D44DDB"/>
    <w:rsid w:val="00D46371"/>
    <w:rsid w:val="00D5144C"/>
    <w:rsid w:val="00D72473"/>
    <w:rsid w:val="00D76421"/>
    <w:rsid w:val="00D954FC"/>
    <w:rsid w:val="00D97AE6"/>
    <w:rsid w:val="00DA2DCB"/>
    <w:rsid w:val="00DB3BDC"/>
    <w:rsid w:val="00DB5F98"/>
    <w:rsid w:val="00DC0CD0"/>
    <w:rsid w:val="00DD2049"/>
    <w:rsid w:val="00DD2FEA"/>
    <w:rsid w:val="00DD347A"/>
    <w:rsid w:val="00DE6353"/>
    <w:rsid w:val="00E01518"/>
    <w:rsid w:val="00E03F19"/>
    <w:rsid w:val="00E05003"/>
    <w:rsid w:val="00E13CFA"/>
    <w:rsid w:val="00E26306"/>
    <w:rsid w:val="00E3129C"/>
    <w:rsid w:val="00E43B03"/>
    <w:rsid w:val="00E56182"/>
    <w:rsid w:val="00E64936"/>
    <w:rsid w:val="00E7777F"/>
    <w:rsid w:val="00ED02F5"/>
    <w:rsid w:val="00ED581E"/>
    <w:rsid w:val="00ED7E44"/>
    <w:rsid w:val="00EE24B6"/>
    <w:rsid w:val="00F00A86"/>
    <w:rsid w:val="00F018EA"/>
    <w:rsid w:val="00F01941"/>
    <w:rsid w:val="00F01DE3"/>
    <w:rsid w:val="00F043FE"/>
    <w:rsid w:val="00F05BBB"/>
    <w:rsid w:val="00F222EF"/>
    <w:rsid w:val="00F30616"/>
    <w:rsid w:val="00F32E29"/>
    <w:rsid w:val="00F36668"/>
    <w:rsid w:val="00F40A18"/>
    <w:rsid w:val="00F445AF"/>
    <w:rsid w:val="00F6673A"/>
    <w:rsid w:val="00F70430"/>
    <w:rsid w:val="00F7049C"/>
    <w:rsid w:val="00F927F2"/>
    <w:rsid w:val="00F9399D"/>
    <w:rsid w:val="00FA4792"/>
    <w:rsid w:val="00FA4888"/>
    <w:rsid w:val="00FB418F"/>
    <w:rsid w:val="00FB6C9C"/>
    <w:rsid w:val="00FC16C2"/>
    <w:rsid w:val="00FC42C5"/>
    <w:rsid w:val="00FD7D52"/>
    <w:rsid w:val="00FE39A3"/>
    <w:rsid w:val="00FE6083"/>
    <w:rsid w:val="00FF14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279"/>
    <w:rPr>
      <w:rFonts w:ascii="Calibri" w:eastAsia="Times New Roman" w:hAnsi="Calibri" w:cs="Times New Roman"/>
      <w:lang w:eastAsia="ru-RU"/>
    </w:rPr>
  </w:style>
  <w:style w:type="paragraph" w:styleId="1">
    <w:name w:val="heading 1"/>
    <w:basedOn w:val="a"/>
    <w:next w:val="a"/>
    <w:link w:val="10"/>
    <w:qFormat/>
    <w:rsid w:val="00ED02F5"/>
    <w:pPr>
      <w:keepNext/>
      <w:spacing w:after="0" w:line="240" w:lineRule="auto"/>
      <w:outlineLvl w:val="0"/>
    </w:pPr>
    <w:rPr>
      <w:rFonts w:ascii="Times New Roman" w:hAnsi="Times New Roman"/>
      <w:b/>
      <w:sz w:val="24"/>
      <w:szCs w:val="20"/>
    </w:rPr>
  </w:style>
  <w:style w:type="paragraph" w:styleId="2">
    <w:name w:val="heading 2"/>
    <w:basedOn w:val="a"/>
    <w:next w:val="a"/>
    <w:link w:val="20"/>
    <w:qFormat/>
    <w:rsid w:val="006C4A5D"/>
    <w:pPr>
      <w:keepNext/>
      <w:spacing w:before="240" w:after="60" w:line="240" w:lineRule="auto"/>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02F5"/>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6C4A5D"/>
    <w:rPr>
      <w:rFonts w:ascii="Arial" w:eastAsia="Times New Roman" w:hAnsi="Arial" w:cs="Times New Roman"/>
      <w:b/>
      <w:bCs/>
      <w:i/>
      <w:iCs/>
      <w:sz w:val="28"/>
      <w:szCs w:val="28"/>
    </w:rPr>
  </w:style>
  <w:style w:type="paragraph" w:styleId="a3">
    <w:name w:val="No Spacing"/>
    <w:uiPriority w:val="99"/>
    <w:qFormat/>
    <w:rsid w:val="00263279"/>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841792"/>
    <w:pPr>
      <w:ind w:left="720"/>
      <w:contextualSpacing/>
    </w:pPr>
  </w:style>
  <w:style w:type="character" w:styleId="a5">
    <w:name w:val="Hyperlink"/>
    <w:uiPriority w:val="99"/>
    <w:rsid w:val="00F7049C"/>
    <w:rPr>
      <w:color w:val="0000FF"/>
      <w:u w:val="single"/>
    </w:rPr>
  </w:style>
  <w:style w:type="character" w:styleId="a6">
    <w:name w:val="Strong"/>
    <w:basedOn w:val="a0"/>
    <w:uiPriority w:val="22"/>
    <w:qFormat/>
    <w:rsid w:val="00F7049C"/>
    <w:rPr>
      <w:b/>
      <w:bCs/>
    </w:rPr>
  </w:style>
  <w:style w:type="paragraph" w:customStyle="1" w:styleId="ConsPlusNonformat">
    <w:name w:val="ConsPlusNonformat"/>
    <w:rsid w:val="00F704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F7049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049C"/>
    <w:rPr>
      <w:rFonts w:ascii="Tahoma" w:eastAsia="Times New Roman" w:hAnsi="Tahoma" w:cs="Tahoma"/>
      <w:sz w:val="16"/>
      <w:szCs w:val="16"/>
      <w:lang w:eastAsia="ru-RU"/>
    </w:rPr>
  </w:style>
  <w:style w:type="paragraph" w:styleId="a9">
    <w:name w:val="Normal (Web)"/>
    <w:basedOn w:val="a"/>
    <w:uiPriority w:val="99"/>
    <w:unhideWhenUsed/>
    <w:rsid w:val="00ED02F5"/>
    <w:pPr>
      <w:spacing w:after="0" w:line="240" w:lineRule="auto"/>
    </w:pPr>
    <w:rPr>
      <w:rFonts w:ascii="Times New Roman" w:hAnsi="Times New Roman"/>
      <w:sz w:val="24"/>
      <w:szCs w:val="24"/>
      <w:lang w:val="en-US"/>
    </w:rPr>
  </w:style>
  <w:style w:type="character" w:customStyle="1" w:styleId="apple-converted-space">
    <w:name w:val="apple-converted-space"/>
    <w:basedOn w:val="a0"/>
    <w:rsid w:val="00AF36FE"/>
  </w:style>
  <w:style w:type="paragraph" w:customStyle="1" w:styleId="aa">
    <w:name w:val="Нормальный (таблица)"/>
    <w:basedOn w:val="a"/>
    <w:next w:val="a"/>
    <w:uiPriority w:val="99"/>
    <w:rsid w:val="007627A9"/>
    <w:pPr>
      <w:widowControl w:val="0"/>
      <w:autoSpaceDE w:val="0"/>
      <w:autoSpaceDN w:val="0"/>
      <w:adjustRightInd w:val="0"/>
      <w:spacing w:after="0" w:line="240" w:lineRule="auto"/>
      <w:jc w:val="both"/>
    </w:pPr>
    <w:rPr>
      <w:rFonts w:ascii="Arial" w:hAnsi="Arial" w:cs="Arial"/>
      <w:sz w:val="24"/>
      <w:szCs w:val="24"/>
    </w:rPr>
  </w:style>
  <w:style w:type="character" w:styleId="ab">
    <w:name w:val="annotation reference"/>
    <w:basedOn w:val="a0"/>
    <w:uiPriority w:val="99"/>
    <w:semiHidden/>
    <w:unhideWhenUsed/>
    <w:rsid w:val="007C53AC"/>
    <w:rPr>
      <w:sz w:val="16"/>
      <w:szCs w:val="16"/>
    </w:rPr>
  </w:style>
  <w:style w:type="paragraph" w:styleId="ac">
    <w:name w:val="annotation text"/>
    <w:basedOn w:val="a"/>
    <w:link w:val="ad"/>
    <w:uiPriority w:val="99"/>
    <w:semiHidden/>
    <w:unhideWhenUsed/>
    <w:rsid w:val="007C53AC"/>
    <w:pPr>
      <w:spacing w:line="240" w:lineRule="auto"/>
    </w:pPr>
    <w:rPr>
      <w:sz w:val="20"/>
      <w:szCs w:val="20"/>
    </w:rPr>
  </w:style>
  <w:style w:type="character" w:customStyle="1" w:styleId="ad">
    <w:name w:val="Текст примечания Знак"/>
    <w:basedOn w:val="a0"/>
    <w:link w:val="ac"/>
    <w:uiPriority w:val="99"/>
    <w:semiHidden/>
    <w:rsid w:val="007C53AC"/>
    <w:rPr>
      <w:rFonts w:ascii="Calibri" w:eastAsia="Times New Roman" w:hAnsi="Calibri" w:cs="Times New Roman"/>
      <w:sz w:val="20"/>
      <w:szCs w:val="20"/>
      <w:lang w:eastAsia="ru-RU"/>
    </w:rPr>
  </w:style>
  <w:style w:type="paragraph" w:styleId="ae">
    <w:name w:val="annotation subject"/>
    <w:basedOn w:val="ac"/>
    <w:next w:val="ac"/>
    <w:link w:val="af"/>
    <w:uiPriority w:val="99"/>
    <w:semiHidden/>
    <w:unhideWhenUsed/>
    <w:rsid w:val="007C53AC"/>
    <w:rPr>
      <w:b/>
      <w:bCs/>
    </w:rPr>
  </w:style>
  <w:style w:type="character" w:customStyle="1" w:styleId="af">
    <w:name w:val="Тема примечания Знак"/>
    <w:basedOn w:val="ad"/>
    <w:link w:val="ae"/>
    <w:uiPriority w:val="99"/>
    <w:semiHidden/>
    <w:rsid w:val="007C53AC"/>
    <w:rPr>
      <w:b/>
      <w:bCs/>
    </w:rPr>
  </w:style>
  <w:style w:type="paragraph" w:styleId="af0">
    <w:name w:val="endnote text"/>
    <w:basedOn w:val="a"/>
    <w:link w:val="af1"/>
    <w:uiPriority w:val="99"/>
    <w:semiHidden/>
    <w:unhideWhenUsed/>
    <w:rsid w:val="00AB613A"/>
    <w:pPr>
      <w:spacing w:after="0" w:line="240" w:lineRule="auto"/>
    </w:pPr>
    <w:rPr>
      <w:sz w:val="20"/>
      <w:szCs w:val="20"/>
    </w:rPr>
  </w:style>
  <w:style w:type="character" w:customStyle="1" w:styleId="af1">
    <w:name w:val="Текст концевой сноски Знак"/>
    <w:basedOn w:val="a0"/>
    <w:link w:val="af0"/>
    <w:uiPriority w:val="99"/>
    <w:semiHidden/>
    <w:rsid w:val="00AB613A"/>
    <w:rPr>
      <w:rFonts w:ascii="Calibri" w:eastAsia="Times New Roman" w:hAnsi="Calibri" w:cs="Times New Roman"/>
      <w:sz w:val="20"/>
      <w:szCs w:val="20"/>
      <w:lang w:eastAsia="ru-RU"/>
    </w:rPr>
  </w:style>
  <w:style w:type="character" w:styleId="af2">
    <w:name w:val="endnote reference"/>
    <w:basedOn w:val="a0"/>
    <w:uiPriority w:val="99"/>
    <w:semiHidden/>
    <w:unhideWhenUsed/>
    <w:rsid w:val="00AB613A"/>
    <w:rPr>
      <w:vertAlign w:val="superscript"/>
    </w:rPr>
  </w:style>
  <w:style w:type="paragraph" w:styleId="af3">
    <w:name w:val="footnote text"/>
    <w:basedOn w:val="a"/>
    <w:link w:val="af4"/>
    <w:uiPriority w:val="99"/>
    <w:semiHidden/>
    <w:unhideWhenUsed/>
    <w:rsid w:val="00AB613A"/>
    <w:pPr>
      <w:spacing w:after="0" w:line="240" w:lineRule="auto"/>
    </w:pPr>
    <w:rPr>
      <w:sz w:val="20"/>
      <w:szCs w:val="20"/>
    </w:rPr>
  </w:style>
  <w:style w:type="character" w:customStyle="1" w:styleId="af4">
    <w:name w:val="Текст сноски Знак"/>
    <w:basedOn w:val="a0"/>
    <w:link w:val="af3"/>
    <w:uiPriority w:val="99"/>
    <w:semiHidden/>
    <w:rsid w:val="00AB613A"/>
    <w:rPr>
      <w:rFonts w:ascii="Calibri" w:eastAsia="Times New Roman" w:hAnsi="Calibri" w:cs="Times New Roman"/>
      <w:sz w:val="20"/>
      <w:szCs w:val="20"/>
      <w:lang w:eastAsia="ru-RU"/>
    </w:rPr>
  </w:style>
  <w:style w:type="character" w:styleId="af5">
    <w:name w:val="footnote reference"/>
    <w:basedOn w:val="a0"/>
    <w:uiPriority w:val="99"/>
    <w:semiHidden/>
    <w:unhideWhenUsed/>
    <w:rsid w:val="00AB613A"/>
    <w:rPr>
      <w:vertAlign w:val="superscript"/>
    </w:rPr>
  </w:style>
  <w:style w:type="paragraph" w:customStyle="1" w:styleId="Heading">
    <w:name w:val="Heading"/>
    <w:rsid w:val="00F05BBB"/>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FontStyle14">
    <w:name w:val="Font Style14"/>
    <w:basedOn w:val="a0"/>
    <w:uiPriority w:val="99"/>
    <w:rsid w:val="007A24CA"/>
    <w:rPr>
      <w:rFonts w:ascii="Times New Roman" w:hAnsi="Times New Roman" w:cs="Times New Roman"/>
      <w:sz w:val="22"/>
      <w:szCs w:val="22"/>
    </w:rPr>
  </w:style>
  <w:style w:type="paragraph" w:customStyle="1" w:styleId="ConsPlusCell">
    <w:name w:val="ConsPlusCell"/>
    <w:rsid w:val="00074A0E"/>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tyle1">
    <w:name w:val="Style1"/>
    <w:basedOn w:val="a"/>
    <w:uiPriority w:val="99"/>
    <w:rsid w:val="00B82386"/>
    <w:pPr>
      <w:widowControl w:val="0"/>
      <w:autoSpaceDE w:val="0"/>
      <w:autoSpaceDN w:val="0"/>
      <w:adjustRightInd w:val="0"/>
      <w:spacing w:after="0" w:line="278" w:lineRule="exact"/>
      <w:jc w:val="both"/>
    </w:pPr>
    <w:rPr>
      <w:rFonts w:ascii="Times New Roman" w:eastAsiaTheme="minorEastAsia" w:hAnsi="Times New Roman"/>
      <w:sz w:val="24"/>
      <w:szCs w:val="24"/>
    </w:rPr>
  </w:style>
  <w:style w:type="paragraph" w:customStyle="1" w:styleId="Style2">
    <w:name w:val="Style2"/>
    <w:basedOn w:val="a"/>
    <w:uiPriority w:val="99"/>
    <w:rsid w:val="00B82386"/>
    <w:pPr>
      <w:widowControl w:val="0"/>
      <w:autoSpaceDE w:val="0"/>
      <w:autoSpaceDN w:val="0"/>
      <w:adjustRightInd w:val="0"/>
      <w:spacing w:after="0" w:line="275" w:lineRule="exact"/>
    </w:pPr>
    <w:rPr>
      <w:rFonts w:ascii="Times New Roman" w:eastAsiaTheme="minorEastAsia" w:hAnsi="Times New Roman"/>
      <w:sz w:val="24"/>
      <w:szCs w:val="24"/>
    </w:rPr>
  </w:style>
  <w:style w:type="paragraph" w:customStyle="1" w:styleId="Style3">
    <w:name w:val="Style3"/>
    <w:basedOn w:val="a"/>
    <w:uiPriority w:val="99"/>
    <w:rsid w:val="00B82386"/>
    <w:pPr>
      <w:widowControl w:val="0"/>
      <w:autoSpaceDE w:val="0"/>
      <w:autoSpaceDN w:val="0"/>
      <w:adjustRightInd w:val="0"/>
      <w:spacing w:after="0" w:line="274" w:lineRule="exact"/>
      <w:ind w:firstLine="706"/>
      <w:jc w:val="both"/>
    </w:pPr>
    <w:rPr>
      <w:rFonts w:ascii="Times New Roman" w:eastAsiaTheme="minorEastAsia" w:hAnsi="Times New Roman"/>
      <w:sz w:val="24"/>
      <w:szCs w:val="24"/>
    </w:rPr>
  </w:style>
  <w:style w:type="character" w:customStyle="1" w:styleId="FontStyle11">
    <w:name w:val="Font Style11"/>
    <w:basedOn w:val="a0"/>
    <w:uiPriority w:val="99"/>
    <w:rsid w:val="00B82386"/>
    <w:rPr>
      <w:rFonts w:ascii="Times New Roman" w:hAnsi="Times New Roman" w:cs="Times New Roman"/>
      <w:spacing w:val="20"/>
      <w:sz w:val="22"/>
      <w:szCs w:val="22"/>
    </w:rPr>
  </w:style>
  <w:style w:type="character" w:customStyle="1" w:styleId="FontStyle12">
    <w:name w:val="Font Style12"/>
    <w:basedOn w:val="a0"/>
    <w:uiPriority w:val="99"/>
    <w:rsid w:val="00B82386"/>
    <w:rPr>
      <w:rFonts w:ascii="Times New Roman" w:hAnsi="Times New Roman" w:cs="Times New Roman"/>
      <w:spacing w:val="10"/>
      <w:sz w:val="20"/>
      <w:szCs w:val="20"/>
    </w:rPr>
  </w:style>
  <w:style w:type="character" w:customStyle="1" w:styleId="FontStyle13">
    <w:name w:val="Font Style13"/>
    <w:basedOn w:val="a0"/>
    <w:rsid w:val="00B82386"/>
    <w:rPr>
      <w:rFonts w:ascii="Times New Roman" w:hAnsi="Times New Roman" w:cs="Times New Roman"/>
      <w:spacing w:val="20"/>
      <w:sz w:val="20"/>
      <w:szCs w:val="20"/>
    </w:rPr>
  </w:style>
  <w:style w:type="paragraph" w:customStyle="1" w:styleId="Style8">
    <w:name w:val="Style8"/>
    <w:basedOn w:val="a"/>
    <w:uiPriority w:val="99"/>
    <w:rsid w:val="00AB01EC"/>
    <w:pPr>
      <w:widowControl w:val="0"/>
      <w:autoSpaceDE w:val="0"/>
      <w:autoSpaceDN w:val="0"/>
      <w:adjustRightInd w:val="0"/>
      <w:spacing w:after="0" w:line="279" w:lineRule="exact"/>
      <w:jc w:val="both"/>
    </w:pPr>
    <w:rPr>
      <w:rFonts w:ascii="Times New Roman" w:eastAsiaTheme="minorEastAsia" w:hAnsi="Times New Roman"/>
      <w:sz w:val="24"/>
      <w:szCs w:val="24"/>
    </w:rPr>
  </w:style>
  <w:style w:type="paragraph" w:customStyle="1" w:styleId="Style9">
    <w:name w:val="Style9"/>
    <w:basedOn w:val="a"/>
    <w:uiPriority w:val="99"/>
    <w:rsid w:val="00AB01EC"/>
    <w:pPr>
      <w:widowControl w:val="0"/>
      <w:autoSpaceDE w:val="0"/>
      <w:autoSpaceDN w:val="0"/>
      <w:adjustRightInd w:val="0"/>
      <w:spacing w:after="0" w:line="276" w:lineRule="exact"/>
      <w:ind w:firstLine="706"/>
      <w:jc w:val="both"/>
    </w:pPr>
    <w:rPr>
      <w:rFonts w:ascii="Times New Roman" w:eastAsiaTheme="minorEastAsia" w:hAnsi="Times New Roman"/>
      <w:sz w:val="24"/>
      <w:szCs w:val="24"/>
    </w:rPr>
  </w:style>
  <w:style w:type="character" w:customStyle="1" w:styleId="FontStyle17">
    <w:name w:val="Font Style17"/>
    <w:basedOn w:val="a0"/>
    <w:uiPriority w:val="99"/>
    <w:rsid w:val="00AB01EC"/>
    <w:rPr>
      <w:rFonts w:ascii="Times New Roman" w:hAnsi="Times New Roman" w:cs="Times New Roman"/>
      <w:sz w:val="22"/>
      <w:szCs w:val="22"/>
    </w:rPr>
  </w:style>
  <w:style w:type="paragraph" w:customStyle="1" w:styleId="Style4">
    <w:name w:val="Style4"/>
    <w:basedOn w:val="a"/>
    <w:uiPriority w:val="99"/>
    <w:rsid w:val="00AB01EC"/>
    <w:pPr>
      <w:widowControl w:val="0"/>
      <w:autoSpaceDE w:val="0"/>
      <w:autoSpaceDN w:val="0"/>
      <w:adjustRightInd w:val="0"/>
      <w:spacing w:after="0" w:line="276" w:lineRule="exact"/>
      <w:ind w:firstLine="545"/>
      <w:jc w:val="both"/>
    </w:pPr>
    <w:rPr>
      <w:rFonts w:ascii="Times New Roman" w:eastAsiaTheme="minorEastAsia" w:hAnsi="Times New Roman"/>
      <w:sz w:val="24"/>
      <w:szCs w:val="24"/>
    </w:rPr>
  </w:style>
  <w:style w:type="paragraph" w:customStyle="1" w:styleId="Style10">
    <w:name w:val="Style10"/>
    <w:basedOn w:val="a"/>
    <w:uiPriority w:val="99"/>
    <w:rsid w:val="00AB01EC"/>
    <w:pPr>
      <w:widowControl w:val="0"/>
      <w:autoSpaceDE w:val="0"/>
      <w:autoSpaceDN w:val="0"/>
      <w:adjustRightInd w:val="0"/>
      <w:spacing w:after="0" w:line="278" w:lineRule="exact"/>
      <w:jc w:val="both"/>
    </w:pPr>
    <w:rPr>
      <w:rFonts w:ascii="Times New Roman" w:eastAsiaTheme="minorEastAsia" w:hAnsi="Times New Roman"/>
      <w:sz w:val="24"/>
      <w:szCs w:val="24"/>
    </w:rPr>
  </w:style>
  <w:style w:type="paragraph" w:customStyle="1" w:styleId="Style11">
    <w:name w:val="Style11"/>
    <w:basedOn w:val="a"/>
    <w:uiPriority w:val="99"/>
    <w:rsid w:val="00AB01EC"/>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5">
    <w:name w:val="Style5"/>
    <w:basedOn w:val="a"/>
    <w:uiPriority w:val="99"/>
    <w:rsid w:val="00DD2049"/>
    <w:pPr>
      <w:widowControl w:val="0"/>
      <w:autoSpaceDE w:val="0"/>
      <w:autoSpaceDN w:val="0"/>
      <w:adjustRightInd w:val="0"/>
      <w:spacing w:after="0" w:line="276" w:lineRule="exact"/>
      <w:ind w:firstLine="703"/>
      <w:jc w:val="both"/>
    </w:pPr>
    <w:rPr>
      <w:rFonts w:ascii="Times New Roman" w:eastAsiaTheme="minorEastAsia" w:hAnsi="Times New Roman"/>
      <w:sz w:val="24"/>
      <w:szCs w:val="24"/>
    </w:rPr>
  </w:style>
  <w:style w:type="paragraph" w:customStyle="1" w:styleId="Style6">
    <w:name w:val="Style6"/>
    <w:basedOn w:val="a"/>
    <w:uiPriority w:val="99"/>
    <w:rsid w:val="00DD2049"/>
    <w:pPr>
      <w:widowControl w:val="0"/>
      <w:autoSpaceDE w:val="0"/>
      <w:autoSpaceDN w:val="0"/>
      <w:adjustRightInd w:val="0"/>
      <w:spacing w:after="0" w:line="276" w:lineRule="exact"/>
      <w:jc w:val="both"/>
    </w:pPr>
    <w:rPr>
      <w:rFonts w:ascii="Times New Roman" w:eastAsiaTheme="minorEastAsia" w:hAnsi="Times New Roman"/>
      <w:sz w:val="24"/>
      <w:szCs w:val="24"/>
    </w:rPr>
  </w:style>
  <w:style w:type="character" w:styleId="af6">
    <w:name w:val="Emphasis"/>
    <w:basedOn w:val="a0"/>
    <w:qFormat/>
    <w:rsid w:val="00DD2049"/>
    <w:rPr>
      <w:i/>
      <w:iCs/>
    </w:rPr>
  </w:style>
  <w:style w:type="character" w:customStyle="1" w:styleId="FontStyle20">
    <w:name w:val="Font Style20"/>
    <w:uiPriority w:val="99"/>
    <w:rsid w:val="00DD2049"/>
    <w:rPr>
      <w:rFonts w:ascii="Times New Roman" w:hAnsi="Times New Roman" w:cs="Times New Roman" w:hint="default"/>
      <w:b/>
      <w:bCs/>
      <w:sz w:val="22"/>
      <w:szCs w:val="22"/>
    </w:rPr>
  </w:style>
  <w:style w:type="character" w:customStyle="1" w:styleId="11">
    <w:name w:val="Заголовок №1"/>
    <w:link w:val="110"/>
    <w:uiPriority w:val="99"/>
    <w:locked/>
    <w:rsid w:val="00DD2049"/>
    <w:rPr>
      <w:rFonts w:ascii="Times New Roman" w:hAnsi="Times New Roman" w:cs="Times New Roman"/>
      <w:b/>
      <w:bCs/>
      <w:sz w:val="36"/>
      <w:szCs w:val="36"/>
      <w:shd w:val="clear" w:color="auto" w:fill="FFFFFF"/>
    </w:rPr>
  </w:style>
  <w:style w:type="paragraph" w:customStyle="1" w:styleId="110">
    <w:name w:val="Заголовок №11"/>
    <w:basedOn w:val="a"/>
    <w:link w:val="11"/>
    <w:uiPriority w:val="99"/>
    <w:rsid w:val="00DD2049"/>
    <w:pPr>
      <w:shd w:val="clear" w:color="auto" w:fill="FFFFFF"/>
      <w:spacing w:after="480" w:line="240" w:lineRule="atLeast"/>
      <w:outlineLvl w:val="0"/>
    </w:pPr>
    <w:rPr>
      <w:rFonts w:ascii="Times New Roman" w:eastAsiaTheme="minorHAnsi" w:hAnsi="Times New Roman"/>
      <w:b/>
      <w:bCs/>
      <w:sz w:val="36"/>
      <w:szCs w:val="36"/>
      <w:lang w:eastAsia="en-US"/>
    </w:rPr>
  </w:style>
  <w:style w:type="character" w:customStyle="1" w:styleId="apple-style-span">
    <w:name w:val="apple-style-span"/>
    <w:rsid w:val="00DD2049"/>
  </w:style>
  <w:style w:type="character" w:customStyle="1" w:styleId="21">
    <w:name w:val="Основной текст (2)_"/>
    <w:link w:val="22"/>
    <w:locked/>
    <w:rsid w:val="00DD2049"/>
    <w:rPr>
      <w:sz w:val="23"/>
      <w:szCs w:val="23"/>
      <w:shd w:val="clear" w:color="auto" w:fill="FFFFFF"/>
    </w:rPr>
  </w:style>
  <w:style w:type="paragraph" w:customStyle="1" w:styleId="22">
    <w:name w:val="Основной текст (2)"/>
    <w:basedOn w:val="a"/>
    <w:link w:val="21"/>
    <w:rsid w:val="00DD2049"/>
    <w:pPr>
      <w:shd w:val="clear" w:color="auto" w:fill="FFFFFF"/>
      <w:spacing w:after="420" w:line="274" w:lineRule="exact"/>
      <w:jc w:val="both"/>
    </w:pPr>
    <w:rPr>
      <w:rFonts w:asciiTheme="minorHAnsi" w:eastAsiaTheme="minorHAnsi" w:hAnsiTheme="minorHAnsi" w:cstheme="minorBidi"/>
      <w:sz w:val="23"/>
      <w:szCs w:val="23"/>
      <w:lang w:eastAsia="en-US"/>
    </w:rPr>
  </w:style>
  <w:style w:type="character" w:customStyle="1" w:styleId="FontStyle15">
    <w:name w:val="Font Style15"/>
    <w:basedOn w:val="a0"/>
    <w:uiPriority w:val="99"/>
    <w:rsid w:val="003124D3"/>
    <w:rPr>
      <w:rFonts w:ascii="Book Antiqua" w:hAnsi="Book Antiqua" w:cs="Book Antiqua"/>
      <w:b/>
      <w:bCs/>
      <w:i/>
      <w:iCs/>
      <w:spacing w:val="30"/>
      <w:sz w:val="20"/>
      <w:szCs w:val="20"/>
    </w:rPr>
  </w:style>
  <w:style w:type="character" w:customStyle="1" w:styleId="3TimesNewRoman1">
    <w:name w:val="Основной текст (3) + Times New Roman1"/>
    <w:aliases w:val="13 pt1,Не полужирный2,Курсив1,Интервал 0 pt2,Масштаб 100%1"/>
    <w:basedOn w:val="a0"/>
    <w:uiPriority w:val="99"/>
    <w:rsid w:val="00B26C68"/>
    <w:rPr>
      <w:rFonts w:ascii="Times New Roman" w:hAnsi="Times New Roman" w:cs="Times New Roman"/>
      <w:b w:val="0"/>
      <w:bCs w:val="0"/>
      <w:i/>
      <w:iCs/>
      <w:spacing w:val="0"/>
      <w:w w:val="100"/>
      <w:sz w:val="26"/>
      <w:szCs w:val="26"/>
      <w:shd w:val="clear" w:color="auto" w:fill="FFFFFF"/>
    </w:rPr>
  </w:style>
  <w:style w:type="paragraph" w:customStyle="1" w:styleId="Style14">
    <w:name w:val="Style14"/>
    <w:basedOn w:val="a"/>
    <w:uiPriority w:val="99"/>
    <w:rsid w:val="00B26C68"/>
    <w:pPr>
      <w:widowControl w:val="0"/>
      <w:autoSpaceDE w:val="0"/>
      <w:autoSpaceDN w:val="0"/>
      <w:adjustRightInd w:val="0"/>
      <w:spacing w:after="0" w:line="302" w:lineRule="exact"/>
      <w:ind w:firstLine="691"/>
    </w:pPr>
    <w:rPr>
      <w:rFonts w:ascii="Times New Roman" w:hAnsi="Times New Roman"/>
      <w:sz w:val="24"/>
      <w:szCs w:val="24"/>
    </w:rPr>
  </w:style>
  <w:style w:type="character" w:customStyle="1" w:styleId="FontStyle19">
    <w:name w:val="Font Style19"/>
    <w:basedOn w:val="a0"/>
    <w:uiPriority w:val="99"/>
    <w:rsid w:val="00B26C68"/>
    <w:rPr>
      <w:rFonts w:ascii="Times New Roman" w:hAnsi="Times New Roman" w:cs="Times New Roman"/>
      <w:sz w:val="26"/>
      <w:szCs w:val="26"/>
    </w:rPr>
  </w:style>
  <w:style w:type="character" w:styleId="af7">
    <w:name w:val="FollowedHyperlink"/>
    <w:basedOn w:val="a0"/>
    <w:uiPriority w:val="99"/>
    <w:semiHidden/>
    <w:unhideWhenUsed/>
    <w:rsid w:val="00295A85"/>
    <w:rPr>
      <w:color w:val="800080"/>
      <w:u w:val="single"/>
    </w:rPr>
  </w:style>
  <w:style w:type="paragraph" w:customStyle="1" w:styleId="font5">
    <w:name w:val="font5"/>
    <w:basedOn w:val="a"/>
    <w:rsid w:val="00295A85"/>
    <w:pPr>
      <w:spacing w:before="100" w:beforeAutospacing="1" w:after="100" w:afterAutospacing="1" w:line="240" w:lineRule="auto"/>
    </w:pPr>
    <w:rPr>
      <w:rFonts w:ascii="Times New Roman" w:hAnsi="Times New Roman"/>
      <w:sz w:val="20"/>
      <w:szCs w:val="20"/>
    </w:rPr>
  </w:style>
  <w:style w:type="paragraph" w:customStyle="1" w:styleId="font6">
    <w:name w:val="font6"/>
    <w:basedOn w:val="a"/>
    <w:rsid w:val="00295A85"/>
    <w:pPr>
      <w:spacing w:before="100" w:beforeAutospacing="1" w:after="100" w:afterAutospacing="1" w:line="240" w:lineRule="auto"/>
    </w:pPr>
    <w:rPr>
      <w:rFonts w:ascii="Times New Roman" w:hAnsi="Times New Roman"/>
      <w:b/>
      <w:bCs/>
    </w:rPr>
  </w:style>
  <w:style w:type="paragraph" w:customStyle="1" w:styleId="font7">
    <w:name w:val="font7"/>
    <w:basedOn w:val="a"/>
    <w:rsid w:val="00295A85"/>
    <w:pPr>
      <w:spacing w:before="100" w:beforeAutospacing="1" w:after="100" w:afterAutospacing="1" w:line="240" w:lineRule="auto"/>
    </w:pPr>
    <w:rPr>
      <w:rFonts w:ascii="Times New Roman" w:hAnsi="Times New Roman"/>
      <w:sz w:val="14"/>
      <w:szCs w:val="14"/>
    </w:rPr>
  </w:style>
  <w:style w:type="paragraph" w:customStyle="1" w:styleId="xl65">
    <w:name w:val="xl65"/>
    <w:basedOn w:val="a"/>
    <w:rsid w:val="00295A85"/>
    <w:pPr>
      <w:spacing w:before="100" w:beforeAutospacing="1" w:after="100" w:afterAutospacing="1" w:line="240" w:lineRule="auto"/>
    </w:pPr>
    <w:rPr>
      <w:rFonts w:ascii="Times New Roman" w:hAnsi="Times New Roman"/>
      <w:color w:val="FF0000"/>
      <w:sz w:val="24"/>
      <w:szCs w:val="24"/>
    </w:rPr>
  </w:style>
  <w:style w:type="paragraph" w:customStyle="1" w:styleId="xl66">
    <w:name w:val="xl66"/>
    <w:basedOn w:val="a"/>
    <w:rsid w:val="00295A85"/>
    <w:pPr>
      <w:spacing w:before="100" w:beforeAutospacing="1" w:after="100" w:afterAutospacing="1" w:line="240" w:lineRule="auto"/>
    </w:pPr>
    <w:rPr>
      <w:rFonts w:ascii="Times New Roman" w:hAnsi="Times New Roman"/>
      <w:color w:val="FF0000"/>
      <w:sz w:val="24"/>
      <w:szCs w:val="24"/>
    </w:rPr>
  </w:style>
  <w:style w:type="paragraph" w:customStyle="1" w:styleId="xl67">
    <w:name w:val="xl67"/>
    <w:basedOn w:val="a"/>
    <w:rsid w:val="00295A85"/>
    <w:pPr>
      <w:spacing w:before="100" w:beforeAutospacing="1" w:after="100" w:afterAutospacing="1" w:line="240" w:lineRule="auto"/>
    </w:pPr>
    <w:rPr>
      <w:rFonts w:ascii="Times New Roman" w:hAnsi="Times New Roman"/>
      <w:color w:val="FF0000"/>
      <w:sz w:val="18"/>
      <w:szCs w:val="18"/>
    </w:rPr>
  </w:style>
  <w:style w:type="paragraph" w:customStyle="1" w:styleId="xl68">
    <w:name w:val="xl68"/>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FF0000"/>
      <w:sz w:val="16"/>
      <w:szCs w:val="16"/>
    </w:rPr>
  </w:style>
  <w:style w:type="paragraph" w:customStyle="1" w:styleId="xl69">
    <w:name w:val="xl69"/>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color w:val="FF0000"/>
      <w:sz w:val="24"/>
      <w:szCs w:val="24"/>
    </w:rPr>
  </w:style>
  <w:style w:type="paragraph" w:customStyle="1" w:styleId="xl70">
    <w:name w:val="xl70"/>
    <w:basedOn w:val="a"/>
    <w:rsid w:val="00295A85"/>
    <w:pPr>
      <w:spacing w:before="100" w:beforeAutospacing="1" w:after="100" w:afterAutospacing="1" w:line="240" w:lineRule="auto"/>
    </w:pPr>
    <w:rPr>
      <w:rFonts w:ascii="Times New Roman" w:hAnsi="Times New Roman"/>
      <w:color w:val="FF0000"/>
      <w:sz w:val="16"/>
      <w:szCs w:val="16"/>
    </w:rPr>
  </w:style>
  <w:style w:type="paragraph" w:customStyle="1" w:styleId="xl71">
    <w:name w:val="xl71"/>
    <w:basedOn w:val="a"/>
    <w:rsid w:val="00295A85"/>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top"/>
    </w:pPr>
    <w:rPr>
      <w:rFonts w:ascii="Times New Roman" w:hAnsi="Times New Roman"/>
      <w:sz w:val="24"/>
      <w:szCs w:val="24"/>
    </w:rPr>
  </w:style>
  <w:style w:type="paragraph" w:customStyle="1" w:styleId="xl72">
    <w:name w:val="xl72"/>
    <w:basedOn w:val="a"/>
    <w:rsid w:val="00295A85"/>
    <w:pPr>
      <w:spacing w:before="100" w:beforeAutospacing="1" w:after="100" w:afterAutospacing="1" w:line="240" w:lineRule="auto"/>
    </w:pPr>
    <w:rPr>
      <w:rFonts w:ascii="Times New Roman" w:hAnsi="Times New Roman"/>
      <w:sz w:val="24"/>
      <w:szCs w:val="24"/>
    </w:rPr>
  </w:style>
  <w:style w:type="paragraph" w:customStyle="1" w:styleId="xl73">
    <w:name w:val="xl73"/>
    <w:basedOn w:val="a"/>
    <w:rsid w:val="00295A85"/>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
    <w:rsid w:val="00295A85"/>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75">
    <w:name w:val="xl75"/>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6">
    <w:name w:val="xl76"/>
    <w:basedOn w:val="a"/>
    <w:rsid w:val="00295A85"/>
    <w:pPr>
      <w:pBdr>
        <w:right w:val="single" w:sz="4" w:space="0" w:color="auto"/>
      </w:pBdr>
      <w:spacing w:before="100" w:beforeAutospacing="1" w:after="100" w:afterAutospacing="1" w:line="240" w:lineRule="auto"/>
      <w:jc w:val="center"/>
    </w:pPr>
    <w:rPr>
      <w:rFonts w:ascii="Times New Roman" w:hAnsi="Times New Roman"/>
      <w:b/>
      <w:bCs/>
      <w:sz w:val="18"/>
      <w:szCs w:val="18"/>
    </w:rPr>
  </w:style>
  <w:style w:type="paragraph" w:customStyle="1" w:styleId="xl77">
    <w:name w:val="xl77"/>
    <w:basedOn w:val="a"/>
    <w:rsid w:val="00295A85"/>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8">
    <w:name w:val="xl78"/>
    <w:basedOn w:val="a"/>
    <w:rsid w:val="00295A85"/>
    <w:pPr>
      <w:pBdr>
        <w:left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79">
    <w:name w:val="xl79"/>
    <w:basedOn w:val="a"/>
    <w:rsid w:val="00295A8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hAnsi="Times New Roman"/>
      <w:b/>
      <w:bCs/>
      <w:sz w:val="16"/>
      <w:szCs w:val="16"/>
    </w:rPr>
  </w:style>
  <w:style w:type="paragraph" w:customStyle="1" w:styleId="xl80">
    <w:name w:val="xl80"/>
    <w:basedOn w:val="a"/>
    <w:rsid w:val="00295A85"/>
    <w:pPr>
      <w:pBdr>
        <w:left w:val="single" w:sz="4" w:space="0" w:color="auto"/>
        <w:bottom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81">
    <w:name w:val="xl81"/>
    <w:basedOn w:val="a"/>
    <w:rsid w:val="00295A85"/>
    <w:pPr>
      <w:pBdr>
        <w:bottom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82">
    <w:name w:val="xl82"/>
    <w:basedOn w:val="a"/>
    <w:rsid w:val="00295A85"/>
    <w:pPr>
      <w:pBdr>
        <w:bottom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83">
    <w:name w:val="xl83"/>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16"/>
      <w:szCs w:val="16"/>
    </w:rPr>
  </w:style>
  <w:style w:type="paragraph" w:customStyle="1" w:styleId="xl84">
    <w:name w:val="xl84"/>
    <w:basedOn w:val="a"/>
    <w:rsid w:val="00295A85"/>
    <w:pPr>
      <w:pBdr>
        <w:top w:val="single" w:sz="4" w:space="0" w:color="auto"/>
        <w:bottom w:val="single" w:sz="4" w:space="0" w:color="auto"/>
        <w:right w:val="single" w:sz="4" w:space="0" w:color="auto"/>
      </w:pBdr>
      <w:shd w:val="clear" w:color="000000" w:fill="8DB3E2"/>
      <w:spacing w:before="100" w:beforeAutospacing="1" w:after="100" w:afterAutospacing="1" w:line="240" w:lineRule="auto"/>
      <w:textAlignment w:val="top"/>
    </w:pPr>
    <w:rPr>
      <w:rFonts w:ascii="Times New Roman" w:hAnsi="Times New Roman"/>
      <w:b/>
      <w:bCs/>
      <w:sz w:val="18"/>
      <w:szCs w:val="18"/>
    </w:rPr>
  </w:style>
  <w:style w:type="paragraph" w:customStyle="1" w:styleId="xl85">
    <w:name w:val="xl85"/>
    <w:basedOn w:val="a"/>
    <w:rsid w:val="00295A85"/>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textAlignment w:val="top"/>
    </w:pPr>
    <w:rPr>
      <w:rFonts w:ascii="Times New Roman" w:hAnsi="Times New Roman"/>
      <w:sz w:val="20"/>
      <w:szCs w:val="20"/>
    </w:rPr>
  </w:style>
  <w:style w:type="paragraph" w:customStyle="1" w:styleId="xl86">
    <w:name w:val="xl86"/>
    <w:basedOn w:val="a"/>
    <w:rsid w:val="00295A85"/>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textAlignment w:val="top"/>
    </w:pPr>
    <w:rPr>
      <w:rFonts w:ascii="Times New Roman" w:hAnsi="Times New Roman"/>
      <w:sz w:val="20"/>
      <w:szCs w:val="20"/>
    </w:rPr>
  </w:style>
  <w:style w:type="paragraph" w:customStyle="1" w:styleId="xl87">
    <w:name w:val="xl87"/>
    <w:basedOn w:val="a"/>
    <w:rsid w:val="00295A85"/>
    <w:pPr>
      <w:pBdr>
        <w:top w:val="single" w:sz="4" w:space="0" w:color="auto"/>
      </w:pBdr>
      <w:shd w:val="clear" w:color="000000" w:fill="8DB4E3"/>
      <w:spacing w:before="100" w:beforeAutospacing="1" w:after="100" w:afterAutospacing="1" w:line="240" w:lineRule="auto"/>
      <w:textAlignment w:val="top"/>
    </w:pPr>
    <w:rPr>
      <w:rFonts w:ascii="Times New Roman" w:hAnsi="Times New Roman"/>
      <w:b/>
      <w:bCs/>
      <w:sz w:val="26"/>
      <w:szCs w:val="26"/>
    </w:rPr>
  </w:style>
  <w:style w:type="paragraph" w:customStyle="1" w:styleId="xl88">
    <w:name w:val="xl88"/>
    <w:basedOn w:val="a"/>
    <w:rsid w:val="00295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89">
    <w:name w:val="xl89"/>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90">
    <w:name w:val="xl90"/>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1">
    <w:name w:val="xl91"/>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92">
    <w:name w:val="xl92"/>
    <w:basedOn w:val="a"/>
    <w:rsid w:val="00295A85"/>
    <w:pPr>
      <w:spacing w:before="100" w:beforeAutospacing="1" w:after="100" w:afterAutospacing="1" w:line="240" w:lineRule="auto"/>
    </w:pPr>
    <w:rPr>
      <w:rFonts w:ascii="Times New Roman" w:hAnsi="Times New Roman"/>
      <w:sz w:val="16"/>
      <w:szCs w:val="16"/>
    </w:rPr>
  </w:style>
  <w:style w:type="paragraph" w:customStyle="1" w:styleId="xl93">
    <w:name w:val="xl93"/>
    <w:basedOn w:val="a"/>
    <w:rsid w:val="00295A85"/>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textAlignment w:val="top"/>
    </w:pPr>
    <w:rPr>
      <w:rFonts w:ascii="Times New Roman" w:hAnsi="Times New Roman"/>
      <w:sz w:val="16"/>
      <w:szCs w:val="16"/>
    </w:rPr>
  </w:style>
  <w:style w:type="paragraph" w:customStyle="1" w:styleId="xl94">
    <w:name w:val="xl94"/>
    <w:basedOn w:val="a"/>
    <w:rsid w:val="00295A85"/>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textAlignment w:val="top"/>
    </w:pPr>
    <w:rPr>
      <w:rFonts w:ascii="Times New Roman" w:hAnsi="Times New Roman"/>
      <w:sz w:val="16"/>
      <w:szCs w:val="16"/>
    </w:rPr>
  </w:style>
  <w:style w:type="paragraph" w:customStyle="1" w:styleId="xl95">
    <w:name w:val="xl95"/>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96">
    <w:name w:val="xl96"/>
    <w:basedOn w:val="a"/>
    <w:rsid w:val="00295A85"/>
    <w:pPr>
      <w:pBdr>
        <w:top w:val="single" w:sz="4" w:space="0" w:color="auto"/>
        <w:bottom w:val="single" w:sz="4" w:space="0" w:color="auto"/>
        <w:right w:val="single" w:sz="4" w:space="0" w:color="auto"/>
      </w:pBdr>
      <w:shd w:val="clear" w:color="000000" w:fill="8DB3E2"/>
      <w:spacing w:before="100" w:beforeAutospacing="1" w:after="100" w:afterAutospacing="1" w:line="240" w:lineRule="auto"/>
      <w:textAlignment w:val="top"/>
    </w:pPr>
    <w:rPr>
      <w:rFonts w:ascii="Times New Roman" w:hAnsi="Times New Roman"/>
      <w:sz w:val="18"/>
      <w:szCs w:val="18"/>
    </w:rPr>
  </w:style>
  <w:style w:type="paragraph" w:customStyle="1" w:styleId="xl97">
    <w:name w:val="xl97"/>
    <w:basedOn w:val="a"/>
    <w:rsid w:val="00295A85"/>
    <w:pPr>
      <w:pBdr>
        <w:top w:val="single" w:sz="4" w:space="0" w:color="auto"/>
      </w:pBdr>
      <w:shd w:val="clear" w:color="000000" w:fill="8DB4E3"/>
      <w:spacing w:before="100" w:beforeAutospacing="1" w:after="100" w:afterAutospacing="1" w:line="240" w:lineRule="auto"/>
      <w:textAlignment w:val="top"/>
    </w:pPr>
    <w:rPr>
      <w:rFonts w:ascii="Times New Roman" w:hAnsi="Times New Roman"/>
      <w:sz w:val="26"/>
      <w:szCs w:val="26"/>
    </w:rPr>
  </w:style>
  <w:style w:type="paragraph" w:customStyle="1" w:styleId="xl98">
    <w:name w:val="xl98"/>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9">
    <w:name w:val="xl99"/>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00">
    <w:name w:val="xl100"/>
    <w:basedOn w:val="a"/>
    <w:rsid w:val="00295A85"/>
    <w:pPr>
      <w:pBdr>
        <w:top w:val="single" w:sz="4" w:space="0" w:color="auto"/>
        <w:bottom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01">
    <w:name w:val="xl101"/>
    <w:basedOn w:val="a"/>
    <w:rsid w:val="00295A85"/>
    <w:pPr>
      <w:pBdr>
        <w:top w:val="single" w:sz="4" w:space="0" w:color="auto"/>
        <w:left w:val="single" w:sz="4" w:space="0" w:color="auto"/>
        <w:bottom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02">
    <w:name w:val="xl102"/>
    <w:basedOn w:val="a"/>
    <w:rsid w:val="00295A85"/>
    <w:pPr>
      <w:pBdr>
        <w:top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03">
    <w:name w:val="xl103"/>
    <w:basedOn w:val="a"/>
    <w:rsid w:val="00295A85"/>
    <w:pPr>
      <w:pBdr>
        <w:top w:val="single" w:sz="4" w:space="0" w:color="auto"/>
        <w:left w:val="single" w:sz="4" w:space="0" w:color="auto"/>
        <w:bottom w:val="single" w:sz="4" w:space="0" w:color="auto"/>
      </w:pBdr>
      <w:shd w:val="clear" w:color="000000" w:fill="8DB4E3"/>
      <w:spacing w:before="100" w:beforeAutospacing="1" w:after="100" w:afterAutospacing="1" w:line="240" w:lineRule="auto"/>
      <w:textAlignment w:val="top"/>
    </w:pPr>
    <w:rPr>
      <w:rFonts w:ascii="Times New Roman" w:hAnsi="Times New Roman"/>
      <w:b/>
      <w:bCs/>
      <w:sz w:val="18"/>
      <w:szCs w:val="18"/>
    </w:rPr>
  </w:style>
  <w:style w:type="paragraph" w:customStyle="1" w:styleId="xl104">
    <w:name w:val="xl104"/>
    <w:basedOn w:val="a"/>
    <w:rsid w:val="00295A85"/>
    <w:pPr>
      <w:pBdr>
        <w:top w:val="single" w:sz="4" w:space="0" w:color="auto"/>
        <w:left w:val="single" w:sz="4" w:space="0" w:color="auto"/>
        <w:bottom w:val="single" w:sz="4" w:space="0" w:color="auto"/>
      </w:pBdr>
      <w:shd w:val="clear" w:color="000000" w:fill="8DB4E3"/>
      <w:spacing w:before="100" w:beforeAutospacing="1" w:after="100" w:afterAutospacing="1" w:line="240" w:lineRule="auto"/>
      <w:textAlignment w:val="top"/>
    </w:pPr>
    <w:rPr>
      <w:rFonts w:ascii="Times New Roman" w:hAnsi="Times New Roman"/>
      <w:b/>
      <w:bCs/>
      <w:sz w:val="24"/>
      <w:szCs w:val="24"/>
    </w:rPr>
  </w:style>
  <w:style w:type="paragraph" w:customStyle="1" w:styleId="xl105">
    <w:name w:val="xl105"/>
    <w:basedOn w:val="a"/>
    <w:rsid w:val="00295A85"/>
    <w:pPr>
      <w:spacing w:before="100" w:beforeAutospacing="1" w:after="100" w:afterAutospacing="1" w:line="240" w:lineRule="auto"/>
      <w:jc w:val="center"/>
      <w:textAlignment w:val="top"/>
    </w:pPr>
    <w:rPr>
      <w:rFonts w:ascii="Times New Roman" w:hAnsi="Times New Roman"/>
      <w:b/>
      <w:bCs/>
      <w:sz w:val="16"/>
      <w:szCs w:val="16"/>
    </w:rPr>
  </w:style>
  <w:style w:type="paragraph" w:customStyle="1" w:styleId="xl106">
    <w:name w:val="xl106"/>
    <w:basedOn w:val="a"/>
    <w:rsid w:val="00295A85"/>
    <w:pPr>
      <w:pBdr>
        <w:top w:val="single" w:sz="4" w:space="0" w:color="auto"/>
        <w:left w:val="single" w:sz="4" w:space="0" w:color="auto"/>
      </w:pBdr>
      <w:shd w:val="clear" w:color="000000" w:fill="8DB4E3"/>
      <w:spacing w:before="100" w:beforeAutospacing="1" w:after="100" w:afterAutospacing="1" w:line="240" w:lineRule="auto"/>
      <w:textAlignment w:val="top"/>
    </w:pPr>
    <w:rPr>
      <w:rFonts w:ascii="Times New Roman" w:hAnsi="Times New Roman"/>
      <w:b/>
      <w:bCs/>
      <w:sz w:val="18"/>
      <w:szCs w:val="18"/>
    </w:rPr>
  </w:style>
  <w:style w:type="paragraph" w:customStyle="1" w:styleId="xl107">
    <w:name w:val="xl107"/>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108">
    <w:name w:val="xl108"/>
    <w:basedOn w:val="a"/>
    <w:rsid w:val="00295A8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sz w:val="16"/>
      <w:szCs w:val="16"/>
    </w:rPr>
  </w:style>
  <w:style w:type="paragraph" w:customStyle="1" w:styleId="xl109">
    <w:name w:val="xl109"/>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110">
    <w:name w:val="xl110"/>
    <w:basedOn w:val="a"/>
    <w:rsid w:val="00295A8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textAlignment w:val="top"/>
    </w:pPr>
    <w:rPr>
      <w:rFonts w:ascii="Times New Roman" w:hAnsi="Times New Roman"/>
      <w:b/>
      <w:bCs/>
      <w:sz w:val="24"/>
      <w:szCs w:val="24"/>
    </w:rPr>
  </w:style>
  <w:style w:type="paragraph" w:customStyle="1" w:styleId="xl111">
    <w:name w:val="xl111"/>
    <w:basedOn w:val="a"/>
    <w:rsid w:val="00295A85"/>
    <w:pPr>
      <w:pBdr>
        <w:top w:val="single" w:sz="4" w:space="0" w:color="auto"/>
        <w:left w:val="single" w:sz="4" w:space="0" w:color="auto"/>
      </w:pBdr>
      <w:shd w:val="clear" w:color="000000" w:fill="8DB4E3"/>
      <w:spacing w:before="100" w:beforeAutospacing="1" w:after="100" w:afterAutospacing="1" w:line="240" w:lineRule="auto"/>
      <w:textAlignment w:val="top"/>
    </w:pPr>
    <w:rPr>
      <w:rFonts w:ascii="Times New Roman" w:hAnsi="Times New Roman"/>
      <w:b/>
      <w:bCs/>
      <w:sz w:val="24"/>
      <w:szCs w:val="24"/>
    </w:rPr>
  </w:style>
  <w:style w:type="paragraph" w:customStyle="1" w:styleId="xl112">
    <w:name w:val="xl112"/>
    <w:basedOn w:val="a"/>
    <w:rsid w:val="00295A85"/>
    <w:pPr>
      <w:pBdr>
        <w:top w:val="single" w:sz="4" w:space="0" w:color="auto"/>
      </w:pBdr>
      <w:shd w:val="clear" w:color="000000" w:fill="8DB4E3"/>
      <w:spacing w:before="100" w:beforeAutospacing="1" w:after="100" w:afterAutospacing="1" w:line="240" w:lineRule="auto"/>
      <w:textAlignment w:val="top"/>
    </w:pPr>
    <w:rPr>
      <w:rFonts w:ascii="Times New Roman" w:hAnsi="Times New Roman"/>
      <w:b/>
      <w:bCs/>
      <w:sz w:val="26"/>
      <w:szCs w:val="26"/>
    </w:rPr>
  </w:style>
  <w:style w:type="paragraph" w:customStyle="1" w:styleId="xl113">
    <w:name w:val="xl113"/>
    <w:basedOn w:val="a"/>
    <w:rsid w:val="00295A85"/>
    <w:pPr>
      <w:pBdr>
        <w:top w:val="single" w:sz="4" w:space="0" w:color="auto"/>
        <w:right w:val="single" w:sz="4" w:space="0" w:color="auto"/>
      </w:pBdr>
      <w:shd w:val="clear" w:color="000000" w:fill="8DB4E3"/>
      <w:spacing w:before="100" w:beforeAutospacing="1" w:after="100" w:afterAutospacing="1" w:line="240" w:lineRule="auto"/>
      <w:textAlignment w:val="top"/>
    </w:pPr>
    <w:rPr>
      <w:rFonts w:ascii="Times New Roman" w:hAnsi="Times New Roman"/>
      <w:b/>
      <w:bCs/>
      <w:sz w:val="26"/>
      <w:szCs w:val="26"/>
    </w:rPr>
  </w:style>
  <w:style w:type="paragraph" w:customStyle="1" w:styleId="xl114">
    <w:name w:val="xl114"/>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b/>
      <w:bCs/>
      <w:i/>
      <w:iCs/>
      <w:sz w:val="24"/>
      <w:szCs w:val="24"/>
    </w:rPr>
  </w:style>
  <w:style w:type="paragraph" w:customStyle="1" w:styleId="xl115">
    <w:name w:val="xl115"/>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116">
    <w:name w:val="xl116"/>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117">
    <w:name w:val="xl117"/>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18">
    <w:name w:val="xl118"/>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19">
    <w:name w:val="xl119"/>
    <w:basedOn w:val="a"/>
    <w:rsid w:val="00295A85"/>
    <w:pPr>
      <w:pBdr>
        <w:top w:val="single" w:sz="8" w:space="0" w:color="auto"/>
        <w:left w:val="single" w:sz="4" w:space="0" w:color="auto"/>
        <w:bottom w:val="single" w:sz="4" w:space="0" w:color="auto"/>
      </w:pBdr>
      <w:shd w:val="clear" w:color="000000" w:fill="8DB4E3"/>
      <w:spacing w:before="100" w:beforeAutospacing="1" w:after="100" w:afterAutospacing="1" w:line="240" w:lineRule="auto"/>
      <w:textAlignment w:val="top"/>
    </w:pPr>
    <w:rPr>
      <w:rFonts w:ascii="Times New Roman" w:hAnsi="Times New Roman"/>
      <w:b/>
      <w:bCs/>
      <w:sz w:val="24"/>
      <w:szCs w:val="24"/>
    </w:rPr>
  </w:style>
  <w:style w:type="paragraph" w:customStyle="1" w:styleId="xl120">
    <w:name w:val="xl120"/>
    <w:basedOn w:val="a"/>
    <w:rsid w:val="00295A85"/>
    <w:pPr>
      <w:pBdr>
        <w:top w:val="single" w:sz="8" w:space="0" w:color="auto"/>
        <w:bottom w:val="single" w:sz="4" w:space="0" w:color="auto"/>
      </w:pBdr>
      <w:shd w:val="clear" w:color="000000" w:fill="8DB4E3"/>
      <w:spacing w:before="100" w:beforeAutospacing="1" w:after="100" w:afterAutospacing="1" w:line="240" w:lineRule="auto"/>
      <w:textAlignment w:val="top"/>
    </w:pPr>
    <w:rPr>
      <w:rFonts w:ascii="Times New Roman" w:hAnsi="Times New Roman"/>
      <w:b/>
      <w:bCs/>
      <w:sz w:val="26"/>
      <w:szCs w:val="26"/>
    </w:rPr>
  </w:style>
  <w:style w:type="paragraph" w:customStyle="1" w:styleId="xl121">
    <w:name w:val="xl121"/>
    <w:basedOn w:val="a"/>
    <w:rsid w:val="00295A85"/>
    <w:pPr>
      <w:pBdr>
        <w:top w:val="single" w:sz="8" w:space="0" w:color="auto"/>
        <w:bottom w:val="single" w:sz="4" w:space="0" w:color="auto"/>
        <w:right w:val="single" w:sz="4" w:space="0" w:color="auto"/>
      </w:pBdr>
      <w:shd w:val="clear" w:color="000000" w:fill="8DB4E3"/>
      <w:spacing w:before="100" w:beforeAutospacing="1" w:after="100" w:afterAutospacing="1" w:line="240" w:lineRule="auto"/>
      <w:textAlignment w:val="top"/>
    </w:pPr>
    <w:rPr>
      <w:rFonts w:ascii="Times New Roman" w:hAnsi="Times New Roman"/>
      <w:b/>
      <w:bCs/>
      <w:sz w:val="26"/>
      <w:szCs w:val="26"/>
    </w:rPr>
  </w:style>
  <w:style w:type="paragraph" w:customStyle="1" w:styleId="xl122">
    <w:name w:val="xl122"/>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23">
    <w:name w:val="xl123"/>
    <w:basedOn w:val="a"/>
    <w:rsid w:val="00295A85"/>
    <w:pPr>
      <w:pBdr>
        <w:top w:val="single" w:sz="4" w:space="0" w:color="auto"/>
        <w:bottom w:val="single" w:sz="4" w:space="0" w:color="auto"/>
        <w:right w:val="single" w:sz="4" w:space="0" w:color="auto"/>
      </w:pBdr>
      <w:shd w:val="clear" w:color="000000" w:fill="8DB4E3"/>
      <w:spacing w:before="100" w:beforeAutospacing="1" w:after="100" w:afterAutospacing="1" w:line="240" w:lineRule="auto"/>
      <w:textAlignment w:val="top"/>
    </w:pPr>
    <w:rPr>
      <w:rFonts w:ascii="Times New Roman" w:hAnsi="Times New Roman"/>
      <w:b/>
      <w:bCs/>
      <w:sz w:val="26"/>
      <w:szCs w:val="26"/>
    </w:rPr>
  </w:style>
  <w:style w:type="paragraph" w:customStyle="1" w:styleId="xl124">
    <w:name w:val="xl124"/>
    <w:basedOn w:val="a"/>
    <w:rsid w:val="00295A85"/>
    <w:pPr>
      <w:pBdr>
        <w:top w:val="single" w:sz="4" w:space="0" w:color="auto"/>
        <w:bottom w:val="single" w:sz="4" w:space="0" w:color="auto"/>
      </w:pBdr>
      <w:shd w:val="clear" w:color="000000" w:fill="8DB4E3"/>
      <w:spacing w:before="100" w:beforeAutospacing="1" w:after="100" w:afterAutospacing="1" w:line="240" w:lineRule="auto"/>
      <w:textAlignment w:val="top"/>
    </w:pPr>
    <w:rPr>
      <w:rFonts w:ascii="Times New Roman" w:hAnsi="Times New Roman"/>
      <w:b/>
      <w:bCs/>
      <w:sz w:val="26"/>
      <w:szCs w:val="26"/>
    </w:rPr>
  </w:style>
  <w:style w:type="paragraph" w:customStyle="1" w:styleId="xl125">
    <w:name w:val="xl125"/>
    <w:basedOn w:val="a"/>
    <w:rsid w:val="00295A85"/>
    <w:pPr>
      <w:pBdr>
        <w:top w:val="single" w:sz="4" w:space="0" w:color="auto"/>
        <w:left w:val="single" w:sz="4" w:space="0" w:color="auto"/>
        <w:bottom w:val="single" w:sz="4" w:space="0" w:color="auto"/>
      </w:pBdr>
      <w:shd w:val="clear" w:color="000000" w:fill="8DB4E3"/>
      <w:spacing w:before="100" w:beforeAutospacing="1" w:after="100" w:afterAutospacing="1" w:line="240" w:lineRule="auto"/>
      <w:textAlignment w:val="top"/>
    </w:pPr>
    <w:rPr>
      <w:rFonts w:ascii="Times New Roman" w:hAnsi="Times New Roman"/>
      <w:b/>
      <w:bCs/>
      <w:sz w:val="26"/>
      <w:szCs w:val="26"/>
    </w:rPr>
  </w:style>
  <w:style w:type="paragraph" w:customStyle="1" w:styleId="xl126">
    <w:name w:val="xl126"/>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7">
    <w:name w:val="xl127"/>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128">
    <w:name w:val="xl128"/>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18"/>
      <w:szCs w:val="18"/>
    </w:rPr>
  </w:style>
  <w:style w:type="paragraph" w:customStyle="1" w:styleId="xl129">
    <w:name w:val="xl129"/>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0">
    <w:name w:val="xl130"/>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1">
    <w:name w:val="xl131"/>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8"/>
      <w:szCs w:val="18"/>
    </w:rPr>
  </w:style>
  <w:style w:type="paragraph" w:customStyle="1" w:styleId="xl132">
    <w:name w:val="xl132"/>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33">
    <w:name w:val="xl133"/>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4">
    <w:name w:val="xl134"/>
    <w:basedOn w:val="a"/>
    <w:rsid w:val="00295A85"/>
    <w:pPr>
      <w:pBdr>
        <w:top w:val="single" w:sz="4" w:space="0" w:color="auto"/>
        <w:left w:val="single" w:sz="4" w:space="0" w:color="auto"/>
      </w:pBdr>
      <w:shd w:val="clear" w:color="000000" w:fill="8DB4E3"/>
      <w:spacing w:before="100" w:beforeAutospacing="1" w:after="100" w:afterAutospacing="1" w:line="240" w:lineRule="auto"/>
      <w:textAlignment w:val="top"/>
    </w:pPr>
    <w:rPr>
      <w:rFonts w:ascii="Times New Roman" w:hAnsi="Times New Roman"/>
      <w:b/>
      <w:bCs/>
      <w:sz w:val="26"/>
      <w:szCs w:val="26"/>
    </w:rPr>
  </w:style>
  <w:style w:type="paragraph" w:customStyle="1" w:styleId="xl135">
    <w:name w:val="xl135"/>
    <w:basedOn w:val="a"/>
    <w:rsid w:val="00295A85"/>
    <w:pPr>
      <w:pBdr>
        <w:top w:val="single" w:sz="4" w:space="0" w:color="auto"/>
        <w:left w:val="single" w:sz="4" w:space="0" w:color="auto"/>
      </w:pBdr>
      <w:shd w:val="clear" w:color="000000" w:fill="8DB4E3"/>
      <w:spacing w:before="100" w:beforeAutospacing="1" w:after="100" w:afterAutospacing="1" w:line="240" w:lineRule="auto"/>
      <w:textAlignment w:val="top"/>
    </w:pPr>
    <w:rPr>
      <w:rFonts w:ascii="Times New Roman" w:hAnsi="Times New Roman"/>
      <w:b/>
      <w:bCs/>
      <w:sz w:val="24"/>
      <w:szCs w:val="24"/>
    </w:rPr>
  </w:style>
  <w:style w:type="paragraph" w:customStyle="1" w:styleId="xl136">
    <w:name w:val="xl136"/>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37">
    <w:name w:val="xl137"/>
    <w:basedOn w:val="a"/>
    <w:rsid w:val="00295A85"/>
    <w:pPr>
      <w:pBdr>
        <w:left w:val="single" w:sz="4" w:space="0" w:color="auto"/>
      </w:pBdr>
      <w:shd w:val="clear" w:color="000000" w:fill="8DB4E3"/>
      <w:spacing w:before="100" w:beforeAutospacing="1" w:after="100" w:afterAutospacing="1" w:line="240" w:lineRule="auto"/>
      <w:textAlignment w:val="top"/>
    </w:pPr>
    <w:rPr>
      <w:rFonts w:ascii="Times New Roman" w:hAnsi="Times New Roman"/>
      <w:b/>
      <w:bCs/>
      <w:sz w:val="26"/>
      <w:szCs w:val="26"/>
    </w:rPr>
  </w:style>
  <w:style w:type="paragraph" w:customStyle="1" w:styleId="xl138">
    <w:name w:val="xl138"/>
    <w:basedOn w:val="a"/>
    <w:rsid w:val="00295A85"/>
    <w:pPr>
      <w:pBdr>
        <w:left w:val="single" w:sz="4" w:space="0" w:color="auto"/>
      </w:pBdr>
      <w:shd w:val="clear" w:color="000000" w:fill="8DB4E3"/>
      <w:spacing w:before="100" w:beforeAutospacing="1" w:after="100" w:afterAutospacing="1" w:line="240" w:lineRule="auto"/>
      <w:textAlignment w:val="top"/>
    </w:pPr>
    <w:rPr>
      <w:rFonts w:ascii="Times New Roman" w:hAnsi="Times New Roman"/>
      <w:b/>
      <w:bCs/>
      <w:sz w:val="26"/>
      <w:szCs w:val="26"/>
    </w:rPr>
  </w:style>
  <w:style w:type="paragraph" w:customStyle="1" w:styleId="xl139">
    <w:name w:val="xl139"/>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140">
    <w:name w:val="xl140"/>
    <w:basedOn w:val="a"/>
    <w:rsid w:val="00295A85"/>
    <w:pPr>
      <w:pBdr>
        <w:top w:val="single" w:sz="4" w:space="0" w:color="auto"/>
        <w:left w:val="single" w:sz="4" w:space="0" w:color="auto"/>
      </w:pBdr>
      <w:shd w:val="clear" w:color="000000" w:fill="8DB4E3"/>
      <w:spacing w:before="100" w:beforeAutospacing="1" w:after="100" w:afterAutospacing="1" w:line="240" w:lineRule="auto"/>
      <w:textAlignment w:val="top"/>
    </w:pPr>
    <w:rPr>
      <w:rFonts w:ascii="Times New Roman" w:hAnsi="Times New Roman"/>
      <w:b/>
      <w:bCs/>
      <w:sz w:val="26"/>
      <w:szCs w:val="26"/>
    </w:rPr>
  </w:style>
  <w:style w:type="paragraph" w:customStyle="1" w:styleId="xl141">
    <w:name w:val="xl141"/>
    <w:basedOn w:val="a"/>
    <w:rsid w:val="00295A85"/>
    <w:pPr>
      <w:pBdr>
        <w:top w:val="single" w:sz="4" w:space="0" w:color="auto"/>
        <w:lef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142">
    <w:name w:val="xl142"/>
    <w:basedOn w:val="a"/>
    <w:rsid w:val="00295A85"/>
    <w:pPr>
      <w:pBdr>
        <w:top w:val="single" w:sz="4" w:space="0" w:color="auto"/>
        <w:lef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43">
    <w:name w:val="xl143"/>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144">
    <w:name w:val="xl144"/>
    <w:basedOn w:val="a"/>
    <w:rsid w:val="00295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145">
    <w:name w:val="xl145"/>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6">
    <w:name w:val="xl146"/>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47">
    <w:name w:val="xl147"/>
    <w:basedOn w:val="a"/>
    <w:rsid w:val="00295A85"/>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48">
    <w:name w:val="xl148"/>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149">
    <w:name w:val="xl149"/>
    <w:basedOn w:val="a"/>
    <w:rsid w:val="00295A85"/>
    <w:pPr>
      <w:pBdr>
        <w:left w:val="single" w:sz="4" w:space="0" w:color="auto"/>
        <w:bottom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50">
    <w:name w:val="xl150"/>
    <w:basedOn w:val="a"/>
    <w:rsid w:val="00295A85"/>
    <w:pPr>
      <w:pBdr>
        <w:bottom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51">
    <w:name w:val="xl151"/>
    <w:basedOn w:val="a"/>
    <w:rsid w:val="00295A85"/>
    <w:pPr>
      <w:pBdr>
        <w:bottom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52">
    <w:name w:val="xl152"/>
    <w:basedOn w:val="a"/>
    <w:rsid w:val="00295A85"/>
    <w:pPr>
      <w:pBdr>
        <w:top w:val="single" w:sz="4" w:space="0" w:color="auto"/>
        <w:left w:val="single" w:sz="4" w:space="0" w:color="auto"/>
        <w:bottom w:val="single" w:sz="4" w:space="0" w:color="auto"/>
      </w:pBdr>
      <w:shd w:val="clear" w:color="000000" w:fill="8DB4E3"/>
      <w:spacing w:before="100" w:beforeAutospacing="1" w:after="100" w:afterAutospacing="1" w:line="240" w:lineRule="auto"/>
      <w:textAlignment w:val="top"/>
    </w:pPr>
    <w:rPr>
      <w:rFonts w:ascii="Times New Roman" w:hAnsi="Times New Roman"/>
      <w:b/>
      <w:bCs/>
      <w:sz w:val="26"/>
      <w:szCs w:val="26"/>
    </w:rPr>
  </w:style>
  <w:style w:type="paragraph" w:customStyle="1" w:styleId="xl153">
    <w:name w:val="xl153"/>
    <w:basedOn w:val="a"/>
    <w:rsid w:val="00295A85"/>
    <w:pPr>
      <w:pBdr>
        <w:top w:val="single" w:sz="4" w:space="0" w:color="auto"/>
        <w:bottom w:val="single" w:sz="4" w:space="0" w:color="auto"/>
      </w:pBdr>
      <w:shd w:val="clear" w:color="000000" w:fill="8DB4E3"/>
      <w:spacing w:before="100" w:beforeAutospacing="1" w:after="100" w:afterAutospacing="1" w:line="240" w:lineRule="auto"/>
      <w:textAlignment w:val="top"/>
    </w:pPr>
    <w:rPr>
      <w:rFonts w:ascii="Times New Roman" w:hAnsi="Times New Roman"/>
      <w:b/>
      <w:bCs/>
      <w:sz w:val="26"/>
      <w:szCs w:val="26"/>
    </w:rPr>
  </w:style>
  <w:style w:type="paragraph" w:customStyle="1" w:styleId="xl154">
    <w:name w:val="xl154"/>
    <w:basedOn w:val="a"/>
    <w:rsid w:val="00295A85"/>
    <w:pPr>
      <w:pBdr>
        <w:top w:val="single" w:sz="4" w:space="0" w:color="auto"/>
        <w:left w:val="single" w:sz="4" w:space="0" w:color="auto"/>
      </w:pBdr>
      <w:shd w:val="clear" w:color="000000" w:fill="8DB4E3"/>
      <w:spacing w:before="100" w:beforeAutospacing="1" w:after="100" w:afterAutospacing="1" w:line="240" w:lineRule="auto"/>
      <w:textAlignment w:val="top"/>
    </w:pPr>
    <w:rPr>
      <w:rFonts w:ascii="Times New Roman" w:hAnsi="Times New Roman"/>
      <w:b/>
      <w:bCs/>
      <w:sz w:val="24"/>
      <w:szCs w:val="24"/>
    </w:rPr>
  </w:style>
  <w:style w:type="paragraph" w:customStyle="1" w:styleId="xl155">
    <w:name w:val="xl155"/>
    <w:basedOn w:val="a"/>
    <w:rsid w:val="00295A85"/>
    <w:pPr>
      <w:pBdr>
        <w:top w:val="single" w:sz="4" w:space="0" w:color="auto"/>
      </w:pBdr>
      <w:shd w:val="clear" w:color="000000" w:fill="8DB4E3"/>
      <w:spacing w:before="100" w:beforeAutospacing="1" w:after="100" w:afterAutospacing="1" w:line="240" w:lineRule="auto"/>
      <w:textAlignment w:val="top"/>
    </w:pPr>
    <w:rPr>
      <w:rFonts w:ascii="Times New Roman" w:hAnsi="Times New Roman"/>
      <w:b/>
      <w:bCs/>
      <w:sz w:val="24"/>
      <w:szCs w:val="24"/>
    </w:rPr>
  </w:style>
  <w:style w:type="paragraph" w:customStyle="1" w:styleId="xl156">
    <w:name w:val="xl156"/>
    <w:basedOn w:val="a"/>
    <w:rsid w:val="00295A85"/>
    <w:pPr>
      <w:spacing w:before="100" w:beforeAutospacing="1" w:after="100" w:afterAutospacing="1" w:line="240" w:lineRule="auto"/>
      <w:jc w:val="center"/>
    </w:pPr>
    <w:rPr>
      <w:rFonts w:ascii="Times New Roman" w:hAnsi="Times New Roman"/>
      <w:b/>
      <w:bCs/>
      <w:i/>
      <w:iCs/>
      <w:sz w:val="24"/>
      <w:szCs w:val="24"/>
    </w:rPr>
  </w:style>
  <w:style w:type="paragraph" w:customStyle="1" w:styleId="xl157">
    <w:name w:val="xl157"/>
    <w:basedOn w:val="a"/>
    <w:rsid w:val="00295A85"/>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58">
    <w:name w:val="xl158"/>
    <w:basedOn w:val="a"/>
    <w:rsid w:val="00295A85"/>
    <w:pPr>
      <w:pBdr>
        <w:lef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59">
    <w:name w:val="xl159"/>
    <w:basedOn w:val="a"/>
    <w:rsid w:val="00295A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0">
    <w:name w:val="xl160"/>
    <w:basedOn w:val="a"/>
    <w:rsid w:val="00295A85"/>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1">
    <w:name w:val="xl161"/>
    <w:basedOn w:val="a"/>
    <w:rsid w:val="00295A8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2">
    <w:name w:val="xl162"/>
    <w:basedOn w:val="a"/>
    <w:rsid w:val="00295A8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63">
    <w:name w:val="xl163"/>
    <w:basedOn w:val="a"/>
    <w:rsid w:val="00295A85"/>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64">
    <w:name w:val="xl164"/>
    <w:basedOn w:val="a"/>
    <w:rsid w:val="00295A8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65">
    <w:name w:val="xl165"/>
    <w:basedOn w:val="a"/>
    <w:rsid w:val="00295A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66">
    <w:name w:val="xl166"/>
    <w:basedOn w:val="a"/>
    <w:rsid w:val="00295A85"/>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67">
    <w:name w:val="xl167"/>
    <w:basedOn w:val="a"/>
    <w:rsid w:val="00295A8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68">
    <w:name w:val="xl168"/>
    <w:basedOn w:val="a"/>
    <w:rsid w:val="00295A85"/>
    <w:pPr>
      <w:pBdr>
        <w:top w:val="single" w:sz="4" w:space="0" w:color="auto"/>
        <w:left w:val="single" w:sz="4" w:space="0" w:color="auto"/>
        <w:bottom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69">
    <w:name w:val="xl169"/>
    <w:basedOn w:val="a"/>
    <w:rsid w:val="00295A85"/>
    <w:pPr>
      <w:pBdr>
        <w:top w:val="single" w:sz="4" w:space="0" w:color="auto"/>
        <w:bottom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70">
    <w:name w:val="xl170"/>
    <w:basedOn w:val="a"/>
    <w:rsid w:val="00295A85"/>
    <w:pPr>
      <w:pBdr>
        <w:top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71">
    <w:name w:val="xl171"/>
    <w:basedOn w:val="a"/>
    <w:rsid w:val="00295A85"/>
    <w:pPr>
      <w:pBdr>
        <w:bottom w:val="single" w:sz="8" w:space="0" w:color="auto"/>
      </w:pBdr>
      <w:spacing w:before="100" w:beforeAutospacing="1" w:after="100" w:afterAutospacing="1" w:line="240" w:lineRule="auto"/>
      <w:jc w:val="center"/>
    </w:pPr>
    <w:rPr>
      <w:rFonts w:ascii="Times New Roman" w:hAnsi="Times New Roman"/>
      <w:b/>
      <w:bCs/>
      <w:i/>
      <w:iCs/>
      <w:sz w:val="24"/>
      <w:szCs w:val="24"/>
    </w:rPr>
  </w:style>
  <w:style w:type="paragraph" w:customStyle="1" w:styleId="xl172">
    <w:name w:val="xl172"/>
    <w:basedOn w:val="a"/>
    <w:rsid w:val="00295A85"/>
    <w:pPr>
      <w:pBdr>
        <w:top w:val="single" w:sz="4" w:space="0" w:color="auto"/>
        <w:left w:val="single" w:sz="4" w:space="0" w:color="auto"/>
      </w:pBdr>
      <w:spacing w:before="100" w:beforeAutospacing="1" w:after="100" w:afterAutospacing="1" w:line="240" w:lineRule="auto"/>
      <w:jc w:val="center"/>
      <w:textAlignment w:val="top"/>
    </w:pPr>
    <w:rPr>
      <w:rFonts w:ascii="Times New Roman" w:hAnsi="Times New Roman"/>
      <w:b/>
      <w:bCs/>
      <w:sz w:val="16"/>
      <w:szCs w:val="16"/>
    </w:rPr>
  </w:style>
  <w:style w:type="paragraph" w:customStyle="1" w:styleId="xl173">
    <w:name w:val="xl173"/>
    <w:basedOn w:val="a"/>
    <w:rsid w:val="00295A85"/>
    <w:pPr>
      <w:pBdr>
        <w:left w:val="single" w:sz="4" w:space="0" w:color="auto"/>
      </w:pBdr>
      <w:spacing w:before="100" w:beforeAutospacing="1" w:after="100" w:afterAutospacing="1" w:line="240" w:lineRule="auto"/>
      <w:jc w:val="center"/>
      <w:textAlignment w:val="top"/>
    </w:pPr>
    <w:rPr>
      <w:rFonts w:ascii="Times New Roman" w:hAnsi="Times New Roman"/>
      <w:b/>
      <w:bCs/>
      <w:sz w:val="16"/>
      <w:szCs w:val="16"/>
    </w:rPr>
  </w:style>
  <w:style w:type="paragraph" w:customStyle="1" w:styleId="xl174">
    <w:name w:val="xl174"/>
    <w:basedOn w:val="a"/>
    <w:rsid w:val="00295A85"/>
    <w:pPr>
      <w:pBdr>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b/>
      <w:bCs/>
      <w:sz w:val="16"/>
      <w:szCs w:val="16"/>
    </w:rPr>
  </w:style>
  <w:style w:type="paragraph" w:customStyle="1" w:styleId="xl175">
    <w:name w:val="xl175"/>
    <w:basedOn w:val="a"/>
    <w:rsid w:val="00295A85"/>
    <w:pP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76">
    <w:name w:val="xl176"/>
    <w:basedOn w:val="a"/>
    <w:rsid w:val="00295A85"/>
    <w:pPr>
      <w:pBdr>
        <w:top w:val="single" w:sz="4" w:space="0" w:color="auto"/>
        <w:left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77">
    <w:name w:val="xl177"/>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divs>
    <w:div w:id="71974261">
      <w:bodyDiv w:val="1"/>
      <w:marLeft w:val="0"/>
      <w:marRight w:val="0"/>
      <w:marTop w:val="0"/>
      <w:marBottom w:val="0"/>
      <w:divBdr>
        <w:top w:val="none" w:sz="0" w:space="0" w:color="auto"/>
        <w:left w:val="none" w:sz="0" w:space="0" w:color="auto"/>
        <w:bottom w:val="none" w:sz="0" w:space="0" w:color="auto"/>
        <w:right w:val="none" w:sz="0" w:space="0" w:color="auto"/>
      </w:divBdr>
    </w:div>
    <w:div w:id="74516387">
      <w:bodyDiv w:val="1"/>
      <w:marLeft w:val="0"/>
      <w:marRight w:val="0"/>
      <w:marTop w:val="0"/>
      <w:marBottom w:val="0"/>
      <w:divBdr>
        <w:top w:val="none" w:sz="0" w:space="0" w:color="auto"/>
        <w:left w:val="none" w:sz="0" w:space="0" w:color="auto"/>
        <w:bottom w:val="none" w:sz="0" w:space="0" w:color="auto"/>
        <w:right w:val="none" w:sz="0" w:space="0" w:color="auto"/>
      </w:divBdr>
    </w:div>
    <w:div w:id="184562093">
      <w:bodyDiv w:val="1"/>
      <w:marLeft w:val="0"/>
      <w:marRight w:val="0"/>
      <w:marTop w:val="0"/>
      <w:marBottom w:val="0"/>
      <w:divBdr>
        <w:top w:val="none" w:sz="0" w:space="0" w:color="auto"/>
        <w:left w:val="none" w:sz="0" w:space="0" w:color="auto"/>
        <w:bottom w:val="none" w:sz="0" w:space="0" w:color="auto"/>
        <w:right w:val="none" w:sz="0" w:space="0" w:color="auto"/>
      </w:divBdr>
      <w:divsChild>
        <w:div w:id="1649048201">
          <w:marLeft w:val="0"/>
          <w:marRight w:val="0"/>
          <w:marTop w:val="0"/>
          <w:marBottom w:val="0"/>
          <w:divBdr>
            <w:top w:val="none" w:sz="0" w:space="0" w:color="auto"/>
            <w:left w:val="none" w:sz="0" w:space="0" w:color="auto"/>
            <w:bottom w:val="none" w:sz="0" w:space="0" w:color="auto"/>
            <w:right w:val="none" w:sz="0" w:space="0" w:color="auto"/>
          </w:divBdr>
          <w:divsChild>
            <w:div w:id="1276139849">
              <w:marLeft w:val="0"/>
              <w:marRight w:val="0"/>
              <w:marTop w:val="0"/>
              <w:marBottom w:val="0"/>
              <w:divBdr>
                <w:top w:val="none" w:sz="0" w:space="0" w:color="auto"/>
                <w:left w:val="none" w:sz="0" w:space="0" w:color="auto"/>
                <w:bottom w:val="none" w:sz="0" w:space="0" w:color="auto"/>
                <w:right w:val="none" w:sz="0" w:space="0" w:color="auto"/>
              </w:divBdr>
              <w:divsChild>
                <w:div w:id="1831214758">
                  <w:marLeft w:val="0"/>
                  <w:marRight w:val="0"/>
                  <w:marTop w:val="0"/>
                  <w:marBottom w:val="0"/>
                  <w:divBdr>
                    <w:top w:val="none" w:sz="0" w:space="0" w:color="auto"/>
                    <w:left w:val="none" w:sz="0" w:space="0" w:color="auto"/>
                    <w:bottom w:val="none" w:sz="0" w:space="0" w:color="auto"/>
                    <w:right w:val="none" w:sz="0" w:space="0" w:color="auto"/>
                  </w:divBdr>
                  <w:divsChild>
                    <w:div w:id="903297464">
                      <w:marLeft w:val="0"/>
                      <w:marRight w:val="0"/>
                      <w:marTop w:val="689"/>
                      <w:marBottom w:val="0"/>
                      <w:divBdr>
                        <w:top w:val="none" w:sz="0" w:space="0" w:color="auto"/>
                        <w:left w:val="none" w:sz="0" w:space="0" w:color="auto"/>
                        <w:bottom w:val="none" w:sz="0" w:space="0" w:color="auto"/>
                        <w:right w:val="none" w:sz="0" w:space="0" w:color="auto"/>
                      </w:divBdr>
                      <w:divsChild>
                        <w:div w:id="1003901579">
                          <w:marLeft w:val="0"/>
                          <w:marRight w:val="-31374"/>
                          <w:marTop w:val="0"/>
                          <w:marBottom w:val="0"/>
                          <w:divBdr>
                            <w:top w:val="none" w:sz="0" w:space="0" w:color="auto"/>
                            <w:left w:val="none" w:sz="0" w:space="0" w:color="auto"/>
                            <w:bottom w:val="none" w:sz="0" w:space="0" w:color="auto"/>
                            <w:right w:val="none" w:sz="0" w:space="0" w:color="auto"/>
                          </w:divBdr>
                          <w:divsChild>
                            <w:div w:id="1244610352">
                              <w:marLeft w:val="1884"/>
                              <w:marRight w:val="0"/>
                              <w:marTop w:val="0"/>
                              <w:marBottom w:val="0"/>
                              <w:divBdr>
                                <w:top w:val="none" w:sz="0" w:space="0" w:color="auto"/>
                                <w:left w:val="none" w:sz="0" w:space="0" w:color="auto"/>
                                <w:bottom w:val="none" w:sz="0" w:space="0" w:color="auto"/>
                                <w:right w:val="none" w:sz="0" w:space="0" w:color="auto"/>
                              </w:divBdr>
                              <w:divsChild>
                                <w:div w:id="1553887579">
                                  <w:marLeft w:val="0"/>
                                  <w:marRight w:val="0"/>
                                  <w:marTop w:val="0"/>
                                  <w:marBottom w:val="0"/>
                                  <w:divBdr>
                                    <w:top w:val="none" w:sz="0" w:space="0" w:color="auto"/>
                                    <w:left w:val="none" w:sz="0" w:space="0" w:color="auto"/>
                                    <w:bottom w:val="none" w:sz="0" w:space="0" w:color="auto"/>
                                    <w:right w:val="none" w:sz="0" w:space="0" w:color="auto"/>
                                  </w:divBdr>
                                  <w:divsChild>
                                    <w:div w:id="1728341001">
                                      <w:marLeft w:val="0"/>
                                      <w:marRight w:val="0"/>
                                      <w:marTop w:val="0"/>
                                      <w:marBottom w:val="0"/>
                                      <w:divBdr>
                                        <w:top w:val="none" w:sz="0" w:space="0" w:color="auto"/>
                                        <w:left w:val="none" w:sz="0" w:space="0" w:color="auto"/>
                                        <w:bottom w:val="none" w:sz="0" w:space="0" w:color="auto"/>
                                        <w:right w:val="none" w:sz="0" w:space="0" w:color="auto"/>
                                      </w:divBdr>
                                      <w:divsChild>
                                        <w:div w:id="640308826">
                                          <w:marLeft w:val="0"/>
                                          <w:marRight w:val="0"/>
                                          <w:marTop w:val="0"/>
                                          <w:marBottom w:val="0"/>
                                          <w:divBdr>
                                            <w:top w:val="none" w:sz="0" w:space="0" w:color="auto"/>
                                            <w:left w:val="none" w:sz="0" w:space="0" w:color="auto"/>
                                            <w:bottom w:val="none" w:sz="0" w:space="0" w:color="auto"/>
                                            <w:right w:val="none" w:sz="0" w:space="0" w:color="auto"/>
                                          </w:divBdr>
                                          <w:divsChild>
                                            <w:div w:id="989864993">
                                              <w:marLeft w:val="0"/>
                                              <w:marRight w:val="0"/>
                                              <w:marTop w:val="0"/>
                                              <w:marBottom w:val="0"/>
                                              <w:divBdr>
                                                <w:top w:val="none" w:sz="0" w:space="0" w:color="auto"/>
                                                <w:left w:val="none" w:sz="0" w:space="0" w:color="auto"/>
                                                <w:bottom w:val="none" w:sz="0" w:space="0" w:color="auto"/>
                                                <w:right w:val="none" w:sz="0" w:space="0" w:color="auto"/>
                                              </w:divBdr>
                                              <w:divsChild>
                                                <w:div w:id="1643925594">
                                                  <w:marLeft w:val="0"/>
                                                  <w:marRight w:val="0"/>
                                                  <w:marTop w:val="0"/>
                                                  <w:marBottom w:val="0"/>
                                                  <w:divBdr>
                                                    <w:top w:val="none" w:sz="0" w:space="0" w:color="auto"/>
                                                    <w:left w:val="none" w:sz="0" w:space="0" w:color="auto"/>
                                                    <w:bottom w:val="none" w:sz="0" w:space="0" w:color="auto"/>
                                                    <w:right w:val="none" w:sz="0" w:space="0" w:color="auto"/>
                                                  </w:divBdr>
                                                  <w:divsChild>
                                                    <w:div w:id="254293001">
                                                      <w:marLeft w:val="0"/>
                                                      <w:marRight w:val="0"/>
                                                      <w:marTop w:val="0"/>
                                                      <w:marBottom w:val="0"/>
                                                      <w:divBdr>
                                                        <w:top w:val="none" w:sz="0" w:space="0" w:color="auto"/>
                                                        <w:left w:val="none" w:sz="0" w:space="0" w:color="auto"/>
                                                        <w:bottom w:val="none" w:sz="0" w:space="0" w:color="auto"/>
                                                        <w:right w:val="none" w:sz="0" w:space="0" w:color="auto"/>
                                                      </w:divBdr>
                                                      <w:divsChild>
                                                        <w:div w:id="1335567029">
                                                          <w:marLeft w:val="0"/>
                                                          <w:marRight w:val="0"/>
                                                          <w:marTop w:val="0"/>
                                                          <w:marBottom w:val="0"/>
                                                          <w:divBdr>
                                                            <w:top w:val="none" w:sz="0" w:space="0" w:color="auto"/>
                                                            <w:left w:val="none" w:sz="0" w:space="0" w:color="auto"/>
                                                            <w:bottom w:val="none" w:sz="0" w:space="0" w:color="auto"/>
                                                            <w:right w:val="none" w:sz="0" w:space="0" w:color="auto"/>
                                                          </w:divBdr>
                                                          <w:divsChild>
                                                            <w:div w:id="1513111372">
                                                              <w:marLeft w:val="0"/>
                                                              <w:marRight w:val="0"/>
                                                              <w:marTop w:val="0"/>
                                                              <w:marBottom w:val="0"/>
                                                              <w:divBdr>
                                                                <w:top w:val="none" w:sz="0" w:space="0" w:color="auto"/>
                                                                <w:left w:val="none" w:sz="0" w:space="0" w:color="auto"/>
                                                                <w:bottom w:val="none" w:sz="0" w:space="0" w:color="auto"/>
                                                                <w:right w:val="none" w:sz="0" w:space="0" w:color="auto"/>
                                                              </w:divBdr>
                                                              <w:divsChild>
                                                                <w:div w:id="1163203988">
                                                                  <w:marLeft w:val="0"/>
                                                                  <w:marRight w:val="0"/>
                                                                  <w:marTop w:val="0"/>
                                                                  <w:marBottom w:val="0"/>
                                                                  <w:divBdr>
                                                                    <w:top w:val="none" w:sz="0" w:space="0" w:color="auto"/>
                                                                    <w:left w:val="none" w:sz="0" w:space="0" w:color="auto"/>
                                                                    <w:bottom w:val="none" w:sz="0" w:space="0" w:color="auto"/>
                                                                    <w:right w:val="none" w:sz="0" w:space="0" w:color="auto"/>
                                                                  </w:divBdr>
                                                                  <w:divsChild>
                                                                    <w:div w:id="722565023">
                                                                      <w:marLeft w:val="0"/>
                                                                      <w:marRight w:val="0"/>
                                                                      <w:marTop w:val="0"/>
                                                                      <w:marBottom w:val="0"/>
                                                                      <w:divBdr>
                                                                        <w:top w:val="none" w:sz="0" w:space="0" w:color="auto"/>
                                                                        <w:left w:val="none" w:sz="0" w:space="0" w:color="auto"/>
                                                                        <w:bottom w:val="none" w:sz="0" w:space="0" w:color="auto"/>
                                                                        <w:right w:val="none" w:sz="0" w:space="0" w:color="auto"/>
                                                                      </w:divBdr>
                                                                      <w:divsChild>
                                                                        <w:div w:id="1333725519">
                                                                          <w:marLeft w:val="0"/>
                                                                          <w:marRight w:val="0"/>
                                                                          <w:marTop w:val="0"/>
                                                                          <w:marBottom w:val="0"/>
                                                                          <w:divBdr>
                                                                            <w:top w:val="none" w:sz="0" w:space="0" w:color="auto"/>
                                                                            <w:left w:val="none" w:sz="0" w:space="0" w:color="auto"/>
                                                                            <w:bottom w:val="none" w:sz="0" w:space="0" w:color="auto"/>
                                                                            <w:right w:val="none" w:sz="0" w:space="0" w:color="auto"/>
                                                                          </w:divBdr>
                                                                          <w:divsChild>
                                                                            <w:div w:id="736515153">
                                                                              <w:marLeft w:val="0"/>
                                                                              <w:marRight w:val="0"/>
                                                                              <w:marTop w:val="0"/>
                                                                              <w:marBottom w:val="0"/>
                                                                              <w:divBdr>
                                                                                <w:top w:val="none" w:sz="0" w:space="0" w:color="auto"/>
                                                                                <w:left w:val="none" w:sz="0" w:space="0" w:color="auto"/>
                                                                                <w:bottom w:val="none" w:sz="0" w:space="0" w:color="auto"/>
                                                                                <w:right w:val="none" w:sz="0" w:space="0" w:color="auto"/>
                                                                              </w:divBdr>
                                                                              <w:divsChild>
                                                                                <w:div w:id="180432987">
                                                                                  <w:marLeft w:val="0"/>
                                                                                  <w:marRight w:val="0"/>
                                                                                  <w:marTop w:val="0"/>
                                                                                  <w:marBottom w:val="0"/>
                                                                                  <w:divBdr>
                                                                                    <w:top w:val="none" w:sz="0" w:space="0" w:color="auto"/>
                                                                                    <w:left w:val="none" w:sz="0" w:space="0" w:color="auto"/>
                                                                                    <w:bottom w:val="none" w:sz="0" w:space="0" w:color="auto"/>
                                                                                    <w:right w:val="none" w:sz="0" w:space="0" w:color="auto"/>
                                                                                  </w:divBdr>
                                                                                  <w:divsChild>
                                                                                    <w:div w:id="114250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393172">
      <w:bodyDiv w:val="1"/>
      <w:marLeft w:val="0"/>
      <w:marRight w:val="0"/>
      <w:marTop w:val="0"/>
      <w:marBottom w:val="0"/>
      <w:divBdr>
        <w:top w:val="none" w:sz="0" w:space="0" w:color="auto"/>
        <w:left w:val="none" w:sz="0" w:space="0" w:color="auto"/>
        <w:bottom w:val="none" w:sz="0" w:space="0" w:color="auto"/>
        <w:right w:val="none" w:sz="0" w:space="0" w:color="auto"/>
      </w:divBdr>
    </w:div>
    <w:div w:id="266040857">
      <w:bodyDiv w:val="1"/>
      <w:marLeft w:val="0"/>
      <w:marRight w:val="0"/>
      <w:marTop w:val="0"/>
      <w:marBottom w:val="0"/>
      <w:divBdr>
        <w:top w:val="none" w:sz="0" w:space="0" w:color="auto"/>
        <w:left w:val="none" w:sz="0" w:space="0" w:color="auto"/>
        <w:bottom w:val="none" w:sz="0" w:space="0" w:color="auto"/>
        <w:right w:val="none" w:sz="0" w:space="0" w:color="auto"/>
      </w:divBdr>
    </w:div>
    <w:div w:id="299576450">
      <w:bodyDiv w:val="1"/>
      <w:marLeft w:val="0"/>
      <w:marRight w:val="0"/>
      <w:marTop w:val="0"/>
      <w:marBottom w:val="0"/>
      <w:divBdr>
        <w:top w:val="none" w:sz="0" w:space="0" w:color="auto"/>
        <w:left w:val="none" w:sz="0" w:space="0" w:color="auto"/>
        <w:bottom w:val="none" w:sz="0" w:space="0" w:color="auto"/>
        <w:right w:val="none" w:sz="0" w:space="0" w:color="auto"/>
      </w:divBdr>
    </w:div>
    <w:div w:id="329523018">
      <w:bodyDiv w:val="1"/>
      <w:marLeft w:val="0"/>
      <w:marRight w:val="0"/>
      <w:marTop w:val="0"/>
      <w:marBottom w:val="0"/>
      <w:divBdr>
        <w:top w:val="none" w:sz="0" w:space="0" w:color="auto"/>
        <w:left w:val="none" w:sz="0" w:space="0" w:color="auto"/>
        <w:bottom w:val="none" w:sz="0" w:space="0" w:color="auto"/>
        <w:right w:val="none" w:sz="0" w:space="0" w:color="auto"/>
      </w:divBdr>
    </w:div>
    <w:div w:id="329724349">
      <w:bodyDiv w:val="1"/>
      <w:marLeft w:val="0"/>
      <w:marRight w:val="0"/>
      <w:marTop w:val="0"/>
      <w:marBottom w:val="0"/>
      <w:divBdr>
        <w:top w:val="none" w:sz="0" w:space="0" w:color="auto"/>
        <w:left w:val="none" w:sz="0" w:space="0" w:color="auto"/>
        <w:bottom w:val="none" w:sz="0" w:space="0" w:color="auto"/>
        <w:right w:val="none" w:sz="0" w:space="0" w:color="auto"/>
      </w:divBdr>
    </w:div>
    <w:div w:id="379403498">
      <w:bodyDiv w:val="1"/>
      <w:marLeft w:val="0"/>
      <w:marRight w:val="0"/>
      <w:marTop w:val="0"/>
      <w:marBottom w:val="0"/>
      <w:divBdr>
        <w:top w:val="none" w:sz="0" w:space="0" w:color="auto"/>
        <w:left w:val="none" w:sz="0" w:space="0" w:color="auto"/>
        <w:bottom w:val="none" w:sz="0" w:space="0" w:color="auto"/>
        <w:right w:val="none" w:sz="0" w:space="0" w:color="auto"/>
      </w:divBdr>
    </w:div>
    <w:div w:id="415982805">
      <w:bodyDiv w:val="1"/>
      <w:marLeft w:val="0"/>
      <w:marRight w:val="0"/>
      <w:marTop w:val="0"/>
      <w:marBottom w:val="0"/>
      <w:divBdr>
        <w:top w:val="none" w:sz="0" w:space="0" w:color="auto"/>
        <w:left w:val="none" w:sz="0" w:space="0" w:color="auto"/>
        <w:bottom w:val="none" w:sz="0" w:space="0" w:color="auto"/>
        <w:right w:val="none" w:sz="0" w:space="0" w:color="auto"/>
      </w:divBdr>
    </w:div>
    <w:div w:id="430902720">
      <w:bodyDiv w:val="1"/>
      <w:marLeft w:val="0"/>
      <w:marRight w:val="0"/>
      <w:marTop w:val="0"/>
      <w:marBottom w:val="0"/>
      <w:divBdr>
        <w:top w:val="none" w:sz="0" w:space="0" w:color="auto"/>
        <w:left w:val="none" w:sz="0" w:space="0" w:color="auto"/>
        <w:bottom w:val="none" w:sz="0" w:space="0" w:color="auto"/>
        <w:right w:val="none" w:sz="0" w:space="0" w:color="auto"/>
      </w:divBdr>
    </w:div>
    <w:div w:id="450437287">
      <w:bodyDiv w:val="1"/>
      <w:marLeft w:val="0"/>
      <w:marRight w:val="0"/>
      <w:marTop w:val="0"/>
      <w:marBottom w:val="0"/>
      <w:divBdr>
        <w:top w:val="none" w:sz="0" w:space="0" w:color="auto"/>
        <w:left w:val="none" w:sz="0" w:space="0" w:color="auto"/>
        <w:bottom w:val="none" w:sz="0" w:space="0" w:color="auto"/>
        <w:right w:val="none" w:sz="0" w:space="0" w:color="auto"/>
      </w:divBdr>
    </w:div>
    <w:div w:id="466241197">
      <w:bodyDiv w:val="1"/>
      <w:marLeft w:val="0"/>
      <w:marRight w:val="0"/>
      <w:marTop w:val="0"/>
      <w:marBottom w:val="0"/>
      <w:divBdr>
        <w:top w:val="none" w:sz="0" w:space="0" w:color="auto"/>
        <w:left w:val="none" w:sz="0" w:space="0" w:color="auto"/>
        <w:bottom w:val="none" w:sz="0" w:space="0" w:color="auto"/>
        <w:right w:val="none" w:sz="0" w:space="0" w:color="auto"/>
      </w:divBdr>
    </w:div>
    <w:div w:id="506753035">
      <w:bodyDiv w:val="1"/>
      <w:marLeft w:val="0"/>
      <w:marRight w:val="0"/>
      <w:marTop w:val="0"/>
      <w:marBottom w:val="0"/>
      <w:divBdr>
        <w:top w:val="none" w:sz="0" w:space="0" w:color="auto"/>
        <w:left w:val="none" w:sz="0" w:space="0" w:color="auto"/>
        <w:bottom w:val="none" w:sz="0" w:space="0" w:color="auto"/>
        <w:right w:val="none" w:sz="0" w:space="0" w:color="auto"/>
      </w:divBdr>
    </w:div>
    <w:div w:id="510486600">
      <w:bodyDiv w:val="1"/>
      <w:marLeft w:val="0"/>
      <w:marRight w:val="0"/>
      <w:marTop w:val="0"/>
      <w:marBottom w:val="0"/>
      <w:divBdr>
        <w:top w:val="none" w:sz="0" w:space="0" w:color="auto"/>
        <w:left w:val="none" w:sz="0" w:space="0" w:color="auto"/>
        <w:bottom w:val="none" w:sz="0" w:space="0" w:color="auto"/>
        <w:right w:val="none" w:sz="0" w:space="0" w:color="auto"/>
      </w:divBdr>
    </w:div>
    <w:div w:id="583803278">
      <w:bodyDiv w:val="1"/>
      <w:marLeft w:val="0"/>
      <w:marRight w:val="0"/>
      <w:marTop w:val="0"/>
      <w:marBottom w:val="0"/>
      <w:divBdr>
        <w:top w:val="none" w:sz="0" w:space="0" w:color="auto"/>
        <w:left w:val="none" w:sz="0" w:space="0" w:color="auto"/>
        <w:bottom w:val="none" w:sz="0" w:space="0" w:color="auto"/>
        <w:right w:val="none" w:sz="0" w:space="0" w:color="auto"/>
      </w:divBdr>
    </w:div>
    <w:div w:id="659620904">
      <w:bodyDiv w:val="1"/>
      <w:marLeft w:val="0"/>
      <w:marRight w:val="0"/>
      <w:marTop w:val="0"/>
      <w:marBottom w:val="0"/>
      <w:divBdr>
        <w:top w:val="none" w:sz="0" w:space="0" w:color="auto"/>
        <w:left w:val="none" w:sz="0" w:space="0" w:color="auto"/>
        <w:bottom w:val="none" w:sz="0" w:space="0" w:color="auto"/>
        <w:right w:val="none" w:sz="0" w:space="0" w:color="auto"/>
      </w:divBdr>
    </w:div>
    <w:div w:id="669599436">
      <w:bodyDiv w:val="1"/>
      <w:marLeft w:val="0"/>
      <w:marRight w:val="0"/>
      <w:marTop w:val="0"/>
      <w:marBottom w:val="0"/>
      <w:divBdr>
        <w:top w:val="none" w:sz="0" w:space="0" w:color="auto"/>
        <w:left w:val="none" w:sz="0" w:space="0" w:color="auto"/>
        <w:bottom w:val="none" w:sz="0" w:space="0" w:color="auto"/>
        <w:right w:val="none" w:sz="0" w:space="0" w:color="auto"/>
      </w:divBdr>
    </w:div>
    <w:div w:id="679744609">
      <w:bodyDiv w:val="1"/>
      <w:marLeft w:val="0"/>
      <w:marRight w:val="0"/>
      <w:marTop w:val="0"/>
      <w:marBottom w:val="0"/>
      <w:divBdr>
        <w:top w:val="none" w:sz="0" w:space="0" w:color="auto"/>
        <w:left w:val="none" w:sz="0" w:space="0" w:color="auto"/>
        <w:bottom w:val="none" w:sz="0" w:space="0" w:color="auto"/>
        <w:right w:val="none" w:sz="0" w:space="0" w:color="auto"/>
      </w:divBdr>
    </w:div>
    <w:div w:id="772556364">
      <w:bodyDiv w:val="1"/>
      <w:marLeft w:val="0"/>
      <w:marRight w:val="0"/>
      <w:marTop w:val="0"/>
      <w:marBottom w:val="0"/>
      <w:divBdr>
        <w:top w:val="none" w:sz="0" w:space="0" w:color="auto"/>
        <w:left w:val="none" w:sz="0" w:space="0" w:color="auto"/>
        <w:bottom w:val="none" w:sz="0" w:space="0" w:color="auto"/>
        <w:right w:val="none" w:sz="0" w:space="0" w:color="auto"/>
      </w:divBdr>
    </w:div>
    <w:div w:id="790241921">
      <w:bodyDiv w:val="1"/>
      <w:marLeft w:val="0"/>
      <w:marRight w:val="0"/>
      <w:marTop w:val="0"/>
      <w:marBottom w:val="0"/>
      <w:divBdr>
        <w:top w:val="none" w:sz="0" w:space="0" w:color="auto"/>
        <w:left w:val="none" w:sz="0" w:space="0" w:color="auto"/>
        <w:bottom w:val="none" w:sz="0" w:space="0" w:color="auto"/>
        <w:right w:val="none" w:sz="0" w:space="0" w:color="auto"/>
      </w:divBdr>
    </w:div>
    <w:div w:id="812061099">
      <w:bodyDiv w:val="1"/>
      <w:marLeft w:val="0"/>
      <w:marRight w:val="0"/>
      <w:marTop w:val="0"/>
      <w:marBottom w:val="0"/>
      <w:divBdr>
        <w:top w:val="none" w:sz="0" w:space="0" w:color="auto"/>
        <w:left w:val="none" w:sz="0" w:space="0" w:color="auto"/>
        <w:bottom w:val="none" w:sz="0" w:space="0" w:color="auto"/>
        <w:right w:val="none" w:sz="0" w:space="0" w:color="auto"/>
      </w:divBdr>
    </w:div>
    <w:div w:id="869684847">
      <w:bodyDiv w:val="1"/>
      <w:marLeft w:val="0"/>
      <w:marRight w:val="0"/>
      <w:marTop w:val="0"/>
      <w:marBottom w:val="0"/>
      <w:divBdr>
        <w:top w:val="none" w:sz="0" w:space="0" w:color="auto"/>
        <w:left w:val="none" w:sz="0" w:space="0" w:color="auto"/>
        <w:bottom w:val="none" w:sz="0" w:space="0" w:color="auto"/>
        <w:right w:val="none" w:sz="0" w:space="0" w:color="auto"/>
      </w:divBdr>
    </w:div>
    <w:div w:id="906841419">
      <w:bodyDiv w:val="1"/>
      <w:marLeft w:val="0"/>
      <w:marRight w:val="0"/>
      <w:marTop w:val="0"/>
      <w:marBottom w:val="0"/>
      <w:divBdr>
        <w:top w:val="none" w:sz="0" w:space="0" w:color="auto"/>
        <w:left w:val="none" w:sz="0" w:space="0" w:color="auto"/>
        <w:bottom w:val="none" w:sz="0" w:space="0" w:color="auto"/>
        <w:right w:val="none" w:sz="0" w:space="0" w:color="auto"/>
      </w:divBdr>
    </w:div>
    <w:div w:id="952400202">
      <w:bodyDiv w:val="1"/>
      <w:marLeft w:val="0"/>
      <w:marRight w:val="0"/>
      <w:marTop w:val="0"/>
      <w:marBottom w:val="0"/>
      <w:divBdr>
        <w:top w:val="none" w:sz="0" w:space="0" w:color="auto"/>
        <w:left w:val="none" w:sz="0" w:space="0" w:color="auto"/>
        <w:bottom w:val="none" w:sz="0" w:space="0" w:color="auto"/>
        <w:right w:val="none" w:sz="0" w:space="0" w:color="auto"/>
      </w:divBdr>
    </w:div>
    <w:div w:id="959335852">
      <w:bodyDiv w:val="1"/>
      <w:marLeft w:val="0"/>
      <w:marRight w:val="0"/>
      <w:marTop w:val="0"/>
      <w:marBottom w:val="0"/>
      <w:divBdr>
        <w:top w:val="none" w:sz="0" w:space="0" w:color="auto"/>
        <w:left w:val="none" w:sz="0" w:space="0" w:color="auto"/>
        <w:bottom w:val="none" w:sz="0" w:space="0" w:color="auto"/>
        <w:right w:val="none" w:sz="0" w:space="0" w:color="auto"/>
      </w:divBdr>
    </w:div>
    <w:div w:id="991910594">
      <w:bodyDiv w:val="1"/>
      <w:marLeft w:val="0"/>
      <w:marRight w:val="0"/>
      <w:marTop w:val="0"/>
      <w:marBottom w:val="0"/>
      <w:divBdr>
        <w:top w:val="none" w:sz="0" w:space="0" w:color="auto"/>
        <w:left w:val="none" w:sz="0" w:space="0" w:color="auto"/>
        <w:bottom w:val="none" w:sz="0" w:space="0" w:color="auto"/>
        <w:right w:val="none" w:sz="0" w:space="0" w:color="auto"/>
      </w:divBdr>
    </w:div>
    <w:div w:id="1026440043">
      <w:bodyDiv w:val="1"/>
      <w:marLeft w:val="0"/>
      <w:marRight w:val="0"/>
      <w:marTop w:val="0"/>
      <w:marBottom w:val="0"/>
      <w:divBdr>
        <w:top w:val="none" w:sz="0" w:space="0" w:color="auto"/>
        <w:left w:val="none" w:sz="0" w:space="0" w:color="auto"/>
        <w:bottom w:val="none" w:sz="0" w:space="0" w:color="auto"/>
        <w:right w:val="none" w:sz="0" w:space="0" w:color="auto"/>
      </w:divBdr>
    </w:div>
    <w:div w:id="1026717664">
      <w:bodyDiv w:val="1"/>
      <w:marLeft w:val="0"/>
      <w:marRight w:val="0"/>
      <w:marTop w:val="0"/>
      <w:marBottom w:val="0"/>
      <w:divBdr>
        <w:top w:val="none" w:sz="0" w:space="0" w:color="auto"/>
        <w:left w:val="none" w:sz="0" w:space="0" w:color="auto"/>
        <w:bottom w:val="none" w:sz="0" w:space="0" w:color="auto"/>
        <w:right w:val="none" w:sz="0" w:space="0" w:color="auto"/>
      </w:divBdr>
    </w:div>
    <w:div w:id="1052729187">
      <w:bodyDiv w:val="1"/>
      <w:marLeft w:val="0"/>
      <w:marRight w:val="0"/>
      <w:marTop w:val="0"/>
      <w:marBottom w:val="0"/>
      <w:divBdr>
        <w:top w:val="none" w:sz="0" w:space="0" w:color="auto"/>
        <w:left w:val="none" w:sz="0" w:space="0" w:color="auto"/>
        <w:bottom w:val="none" w:sz="0" w:space="0" w:color="auto"/>
        <w:right w:val="none" w:sz="0" w:space="0" w:color="auto"/>
      </w:divBdr>
    </w:div>
    <w:div w:id="1099178904">
      <w:bodyDiv w:val="1"/>
      <w:marLeft w:val="0"/>
      <w:marRight w:val="0"/>
      <w:marTop w:val="0"/>
      <w:marBottom w:val="0"/>
      <w:divBdr>
        <w:top w:val="none" w:sz="0" w:space="0" w:color="auto"/>
        <w:left w:val="none" w:sz="0" w:space="0" w:color="auto"/>
        <w:bottom w:val="none" w:sz="0" w:space="0" w:color="auto"/>
        <w:right w:val="none" w:sz="0" w:space="0" w:color="auto"/>
      </w:divBdr>
    </w:div>
    <w:div w:id="1104308243">
      <w:bodyDiv w:val="1"/>
      <w:marLeft w:val="0"/>
      <w:marRight w:val="0"/>
      <w:marTop w:val="0"/>
      <w:marBottom w:val="0"/>
      <w:divBdr>
        <w:top w:val="none" w:sz="0" w:space="0" w:color="auto"/>
        <w:left w:val="none" w:sz="0" w:space="0" w:color="auto"/>
        <w:bottom w:val="none" w:sz="0" w:space="0" w:color="auto"/>
        <w:right w:val="none" w:sz="0" w:space="0" w:color="auto"/>
      </w:divBdr>
    </w:div>
    <w:div w:id="1129471662">
      <w:bodyDiv w:val="1"/>
      <w:marLeft w:val="0"/>
      <w:marRight w:val="0"/>
      <w:marTop w:val="0"/>
      <w:marBottom w:val="0"/>
      <w:divBdr>
        <w:top w:val="none" w:sz="0" w:space="0" w:color="auto"/>
        <w:left w:val="none" w:sz="0" w:space="0" w:color="auto"/>
        <w:bottom w:val="none" w:sz="0" w:space="0" w:color="auto"/>
        <w:right w:val="none" w:sz="0" w:space="0" w:color="auto"/>
      </w:divBdr>
    </w:div>
    <w:div w:id="1198278705">
      <w:bodyDiv w:val="1"/>
      <w:marLeft w:val="0"/>
      <w:marRight w:val="0"/>
      <w:marTop w:val="0"/>
      <w:marBottom w:val="0"/>
      <w:divBdr>
        <w:top w:val="none" w:sz="0" w:space="0" w:color="auto"/>
        <w:left w:val="none" w:sz="0" w:space="0" w:color="auto"/>
        <w:bottom w:val="none" w:sz="0" w:space="0" w:color="auto"/>
        <w:right w:val="none" w:sz="0" w:space="0" w:color="auto"/>
      </w:divBdr>
    </w:div>
    <w:div w:id="1216509364">
      <w:bodyDiv w:val="1"/>
      <w:marLeft w:val="0"/>
      <w:marRight w:val="0"/>
      <w:marTop w:val="0"/>
      <w:marBottom w:val="0"/>
      <w:divBdr>
        <w:top w:val="none" w:sz="0" w:space="0" w:color="auto"/>
        <w:left w:val="none" w:sz="0" w:space="0" w:color="auto"/>
        <w:bottom w:val="none" w:sz="0" w:space="0" w:color="auto"/>
        <w:right w:val="none" w:sz="0" w:space="0" w:color="auto"/>
      </w:divBdr>
    </w:div>
    <w:div w:id="1218594197">
      <w:bodyDiv w:val="1"/>
      <w:marLeft w:val="0"/>
      <w:marRight w:val="0"/>
      <w:marTop w:val="0"/>
      <w:marBottom w:val="0"/>
      <w:divBdr>
        <w:top w:val="none" w:sz="0" w:space="0" w:color="auto"/>
        <w:left w:val="none" w:sz="0" w:space="0" w:color="auto"/>
        <w:bottom w:val="none" w:sz="0" w:space="0" w:color="auto"/>
        <w:right w:val="none" w:sz="0" w:space="0" w:color="auto"/>
      </w:divBdr>
    </w:div>
    <w:div w:id="1230531428">
      <w:bodyDiv w:val="1"/>
      <w:marLeft w:val="0"/>
      <w:marRight w:val="0"/>
      <w:marTop w:val="0"/>
      <w:marBottom w:val="0"/>
      <w:divBdr>
        <w:top w:val="none" w:sz="0" w:space="0" w:color="auto"/>
        <w:left w:val="none" w:sz="0" w:space="0" w:color="auto"/>
        <w:bottom w:val="none" w:sz="0" w:space="0" w:color="auto"/>
        <w:right w:val="none" w:sz="0" w:space="0" w:color="auto"/>
      </w:divBdr>
    </w:div>
    <w:div w:id="1262447227">
      <w:bodyDiv w:val="1"/>
      <w:marLeft w:val="0"/>
      <w:marRight w:val="0"/>
      <w:marTop w:val="0"/>
      <w:marBottom w:val="0"/>
      <w:divBdr>
        <w:top w:val="none" w:sz="0" w:space="0" w:color="auto"/>
        <w:left w:val="none" w:sz="0" w:space="0" w:color="auto"/>
        <w:bottom w:val="none" w:sz="0" w:space="0" w:color="auto"/>
        <w:right w:val="none" w:sz="0" w:space="0" w:color="auto"/>
      </w:divBdr>
    </w:div>
    <w:div w:id="1319461532">
      <w:bodyDiv w:val="1"/>
      <w:marLeft w:val="0"/>
      <w:marRight w:val="0"/>
      <w:marTop w:val="0"/>
      <w:marBottom w:val="0"/>
      <w:divBdr>
        <w:top w:val="none" w:sz="0" w:space="0" w:color="auto"/>
        <w:left w:val="none" w:sz="0" w:space="0" w:color="auto"/>
        <w:bottom w:val="none" w:sz="0" w:space="0" w:color="auto"/>
        <w:right w:val="none" w:sz="0" w:space="0" w:color="auto"/>
      </w:divBdr>
    </w:div>
    <w:div w:id="1360814357">
      <w:bodyDiv w:val="1"/>
      <w:marLeft w:val="0"/>
      <w:marRight w:val="0"/>
      <w:marTop w:val="0"/>
      <w:marBottom w:val="0"/>
      <w:divBdr>
        <w:top w:val="none" w:sz="0" w:space="0" w:color="auto"/>
        <w:left w:val="none" w:sz="0" w:space="0" w:color="auto"/>
        <w:bottom w:val="none" w:sz="0" w:space="0" w:color="auto"/>
        <w:right w:val="none" w:sz="0" w:space="0" w:color="auto"/>
      </w:divBdr>
    </w:div>
    <w:div w:id="1380202946">
      <w:bodyDiv w:val="1"/>
      <w:marLeft w:val="0"/>
      <w:marRight w:val="0"/>
      <w:marTop w:val="0"/>
      <w:marBottom w:val="0"/>
      <w:divBdr>
        <w:top w:val="none" w:sz="0" w:space="0" w:color="auto"/>
        <w:left w:val="none" w:sz="0" w:space="0" w:color="auto"/>
        <w:bottom w:val="none" w:sz="0" w:space="0" w:color="auto"/>
        <w:right w:val="none" w:sz="0" w:space="0" w:color="auto"/>
      </w:divBdr>
    </w:div>
    <w:div w:id="1408530578">
      <w:bodyDiv w:val="1"/>
      <w:marLeft w:val="0"/>
      <w:marRight w:val="0"/>
      <w:marTop w:val="0"/>
      <w:marBottom w:val="0"/>
      <w:divBdr>
        <w:top w:val="none" w:sz="0" w:space="0" w:color="auto"/>
        <w:left w:val="none" w:sz="0" w:space="0" w:color="auto"/>
        <w:bottom w:val="none" w:sz="0" w:space="0" w:color="auto"/>
        <w:right w:val="none" w:sz="0" w:space="0" w:color="auto"/>
      </w:divBdr>
    </w:div>
    <w:div w:id="1433554195">
      <w:bodyDiv w:val="1"/>
      <w:marLeft w:val="0"/>
      <w:marRight w:val="0"/>
      <w:marTop w:val="0"/>
      <w:marBottom w:val="0"/>
      <w:divBdr>
        <w:top w:val="none" w:sz="0" w:space="0" w:color="auto"/>
        <w:left w:val="none" w:sz="0" w:space="0" w:color="auto"/>
        <w:bottom w:val="none" w:sz="0" w:space="0" w:color="auto"/>
        <w:right w:val="none" w:sz="0" w:space="0" w:color="auto"/>
      </w:divBdr>
    </w:div>
    <w:div w:id="1455951026">
      <w:bodyDiv w:val="1"/>
      <w:marLeft w:val="0"/>
      <w:marRight w:val="0"/>
      <w:marTop w:val="0"/>
      <w:marBottom w:val="0"/>
      <w:divBdr>
        <w:top w:val="none" w:sz="0" w:space="0" w:color="auto"/>
        <w:left w:val="none" w:sz="0" w:space="0" w:color="auto"/>
        <w:bottom w:val="none" w:sz="0" w:space="0" w:color="auto"/>
        <w:right w:val="none" w:sz="0" w:space="0" w:color="auto"/>
      </w:divBdr>
    </w:div>
    <w:div w:id="1467507589">
      <w:bodyDiv w:val="1"/>
      <w:marLeft w:val="0"/>
      <w:marRight w:val="0"/>
      <w:marTop w:val="0"/>
      <w:marBottom w:val="0"/>
      <w:divBdr>
        <w:top w:val="none" w:sz="0" w:space="0" w:color="auto"/>
        <w:left w:val="none" w:sz="0" w:space="0" w:color="auto"/>
        <w:bottom w:val="none" w:sz="0" w:space="0" w:color="auto"/>
        <w:right w:val="none" w:sz="0" w:space="0" w:color="auto"/>
      </w:divBdr>
    </w:div>
    <w:div w:id="1471824104">
      <w:bodyDiv w:val="1"/>
      <w:marLeft w:val="0"/>
      <w:marRight w:val="0"/>
      <w:marTop w:val="0"/>
      <w:marBottom w:val="0"/>
      <w:divBdr>
        <w:top w:val="none" w:sz="0" w:space="0" w:color="auto"/>
        <w:left w:val="none" w:sz="0" w:space="0" w:color="auto"/>
        <w:bottom w:val="none" w:sz="0" w:space="0" w:color="auto"/>
        <w:right w:val="none" w:sz="0" w:space="0" w:color="auto"/>
      </w:divBdr>
    </w:div>
    <w:div w:id="1522209844">
      <w:bodyDiv w:val="1"/>
      <w:marLeft w:val="0"/>
      <w:marRight w:val="0"/>
      <w:marTop w:val="0"/>
      <w:marBottom w:val="0"/>
      <w:divBdr>
        <w:top w:val="none" w:sz="0" w:space="0" w:color="auto"/>
        <w:left w:val="none" w:sz="0" w:space="0" w:color="auto"/>
        <w:bottom w:val="none" w:sz="0" w:space="0" w:color="auto"/>
        <w:right w:val="none" w:sz="0" w:space="0" w:color="auto"/>
      </w:divBdr>
    </w:div>
    <w:div w:id="1627539590">
      <w:bodyDiv w:val="1"/>
      <w:marLeft w:val="0"/>
      <w:marRight w:val="0"/>
      <w:marTop w:val="0"/>
      <w:marBottom w:val="0"/>
      <w:divBdr>
        <w:top w:val="none" w:sz="0" w:space="0" w:color="auto"/>
        <w:left w:val="none" w:sz="0" w:space="0" w:color="auto"/>
        <w:bottom w:val="none" w:sz="0" w:space="0" w:color="auto"/>
        <w:right w:val="none" w:sz="0" w:space="0" w:color="auto"/>
      </w:divBdr>
    </w:div>
    <w:div w:id="1677729503">
      <w:bodyDiv w:val="1"/>
      <w:marLeft w:val="0"/>
      <w:marRight w:val="0"/>
      <w:marTop w:val="0"/>
      <w:marBottom w:val="0"/>
      <w:divBdr>
        <w:top w:val="none" w:sz="0" w:space="0" w:color="auto"/>
        <w:left w:val="none" w:sz="0" w:space="0" w:color="auto"/>
        <w:bottom w:val="none" w:sz="0" w:space="0" w:color="auto"/>
        <w:right w:val="none" w:sz="0" w:space="0" w:color="auto"/>
      </w:divBdr>
    </w:div>
    <w:div w:id="1843086934">
      <w:bodyDiv w:val="1"/>
      <w:marLeft w:val="0"/>
      <w:marRight w:val="0"/>
      <w:marTop w:val="0"/>
      <w:marBottom w:val="0"/>
      <w:divBdr>
        <w:top w:val="none" w:sz="0" w:space="0" w:color="auto"/>
        <w:left w:val="none" w:sz="0" w:space="0" w:color="auto"/>
        <w:bottom w:val="none" w:sz="0" w:space="0" w:color="auto"/>
        <w:right w:val="none" w:sz="0" w:space="0" w:color="auto"/>
      </w:divBdr>
    </w:div>
    <w:div w:id="1900941233">
      <w:bodyDiv w:val="1"/>
      <w:marLeft w:val="0"/>
      <w:marRight w:val="0"/>
      <w:marTop w:val="0"/>
      <w:marBottom w:val="0"/>
      <w:divBdr>
        <w:top w:val="none" w:sz="0" w:space="0" w:color="auto"/>
        <w:left w:val="none" w:sz="0" w:space="0" w:color="auto"/>
        <w:bottom w:val="none" w:sz="0" w:space="0" w:color="auto"/>
        <w:right w:val="none" w:sz="0" w:space="0" w:color="auto"/>
      </w:divBdr>
    </w:div>
    <w:div w:id="1901866005">
      <w:bodyDiv w:val="1"/>
      <w:marLeft w:val="0"/>
      <w:marRight w:val="0"/>
      <w:marTop w:val="0"/>
      <w:marBottom w:val="0"/>
      <w:divBdr>
        <w:top w:val="none" w:sz="0" w:space="0" w:color="auto"/>
        <w:left w:val="none" w:sz="0" w:space="0" w:color="auto"/>
        <w:bottom w:val="none" w:sz="0" w:space="0" w:color="auto"/>
        <w:right w:val="none" w:sz="0" w:space="0" w:color="auto"/>
      </w:divBdr>
    </w:div>
    <w:div w:id="1919973326">
      <w:bodyDiv w:val="1"/>
      <w:marLeft w:val="0"/>
      <w:marRight w:val="0"/>
      <w:marTop w:val="0"/>
      <w:marBottom w:val="0"/>
      <w:divBdr>
        <w:top w:val="none" w:sz="0" w:space="0" w:color="auto"/>
        <w:left w:val="none" w:sz="0" w:space="0" w:color="auto"/>
        <w:bottom w:val="none" w:sz="0" w:space="0" w:color="auto"/>
        <w:right w:val="none" w:sz="0" w:space="0" w:color="auto"/>
      </w:divBdr>
    </w:div>
    <w:div w:id="1926916716">
      <w:bodyDiv w:val="1"/>
      <w:marLeft w:val="0"/>
      <w:marRight w:val="0"/>
      <w:marTop w:val="0"/>
      <w:marBottom w:val="0"/>
      <w:divBdr>
        <w:top w:val="none" w:sz="0" w:space="0" w:color="auto"/>
        <w:left w:val="none" w:sz="0" w:space="0" w:color="auto"/>
        <w:bottom w:val="none" w:sz="0" w:space="0" w:color="auto"/>
        <w:right w:val="none" w:sz="0" w:space="0" w:color="auto"/>
      </w:divBdr>
    </w:div>
    <w:div w:id="1953590558">
      <w:bodyDiv w:val="1"/>
      <w:marLeft w:val="0"/>
      <w:marRight w:val="0"/>
      <w:marTop w:val="0"/>
      <w:marBottom w:val="0"/>
      <w:divBdr>
        <w:top w:val="none" w:sz="0" w:space="0" w:color="auto"/>
        <w:left w:val="none" w:sz="0" w:space="0" w:color="auto"/>
        <w:bottom w:val="none" w:sz="0" w:space="0" w:color="auto"/>
        <w:right w:val="none" w:sz="0" w:space="0" w:color="auto"/>
      </w:divBdr>
    </w:div>
    <w:div w:id="1996643389">
      <w:bodyDiv w:val="1"/>
      <w:marLeft w:val="0"/>
      <w:marRight w:val="0"/>
      <w:marTop w:val="0"/>
      <w:marBottom w:val="0"/>
      <w:divBdr>
        <w:top w:val="none" w:sz="0" w:space="0" w:color="auto"/>
        <w:left w:val="none" w:sz="0" w:space="0" w:color="auto"/>
        <w:bottom w:val="none" w:sz="0" w:space="0" w:color="auto"/>
        <w:right w:val="none" w:sz="0" w:space="0" w:color="auto"/>
      </w:divBdr>
    </w:div>
    <w:div w:id="2009357317">
      <w:bodyDiv w:val="1"/>
      <w:marLeft w:val="0"/>
      <w:marRight w:val="0"/>
      <w:marTop w:val="0"/>
      <w:marBottom w:val="0"/>
      <w:divBdr>
        <w:top w:val="none" w:sz="0" w:space="0" w:color="auto"/>
        <w:left w:val="none" w:sz="0" w:space="0" w:color="auto"/>
        <w:bottom w:val="none" w:sz="0" w:space="0" w:color="auto"/>
        <w:right w:val="none" w:sz="0" w:space="0" w:color="auto"/>
      </w:divBdr>
    </w:div>
    <w:div w:id="2014869085">
      <w:bodyDiv w:val="1"/>
      <w:marLeft w:val="0"/>
      <w:marRight w:val="0"/>
      <w:marTop w:val="0"/>
      <w:marBottom w:val="0"/>
      <w:divBdr>
        <w:top w:val="none" w:sz="0" w:space="0" w:color="auto"/>
        <w:left w:val="none" w:sz="0" w:space="0" w:color="auto"/>
        <w:bottom w:val="none" w:sz="0" w:space="0" w:color="auto"/>
        <w:right w:val="none" w:sz="0" w:space="0" w:color="auto"/>
      </w:divBdr>
    </w:div>
    <w:div w:id="2021345490">
      <w:bodyDiv w:val="1"/>
      <w:marLeft w:val="0"/>
      <w:marRight w:val="0"/>
      <w:marTop w:val="0"/>
      <w:marBottom w:val="0"/>
      <w:divBdr>
        <w:top w:val="none" w:sz="0" w:space="0" w:color="auto"/>
        <w:left w:val="none" w:sz="0" w:space="0" w:color="auto"/>
        <w:bottom w:val="none" w:sz="0" w:space="0" w:color="auto"/>
        <w:right w:val="none" w:sz="0" w:space="0" w:color="auto"/>
      </w:divBdr>
    </w:div>
    <w:div w:id="2024281196">
      <w:bodyDiv w:val="1"/>
      <w:marLeft w:val="0"/>
      <w:marRight w:val="0"/>
      <w:marTop w:val="0"/>
      <w:marBottom w:val="0"/>
      <w:divBdr>
        <w:top w:val="none" w:sz="0" w:space="0" w:color="auto"/>
        <w:left w:val="none" w:sz="0" w:space="0" w:color="auto"/>
        <w:bottom w:val="none" w:sz="0" w:space="0" w:color="auto"/>
        <w:right w:val="none" w:sz="0" w:space="0" w:color="auto"/>
      </w:divBdr>
      <w:divsChild>
        <w:div w:id="1400598425">
          <w:marLeft w:val="0"/>
          <w:marRight w:val="0"/>
          <w:marTop w:val="0"/>
          <w:marBottom w:val="0"/>
          <w:divBdr>
            <w:top w:val="none" w:sz="0" w:space="0" w:color="auto"/>
            <w:left w:val="none" w:sz="0" w:space="0" w:color="auto"/>
            <w:bottom w:val="none" w:sz="0" w:space="0" w:color="auto"/>
            <w:right w:val="none" w:sz="0" w:space="0" w:color="auto"/>
          </w:divBdr>
          <w:divsChild>
            <w:div w:id="242878090">
              <w:marLeft w:val="0"/>
              <w:marRight w:val="0"/>
              <w:marTop w:val="0"/>
              <w:marBottom w:val="149"/>
              <w:divBdr>
                <w:top w:val="none" w:sz="0" w:space="0" w:color="auto"/>
                <w:left w:val="none" w:sz="0" w:space="0" w:color="auto"/>
                <w:bottom w:val="none" w:sz="0" w:space="0" w:color="auto"/>
                <w:right w:val="none" w:sz="0" w:space="0" w:color="auto"/>
              </w:divBdr>
            </w:div>
          </w:divsChild>
        </w:div>
      </w:divsChild>
    </w:div>
    <w:div w:id="2083334915">
      <w:bodyDiv w:val="1"/>
      <w:marLeft w:val="0"/>
      <w:marRight w:val="0"/>
      <w:marTop w:val="0"/>
      <w:marBottom w:val="0"/>
      <w:divBdr>
        <w:top w:val="none" w:sz="0" w:space="0" w:color="auto"/>
        <w:left w:val="none" w:sz="0" w:space="0" w:color="auto"/>
        <w:bottom w:val="none" w:sz="0" w:space="0" w:color="auto"/>
        <w:right w:val="none" w:sz="0" w:space="0" w:color="auto"/>
      </w:divBdr>
    </w:div>
    <w:div w:id="2095276651">
      <w:bodyDiv w:val="1"/>
      <w:marLeft w:val="0"/>
      <w:marRight w:val="0"/>
      <w:marTop w:val="0"/>
      <w:marBottom w:val="0"/>
      <w:divBdr>
        <w:top w:val="none" w:sz="0" w:space="0" w:color="auto"/>
        <w:left w:val="none" w:sz="0" w:space="0" w:color="auto"/>
        <w:bottom w:val="none" w:sz="0" w:space="0" w:color="auto"/>
        <w:right w:val="none" w:sz="0" w:space="0" w:color="auto"/>
      </w:divBdr>
    </w:div>
    <w:div w:id="2121030745">
      <w:bodyDiv w:val="1"/>
      <w:marLeft w:val="0"/>
      <w:marRight w:val="0"/>
      <w:marTop w:val="0"/>
      <w:marBottom w:val="0"/>
      <w:divBdr>
        <w:top w:val="none" w:sz="0" w:space="0" w:color="auto"/>
        <w:left w:val="none" w:sz="0" w:space="0" w:color="auto"/>
        <w:bottom w:val="none" w:sz="0" w:space="0" w:color="auto"/>
        <w:right w:val="none" w:sz="0" w:space="0" w:color="auto"/>
      </w:divBdr>
    </w:div>
    <w:div w:id="2122648230">
      <w:bodyDiv w:val="1"/>
      <w:marLeft w:val="0"/>
      <w:marRight w:val="0"/>
      <w:marTop w:val="0"/>
      <w:marBottom w:val="0"/>
      <w:divBdr>
        <w:top w:val="none" w:sz="0" w:space="0" w:color="auto"/>
        <w:left w:val="none" w:sz="0" w:space="0" w:color="auto"/>
        <w:bottom w:val="none" w:sz="0" w:space="0" w:color="auto"/>
        <w:right w:val="none" w:sz="0" w:space="0" w:color="auto"/>
      </w:divBdr>
    </w:div>
    <w:div w:id="2123722009">
      <w:bodyDiv w:val="1"/>
      <w:marLeft w:val="0"/>
      <w:marRight w:val="0"/>
      <w:marTop w:val="0"/>
      <w:marBottom w:val="0"/>
      <w:divBdr>
        <w:top w:val="none" w:sz="0" w:space="0" w:color="auto"/>
        <w:left w:val="none" w:sz="0" w:space="0" w:color="auto"/>
        <w:bottom w:val="none" w:sz="0" w:space="0" w:color="auto"/>
        <w:right w:val="none" w:sz="0" w:space="0" w:color="auto"/>
      </w:divBdr>
      <w:divsChild>
        <w:div w:id="521475036">
          <w:marLeft w:val="0"/>
          <w:marRight w:val="0"/>
          <w:marTop w:val="0"/>
          <w:marBottom w:val="0"/>
          <w:divBdr>
            <w:top w:val="none" w:sz="0" w:space="0" w:color="auto"/>
            <w:left w:val="none" w:sz="0" w:space="0" w:color="auto"/>
            <w:bottom w:val="none" w:sz="0" w:space="0" w:color="auto"/>
            <w:right w:val="none" w:sz="0" w:space="0" w:color="auto"/>
          </w:divBdr>
          <w:divsChild>
            <w:div w:id="549461278">
              <w:marLeft w:val="0"/>
              <w:marRight w:val="0"/>
              <w:marTop w:val="0"/>
              <w:marBottom w:val="149"/>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ovoenko\Documents\&#1062;&#1045;&#1051;&#1045;&#1042;&#1067;&#1045;%20&#1087;&#1088;&#1086;&#1075;&#1088;&#1072;&#1084;&#1084;&#1099;\&#1056;&#1077;&#1072;&#1083;&#1080;&#1079;&#1072;&#1094;&#1080;&#1103;\2021\&#1051;&#1052;&#1056;%202021\&#1051;&#1052;&#1056;%202021.xls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Novoenko\Documents\&#1062;&#1045;&#1051;&#1045;&#1042;&#1067;&#1045;%20&#1087;&#1088;&#1086;&#1075;&#1088;&#1072;&#1084;&#1084;&#1099;\&#1056;&#1077;&#1072;&#1083;&#1080;&#1079;&#1072;&#1094;&#1080;&#1103;\2021\&#1051;&#1052;&#1056;%202021\&#1051;&#1052;&#1056;%202021.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1A2730-B640-416E-84B8-6DE1A2EA4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2910</TotalTime>
  <Pages>43</Pages>
  <Words>19018</Words>
  <Characters>108405</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127169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Novoenko</dc:creator>
  <cp:lastModifiedBy>Novoenko</cp:lastModifiedBy>
  <cp:revision>67</cp:revision>
  <cp:lastPrinted>2021-03-15T14:07:00Z</cp:lastPrinted>
  <dcterms:created xsi:type="dcterms:W3CDTF">2019-02-13T09:04:00Z</dcterms:created>
  <dcterms:modified xsi:type="dcterms:W3CDTF">2022-03-11T13:02:00Z</dcterms:modified>
</cp:coreProperties>
</file>