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DA" w:rsidRDefault="006B2BDA"/>
    <w:p w:rsidR="00021447" w:rsidRDefault="00021447" w:rsidP="00984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47">
        <w:rPr>
          <w:rFonts w:ascii="Calibri" w:eastAsia="Calibri" w:hAnsi="Calibri" w:cs="Times New Roman"/>
          <w:noProof/>
        </w:rPr>
        <w:drawing>
          <wp:inline distT="0" distB="0" distL="0" distR="0" wp14:anchorId="0EA7D21D" wp14:editId="23D47419">
            <wp:extent cx="546100" cy="8394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47" w:rsidRDefault="00021447" w:rsidP="00984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D3C" w:rsidRPr="009C4D3C" w:rsidRDefault="009C4D3C" w:rsidP="00984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C4D3C" w:rsidRP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021447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Совет депутатов Лужского </w:t>
      </w:r>
      <w:r w:rsidR="004524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C4D3C" w:rsidRDefault="0045247F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9C4D3C" w:rsidRPr="009C4D3C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D3C" w:rsidRDefault="00AD3AF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02144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2025</w:t>
      </w:r>
      <w:r w:rsidR="009C4D3C" w:rsidRPr="009C4D3C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021447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C2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мая 2016 года № 142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соответствии с Федеральными законами от 06.10.2003 года № 131-ФЗ «Об общих принципах местного самоуправления в Российской Федерации», от 02.03.2007 года № 25-ФЗ «О муниципальной службе в Российской Федерации», областным законом от 11.03.2008 № 14-оз «О правовом регулировании муниципальной службы в</w:t>
      </w:r>
      <w:r w:rsidR="00E965B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2470F">
        <w:rPr>
          <w:rFonts w:ascii="Times New Roman" w:hAnsi="Times New Roman" w:cs="Times New Roman"/>
          <w:sz w:val="28"/>
          <w:szCs w:val="28"/>
        </w:rPr>
        <w:t>»</w:t>
      </w:r>
      <w:r w:rsidR="00E965BF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Лужск</w:t>
      </w:r>
      <w:r w:rsidR="00E965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965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65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совет депутатов Лужского муниципального района, РЕШИЛ: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C1ECA">
        <w:rPr>
          <w:rFonts w:ascii="Times New Roman" w:hAnsi="Times New Roman" w:cs="Times New Roman"/>
          <w:sz w:val="28"/>
          <w:szCs w:val="28"/>
        </w:rPr>
        <w:t>Приложение 1 к решению С</w:t>
      </w:r>
      <w:r>
        <w:rPr>
          <w:rFonts w:ascii="Times New Roman" w:hAnsi="Times New Roman" w:cs="Times New Roman"/>
          <w:sz w:val="28"/>
          <w:szCs w:val="28"/>
        </w:rPr>
        <w:t>овета депутатов Лужского муниципальног</w:t>
      </w:r>
      <w:r w:rsidR="007C1ECA">
        <w:rPr>
          <w:rFonts w:ascii="Times New Roman" w:hAnsi="Times New Roman" w:cs="Times New Roman"/>
          <w:sz w:val="28"/>
          <w:szCs w:val="28"/>
        </w:rPr>
        <w:t xml:space="preserve">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от 31 мая 2016 года № 142</w:t>
      </w:r>
      <w:r w:rsidR="000368AF">
        <w:rPr>
          <w:rFonts w:ascii="Times New Roman" w:hAnsi="Times New Roman" w:cs="Times New Roman"/>
          <w:sz w:val="28"/>
          <w:szCs w:val="28"/>
        </w:rPr>
        <w:t xml:space="preserve"> «Об утверждении Положений об оплате труда муниципальных служащих Комитета финансов Л</w:t>
      </w:r>
      <w:r w:rsidR="002C7BAC">
        <w:rPr>
          <w:rFonts w:ascii="Times New Roman" w:hAnsi="Times New Roman" w:cs="Times New Roman"/>
          <w:sz w:val="28"/>
          <w:szCs w:val="28"/>
        </w:rPr>
        <w:t>ужского муниципального района  и</w:t>
      </w:r>
      <w:r w:rsidR="000368AF">
        <w:rPr>
          <w:rFonts w:ascii="Times New Roman" w:hAnsi="Times New Roman" w:cs="Times New Roman"/>
          <w:sz w:val="28"/>
          <w:szCs w:val="28"/>
        </w:rPr>
        <w:t xml:space="preserve"> работников Комитета финансов Лужского муниципального района, замещающих должности, не являющи</w:t>
      </w:r>
      <w:r w:rsidR="004579FD">
        <w:rPr>
          <w:rFonts w:ascii="Times New Roman" w:hAnsi="Times New Roman" w:cs="Times New Roman"/>
          <w:sz w:val="28"/>
          <w:szCs w:val="28"/>
        </w:rPr>
        <w:t>е</w:t>
      </w:r>
      <w:r w:rsidR="000368AF">
        <w:rPr>
          <w:rFonts w:ascii="Times New Roman" w:hAnsi="Times New Roman" w:cs="Times New Roman"/>
          <w:sz w:val="28"/>
          <w:szCs w:val="28"/>
        </w:rPr>
        <w:t>ся должностями муниципальной службы и порядке ее осуществления»</w:t>
      </w:r>
      <w:r w:rsidR="007C1ECA">
        <w:rPr>
          <w:rFonts w:ascii="Times New Roman" w:hAnsi="Times New Roman" w:cs="Times New Roman"/>
          <w:sz w:val="28"/>
          <w:szCs w:val="28"/>
        </w:rPr>
        <w:t xml:space="preserve"> Положение об оплате труда муниципальных служащих Комитета финансов Лужского муниципального района Ленинградской области (с последующими изменениями)</w:t>
      </w:r>
      <w:r w:rsidR="000368A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60392">
        <w:rPr>
          <w:rFonts w:ascii="Times New Roman" w:hAnsi="Times New Roman" w:cs="Times New Roman"/>
          <w:sz w:val="28"/>
          <w:szCs w:val="28"/>
        </w:rPr>
        <w:t>:</w:t>
      </w:r>
    </w:p>
    <w:p w:rsidR="00702294" w:rsidRDefault="00577A86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17695">
        <w:rPr>
          <w:rFonts w:ascii="Times New Roman" w:hAnsi="Times New Roman" w:cs="Times New Roman"/>
          <w:sz w:val="28"/>
          <w:szCs w:val="28"/>
        </w:rPr>
        <w:t xml:space="preserve"> </w:t>
      </w:r>
      <w:r w:rsidR="00702294">
        <w:rPr>
          <w:rFonts w:ascii="Times New Roman" w:hAnsi="Times New Roman" w:cs="Times New Roman"/>
          <w:sz w:val="28"/>
          <w:szCs w:val="28"/>
        </w:rPr>
        <w:t xml:space="preserve"> П</w:t>
      </w:r>
      <w:r w:rsidR="00F741B4">
        <w:rPr>
          <w:rFonts w:ascii="Times New Roman" w:hAnsi="Times New Roman" w:cs="Times New Roman"/>
          <w:sz w:val="28"/>
          <w:szCs w:val="28"/>
        </w:rPr>
        <w:t xml:space="preserve">ункт </w:t>
      </w:r>
      <w:r w:rsidR="007C1ECA">
        <w:rPr>
          <w:rFonts w:ascii="Times New Roman" w:hAnsi="Times New Roman" w:cs="Times New Roman"/>
          <w:sz w:val="28"/>
          <w:szCs w:val="28"/>
        </w:rPr>
        <w:t xml:space="preserve">4 </w:t>
      </w:r>
      <w:r w:rsidR="00F741B4">
        <w:rPr>
          <w:rFonts w:ascii="Times New Roman" w:hAnsi="Times New Roman" w:cs="Times New Roman"/>
          <w:sz w:val="28"/>
          <w:szCs w:val="28"/>
        </w:rPr>
        <w:t>таблицы пункта 1.2 раздела</w:t>
      </w:r>
      <w:r w:rsidR="00702294">
        <w:rPr>
          <w:rFonts w:ascii="Times New Roman" w:hAnsi="Times New Roman" w:cs="Times New Roman"/>
          <w:sz w:val="28"/>
          <w:szCs w:val="28"/>
        </w:rPr>
        <w:t xml:space="preserve"> 1 </w:t>
      </w:r>
      <w:r w:rsidR="002A0B67">
        <w:rPr>
          <w:rFonts w:ascii="Times New Roman" w:hAnsi="Times New Roman" w:cs="Times New Roman"/>
          <w:sz w:val="28"/>
          <w:szCs w:val="28"/>
        </w:rPr>
        <w:t>слово «Премия» заменить на слова «П</w:t>
      </w:r>
      <w:r w:rsidR="003D75A5">
        <w:rPr>
          <w:rFonts w:ascii="Times New Roman" w:hAnsi="Times New Roman" w:cs="Times New Roman"/>
          <w:sz w:val="28"/>
          <w:szCs w:val="28"/>
        </w:rPr>
        <w:t>ремии, в том числе»</w:t>
      </w:r>
      <w:r w:rsidR="00C30027" w:rsidRPr="00702294">
        <w:rPr>
          <w:rFonts w:ascii="Times New Roman" w:hAnsi="Times New Roman" w:cs="Times New Roman"/>
          <w:sz w:val="28"/>
          <w:szCs w:val="28"/>
        </w:rPr>
        <w:t>.</w:t>
      </w:r>
    </w:p>
    <w:p w:rsidR="00464B9E" w:rsidRDefault="00702294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Пункт 1.4. раздела 1 дополнить следующими предложением: «</w:t>
      </w:r>
      <w:r w:rsidRPr="0070229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64B9E" w:rsidRPr="00702294">
        <w:rPr>
          <w:rFonts w:ascii="Times New Roman" w:hAnsi="Times New Roman" w:cs="Times New Roman"/>
          <w:sz w:val="28"/>
          <w:szCs w:val="28"/>
        </w:rPr>
        <w:t>премии определяется</w:t>
      </w:r>
      <w:r w:rsidRPr="00702294">
        <w:rPr>
          <w:rFonts w:ascii="Times New Roman" w:hAnsi="Times New Roman" w:cs="Times New Roman"/>
          <w:sz w:val="28"/>
          <w:szCs w:val="28"/>
        </w:rPr>
        <w:t xml:space="preserve"> на основании приказа председателя Комитета финансов Лужского муниципального района Ленинградской области</w:t>
      </w:r>
      <w:r w:rsidR="00464B9E">
        <w:rPr>
          <w:rFonts w:ascii="Times New Roman" w:hAnsi="Times New Roman" w:cs="Times New Roman"/>
          <w:sz w:val="28"/>
          <w:szCs w:val="28"/>
        </w:rPr>
        <w:t>».</w:t>
      </w:r>
      <w:r w:rsidRPr="0070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B4" w:rsidRDefault="00702294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741B4">
        <w:rPr>
          <w:rFonts w:ascii="Times New Roman" w:hAnsi="Times New Roman" w:cs="Times New Roman"/>
          <w:sz w:val="28"/>
          <w:szCs w:val="28"/>
        </w:rPr>
        <w:t xml:space="preserve">. </w:t>
      </w:r>
      <w:r w:rsidR="00F77C05">
        <w:rPr>
          <w:rFonts w:ascii="Times New Roman" w:hAnsi="Times New Roman" w:cs="Times New Roman"/>
          <w:sz w:val="28"/>
          <w:szCs w:val="28"/>
        </w:rPr>
        <w:t xml:space="preserve"> </w:t>
      </w:r>
      <w:r w:rsidR="00F741B4">
        <w:rPr>
          <w:rFonts w:ascii="Times New Roman" w:hAnsi="Times New Roman" w:cs="Times New Roman"/>
          <w:sz w:val="28"/>
          <w:szCs w:val="28"/>
        </w:rPr>
        <w:t xml:space="preserve">В </w:t>
      </w:r>
      <w:r w:rsidR="00C30027">
        <w:rPr>
          <w:rFonts w:ascii="Times New Roman" w:hAnsi="Times New Roman" w:cs="Times New Roman"/>
          <w:sz w:val="28"/>
          <w:szCs w:val="28"/>
        </w:rPr>
        <w:t>пункт 1.5. раздела 1 дополнить после слова «премии» словами «</w:t>
      </w:r>
      <w:r w:rsidR="00F77C05">
        <w:rPr>
          <w:rFonts w:ascii="Times New Roman" w:hAnsi="Times New Roman" w:cs="Times New Roman"/>
          <w:sz w:val="28"/>
          <w:szCs w:val="28"/>
        </w:rPr>
        <w:t>, в том числе».</w:t>
      </w:r>
    </w:p>
    <w:p w:rsidR="00CD411C" w:rsidRDefault="00702294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411C">
        <w:rPr>
          <w:rFonts w:ascii="Times New Roman" w:hAnsi="Times New Roman" w:cs="Times New Roman"/>
          <w:sz w:val="28"/>
          <w:szCs w:val="28"/>
        </w:rPr>
        <w:t>.  В наименовании раздела 5 дополнить после слова «премии»</w:t>
      </w:r>
      <w:r w:rsidR="008F2CC0">
        <w:rPr>
          <w:rFonts w:ascii="Times New Roman" w:hAnsi="Times New Roman" w:cs="Times New Roman"/>
          <w:sz w:val="28"/>
          <w:szCs w:val="28"/>
        </w:rPr>
        <w:t xml:space="preserve"> словами «, в том числе».</w:t>
      </w:r>
    </w:p>
    <w:p w:rsidR="005B43FF" w:rsidRDefault="00702294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B3943">
        <w:rPr>
          <w:rFonts w:ascii="Times New Roman" w:hAnsi="Times New Roman" w:cs="Times New Roman"/>
          <w:sz w:val="28"/>
          <w:szCs w:val="28"/>
        </w:rPr>
        <w:t xml:space="preserve">   В </w:t>
      </w:r>
      <w:r w:rsidR="008F2CC0">
        <w:rPr>
          <w:rFonts w:ascii="Times New Roman" w:hAnsi="Times New Roman" w:cs="Times New Roman"/>
          <w:sz w:val="28"/>
          <w:szCs w:val="28"/>
        </w:rPr>
        <w:t>пункте 5.1</w:t>
      </w:r>
      <w:r w:rsidR="00BB3943">
        <w:rPr>
          <w:rFonts w:ascii="Times New Roman" w:hAnsi="Times New Roman" w:cs="Times New Roman"/>
          <w:sz w:val="28"/>
          <w:szCs w:val="28"/>
        </w:rPr>
        <w:t>.</w:t>
      </w:r>
      <w:r w:rsidR="008F2CC0">
        <w:rPr>
          <w:rFonts w:ascii="Times New Roman" w:hAnsi="Times New Roman" w:cs="Times New Roman"/>
          <w:sz w:val="28"/>
          <w:szCs w:val="28"/>
        </w:rPr>
        <w:t xml:space="preserve"> раздела 5 дополнить после слова «премированы» словами «, в том числе». </w:t>
      </w:r>
    </w:p>
    <w:p w:rsidR="00BD5D0D" w:rsidRPr="00BD5D0D" w:rsidRDefault="00702294" w:rsidP="00BD5D0D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D5D0D">
        <w:rPr>
          <w:rFonts w:ascii="Times New Roman" w:hAnsi="Times New Roman" w:cs="Times New Roman"/>
          <w:sz w:val="28"/>
          <w:szCs w:val="28"/>
        </w:rPr>
        <w:t>. В пункте 5.4</w:t>
      </w:r>
      <w:r w:rsidR="003D75A5">
        <w:rPr>
          <w:rFonts w:ascii="Times New Roman" w:hAnsi="Times New Roman" w:cs="Times New Roman"/>
          <w:sz w:val="28"/>
          <w:szCs w:val="28"/>
        </w:rPr>
        <w:t xml:space="preserve">. раздела </w:t>
      </w:r>
      <w:proofErr w:type="gramStart"/>
      <w:r w:rsidR="003D75A5">
        <w:rPr>
          <w:rFonts w:ascii="Times New Roman" w:hAnsi="Times New Roman" w:cs="Times New Roman"/>
          <w:sz w:val="28"/>
          <w:szCs w:val="28"/>
        </w:rPr>
        <w:t xml:space="preserve">5 </w:t>
      </w:r>
      <w:r w:rsidR="00BD5D0D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BD5D0D">
        <w:rPr>
          <w:rFonts w:ascii="Times New Roman" w:hAnsi="Times New Roman" w:cs="Times New Roman"/>
          <w:sz w:val="28"/>
          <w:szCs w:val="28"/>
        </w:rPr>
        <w:t xml:space="preserve"> «премия</w:t>
      </w:r>
      <w:r w:rsidR="00BD5D0D" w:rsidRPr="00BD5D0D">
        <w:rPr>
          <w:rFonts w:ascii="Times New Roman" w:hAnsi="Times New Roman" w:cs="Times New Roman"/>
          <w:sz w:val="28"/>
          <w:szCs w:val="28"/>
        </w:rPr>
        <w:t xml:space="preserve">» </w:t>
      </w:r>
      <w:r w:rsidR="003D75A5">
        <w:rPr>
          <w:rFonts w:ascii="Times New Roman" w:hAnsi="Times New Roman" w:cs="Times New Roman"/>
          <w:sz w:val="28"/>
          <w:szCs w:val="28"/>
        </w:rPr>
        <w:t>заменить на слова</w:t>
      </w:r>
      <w:r w:rsidR="00BD5D0D" w:rsidRPr="00BD5D0D">
        <w:rPr>
          <w:rFonts w:ascii="Times New Roman" w:hAnsi="Times New Roman" w:cs="Times New Roman"/>
          <w:sz w:val="28"/>
          <w:szCs w:val="28"/>
        </w:rPr>
        <w:t xml:space="preserve"> «</w:t>
      </w:r>
      <w:r w:rsidR="003D75A5">
        <w:rPr>
          <w:rFonts w:ascii="Times New Roman" w:hAnsi="Times New Roman" w:cs="Times New Roman"/>
          <w:sz w:val="28"/>
          <w:szCs w:val="28"/>
        </w:rPr>
        <w:t>премии</w:t>
      </w:r>
      <w:r w:rsidR="00BD5D0D" w:rsidRPr="00BD5D0D">
        <w:rPr>
          <w:rFonts w:ascii="Times New Roman" w:hAnsi="Times New Roman" w:cs="Times New Roman"/>
          <w:sz w:val="28"/>
          <w:szCs w:val="28"/>
        </w:rPr>
        <w:t>, в том числе».</w:t>
      </w:r>
    </w:p>
    <w:p w:rsidR="00702294" w:rsidRPr="00702294" w:rsidRDefault="00702294" w:rsidP="00702294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B3943">
        <w:rPr>
          <w:rFonts w:ascii="Times New Roman" w:hAnsi="Times New Roman" w:cs="Times New Roman"/>
          <w:sz w:val="28"/>
          <w:szCs w:val="28"/>
        </w:rPr>
        <w:t>.  Пункт 5.8. раздела 5</w:t>
      </w:r>
      <w:r w:rsidR="00923775">
        <w:rPr>
          <w:rFonts w:ascii="Times New Roman" w:hAnsi="Times New Roman" w:cs="Times New Roman"/>
          <w:sz w:val="28"/>
          <w:szCs w:val="28"/>
        </w:rPr>
        <w:t xml:space="preserve"> читат</w:t>
      </w:r>
      <w:r w:rsidR="00D7121C">
        <w:rPr>
          <w:rFonts w:ascii="Times New Roman" w:hAnsi="Times New Roman" w:cs="Times New Roman"/>
          <w:sz w:val="28"/>
          <w:szCs w:val="28"/>
        </w:rPr>
        <w:t>ь в новой</w:t>
      </w:r>
      <w:r w:rsidR="00EC1C03">
        <w:rPr>
          <w:rFonts w:ascii="Times New Roman" w:hAnsi="Times New Roman" w:cs="Times New Roman"/>
          <w:sz w:val="28"/>
          <w:szCs w:val="28"/>
        </w:rPr>
        <w:t xml:space="preserve"> редакции: «</w:t>
      </w:r>
      <w:r w:rsidR="00966A6B">
        <w:rPr>
          <w:rFonts w:ascii="Times New Roman" w:hAnsi="Times New Roman" w:cs="Times New Roman"/>
          <w:sz w:val="28"/>
          <w:szCs w:val="28"/>
        </w:rPr>
        <w:t xml:space="preserve">5.8. </w:t>
      </w:r>
      <w:r w:rsidRPr="00702294">
        <w:rPr>
          <w:rFonts w:ascii="Times New Roman" w:hAnsi="Times New Roman" w:cs="Times New Roman"/>
          <w:sz w:val="28"/>
          <w:szCs w:val="28"/>
        </w:rPr>
        <w:t>Премия может быть приурочена:</w:t>
      </w:r>
    </w:p>
    <w:p w:rsidR="005818BD" w:rsidRDefault="003D75A5" w:rsidP="00FC76F2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 юби</w:t>
      </w:r>
      <w:r w:rsidR="00464B9E">
        <w:rPr>
          <w:rFonts w:ascii="Times New Roman" w:hAnsi="Times New Roman" w:cs="Times New Roman"/>
          <w:sz w:val="28"/>
          <w:szCs w:val="28"/>
        </w:rPr>
        <w:t xml:space="preserve">лейным датам, профессиональным </w:t>
      </w:r>
      <w:r>
        <w:rPr>
          <w:rFonts w:ascii="Times New Roman" w:hAnsi="Times New Roman" w:cs="Times New Roman"/>
          <w:sz w:val="28"/>
          <w:szCs w:val="28"/>
        </w:rPr>
        <w:t>государственным праздникам;</w:t>
      </w:r>
    </w:p>
    <w:p w:rsidR="000333AE" w:rsidRPr="00FC76F2" w:rsidRDefault="000333AE" w:rsidP="00FC76F2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 награждении федеральными, областными, муниципальными наградами; </w:t>
      </w:r>
    </w:p>
    <w:p w:rsidR="00702294" w:rsidRDefault="00702294" w:rsidP="00702294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294">
        <w:rPr>
          <w:rFonts w:ascii="Times New Roman" w:hAnsi="Times New Roman" w:cs="Times New Roman"/>
          <w:sz w:val="28"/>
          <w:szCs w:val="28"/>
        </w:rPr>
        <w:lastRenderedPageBreak/>
        <w:t>-  по итогам работы за квартал,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2294">
        <w:rPr>
          <w:rFonts w:ascii="Times New Roman" w:hAnsi="Times New Roman" w:cs="Times New Roman"/>
          <w:sz w:val="28"/>
          <w:szCs w:val="28"/>
        </w:rPr>
        <w:t>.</w:t>
      </w:r>
    </w:p>
    <w:p w:rsidR="00206BAA" w:rsidRDefault="00C01E7E" w:rsidP="00702294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пунктах</w:t>
      </w:r>
      <w:r w:rsidR="00206BAA">
        <w:rPr>
          <w:rFonts w:ascii="Times New Roman" w:hAnsi="Times New Roman" w:cs="Times New Roman"/>
          <w:sz w:val="28"/>
          <w:szCs w:val="28"/>
        </w:rPr>
        <w:t xml:space="preserve"> 10.4. </w:t>
      </w:r>
      <w:r>
        <w:rPr>
          <w:rFonts w:ascii="Times New Roman" w:hAnsi="Times New Roman" w:cs="Times New Roman"/>
          <w:sz w:val="28"/>
          <w:szCs w:val="28"/>
        </w:rPr>
        <w:t xml:space="preserve">и 10.5 </w:t>
      </w:r>
      <w:r w:rsidR="00206BAA">
        <w:rPr>
          <w:rFonts w:ascii="Times New Roman" w:hAnsi="Times New Roman" w:cs="Times New Roman"/>
          <w:sz w:val="28"/>
          <w:szCs w:val="28"/>
        </w:rPr>
        <w:t>раздела 10 слова «ежемесячная премия»</w:t>
      </w:r>
      <w:r w:rsidR="003D75A5">
        <w:rPr>
          <w:rFonts w:ascii="Times New Roman" w:hAnsi="Times New Roman" w:cs="Times New Roman"/>
          <w:sz w:val="28"/>
          <w:szCs w:val="28"/>
        </w:rPr>
        <w:t>, «и ежемесячная премия»</w:t>
      </w:r>
      <w:r w:rsidR="0020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исключить.</w:t>
      </w:r>
    </w:p>
    <w:p w:rsidR="00702294" w:rsidRDefault="00702294" w:rsidP="00702294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абзаце 2 пункта 10.7. раздела</w:t>
      </w:r>
      <w:r w:rsidR="009F3DC6">
        <w:rPr>
          <w:rFonts w:ascii="Times New Roman" w:hAnsi="Times New Roman" w:cs="Times New Roman"/>
          <w:sz w:val="28"/>
          <w:szCs w:val="28"/>
        </w:rPr>
        <w:t xml:space="preserve"> 10 слово «вознаграждение» заменить на «поощрение».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49" w:rsidRDefault="00ED0249" w:rsidP="00ED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Приложение 2 к решению Совета депутатов</w:t>
      </w:r>
      <w:r w:rsidR="00BB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 от 31 мая 2016 года № 142 «Об утверждении Положений об оплате труда муниципальных служащих Комитета финансов Лужского муниципального района  и работников Комитета финансов Лужского муниципального района, замещающих должности, не являющиеся должностями муниципальной службы и порядке ее осуществления» Положение об оплате труда муниципальных служащих Комитета финансов Лужского муниципального района Ленинградской области (с последующими изменениями) следующие изменения:</w:t>
      </w:r>
    </w:p>
    <w:p w:rsidR="00A83988" w:rsidRDefault="00A83988" w:rsidP="00A8398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пункт 4 таблицы пункта 1.2 раздела 1 дополнить после слова «премии» словами «, в том числе».</w:t>
      </w:r>
    </w:p>
    <w:p w:rsidR="00464B9E" w:rsidRDefault="009F3DC6" w:rsidP="00A8398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F3DC6">
        <w:rPr>
          <w:rFonts w:ascii="Times New Roman" w:hAnsi="Times New Roman" w:cs="Times New Roman"/>
          <w:sz w:val="28"/>
          <w:szCs w:val="28"/>
        </w:rPr>
        <w:t>Пункт 1.4. раздела 1 дополнить следующими предложением: «Размер премии   определяется на основании приказа председателя Комитета финансов Лужского муниципального района Ленинградской области</w:t>
      </w:r>
      <w:r w:rsidR="00464B9E">
        <w:rPr>
          <w:rFonts w:ascii="Times New Roman" w:hAnsi="Times New Roman" w:cs="Times New Roman"/>
          <w:sz w:val="28"/>
          <w:szCs w:val="28"/>
        </w:rPr>
        <w:t>».</w:t>
      </w:r>
      <w:r w:rsidRPr="009F3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88" w:rsidRDefault="00A83988" w:rsidP="00A8398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пункт 1.5. раздела 1 дополнить после слова «премии» словами «, в том числе».</w:t>
      </w:r>
    </w:p>
    <w:p w:rsidR="00A83988" w:rsidRDefault="00A83988" w:rsidP="00A8398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наименовании раздела 4 дополнить после слова «премии» словами «, в том числе».</w:t>
      </w:r>
    </w:p>
    <w:p w:rsidR="00A83988" w:rsidRDefault="00A83988" w:rsidP="00A8398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пункте 4.1. раздела 4 дополнить после слова «премированы» словами «, в том числе». </w:t>
      </w:r>
    </w:p>
    <w:p w:rsidR="00A83988" w:rsidRDefault="00A83988" w:rsidP="00A8398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A8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34E8">
        <w:rPr>
          <w:rFonts w:ascii="Times New Roman" w:hAnsi="Times New Roman" w:cs="Times New Roman"/>
          <w:sz w:val="28"/>
          <w:szCs w:val="28"/>
        </w:rPr>
        <w:t>пункте 4.2</w:t>
      </w:r>
      <w:r>
        <w:rPr>
          <w:rFonts w:ascii="Times New Roman" w:hAnsi="Times New Roman" w:cs="Times New Roman"/>
          <w:sz w:val="28"/>
          <w:szCs w:val="28"/>
        </w:rPr>
        <w:t xml:space="preserve">. раздела 4 дополнить после слова «премии» словами «, в том числе». </w:t>
      </w:r>
    </w:p>
    <w:p w:rsidR="00206BAA" w:rsidRDefault="00206BAA" w:rsidP="00206BAA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В пункте 4.3. раздела 4 дополнить после слова «премия» словами «, в том числе». </w:t>
      </w:r>
    </w:p>
    <w:p w:rsidR="00EC1C03" w:rsidRPr="00EC1C03" w:rsidRDefault="009F3DC6" w:rsidP="00EC1C03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  </w:t>
      </w:r>
      <w:r w:rsidR="00EC1C03" w:rsidRPr="00EC1C0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6A6B">
        <w:rPr>
          <w:rFonts w:ascii="Times New Roman" w:hAnsi="Times New Roman" w:cs="Times New Roman"/>
          <w:sz w:val="28"/>
          <w:szCs w:val="28"/>
        </w:rPr>
        <w:t>4.6.</w:t>
      </w:r>
      <w:r w:rsidR="00EC1C03" w:rsidRPr="00EC1C0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66A6B">
        <w:rPr>
          <w:rFonts w:ascii="Times New Roman" w:hAnsi="Times New Roman" w:cs="Times New Roman"/>
          <w:sz w:val="28"/>
          <w:szCs w:val="28"/>
        </w:rPr>
        <w:t>4</w:t>
      </w:r>
      <w:r w:rsidR="00EC1C03" w:rsidRPr="00EC1C03">
        <w:rPr>
          <w:rFonts w:ascii="Times New Roman" w:hAnsi="Times New Roman" w:cs="Times New Roman"/>
          <w:sz w:val="28"/>
          <w:szCs w:val="28"/>
        </w:rPr>
        <w:t xml:space="preserve"> читать в новой редакции: «</w:t>
      </w:r>
      <w:r w:rsidR="00966A6B">
        <w:rPr>
          <w:rFonts w:ascii="Times New Roman" w:hAnsi="Times New Roman" w:cs="Times New Roman"/>
          <w:sz w:val="28"/>
          <w:szCs w:val="28"/>
        </w:rPr>
        <w:t xml:space="preserve">4.6. </w:t>
      </w:r>
      <w:r w:rsidR="00EC1C03" w:rsidRPr="00EC1C03">
        <w:rPr>
          <w:rFonts w:ascii="Times New Roman" w:hAnsi="Times New Roman" w:cs="Times New Roman"/>
          <w:sz w:val="28"/>
          <w:szCs w:val="28"/>
        </w:rPr>
        <w:t>Премия может быть приурочена:</w:t>
      </w:r>
    </w:p>
    <w:p w:rsidR="00EC1C03" w:rsidRDefault="003D75A5" w:rsidP="00EC1C03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 юбилейным датам, </w:t>
      </w:r>
      <w:r w:rsidR="00464B9E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="009842BD" w:rsidRPr="009842BD">
        <w:rPr>
          <w:rFonts w:ascii="Times New Roman" w:hAnsi="Times New Roman" w:cs="Times New Roman"/>
          <w:sz w:val="28"/>
          <w:szCs w:val="28"/>
        </w:rPr>
        <w:t>государственным праздникам;</w:t>
      </w:r>
    </w:p>
    <w:p w:rsidR="00464B9E" w:rsidRDefault="00464B9E" w:rsidP="00EC1C03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64B9E">
        <w:rPr>
          <w:rFonts w:ascii="Times New Roman" w:hAnsi="Times New Roman" w:cs="Times New Roman"/>
          <w:sz w:val="28"/>
          <w:szCs w:val="28"/>
        </w:rPr>
        <w:t>при награждении федеральными, областными, муниципальными наградами</w:t>
      </w:r>
      <w:r w:rsidR="00966A6B">
        <w:rPr>
          <w:rFonts w:ascii="Times New Roman" w:hAnsi="Times New Roman" w:cs="Times New Roman"/>
          <w:sz w:val="28"/>
          <w:szCs w:val="28"/>
        </w:rPr>
        <w:t>;</w:t>
      </w:r>
    </w:p>
    <w:p w:rsidR="009F3DC6" w:rsidRDefault="00EC1C03" w:rsidP="00EC1C03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1C03">
        <w:rPr>
          <w:rFonts w:ascii="Times New Roman" w:hAnsi="Times New Roman" w:cs="Times New Roman"/>
          <w:sz w:val="28"/>
          <w:szCs w:val="28"/>
        </w:rPr>
        <w:t>-  по итогам работы за квартал, год».</w:t>
      </w:r>
    </w:p>
    <w:p w:rsidR="00AF34E8" w:rsidRDefault="00AF34E8" w:rsidP="00AF34E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Раздел 6 «Премия по итогам работы квартал, год» признать утратившим силу.</w:t>
      </w:r>
    </w:p>
    <w:p w:rsidR="00C01E7E" w:rsidRDefault="00AF34E8" w:rsidP="00AF34E8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пункте 8.2. раздела 8 слова «с разделом 8» заменить на слова «с разделом 7». </w:t>
      </w:r>
    </w:p>
    <w:p w:rsidR="00C01E7E" w:rsidRDefault="00C01E7E" w:rsidP="00C01E7E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пунктах 8.4 и 8.5 раздела 8 слова «ежемесячная премия»</w:t>
      </w:r>
      <w:r w:rsidR="009842BD">
        <w:rPr>
          <w:rFonts w:ascii="Times New Roman" w:hAnsi="Times New Roman" w:cs="Times New Roman"/>
          <w:sz w:val="28"/>
          <w:szCs w:val="28"/>
        </w:rPr>
        <w:t>, «и ежемесячная премия»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исключить.</w:t>
      </w:r>
    </w:p>
    <w:p w:rsidR="007A46A2" w:rsidRDefault="007A46A2" w:rsidP="00AF34E8">
      <w:pPr>
        <w:widowControl w:val="0"/>
        <w:tabs>
          <w:tab w:val="left" w:pos="1402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</w:t>
      </w:r>
      <w:r w:rsidR="00ED0249">
        <w:rPr>
          <w:rFonts w:ascii="Times New Roman" w:hAnsi="Times New Roman" w:cs="Times New Roman"/>
          <w:sz w:val="28"/>
          <w:szCs w:val="28"/>
        </w:rPr>
        <w:t>ние вступает в силу с 01.04</w:t>
      </w:r>
      <w:r w:rsidR="00153069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председателя комитета финансов Лужского муниципального района Ю.Б. Кудрявцеву.</w:t>
      </w: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47" w:rsidRDefault="00021447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 района,</w:t>
      </w: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</w:t>
      </w:r>
    </w:p>
    <w:p w:rsidR="003224FE" w:rsidRDefault="003224FE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Лужского муниципального района                         </w:t>
      </w:r>
      <w:r w:rsidR="000214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021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p w:rsidR="009C4D3C" w:rsidRDefault="003224FE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A46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C4D3C" w:rsidRP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D3C" w:rsidRPr="009C4D3C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D3C"/>
    <w:rsid w:val="000066B0"/>
    <w:rsid w:val="000073CE"/>
    <w:rsid w:val="00021447"/>
    <w:rsid w:val="000333AE"/>
    <w:rsid w:val="000368AF"/>
    <w:rsid w:val="000B2BE2"/>
    <w:rsid w:val="00140A55"/>
    <w:rsid w:val="00143AEC"/>
    <w:rsid w:val="00153069"/>
    <w:rsid w:val="001A5510"/>
    <w:rsid w:val="001B7BF5"/>
    <w:rsid w:val="00206BAA"/>
    <w:rsid w:val="00210EA4"/>
    <w:rsid w:val="002154C3"/>
    <w:rsid w:val="0023712D"/>
    <w:rsid w:val="002A0B67"/>
    <w:rsid w:val="002B2925"/>
    <w:rsid w:val="002C7BAC"/>
    <w:rsid w:val="002D2493"/>
    <w:rsid w:val="003224FE"/>
    <w:rsid w:val="0037144D"/>
    <w:rsid w:val="003A6663"/>
    <w:rsid w:val="003D75A5"/>
    <w:rsid w:val="003E39B4"/>
    <w:rsid w:val="00423B27"/>
    <w:rsid w:val="00444C45"/>
    <w:rsid w:val="00447F3F"/>
    <w:rsid w:val="0045247F"/>
    <w:rsid w:val="00452B62"/>
    <w:rsid w:val="004579FD"/>
    <w:rsid w:val="00464B9E"/>
    <w:rsid w:val="004A4E2A"/>
    <w:rsid w:val="004A5A5E"/>
    <w:rsid w:val="004F0E3C"/>
    <w:rsid w:val="005056AD"/>
    <w:rsid w:val="00530C39"/>
    <w:rsid w:val="0054046C"/>
    <w:rsid w:val="00563E7B"/>
    <w:rsid w:val="00577A86"/>
    <w:rsid w:val="005818BD"/>
    <w:rsid w:val="005825DD"/>
    <w:rsid w:val="0058600F"/>
    <w:rsid w:val="005A554A"/>
    <w:rsid w:val="005B43FF"/>
    <w:rsid w:val="005E3601"/>
    <w:rsid w:val="00600E69"/>
    <w:rsid w:val="006436CE"/>
    <w:rsid w:val="00697CAA"/>
    <w:rsid w:val="006B2BDA"/>
    <w:rsid w:val="006B7C59"/>
    <w:rsid w:val="006C33F7"/>
    <w:rsid w:val="006C57A9"/>
    <w:rsid w:val="006C5842"/>
    <w:rsid w:val="00702294"/>
    <w:rsid w:val="00717695"/>
    <w:rsid w:val="00717F8F"/>
    <w:rsid w:val="00730711"/>
    <w:rsid w:val="00787E7E"/>
    <w:rsid w:val="007A37BE"/>
    <w:rsid w:val="007A46A2"/>
    <w:rsid w:val="007C1ECA"/>
    <w:rsid w:val="007F1D71"/>
    <w:rsid w:val="00833189"/>
    <w:rsid w:val="008F2CC0"/>
    <w:rsid w:val="00910D59"/>
    <w:rsid w:val="00923775"/>
    <w:rsid w:val="009444CB"/>
    <w:rsid w:val="0095780A"/>
    <w:rsid w:val="00966A6B"/>
    <w:rsid w:val="0098349A"/>
    <w:rsid w:val="009842BD"/>
    <w:rsid w:val="00985932"/>
    <w:rsid w:val="009A4F9A"/>
    <w:rsid w:val="009C4D3C"/>
    <w:rsid w:val="009F3DC6"/>
    <w:rsid w:val="00A56986"/>
    <w:rsid w:val="00A81420"/>
    <w:rsid w:val="00A83988"/>
    <w:rsid w:val="00AA06AD"/>
    <w:rsid w:val="00AC09A7"/>
    <w:rsid w:val="00AC4C0D"/>
    <w:rsid w:val="00AD3AFC"/>
    <w:rsid w:val="00AE2678"/>
    <w:rsid w:val="00AF34E8"/>
    <w:rsid w:val="00B22FE4"/>
    <w:rsid w:val="00B676FD"/>
    <w:rsid w:val="00B73C42"/>
    <w:rsid w:val="00BA75C6"/>
    <w:rsid w:val="00BB3943"/>
    <w:rsid w:val="00BB4343"/>
    <w:rsid w:val="00BB54B8"/>
    <w:rsid w:val="00BC1B2B"/>
    <w:rsid w:val="00BD0008"/>
    <w:rsid w:val="00BD5D0D"/>
    <w:rsid w:val="00BF1A84"/>
    <w:rsid w:val="00C01E7E"/>
    <w:rsid w:val="00C11553"/>
    <w:rsid w:val="00C240A6"/>
    <w:rsid w:val="00C2470F"/>
    <w:rsid w:val="00C30027"/>
    <w:rsid w:val="00CC1E2A"/>
    <w:rsid w:val="00CD1332"/>
    <w:rsid w:val="00CD411C"/>
    <w:rsid w:val="00CD5BE1"/>
    <w:rsid w:val="00D7121C"/>
    <w:rsid w:val="00D75EB8"/>
    <w:rsid w:val="00DB625B"/>
    <w:rsid w:val="00E95D10"/>
    <w:rsid w:val="00E965BF"/>
    <w:rsid w:val="00EC1C03"/>
    <w:rsid w:val="00ED0249"/>
    <w:rsid w:val="00ED2010"/>
    <w:rsid w:val="00ED3D63"/>
    <w:rsid w:val="00EE65AE"/>
    <w:rsid w:val="00F60392"/>
    <w:rsid w:val="00F7363F"/>
    <w:rsid w:val="00F741B4"/>
    <w:rsid w:val="00F77C05"/>
    <w:rsid w:val="00FC5094"/>
    <w:rsid w:val="00FC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5A73"/>
  <w15:docId w15:val="{2980F773-B358-4137-BA27-2D7E07D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Kevorkova</dc:creator>
  <cp:keywords/>
  <dc:description/>
  <cp:lastModifiedBy>Budennaja</cp:lastModifiedBy>
  <cp:revision>62</cp:revision>
  <cp:lastPrinted>2025-03-25T06:58:00Z</cp:lastPrinted>
  <dcterms:created xsi:type="dcterms:W3CDTF">2022-12-01T10:10:00Z</dcterms:created>
  <dcterms:modified xsi:type="dcterms:W3CDTF">2025-03-25T06:58:00Z</dcterms:modified>
</cp:coreProperties>
</file>