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F5" w:rsidRPr="003811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E1C77C5" wp14:editId="552BA7B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FF5" w:rsidRPr="0081353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FF5" w:rsidRPr="003811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25FF5" w:rsidRPr="003811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25FF5" w:rsidRPr="003811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025FF5" w:rsidRPr="003811F5" w:rsidRDefault="00025FF5" w:rsidP="00025FF5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25FF5" w:rsidRPr="00FC303C" w:rsidRDefault="00025FF5" w:rsidP="00025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25FF5" w:rsidRPr="0081353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5FF5" w:rsidRDefault="00025FF5" w:rsidP="00025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6   </w:t>
      </w:r>
    </w:p>
    <w:p w:rsidR="00025FF5" w:rsidRDefault="00025FF5" w:rsidP="00025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25FF5" w:rsidRPr="00F206D7" w:rsidRDefault="00025FF5" w:rsidP="00025FF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F0283" wp14:editId="4EA010F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025FF5" w:rsidRPr="001465F2" w:rsidRDefault="00025FF5" w:rsidP="00025FF5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установлении размера платы за содержание жилого помещения</w:t>
      </w:r>
    </w:p>
    <w:p w:rsidR="00025FF5" w:rsidRDefault="00025FF5" w:rsidP="00025FF5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5FF5" w:rsidRPr="002A26D1" w:rsidRDefault="00025FF5" w:rsidP="00025FF5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025FF5" w:rsidRDefault="00025FF5" w:rsidP="00025FF5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A262A">
        <w:rPr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на основании протокола тарифной комиссии от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7F3B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7F3BA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F3BA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7F3BA2">
        <w:rPr>
          <w:rFonts w:ascii="Times New Roman" w:hAnsi="Times New Roman"/>
          <w:sz w:val="28"/>
          <w:szCs w:val="28"/>
        </w:rPr>
        <w:t>,</w:t>
      </w:r>
      <w:r w:rsidRPr="00FA262A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025FF5" w:rsidRPr="00FA262A" w:rsidRDefault="00025FF5" w:rsidP="00025FF5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025FF5" w:rsidRPr="00FA262A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>1. Установить с 01 июля 202</w:t>
      </w:r>
      <w:r>
        <w:rPr>
          <w:rFonts w:ascii="Times New Roman" w:hAnsi="Times New Roman"/>
          <w:sz w:val="28"/>
          <w:szCs w:val="28"/>
        </w:rPr>
        <w:t>5</w:t>
      </w:r>
      <w:r w:rsidRPr="00FA262A">
        <w:rPr>
          <w:rFonts w:ascii="Times New Roman" w:hAnsi="Times New Roman"/>
          <w:sz w:val="28"/>
          <w:szCs w:val="28"/>
        </w:rPr>
        <w:t xml:space="preserve"> года для населения 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025FF5" w:rsidRPr="00FA262A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</w:t>
      </w:r>
      <w:r>
        <w:rPr>
          <w:rFonts w:ascii="Times New Roman" w:hAnsi="Times New Roman"/>
          <w:sz w:val="28"/>
          <w:szCs w:val="28"/>
        </w:rPr>
        <w:t xml:space="preserve">пального жилого фонда, а также </w:t>
      </w:r>
      <w:r w:rsidRPr="00FA262A">
        <w:rPr>
          <w:rFonts w:ascii="Times New Roman" w:hAnsi="Times New Roman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</w:t>
      </w:r>
      <w:r>
        <w:rPr>
          <w:rFonts w:ascii="Times New Roman" w:hAnsi="Times New Roman"/>
          <w:sz w:val="28"/>
          <w:szCs w:val="28"/>
        </w:rPr>
        <w:t>домом согласно приложениям 1, 2, 3.</w:t>
      </w:r>
    </w:p>
    <w:p w:rsidR="00025FF5" w:rsidRPr="00FA262A" w:rsidRDefault="00025FF5" w:rsidP="0002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28.05.2024</w:t>
      </w:r>
      <w:r w:rsidRPr="00FA26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262</w:t>
      </w:r>
      <w:r w:rsidRPr="00FA262A">
        <w:rPr>
          <w:rFonts w:ascii="Times New Roman" w:hAnsi="Times New Roman"/>
          <w:sz w:val="28"/>
          <w:szCs w:val="28"/>
        </w:rPr>
        <w:t xml:space="preserve"> «</w:t>
      </w:r>
      <w:r w:rsidRPr="00FA262A">
        <w:rPr>
          <w:rFonts w:ascii="Times New Roman" w:hAnsi="Times New Roman"/>
          <w:noProof/>
          <w:sz w:val="28"/>
          <w:szCs w:val="28"/>
        </w:rPr>
        <w:t xml:space="preserve">Об установлении размера платы за </w:t>
      </w:r>
      <w:r>
        <w:rPr>
          <w:rFonts w:ascii="Times New Roman" w:hAnsi="Times New Roman"/>
          <w:noProof/>
          <w:sz w:val="28"/>
          <w:szCs w:val="28"/>
        </w:rPr>
        <w:t>содержание жилого помещения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25FF5" w:rsidRPr="00FA262A" w:rsidRDefault="00025FF5" w:rsidP="00025FF5">
      <w:pPr>
        <w:pStyle w:val="Style2"/>
        <w:widowControl/>
        <w:tabs>
          <w:tab w:val="left" w:pos="-7655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62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</w:t>
      </w:r>
      <w:r>
        <w:rPr>
          <w:rStyle w:val="FontStyle12"/>
          <w:sz w:val="28"/>
          <w:szCs w:val="28"/>
        </w:rPr>
        <w:t>5</w:t>
      </w:r>
      <w:r w:rsidRPr="00FA262A">
        <w:rPr>
          <w:rStyle w:val="FontStyle12"/>
          <w:sz w:val="28"/>
          <w:szCs w:val="28"/>
        </w:rPr>
        <w:t xml:space="preserve"> года и подлежит  официальному опубликованию.</w:t>
      </w:r>
    </w:p>
    <w:p w:rsidR="00025FF5" w:rsidRPr="00FA262A" w:rsidRDefault="00025FF5" w:rsidP="00025FF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по вопросам коммунального комплекса, энергетики, связи, транспорта</w:t>
      </w:r>
      <w:r w:rsidRPr="00FA262A">
        <w:rPr>
          <w:rFonts w:ascii="Times New Roman" w:hAnsi="Times New Roman"/>
          <w:sz w:val="28"/>
          <w:szCs w:val="28"/>
        </w:rPr>
        <w:t>.</w:t>
      </w:r>
    </w:p>
    <w:p w:rsidR="00025FF5" w:rsidRPr="00FA657A" w:rsidRDefault="00025FF5" w:rsidP="00025FF5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025FF5" w:rsidRPr="00FC303C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25FF5" w:rsidRPr="00FC303C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отдел </w:t>
      </w:r>
      <w:proofErr w:type="spellStart"/>
      <w:r>
        <w:rPr>
          <w:rFonts w:ascii="Times New Roman" w:hAnsi="Times New Roman"/>
          <w:sz w:val="28"/>
          <w:szCs w:val="28"/>
        </w:rPr>
        <w:t>ТСиЖКХ</w:t>
      </w:r>
      <w:proofErr w:type="spellEnd"/>
      <w:r>
        <w:rPr>
          <w:rFonts w:ascii="Times New Roman" w:hAnsi="Times New Roman"/>
          <w:sz w:val="28"/>
          <w:szCs w:val="28"/>
        </w:rPr>
        <w:t xml:space="preserve">, ООО «Наш 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дом», ООО «ЖЭУ», </w:t>
      </w: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ТСЖ – 6 экз.,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025FF5" w:rsidRPr="000B5AA3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025FF5" w:rsidRPr="000B5AA3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0B5AA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B5AA3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25FF5" w:rsidRPr="000B5AA3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16"/>
          <w:szCs w:val="16"/>
        </w:rPr>
      </w:pPr>
      <w:r w:rsidRPr="000B5AA3">
        <w:rPr>
          <w:rFonts w:ascii="Times New Roman" w:hAnsi="Times New Roman"/>
          <w:sz w:val="24"/>
          <w:szCs w:val="24"/>
        </w:rPr>
        <w:t>от  2</w:t>
      </w:r>
      <w:r w:rsidR="000B5AA3" w:rsidRPr="000B5AA3">
        <w:rPr>
          <w:rFonts w:ascii="Times New Roman" w:hAnsi="Times New Roman"/>
          <w:sz w:val="24"/>
          <w:szCs w:val="24"/>
        </w:rPr>
        <w:t>0</w:t>
      </w:r>
      <w:r w:rsidRPr="000B5AA3">
        <w:rPr>
          <w:rFonts w:ascii="Times New Roman" w:hAnsi="Times New Roman"/>
          <w:sz w:val="24"/>
          <w:szCs w:val="24"/>
        </w:rPr>
        <w:t>.05.202</w:t>
      </w:r>
      <w:r w:rsidR="000B5AA3" w:rsidRPr="000B5AA3">
        <w:rPr>
          <w:rFonts w:ascii="Times New Roman" w:hAnsi="Times New Roman"/>
          <w:sz w:val="24"/>
          <w:szCs w:val="24"/>
        </w:rPr>
        <w:t>5</w:t>
      </w:r>
      <w:r w:rsidRPr="000B5AA3">
        <w:rPr>
          <w:rFonts w:ascii="Times New Roman" w:hAnsi="Times New Roman"/>
          <w:sz w:val="24"/>
          <w:szCs w:val="24"/>
        </w:rPr>
        <w:t xml:space="preserve">  № </w:t>
      </w:r>
      <w:r w:rsidR="000B5AA3" w:rsidRPr="000B5AA3">
        <w:rPr>
          <w:rFonts w:ascii="Times New Roman" w:hAnsi="Times New Roman"/>
          <w:sz w:val="24"/>
          <w:szCs w:val="24"/>
        </w:rPr>
        <w:t>56</w:t>
      </w:r>
      <w:r w:rsidRPr="000B5AA3">
        <w:rPr>
          <w:rFonts w:ascii="Times New Roman" w:hAnsi="Times New Roman"/>
          <w:sz w:val="24"/>
          <w:szCs w:val="24"/>
        </w:rPr>
        <w:t xml:space="preserve">   </w:t>
      </w:r>
    </w:p>
    <w:p w:rsidR="00025FF5" w:rsidRPr="000B5AA3" w:rsidRDefault="00025FF5" w:rsidP="000B5AA3">
      <w:pPr>
        <w:tabs>
          <w:tab w:val="left" w:pos="-7797"/>
        </w:tabs>
        <w:spacing w:after="0" w:line="240" w:lineRule="auto"/>
        <w:ind w:firstLine="5871"/>
        <w:rPr>
          <w:rFonts w:ascii="Times New Roman" w:hAnsi="Times New Roman"/>
          <w:sz w:val="16"/>
          <w:szCs w:val="16"/>
        </w:rPr>
      </w:pPr>
      <w:r w:rsidRPr="000B5AA3">
        <w:rPr>
          <w:rFonts w:ascii="Times New Roman" w:hAnsi="Times New Roman"/>
          <w:sz w:val="24"/>
          <w:szCs w:val="24"/>
        </w:rPr>
        <w:t xml:space="preserve"> </w:t>
      </w:r>
    </w:p>
    <w:p w:rsidR="00025FF5" w:rsidRPr="000B5AA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AA3">
        <w:rPr>
          <w:rFonts w:ascii="Times New Roman" w:hAnsi="Times New Roman"/>
          <w:b/>
          <w:sz w:val="24"/>
          <w:szCs w:val="24"/>
        </w:rPr>
        <w:t>РАЗМЕР ПЛАТЫ</w:t>
      </w:r>
    </w:p>
    <w:p w:rsidR="00025FF5" w:rsidRPr="000B5AA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AA3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25FF5" w:rsidRPr="000B5AA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AA3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025FF5" w:rsidRPr="000B5AA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AA3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tbl>
      <w:tblPr>
        <w:tblW w:w="9876" w:type="dxa"/>
        <w:tblInd w:w="-696" w:type="dxa"/>
        <w:tblLook w:val="04A0" w:firstRow="1" w:lastRow="0" w:firstColumn="1" w:lastColumn="0" w:noHBand="0" w:noVBand="1"/>
      </w:tblPr>
      <w:tblGrid>
        <w:gridCol w:w="513"/>
        <w:gridCol w:w="6528"/>
        <w:gridCol w:w="2835"/>
      </w:tblGrid>
      <w:tr w:rsidR="000B5AA3" w:rsidRPr="00FA262A" w:rsidTr="000B5AA3">
        <w:trPr>
          <w:trHeight w:val="1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DC221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A3" w:rsidRPr="00DC2215" w:rsidRDefault="000B5AA3" w:rsidP="00E20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A3" w:rsidRPr="00DC221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B5AA3" w:rsidRPr="00FA262A" w:rsidTr="000B5AA3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4B718D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18D">
              <w:rPr>
                <w:rFonts w:ascii="Times New Roman" w:hAnsi="Times New Roman"/>
              </w:rPr>
              <w:t>п</w:t>
            </w:r>
            <w:proofErr w:type="gramEnd"/>
            <w:r w:rsidRPr="004B718D">
              <w:rPr>
                <w:rFonts w:ascii="Times New Roman" w:hAnsi="Times New Roman"/>
              </w:rPr>
              <w:t>/п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AA3" w:rsidRPr="00FA262A" w:rsidTr="000B5AA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AA3" w:rsidRPr="00FA262A" w:rsidTr="000B5AA3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0B5AA3" w:rsidRPr="00F66E40" w:rsidRDefault="000B5AA3" w:rsidP="000B5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со всеми удобствами, без лифта и без мусоропровода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22,91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0B5AA3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0B5AA3" w:rsidRPr="00FA262A" w:rsidTr="00E20C9F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0B5AA3" w:rsidRPr="00FA262A" w:rsidTr="00E20C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0B5AA3" w:rsidRPr="00FA262A" w:rsidTr="00E20C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</w:tr>
      <w:tr w:rsidR="000B5AA3" w:rsidRPr="00FA262A" w:rsidTr="00E20C9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B5AA3" w:rsidRPr="00FA262A" w:rsidTr="000B5AA3">
        <w:trPr>
          <w:trHeight w:val="55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26,81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5,32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4,74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11,32</w:t>
            </w:r>
          </w:p>
        </w:tc>
      </w:tr>
      <w:tr w:rsidR="000B5AA3" w:rsidRPr="00FA262A" w:rsidTr="000B5AA3">
        <w:trPr>
          <w:trHeight w:val="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B5AA3" w:rsidRPr="00FA262A" w:rsidTr="00E20C9F">
        <w:trPr>
          <w:trHeight w:val="7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без одного из видов удобств</w:t>
            </w:r>
          </w:p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(отопление, водоснабжение, водоотведение)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20,53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4,02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8,64</w:t>
            </w:r>
          </w:p>
        </w:tc>
      </w:tr>
      <w:tr w:rsidR="000B5AA3" w:rsidRPr="00FA262A" w:rsidTr="00E20C9F">
        <w:trPr>
          <w:trHeight w:val="2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0B5AA3" w:rsidRPr="00F66E40" w:rsidRDefault="000B5AA3" w:rsidP="000B5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40">
              <w:rPr>
                <w:rFonts w:ascii="Times New Roman" w:hAnsi="Times New Roman"/>
                <w:b/>
              </w:rPr>
              <w:t>со всеми удобствами, без лифта и без мусоропровода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66E40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21,92</w:t>
            </w:r>
          </w:p>
        </w:tc>
      </w:tr>
      <w:tr w:rsidR="000B5AA3" w:rsidRPr="00FA262A" w:rsidTr="000B5AA3">
        <w:trPr>
          <w:trHeight w:val="25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</w:tr>
      <w:tr w:rsidR="000B5AA3" w:rsidRPr="00FA262A" w:rsidTr="00E20C9F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4,09</w:t>
            </w:r>
          </w:p>
        </w:tc>
      </w:tr>
      <w:tr w:rsidR="000B5AA3" w:rsidRPr="00FA262A" w:rsidTr="00E20C9F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3,98</w:t>
            </w:r>
          </w:p>
        </w:tc>
      </w:tr>
      <w:tr w:rsidR="000B5AA3" w:rsidRPr="00FA262A" w:rsidTr="00E20C9F">
        <w:trPr>
          <w:trHeight w:val="28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9,16</w:t>
            </w:r>
          </w:p>
        </w:tc>
      </w:tr>
      <w:tr w:rsidR="000B5AA3" w:rsidRPr="00FA262A" w:rsidTr="00E20C9F">
        <w:trPr>
          <w:trHeight w:val="2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B5AA3" w:rsidRPr="00BC5FBE" w:rsidTr="00E20C9F">
        <w:trPr>
          <w:trHeight w:val="5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5</w:t>
            </w:r>
          </w:p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 </w:t>
            </w:r>
          </w:p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 </w:t>
            </w:r>
          </w:p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 </w:t>
            </w:r>
          </w:p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  </w:t>
            </w:r>
          </w:p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 </w:t>
            </w:r>
          </w:p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FBE">
              <w:rPr>
                <w:rFonts w:ascii="Times New Roman" w:hAnsi="Times New Roman"/>
                <w:b/>
              </w:rPr>
              <w:t xml:space="preserve">Капитальные  дома </w:t>
            </w:r>
            <w:proofErr w:type="gramStart"/>
            <w:r w:rsidRPr="00BC5FBE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BC5FBE">
              <w:rPr>
                <w:rFonts w:ascii="Times New Roman" w:hAnsi="Times New Roman"/>
                <w:b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FBE">
              <w:rPr>
                <w:rFonts w:ascii="Times New Roman" w:hAnsi="Times New Roman"/>
                <w:b/>
                <w:bCs/>
              </w:rPr>
              <w:t>19,84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3,76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3,72</w:t>
            </w:r>
          </w:p>
        </w:tc>
      </w:tr>
      <w:tr w:rsidR="000B5AA3" w:rsidRPr="00BC5FBE" w:rsidTr="00E20C9F">
        <w:trPr>
          <w:trHeight w:val="16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3,60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8,32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0,44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C5FBE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BC5FBE">
              <w:rPr>
                <w:rFonts w:ascii="Times New Roman" w:hAnsi="Times New Roman"/>
                <w:b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FBE">
              <w:rPr>
                <w:rFonts w:ascii="Times New Roman" w:hAnsi="Times New Roman"/>
                <w:b/>
                <w:bCs/>
              </w:rPr>
              <w:t>14,29</w:t>
            </w:r>
          </w:p>
        </w:tc>
      </w:tr>
      <w:tr w:rsidR="000B5AA3" w:rsidRPr="00BC5FBE" w:rsidTr="00E20C9F">
        <w:trPr>
          <w:trHeight w:val="3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5FBE">
              <w:rPr>
                <w:rFonts w:ascii="Times New Roman" w:hAnsi="Times New Roman"/>
                <w:bCs/>
              </w:rPr>
              <w:t>2,71</w:t>
            </w:r>
          </w:p>
        </w:tc>
      </w:tr>
      <w:tr w:rsidR="000B5AA3" w:rsidRPr="00BC5FBE" w:rsidTr="00E20C9F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5FBE">
              <w:rPr>
                <w:rFonts w:ascii="Times New Roman" w:hAnsi="Times New Roman"/>
                <w:bCs/>
              </w:rPr>
              <w:t>2,79</w:t>
            </w:r>
          </w:p>
        </w:tc>
      </w:tr>
      <w:tr w:rsidR="000B5AA3" w:rsidRPr="00BC5FBE" w:rsidTr="00E20C9F">
        <w:trPr>
          <w:trHeight w:val="2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2,54</w:t>
            </w:r>
          </w:p>
        </w:tc>
      </w:tr>
      <w:tr w:rsidR="000B5AA3" w:rsidRPr="00BC5FBE" w:rsidTr="00E20C9F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5,81</w:t>
            </w:r>
          </w:p>
        </w:tc>
      </w:tr>
      <w:tr w:rsidR="000B5AA3" w:rsidRPr="00FA262A" w:rsidTr="00E20C9F">
        <w:trPr>
          <w:trHeight w:val="2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BC5FBE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BE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A3" w:rsidRPr="00BC5FBE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BE">
              <w:rPr>
                <w:rFonts w:ascii="Times New Roman" w:hAnsi="Times New Roman"/>
              </w:rPr>
              <w:t>0,44</w:t>
            </w:r>
          </w:p>
        </w:tc>
      </w:tr>
    </w:tbl>
    <w:p w:rsidR="00025FF5" w:rsidRPr="000B5AA3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5AA3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3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3" w:rsidRPr="00FA262A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0B5AA3" w:rsidRPr="00FA262A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B5AA3" w:rsidRPr="00FA262A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0B5AA3" w:rsidRPr="00FA262A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B5AA3" w:rsidRPr="00FA262A" w:rsidRDefault="000B5AA3" w:rsidP="000B5A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193" w:type="dxa"/>
        <w:tblInd w:w="93" w:type="dxa"/>
        <w:tblLook w:val="04A0" w:firstRow="1" w:lastRow="0" w:firstColumn="1" w:lastColumn="0" w:noHBand="0" w:noVBand="1"/>
      </w:tblPr>
      <w:tblGrid>
        <w:gridCol w:w="513"/>
        <w:gridCol w:w="4300"/>
        <w:gridCol w:w="3380"/>
      </w:tblGrid>
      <w:tr w:rsidR="000B5AA3" w:rsidRPr="00FA262A" w:rsidTr="00E20C9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4D1011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1011">
              <w:rPr>
                <w:rFonts w:ascii="Times New Roman" w:hAnsi="Times New Roman"/>
              </w:rPr>
              <w:t>п</w:t>
            </w:r>
            <w:proofErr w:type="gramEnd"/>
            <w:r w:rsidRPr="004D1011">
              <w:rPr>
                <w:rFonts w:ascii="Times New Roman" w:hAnsi="Times New Roman"/>
              </w:rPr>
              <w:t>/п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AA3" w:rsidRPr="00FA262A" w:rsidTr="00E20C9F">
        <w:trPr>
          <w:trHeight w:val="2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22,05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</w:tr>
      <w:tr w:rsidR="000B5AA3" w:rsidRPr="00FA262A" w:rsidTr="00E20C9F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0B5AA3" w:rsidRPr="00FA262A" w:rsidTr="00E20C9F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3,97</w:t>
            </w:r>
          </w:p>
        </w:tc>
      </w:tr>
      <w:tr w:rsidR="000B5AA3" w:rsidRPr="00FA262A" w:rsidTr="00E20C9F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26,24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3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</w:tr>
      <w:tr w:rsidR="000B5AA3" w:rsidRPr="00FA262A" w:rsidTr="00E20C9F">
        <w:trPr>
          <w:trHeight w:val="184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0B5AA3" w:rsidRPr="00FA262A" w:rsidTr="00E20C9F">
        <w:trPr>
          <w:trHeight w:val="2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</w:tr>
      <w:tr w:rsidR="000B5AA3" w:rsidRPr="00FA262A" w:rsidTr="00E20C9F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11,29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88059B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21,11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A3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</w:tr>
      <w:tr w:rsidR="000B5AA3" w:rsidRPr="00FA262A" w:rsidTr="00E20C9F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9,02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A3" w:rsidRPr="0088059B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059B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11,10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C20555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</w:tr>
      <w:tr w:rsidR="000B5AA3" w:rsidRPr="00FA262A" w:rsidTr="00E20C9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AA3" w:rsidRPr="00FA262A" w:rsidRDefault="000B5AA3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5,84</w:t>
            </w:r>
          </w:p>
        </w:tc>
      </w:tr>
    </w:tbl>
    <w:p w:rsidR="00025FF5" w:rsidRPr="00025FF5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  <w:highlight w:val="yellow"/>
        </w:rPr>
      </w:pPr>
    </w:p>
    <w:p w:rsidR="000B5AA3" w:rsidRPr="0037609F" w:rsidRDefault="000B5AA3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>Приложение  2</w:t>
      </w: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37609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3760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37609F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>от  2</w:t>
      </w:r>
      <w:r w:rsidR="000B5AA3" w:rsidRPr="0037609F">
        <w:rPr>
          <w:rFonts w:ascii="Times New Roman" w:hAnsi="Times New Roman"/>
          <w:sz w:val="24"/>
          <w:szCs w:val="24"/>
        </w:rPr>
        <w:t>0</w:t>
      </w:r>
      <w:r w:rsidRPr="0037609F">
        <w:rPr>
          <w:rFonts w:ascii="Times New Roman" w:hAnsi="Times New Roman"/>
          <w:sz w:val="24"/>
          <w:szCs w:val="24"/>
        </w:rPr>
        <w:t>.05.202</w:t>
      </w:r>
      <w:r w:rsidR="000B5AA3" w:rsidRPr="0037609F">
        <w:rPr>
          <w:rFonts w:ascii="Times New Roman" w:hAnsi="Times New Roman"/>
          <w:sz w:val="24"/>
          <w:szCs w:val="24"/>
        </w:rPr>
        <w:t>5</w:t>
      </w:r>
      <w:r w:rsidRPr="0037609F">
        <w:rPr>
          <w:rFonts w:ascii="Times New Roman" w:hAnsi="Times New Roman"/>
          <w:sz w:val="24"/>
          <w:szCs w:val="24"/>
        </w:rPr>
        <w:t xml:space="preserve">  № </w:t>
      </w:r>
      <w:r w:rsidR="000B5AA3" w:rsidRPr="0037609F">
        <w:rPr>
          <w:rFonts w:ascii="Times New Roman" w:hAnsi="Times New Roman"/>
          <w:sz w:val="24"/>
          <w:szCs w:val="24"/>
        </w:rPr>
        <w:t>56</w:t>
      </w: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 xml:space="preserve">   </w:t>
      </w:r>
    </w:p>
    <w:p w:rsidR="00025FF5" w:rsidRPr="0037609F" w:rsidRDefault="00025FF5" w:rsidP="00025F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РАЗМЕР ПЛАТЫ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25FF5" w:rsidRP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854"/>
        <w:gridCol w:w="2977"/>
      </w:tblGrid>
      <w:tr w:rsidR="00025FF5" w:rsidRPr="0037609F" w:rsidTr="00E20C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25FF5" w:rsidRPr="0037609F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0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60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FF5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025FF5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25FF5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25FF5" w:rsidRPr="00025FF5" w:rsidTr="00E20C9F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25FF5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23,72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7609F" w:rsidRPr="00025FF5" w:rsidTr="00E20C9F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7609F" w:rsidRPr="00025FF5" w:rsidTr="00E20C9F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</w:tr>
      <w:tr w:rsidR="0037609F" w:rsidRPr="00025FF5" w:rsidTr="00E20C9F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37609F" w:rsidRPr="00025FF5" w:rsidTr="00E20C9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</w:tr>
      <w:tr w:rsidR="0037609F" w:rsidRPr="00025FF5" w:rsidTr="00E20C9F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9,68</w:t>
            </w:r>
          </w:p>
        </w:tc>
      </w:tr>
      <w:tr w:rsidR="0037609F" w:rsidRPr="00025FF5" w:rsidTr="00E20C9F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37609F" w:rsidRPr="00025FF5" w:rsidTr="00E20C9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37609F" w:rsidRPr="00025FF5" w:rsidTr="00E20C9F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с  лифтом  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7,88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5,38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4,80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11,47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37609F" w:rsidRPr="00025FF5" w:rsidTr="00E20C9F">
        <w:trPr>
          <w:trHeight w:val="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32,43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6,24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5,93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5,61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13,41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C20555">
              <w:rPr>
                <w:rFonts w:ascii="Times New Roman" w:hAnsi="Times New Roman"/>
                <w:b/>
              </w:rPr>
              <w:t xml:space="preserve"> 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18,97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9,35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37609F" w:rsidRPr="00025FF5" w:rsidTr="00E20C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</w:tbl>
    <w:p w:rsidR="00025FF5" w:rsidRPr="00025FF5" w:rsidRDefault="00025FF5" w:rsidP="00025FF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  <w:sectPr w:rsidR="00025FF5" w:rsidRPr="00025FF5" w:rsidSect="000B5AA3">
          <w:pgSz w:w="11906" w:h="16838"/>
          <w:pgMar w:top="454" w:right="567" w:bottom="454" w:left="1701" w:header="709" w:footer="709" w:gutter="0"/>
          <w:cols w:space="708"/>
          <w:docGrid w:linePitch="360"/>
        </w:sectPr>
      </w:pPr>
    </w:p>
    <w:p w:rsidR="00025FF5" w:rsidRP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25FF5" w:rsidRP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РАЗМЕР ПЛАТЫ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09F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025FF5" w:rsidRPr="0037609F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812"/>
        <w:gridCol w:w="2977"/>
      </w:tblGrid>
      <w:tr w:rsidR="00025FF5" w:rsidRPr="0037609F" w:rsidTr="00E20C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9F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025FF5" w:rsidRPr="0037609F" w:rsidTr="00E20C9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7609F">
              <w:rPr>
                <w:rFonts w:ascii="Times New Roman" w:hAnsi="Times New Roman"/>
              </w:rPr>
              <w:t>п</w:t>
            </w:r>
            <w:proofErr w:type="gramEnd"/>
            <w:r w:rsidRPr="0037609F">
              <w:rPr>
                <w:rFonts w:ascii="Times New Roman" w:hAnsi="Times New Roman"/>
              </w:rPr>
              <w:t>/п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FF5" w:rsidRPr="0037609F" w:rsidTr="00E20C9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37609F" w:rsidRDefault="00025FF5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37609F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FF5" w:rsidRPr="00025FF5" w:rsidTr="00E20C9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25FF5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5" w:rsidRPr="00025FF5" w:rsidRDefault="00025FF5" w:rsidP="00E2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7609F" w:rsidRPr="00025FF5" w:rsidTr="00E20C9F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23,07</w:t>
            </w:r>
          </w:p>
        </w:tc>
      </w:tr>
      <w:tr w:rsidR="0037609F" w:rsidRPr="00025FF5" w:rsidTr="00E20C9F">
        <w:trPr>
          <w:trHeight w:val="1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4,41</w:t>
            </w:r>
          </w:p>
        </w:tc>
      </w:tr>
      <w:tr w:rsidR="0037609F" w:rsidRPr="00025FF5" w:rsidTr="00E20C9F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37609F" w:rsidRPr="00025FF5" w:rsidTr="00E20C9F">
        <w:trPr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4,02</w:t>
            </w:r>
          </w:p>
        </w:tc>
      </w:tr>
      <w:tr w:rsidR="0037609F" w:rsidRPr="00025FF5" w:rsidTr="00E20C9F">
        <w:trPr>
          <w:trHeight w:val="24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9,56</w:t>
            </w:r>
          </w:p>
        </w:tc>
      </w:tr>
      <w:tr w:rsidR="0037609F" w:rsidRPr="00025FF5" w:rsidTr="00E20C9F">
        <w:trPr>
          <w:trHeight w:val="2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37609F" w:rsidRPr="00025FF5" w:rsidTr="00E20C9F">
        <w:trPr>
          <w:trHeight w:val="7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27,32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11,33</w:t>
            </w:r>
          </w:p>
        </w:tc>
      </w:tr>
      <w:tr w:rsidR="0037609F" w:rsidRPr="00025FF5" w:rsidTr="00E20C9F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37609F" w:rsidRPr="00025FF5" w:rsidTr="00E20C9F">
        <w:trPr>
          <w:trHeight w:val="6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  <w:p w:rsidR="0037609F" w:rsidRPr="00FA262A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6,08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5,93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13,24</w:t>
            </w:r>
          </w:p>
        </w:tc>
      </w:tr>
      <w:tr w:rsidR="0037609F" w:rsidRPr="00025FF5" w:rsidTr="00E20C9F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37609F" w:rsidRPr="00025FF5" w:rsidTr="00E20C9F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7609F" w:rsidRPr="00C20555" w:rsidRDefault="0037609F" w:rsidP="00E20C9F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37609F" w:rsidRPr="00C2055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и </w:t>
            </w:r>
            <w:proofErr w:type="gramStart"/>
            <w:r w:rsidRPr="00C20555">
              <w:rPr>
                <w:rFonts w:ascii="Times New Roman" w:hAnsi="Times New Roman"/>
                <w:b/>
              </w:rPr>
              <w:t>без</w:t>
            </w:r>
            <w:proofErr w:type="gramEnd"/>
          </w:p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мусоропровода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09F" w:rsidRPr="00FA262A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23,10</w:t>
            </w:r>
          </w:p>
        </w:tc>
      </w:tr>
      <w:tr w:rsidR="0037609F" w:rsidRPr="00025FF5" w:rsidTr="00E20C9F">
        <w:trPr>
          <w:trHeight w:val="2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</w:tr>
      <w:tr w:rsidR="0037609F" w:rsidRPr="00025FF5" w:rsidTr="00E20C9F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4,69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</w:tr>
      <w:tr w:rsidR="0037609F" w:rsidRPr="00025FF5" w:rsidTr="00E20C9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09F" w:rsidRPr="00025FF5" w:rsidRDefault="0037609F" w:rsidP="00E20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09F" w:rsidRPr="00025FF5" w:rsidRDefault="0037609F" w:rsidP="00E20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</w:tr>
    </w:tbl>
    <w:p w:rsidR="00025FF5" w:rsidRPr="00025FF5" w:rsidRDefault="00025FF5" w:rsidP="00025FF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25FF5" w:rsidRPr="00025FF5" w:rsidRDefault="00025FF5" w:rsidP="00025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025FF5" w:rsidRDefault="00025FF5" w:rsidP="00025FF5">
      <w:pPr>
        <w:rPr>
          <w:highlight w:val="yellow"/>
        </w:rPr>
      </w:pP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37609F">
        <w:rPr>
          <w:rFonts w:ascii="Times New Roman" w:hAnsi="Times New Roman"/>
          <w:sz w:val="24"/>
          <w:szCs w:val="24"/>
        </w:rPr>
        <w:t>Приложение  3</w:t>
      </w: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37609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3760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25FF5" w:rsidRPr="0037609F" w:rsidRDefault="00025FF5" w:rsidP="00025FF5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37609F">
        <w:rPr>
          <w:rFonts w:ascii="Times New Roman" w:hAnsi="Times New Roman"/>
          <w:sz w:val="24"/>
          <w:szCs w:val="24"/>
        </w:rPr>
        <w:t>от  2</w:t>
      </w:r>
      <w:r w:rsidR="0037609F" w:rsidRPr="0037609F">
        <w:rPr>
          <w:rFonts w:ascii="Times New Roman" w:hAnsi="Times New Roman"/>
          <w:sz w:val="24"/>
          <w:szCs w:val="24"/>
        </w:rPr>
        <w:t>0</w:t>
      </w:r>
      <w:r w:rsidRPr="0037609F">
        <w:rPr>
          <w:rFonts w:ascii="Times New Roman" w:hAnsi="Times New Roman"/>
          <w:sz w:val="24"/>
          <w:szCs w:val="24"/>
        </w:rPr>
        <w:t>.05.202</w:t>
      </w:r>
      <w:r w:rsidR="0037609F" w:rsidRPr="0037609F">
        <w:rPr>
          <w:rFonts w:ascii="Times New Roman" w:hAnsi="Times New Roman"/>
          <w:sz w:val="24"/>
          <w:szCs w:val="24"/>
        </w:rPr>
        <w:t>5</w:t>
      </w:r>
      <w:r w:rsidRPr="0037609F">
        <w:rPr>
          <w:rFonts w:ascii="Times New Roman" w:hAnsi="Times New Roman"/>
          <w:sz w:val="24"/>
          <w:szCs w:val="24"/>
        </w:rPr>
        <w:t xml:space="preserve">  № </w:t>
      </w:r>
      <w:r w:rsidR="0037609F" w:rsidRPr="0037609F">
        <w:rPr>
          <w:rFonts w:ascii="Times New Roman" w:hAnsi="Times New Roman"/>
          <w:sz w:val="24"/>
          <w:szCs w:val="24"/>
        </w:rPr>
        <w:t>56</w:t>
      </w:r>
      <w:r w:rsidRPr="0037609F">
        <w:rPr>
          <w:rFonts w:ascii="Times New Roman" w:hAnsi="Times New Roman"/>
          <w:sz w:val="24"/>
          <w:szCs w:val="24"/>
        </w:rPr>
        <w:t xml:space="preserve">   </w:t>
      </w:r>
    </w:p>
    <w:p w:rsidR="00025FF5" w:rsidRPr="0037609F" w:rsidRDefault="00025FF5" w:rsidP="00025FF5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FF5" w:rsidRPr="00FA262A" w:rsidRDefault="00025FF5" w:rsidP="0002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09F">
        <w:rPr>
          <w:rFonts w:ascii="Times New Roman" w:hAnsi="Times New Roman"/>
          <w:sz w:val="28"/>
          <w:szCs w:val="28"/>
        </w:rPr>
        <w:tab/>
        <w:t xml:space="preserve">Установить размер платы за вывоз жидких бытовых отходов от не канализованного жилищного фонда в размере </w:t>
      </w:r>
      <w:r w:rsidR="0037609F" w:rsidRPr="0037609F">
        <w:rPr>
          <w:rFonts w:ascii="Times New Roman" w:hAnsi="Times New Roman"/>
          <w:sz w:val="28"/>
          <w:szCs w:val="28"/>
        </w:rPr>
        <w:t>80</w:t>
      </w:r>
      <w:r w:rsidRPr="0037609F">
        <w:rPr>
          <w:rFonts w:ascii="Times New Roman" w:hAnsi="Times New Roman"/>
          <w:sz w:val="28"/>
          <w:szCs w:val="28"/>
        </w:rPr>
        <w:t>,</w:t>
      </w:r>
      <w:r w:rsidR="0037609F" w:rsidRPr="0037609F">
        <w:rPr>
          <w:rFonts w:ascii="Times New Roman" w:hAnsi="Times New Roman"/>
          <w:sz w:val="28"/>
          <w:szCs w:val="28"/>
        </w:rPr>
        <w:t>78</w:t>
      </w:r>
      <w:r w:rsidRPr="0037609F">
        <w:rPr>
          <w:rFonts w:ascii="Times New Roman" w:hAnsi="Times New Roman"/>
          <w:sz w:val="28"/>
          <w:szCs w:val="28"/>
        </w:rPr>
        <w:t xml:space="preserve"> рублей с человека в месяц.</w:t>
      </w:r>
      <w:bookmarkStart w:id="0" w:name="_GoBack"/>
      <w:bookmarkEnd w:id="0"/>
    </w:p>
    <w:p w:rsidR="00025FF5" w:rsidRDefault="00025FF5" w:rsidP="00025FF5"/>
    <w:p w:rsidR="00025FF5" w:rsidRDefault="00025FF5" w:rsidP="00025FF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99312C" w:rsidRDefault="0037609F"/>
    <w:sectPr w:rsidR="0099312C" w:rsidSect="000F5F6E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F5"/>
    <w:rsid w:val="00025FF5"/>
    <w:rsid w:val="000B5AA3"/>
    <w:rsid w:val="0037609F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5FF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5FF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025FF5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25FF5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5FF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5FF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025FF5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25FF5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29DA-F4C9-464A-B612-4F6EAB66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2025-05-13T10:07:00Z</dcterms:created>
  <dcterms:modified xsi:type="dcterms:W3CDTF">2025-05-13T11:58:00Z</dcterms:modified>
</cp:coreProperties>
</file>