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B6" w:rsidRPr="00EF5F01" w:rsidRDefault="00026DB6" w:rsidP="00026DB6">
      <w:pPr>
        <w:ind w:firstLine="540"/>
        <w:jc w:val="center"/>
        <w:rPr>
          <w:b/>
          <w:i/>
          <w:noProof/>
          <w:sz w:val="28"/>
          <w:szCs w:val="28"/>
        </w:rPr>
      </w:pPr>
      <w:r w:rsidRPr="00E24E2B">
        <w:rPr>
          <w:noProof/>
          <w:sz w:val="28"/>
        </w:rPr>
        <w:drawing>
          <wp:inline distT="0" distB="0" distL="0" distR="0" wp14:anchorId="1D90A60B" wp14:editId="513EC75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DB6" w:rsidRDefault="00026DB6" w:rsidP="00026DB6">
      <w:pPr>
        <w:ind w:firstLine="540"/>
        <w:jc w:val="center"/>
        <w:rPr>
          <w:sz w:val="32"/>
          <w:szCs w:val="32"/>
        </w:rPr>
      </w:pPr>
    </w:p>
    <w:p w:rsidR="00026DB6" w:rsidRDefault="00026DB6" w:rsidP="00026DB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Ленинградская область</w:t>
      </w:r>
    </w:p>
    <w:p w:rsidR="00026DB6" w:rsidRDefault="00026DB6" w:rsidP="00026DB6">
      <w:pPr>
        <w:ind w:firstLine="54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Лужский</w:t>
      </w:r>
      <w:proofErr w:type="spellEnd"/>
      <w:r>
        <w:rPr>
          <w:sz w:val="32"/>
          <w:szCs w:val="32"/>
        </w:rPr>
        <w:t xml:space="preserve"> муниципальный район</w:t>
      </w:r>
    </w:p>
    <w:p w:rsidR="00026DB6" w:rsidRDefault="00026DB6" w:rsidP="00026DB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  <w:proofErr w:type="spellStart"/>
      <w:r w:rsidRPr="00EF5F01">
        <w:rPr>
          <w:sz w:val="32"/>
          <w:szCs w:val="32"/>
        </w:rPr>
        <w:t>Лужского</w:t>
      </w:r>
      <w:proofErr w:type="spellEnd"/>
      <w:r>
        <w:rPr>
          <w:sz w:val="32"/>
          <w:szCs w:val="32"/>
        </w:rPr>
        <w:t xml:space="preserve"> городского поселения</w:t>
      </w:r>
    </w:p>
    <w:p w:rsidR="00026DB6" w:rsidRDefault="00026DB6" w:rsidP="00026DB6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>четвертого созыва</w:t>
      </w:r>
    </w:p>
    <w:p w:rsidR="00026DB6" w:rsidRDefault="00026DB6" w:rsidP="00026DB6">
      <w:pPr>
        <w:ind w:firstLine="540"/>
        <w:jc w:val="center"/>
        <w:rPr>
          <w:sz w:val="32"/>
          <w:szCs w:val="32"/>
        </w:rPr>
      </w:pPr>
    </w:p>
    <w:p w:rsidR="00026DB6" w:rsidRDefault="00026DB6" w:rsidP="00026DB6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26DB6" w:rsidRDefault="00026DB6" w:rsidP="00026DB6">
      <w:pPr>
        <w:rPr>
          <w:b/>
          <w:sz w:val="28"/>
        </w:rPr>
      </w:pPr>
    </w:p>
    <w:p w:rsidR="00026DB6" w:rsidRPr="00026DB6" w:rsidRDefault="00026DB6" w:rsidP="00026DB6">
      <w:pPr>
        <w:rPr>
          <w:sz w:val="28"/>
          <w:szCs w:val="28"/>
        </w:rPr>
      </w:pPr>
      <w:r w:rsidRPr="00026DB6">
        <w:rPr>
          <w:sz w:val="28"/>
          <w:szCs w:val="28"/>
        </w:rPr>
        <w:t>от 18 июня 2024 года  № 265</w:t>
      </w:r>
    </w:p>
    <w:p w:rsidR="00026DB6" w:rsidRDefault="00026DB6" w:rsidP="00026DB6">
      <w:pPr>
        <w:rPr>
          <w:b/>
          <w:sz w:val="28"/>
          <w:szCs w:val="28"/>
        </w:rPr>
      </w:pPr>
    </w:p>
    <w:p w:rsidR="00026DB6" w:rsidRPr="00026DB6" w:rsidRDefault="009E6175" w:rsidP="009E6175">
      <w:pPr>
        <w:pStyle w:val="Style4"/>
        <w:widowControl/>
        <w:spacing w:line="240" w:lineRule="auto"/>
        <w:ind w:left="1134"/>
        <w:jc w:val="left"/>
        <w:rPr>
          <w:rStyle w:val="FontStyle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81E0" wp14:editId="53084C1C">
                <wp:simplePos x="0" y="0"/>
                <wp:positionH relativeFrom="column">
                  <wp:posOffset>-413385</wp:posOffset>
                </wp:positionH>
                <wp:positionV relativeFrom="paragraph">
                  <wp:posOffset>69215</wp:posOffset>
                </wp:positionV>
                <wp:extent cx="1000125" cy="68580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55pt;margin-top:5.45pt;width:7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"/>
            </w:pict>
          </mc:Fallback>
        </mc:AlternateContent>
      </w:r>
      <w:r w:rsidR="00026DB6" w:rsidRPr="00026DB6">
        <w:rPr>
          <w:rStyle w:val="FontStyle11"/>
          <w:sz w:val="28"/>
          <w:szCs w:val="28"/>
        </w:rPr>
        <w:t>О назначении  выборов депутатов</w:t>
      </w:r>
    </w:p>
    <w:p w:rsidR="00026DB6" w:rsidRPr="00026DB6" w:rsidRDefault="00026DB6" w:rsidP="009E6175">
      <w:pPr>
        <w:pStyle w:val="Style4"/>
        <w:widowControl/>
        <w:spacing w:line="240" w:lineRule="auto"/>
        <w:ind w:left="1134"/>
        <w:jc w:val="left"/>
        <w:rPr>
          <w:rStyle w:val="FontStyle11"/>
          <w:sz w:val="28"/>
          <w:szCs w:val="28"/>
        </w:rPr>
      </w:pPr>
      <w:r w:rsidRPr="00026DB6">
        <w:rPr>
          <w:rStyle w:val="FontStyle11"/>
          <w:sz w:val="28"/>
          <w:szCs w:val="28"/>
        </w:rPr>
        <w:t xml:space="preserve">Совета депутатов муниципального образования </w:t>
      </w:r>
    </w:p>
    <w:p w:rsidR="00026DB6" w:rsidRDefault="00026DB6" w:rsidP="009E6175">
      <w:pPr>
        <w:pStyle w:val="Style4"/>
        <w:widowControl/>
        <w:spacing w:line="240" w:lineRule="auto"/>
        <w:ind w:left="1134"/>
        <w:jc w:val="left"/>
        <w:rPr>
          <w:rStyle w:val="FontStyle11"/>
          <w:sz w:val="28"/>
          <w:szCs w:val="28"/>
        </w:rPr>
      </w:pPr>
      <w:proofErr w:type="spellStart"/>
      <w:r w:rsidRPr="00026DB6">
        <w:rPr>
          <w:rStyle w:val="FontStyle11"/>
          <w:sz w:val="28"/>
          <w:szCs w:val="28"/>
        </w:rPr>
        <w:t>Лужское</w:t>
      </w:r>
      <w:proofErr w:type="spellEnd"/>
      <w:r w:rsidRPr="00026DB6">
        <w:rPr>
          <w:rStyle w:val="FontStyle11"/>
          <w:sz w:val="28"/>
          <w:szCs w:val="28"/>
        </w:rPr>
        <w:t xml:space="preserve"> городское поселение </w:t>
      </w:r>
      <w:proofErr w:type="spellStart"/>
      <w:proofErr w:type="gramStart"/>
      <w:r w:rsidRPr="00026DB6">
        <w:rPr>
          <w:rStyle w:val="FontStyle11"/>
          <w:sz w:val="28"/>
          <w:szCs w:val="28"/>
        </w:rPr>
        <w:t>Лужского</w:t>
      </w:r>
      <w:proofErr w:type="spellEnd"/>
      <w:proofErr w:type="gramEnd"/>
      <w:r w:rsidRPr="00026DB6">
        <w:rPr>
          <w:rStyle w:val="FontStyle11"/>
          <w:sz w:val="28"/>
          <w:szCs w:val="28"/>
        </w:rPr>
        <w:t xml:space="preserve"> </w:t>
      </w:r>
    </w:p>
    <w:p w:rsidR="00026DB6" w:rsidRDefault="00026DB6" w:rsidP="009E6175">
      <w:pPr>
        <w:pStyle w:val="Style4"/>
        <w:widowControl/>
        <w:spacing w:line="240" w:lineRule="auto"/>
        <w:ind w:left="1134"/>
        <w:jc w:val="left"/>
        <w:rPr>
          <w:rStyle w:val="FontStyle11"/>
          <w:sz w:val="28"/>
          <w:szCs w:val="28"/>
        </w:rPr>
      </w:pPr>
      <w:r w:rsidRPr="00026DB6">
        <w:rPr>
          <w:rStyle w:val="FontStyle11"/>
          <w:sz w:val="28"/>
          <w:szCs w:val="28"/>
        </w:rPr>
        <w:t xml:space="preserve">муниципального района </w:t>
      </w:r>
      <w:proofErr w:type="gramStart"/>
      <w:r w:rsidRPr="00026DB6">
        <w:rPr>
          <w:rStyle w:val="FontStyle11"/>
          <w:sz w:val="28"/>
          <w:szCs w:val="28"/>
        </w:rPr>
        <w:t>Ленинградской</w:t>
      </w:r>
      <w:proofErr w:type="gramEnd"/>
      <w:r w:rsidRPr="00026DB6">
        <w:rPr>
          <w:rStyle w:val="FontStyle11"/>
          <w:sz w:val="28"/>
          <w:szCs w:val="28"/>
        </w:rPr>
        <w:t xml:space="preserve"> </w:t>
      </w:r>
      <w:bookmarkStart w:id="0" w:name="_GoBack"/>
      <w:bookmarkEnd w:id="0"/>
    </w:p>
    <w:p w:rsidR="00026DB6" w:rsidRPr="00026DB6" w:rsidRDefault="00026DB6" w:rsidP="009E6175">
      <w:pPr>
        <w:pStyle w:val="Style4"/>
        <w:widowControl/>
        <w:spacing w:line="240" w:lineRule="auto"/>
        <w:ind w:left="1134"/>
        <w:jc w:val="left"/>
        <w:rPr>
          <w:rStyle w:val="FontStyle11"/>
          <w:sz w:val="28"/>
          <w:szCs w:val="28"/>
        </w:rPr>
      </w:pPr>
      <w:r w:rsidRPr="00026DB6">
        <w:rPr>
          <w:rStyle w:val="FontStyle11"/>
          <w:sz w:val="28"/>
          <w:szCs w:val="28"/>
        </w:rPr>
        <w:t>области</w:t>
      </w:r>
    </w:p>
    <w:p w:rsidR="00026DB6" w:rsidRDefault="00026DB6" w:rsidP="00026DB6">
      <w:pPr>
        <w:pStyle w:val="Style4"/>
        <w:widowControl/>
        <w:spacing w:line="240" w:lineRule="auto"/>
        <w:jc w:val="left"/>
        <w:rPr>
          <w:rStyle w:val="FontStyle11"/>
          <w:sz w:val="28"/>
          <w:szCs w:val="28"/>
        </w:rPr>
      </w:pPr>
    </w:p>
    <w:p w:rsidR="00026DB6" w:rsidRPr="006E0D7E" w:rsidRDefault="00026DB6" w:rsidP="00026DB6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</w:t>
      </w:r>
      <w:r>
        <w:rPr>
          <w:rStyle w:val="FontStyle11"/>
          <w:sz w:val="28"/>
          <w:szCs w:val="28"/>
        </w:rPr>
        <w:tab/>
      </w:r>
      <w:proofErr w:type="gramStart"/>
      <w:r>
        <w:rPr>
          <w:rStyle w:val="FontStyle11"/>
          <w:sz w:val="28"/>
          <w:szCs w:val="28"/>
        </w:rPr>
        <w:t xml:space="preserve">В соответствии с пунктами 3,6,7 статьи 10 Федерального закона          от 12.06.2002 г. № 67-ФЗ «Об основных гарантиях избирательных прав и права на участие в референдуме граждан Российской Федерации»,  частями 1,2,4,5 статьи 6  областного закона от 15.03.2012 г. № 20-оз                             «О муниципальных выборах в Ленинградской области», статьей </w:t>
      </w:r>
      <w:r w:rsidRPr="00CF67C7">
        <w:rPr>
          <w:rStyle w:val="FontStyle11"/>
          <w:sz w:val="28"/>
          <w:szCs w:val="28"/>
        </w:rPr>
        <w:t>12</w:t>
      </w:r>
      <w:r>
        <w:rPr>
          <w:rStyle w:val="FontStyle11"/>
          <w:sz w:val="28"/>
          <w:szCs w:val="28"/>
        </w:rPr>
        <w:t xml:space="preserve"> Устава муниципального </w:t>
      </w:r>
      <w:r w:rsidRPr="006E0D7E">
        <w:rPr>
          <w:rStyle w:val="FontStyle11"/>
          <w:sz w:val="28"/>
          <w:szCs w:val="28"/>
        </w:rPr>
        <w:t xml:space="preserve">образования  </w:t>
      </w:r>
      <w:proofErr w:type="spellStart"/>
      <w:r w:rsidRPr="00EF5F01">
        <w:rPr>
          <w:rStyle w:val="FontStyle11"/>
          <w:sz w:val="28"/>
          <w:szCs w:val="28"/>
        </w:rPr>
        <w:t>Лужское</w:t>
      </w:r>
      <w:proofErr w:type="spellEnd"/>
      <w:r w:rsidRPr="00EF5F01">
        <w:rPr>
          <w:rStyle w:val="FontStyle11"/>
          <w:sz w:val="28"/>
          <w:szCs w:val="28"/>
        </w:rPr>
        <w:t xml:space="preserve"> городское </w:t>
      </w:r>
      <w:r w:rsidRPr="006E0D7E">
        <w:rPr>
          <w:rStyle w:val="FontStyle11"/>
          <w:sz w:val="28"/>
          <w:szCs w:val="28"/>
        </w:rPr>
        <w:t xml:space="preserve">поселение </w:t>
      </w:r>
      <w:proofErr w:type="spellStart"/>
      <w:r w:rsidRPr="006E0D7E">
        <w:rPr>
          <w:rStyle w:val="FontStyle11"/>
          <w:sz w:val="28"/>
          <w:szCs w:val="28"/>
        </w:rPr>
        <w:t>Лужского</w:t>
      </w:r>
      <w:proofErr w:type="spellEnd"/>
      <w:proofErr w:type="gramEnd"/>
      <w:r w:rsidRPr="006E0D7E">
        <w:rPr>
          <w:rStyle w:val="FontStyle11"/>
          <w:sz w:val="28"/>
          <w:szCs w:val="28"/>
        </w:rPr>
        <w:t xml:space="preserve"> муниципального района Ленинградской области</w:t>
      </w:r>
      <w:r>
        <w:rPr>
          <w:rStyle w:val="FontStyle11"/>
          <w:sz w:val="28"/>
          <w:szCs w:val="28"/>
        </w:rPr>
        <w:t>,</w:t>
      </w:r>
      <w:r w:rsidRPr="006E0D7E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С</w:t>
      </w:r>
      <w:r w:rsidRPr="006E0D7E">
        <w:rPr>
          <w:rStyle w:val="FontStyle11"/>
          <w:sz w:val="28"/>
          <w:szCs w:val="28"/>
        </w:rPr>
        <w:t xml:space="preserve">овет депутатов муниципального образования   </w:t>
      </w:r>
      <w:proofErr w:type="spellStart"/>
      <w:r w:rsidRPr="00EF5F01">
        <w:rPr>
          <w:rStyle w:val="FontStyle11"/>
          <w:sz w:val="28"/>
          <w:szCs w:val="28"/>
        </w:rPr>
        <w:t>Лужское</w:t>
      </w:r>
      <w:proofErr w:type="spellEnd"/>
      <w:r w:rsidRPr="00EF5F01">
        <w:rPr>
          <w:rStyle w:val="FontStyle11"/>
          <w:sz w:val="28"/>
          <w:szCs w:val="28"/>
        </w:rPr>
        <w:t xml:space="preserve"> городское </w:t>
      </w:r>
      <w:r w:rsidRPr="006E0D7E">
        <w:rPr>
          <w:rStyle w:val="FontStyle11"/>
          <w:sz w:val="28"/>
          <w:szCs w:val="28"/>
        </w:rPr>
        <w:t xml:space="preserve">поселение </w:t>
      </w:r>
      <w:proofErr w:type="spellStart"/>
      <w:r w:rsidRPr="006E0D7E">
        <w:rPr>
          <w:rStyle w:val="FontStyle11"/>
          <w:sz w:val="28"/>
          <w:szCs w:val="28"/>
        </w:rPr>
        <w:t>Лужского</w:t>
      </w:r>
      <w:proofErr w:type="spellEnd"/>
      <w:r w:rsidRPr="006E0D7E">
        <w:rPr>
          <w:rStyle w:val="FontStyle11"/>
          <w:sz w:val="28"/>
          <w:szCs w:val="28"/>
        </w:rPr>
        <w:t xml:space="preserve"> муниципального района Ленинградской области РЕШИЛ:</w:t>
      </w:r>
    </w:p>
    <w:p w:rsidR="00026DB6" w:rsidRDefault="00026DB6" w:rsidP="00026DB6">
      <w:pPr>
        <w:pStyle w:val="Style4"/>
        <w:widowControl/>
        <w:spacing w:before="70"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Pr="006E0D7E">
        <w:rPr>
          <w:rStyle w:val="FontStyle11"/>
          <w:sz w:val="28"/>
          <w:szCs w:val="28"/>
        </w:rPr>
        <w:t xml:space="preserve">Назначить </w:t>
      </w:r>
      <w:r w:rsidRPr="001B1AE0">
        <w:rPr>
          <w:rStyle w:val="FontStyle11"/>
          <w:sz w:val="28"/>
          <w:szCs w:val="28"/>
        </w:rPr>
        <w:t xml:space="preserve">выборы депутатов </w:t>
      </w:r>
      <w:r>
        <w:rPr>
          <w:rStyle w:val="FontStyle11"/>
          <w:sz w:val="28"/>
          <w:szCs w:val="28"/>
        </w:rPr>
        <w:t>С</w:t>
      </w:r>
      <w:r w:rsidRPr="001B1AE0">
        <w:rPr>
          <w:rStyle w:val="FontStyle11"/>
          <w:sz w:val="28"/>
          <w:szCs w:val="28"/>
        </w:rPr>
        <w:t>овета депутатов муниципального образования</w:t>
      </w:r>
      <w:r w:rsidRPr="001B1AE0">
        <w:rPr>
          <w:rStyle w:val="FontStyle11"/>
          <w:color w:val="FF0000"/>
          <w:sz w:val="28"/>
          <w:szCs w:val="28"/>
        </w:rPr>
        <w:t xml:space="preserve"> </w:t>
      </w:r>
      <w:proofErr w:type="spellStart"/>
      <w:r w:rsidRPr="00EF5F01">
        <w:rPr>
          <w:rStyle w:val="FontStyle11"/>
          <w:sz w:val="28"/>
          <w:szCs w:val="28"/>
        </w:rPr>
        <w:t>Лужское</w:t>
      </w:r>
      <w:proofErr w:type="spellEnd"/>
      <w:r w:rsidRPr="00EF5F01">
        <w:rPr>
          <w:rStyle w:val="FontStyle11"/>
          <w:sz w:val="28"/>
          <w:szCs w:val="28"/>
        </w:rPr>
        <w:t xml:space="preserve"> городское </w:t>
      </w:r>
      <w:r w:rsidRPr="006E0D7E">
        <w:rPr>
          <w:rStyle w:val="FontStyle11"/>
          <w:sz w:val="28"/>
          <w:szCs w:val="28"/>
        </w:rPr>
        <w:t>посел</w:t>
      </w:r>
      <w:r>
        <w:rPr>
          <w:rStyle w:val="FontStyle11"/>
          <w:sz w:val="28"/>
          <w:szCs w:val="28"/>
        </w:rPr>
        <w:t xml:space="preserve">ение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Ленинградской области пятого созыва на </w:t>
      </w:r>
      <w:r w:rsidRPr="002E2081">
        <w:rPr>
          <w:rStyle w:val="FontStyle11"/>
          <w:sz w:val="28"/>
          <w:szCs w:val="28"/>
        </w:rPr>
        <w:t>8 сентября 2024</w:t>
      </w:r>
      <w:r w:rsidRPr="001B1AE0">
        <w:rPr>
          <w:rStyle w:val="FontStyle11"/>
          <w:color w:val="FF0000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года.</w:t>
      </w:r>
    </w:p>
    <w:p w:rsidR="00026DB6" w:rsidRDefault="00026DB6" w:rsidP="00026DB6">
      <w:pPr>
        <w:pStyle w:val="Style4"/>
        <w:widowControl/>
        <w:spacing w:before="70"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2. Опубликовать настоящее решение в газете «</w:t>
      </w:r>
      <w:proofErr w:type="spellStart"/>
      <w:proofErr w:type="gramStart"/>
      <w:r>
        <w:rPr>
          <w:rStyle w:val="FontStyle11"/>
          <w:sz w:val="28"/>
          <w:szCs w:val="28"/>
        </w:rPr>
        <w:t>Лужская</w:t>
      </w:r>
      <w:proofErr w:type="spellEnd"/>
      <w:proofErr w:type="gramEnd"/>
      <w:r>
        <w:rPr>
          <w:rStyle w:val="FontStyle11"/>
          <w:sz w:val="28"/>
          <w:szCs w:val="28"/>
        </w:rPr>
        <w:t xml:space="preserve"> правда»  не позднее  чем через  5 дней со дня его принятия</w:t>
      </w:r>
      <w:r w:rsidRPr="00F0028D">
        <w:rPr>
          <w:rStyle w:val="FontStyle11"/>
          <w:sz w:val="28"/>
          <w:szCs w:val="28"/>
        </w:rPr>
        <w:t>.</w:t>
      </w:r>
    </w:p>
    <w:p w:rsidR="00026DB6" w:rsidRPr="00EF5F01" w:rsidRDefault="00026DB6" w:rsidP="00026DB6">
      <w:pPr>
        <w:pStyle w:val="Style4"/>
        <w:widowControl/>
        <w:spacing w:before="70" w:line="240" w:lineRule="auto"/>
        <w:ind w:firstLine="54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 w:rsidRPr="00EF5F01">
        <w:rPr>
          <w:rStyle w:val="FontStyle11"/>
          <w:sz w:val="28"/>
          <w:szCs w:val="28"/>
        </w:rPr>
        <w:t>Настоящее решение вступает в силу с момента его официального опубликования в газете «</w:t>
      </w:r>
      <w:proofErr w:type="spellStart"/>
      <w:r w:rsidRPr="00EF5F01">
        <w:rPr>
          <w:rStyle w:val="FontStyle11"/>
          <w:sz w:val="28"/>
          <w:szCs w:val="28"/>
        </w:rPr>
        <w:t>Лужская</w:t>
      </w:r>
      <w:proofErr w:type="spellEnd"/>
      <w:r w:rsidRPr="00EF5F01">
        <w:rPr>
          <w:rStyle w:val="FontStyle11"/>
          <w:sz w:val="28"/>
          <w:szCs w:val="28"/>
        </w:rPr>
        <w:t xml:space="preserve"> правда».</w:t>
      </w:r>
    </w:p>
    <w:p w:rsidR="00026DB6" w:rsidRPr="00F0028D" w:rsidRDefault="00026DB6" w:rsidP="00026DB6">
      <w:pPr>
        <w:pStyle w:val="Style4"/>
        <w:widowControl/>
        <w:spacing w:before="70" w:line="240" w:lineRule="auto"/>
        <w:ind w:firstLine="53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 </w:t>
      </w: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выполнением решения оставляю за собой. </w:t>
      </w:r>
    </w:p>
    <w:p w:rsidR="00026DB6" w:rsidRDefault="00026DB6" w:rsidP="00026DB6">
      <w:pPr>
        <w:rPr>
          <w:sz w:val="28"/>
          <w:szCs w:val="28"/>
        </w:rPr>
      </w:pPr>
    </w:p>
    <w:p w:rsidR="00026DB6" w:rsidRPr="00DB007F" w:rsidRDefault="00026DB6" w:rsidP="00026DB6">
      <w:pPr>
        <w:ind w:firstLine="0"/>
        <w:rPr>
          <w:sz w:val="28"/>
          <w:szCs w:val="28"/>
        </w:rPr>
      </w:pPr>
      <w:r w:rsidRPr="00DB007F">
        <w:rPr>
          <w:sz w:val="28"/>
          <w:szCs w:val="28"/>
        </w:rPr>
        <w:t xml:space="preserve">Глава </w:t>
      </w:r>
      <w:proofErr w:type="spellStart"/>
      <w:r w:rsidRPr="00AD3E94">
        <w:rPr>
          <w:sz w:val="28"/>
          <w:szCs w:val="28"/>
        </w:rPr>
        <w:t>Лужского</w:t>
      </w:r>
      <w:proofErr w:type="spellEnd"/>
      <w:r w:rsidRPr="00AD3E94">
        <w:rPr>
          <w:sz w:val="28"/>
          <w:szCs w:val="28"/>
        </w:rPr>
        <w:t xml:space="preserve"> городского </w:t>
      </w:r>
      <w:r w:rsidRPr="00DB007F">
        <w:rPr>
          <w:sz w:val="28"/>
          <w:szCs w:val="28"/>
        </w:rPr>
        <w:t>поселения</w:t>
      </w:r>
    </w:p>
    <w:p w:rsidR="00026DB6" w:rsidRPr="00DB007F" w:rsidRDefault="00026DB6" w:rsidP="00026DB6">
      <w:pPr>
        <w:ind w:firstLine="0"/>
        <w:rPr>
          <w:sz w:val="28"/>
          <w:szCs w:val="28"/>
        </w:rPr>
      </w:pPr>
      <w:proofErr w:type="gramStart"/>
      <w:r w:rsidRPr="00DB007F">
        <w:rPr>
          <w:sz w:val="28"/>
          <w:szCs w:val="28"/>
        </w:rPr>
        <w:t>исполняющий</w:t>
      </w:r>
      <w:proofErr w:type="gramEnd"/>
      <w:r w:rsidRPr="00DB007F">
        <w:rPr>
          <w:sz w:val="28"/>
          <w:szCs w:val="28"/>
        </w:rPr>
        <w:t xml:space="preserve"> полномочия председателя </w:t>
      </w:r>
    </w:p>
    <w:p w:rsidR="00026DB6" w:rsidRPr="00DB007F" w:rsidRDefault="00026DB6" w:rsidP="00026DB6">
      <w:pPr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DB007F">
        <w:rPr>
          <w:sz w:val="28"/>
          <w:szCs w:val="28"/>
        </w:rPr>
        <w:t xml:space="preserve">овета депутатов                                                                    </w:t>
      </w:r>
      <w:r>
        <w:rPr>
          <w:sz w:val="28"/>
          <w:szCs w:val="28"/>
        </w:rPr>
        <w:t xml:space="preserve">       </w:t>
      </w:r>
      <w:r w:rsidRPr="00DB007F">
        <w:rPr>
          <w:sz w:val="28"/>
          <w:szCs w:val="28"/>
        </w:rPr>
        <w:t xml:space="preserve">  </w:t>
      </w:r>
      <w:r w:rsidRPr="00AD3E94">
        <w:rPr>
          <w:sz w:val="28"/>
          <w:szCs w:val="28"/>
        </w:rPr>
        <w:t>В.А. Голуб</w:t>
      </w:r>
    </w:p>
    <w:p w:rsidR="00026DB6" w:rsidRPr="005A3102" w:rsidRDefault="00026DB6" w:rsidP="00026DB6"/>
    <w:p w:rsidR="00026DB6" w:rsidRDefault="00026DB6" w:rsidP="00026DB6"/>
    <w:p w:rsidR="0099312C" w:rsidRDefault="009E6175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DB6"/>
    <w:rsid w:val="00026DB6"/>
    <w:rsid w:val="005775ED"/>
    <w:rsid w:val="00786F15"/>
    <w:rsid w:val="009E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6"/>
    <w:pPr>
      <w:widowControl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26DB6"/>
    <w:pPr>
      <w:autoSpaceDE w:val="0"/>
      <w:autoSpaceDN w:val="0"/>
      <w:adjustRightInd w:val="0"/>
      <w:spacing w:line="276" w:lineRule="exact"/>
      <w:ind w:firstLine="0"/>
    </w:pPr>
    <w:rPr>
      <w:rFonts w:eastAsia="Calibri"/>
    </w:rPr>
  </w:style>
  <w:style w:type="character" w:customStyle="1" w:styleId="FontStyle11">
    <w:name w:val="Font Style11"/>
    <w:rsid w:val="00026DB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26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B6"/>
    <w:pPr>
      <w:widowControl w:val="0"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26DB6"/>
    <w:pPr>
      <w:autoSpaceDE w:val="0"/>
      <w:autoSpaceDN w:val="0"/>
      <w:adjustRightInd w:val="0"/>
      <w:spacing w:line="276" w:lineRule="exact"/>
      <w:ind w:firstLine="0"/>
    </w:pPr>
    <w:rPr>
      <w:rFonts w:eastAsia="Calibri"/>
    </w:rPr>
  </w:style>
  <w:style w:type="character" w:customStyle="1" w:styleId="FontStyle11">
    <w:name w:val="Font Style11"/>
    <w:rsid w:val="00026DB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26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2024-06-17T07:32:00Z</dcterms:created>
  <dcterms:modified xsi:type="dcterms:W3CDTF">2024-06-17T07:53:00Z</dcterms:modified>
</cp:coreProperties>
</file>