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D3" w:rsidRPr="005977E4" w:rsidRDefault="00771FD3" w:rsidP="00771FD3">
      <w:pPr>
        <w:spacing w:after="0" w:line="240" w:lineRule="auto"/>
        <w:jc w:val="center"/>
        <w:rPr>
          <w:rFonts w:ascii="Times New Roman" w:hAnsi="Times New Roman"/>
          <w:b/>
          <w:i/>
          <w:sz w:val="28"/>
          <w:szCs w:val="24"/>
          <w:u w:val="single"/>
        </w:rPr>
      </w:pPr>
      <w:r w:rsidRPr="00E24E2B">
        <w:rPr>
          <w:rFonts w:ascii="Times New Roman" w:hAnsi="Times New Roman"/>
          <w:noProof/>
          <w:sz w:val="28"/>
          <w:szCs w:val="24"/>
        </w:rPr>
        <w:drawing>
          <wp:inline distT="0" distB="0" distL="0" distR="0" wp14:anchorId="3F0F9EF8" wp14:editId="5552788B">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771FD3" w:rsidRPr="006D0355" w:rsidRDefault="00771FD3" w:rsidP="00771FD3">
      <w:pPr>
        <w:spacing w:after="0" w:line="240" w:lineRule="auto"/>
        <w:jc w:val="center"/>
        <w:rPr>
          <w:rFonts w:ascii="Times New Roman" w:hAnsi="Times New Roman"/>
          <w:b/>
          <w:sz w:val="16"/>
          <w:szCs w:val="16"/>
        </w:rPr>
      </w:pPr>
    </w:p>
    <w:p w:rsidR="00771FD3" w:rsidRPr="003811F5" w:rsidRDefault="00771FD3" w:rsidP="00771FD3">
      <w:pPr>
        <w:spacing w:after="0" w:line="240" w:lineRule="auto"/>
        <w:jc w:val="center"/>
        <w:rPr>
          <w:rFonts w:ascii="Times New Roman" w:hAnsi="Times New Roman"/>
          <w:b/>
          <w:sz w:val="28"/>
          <w:szCs w:val="28"/>
        </w:rPr>
      </w:pPr>
      <w:r w:rsidRPr="003811F5">
        <w:rPr>
          <w:rFonts w:ascii="Times New Roman" w:hAnsi="Times New Roman"/>
          <w:b/>
          <w:sz w:val="28"/>
          <w:szCs w:val="28"/>
        </w:rPr>
        <w:t>Ленинградская область</w:t>
      </w:r>
    </w:p>
    <w:p w:rsidR="00771FD3" w:rsidRPr="003811F5" w:rsidRDefault="00771FD3" w:rsidP="00771FD3">
      <w:pPr>
        <w:spacing w:after="0" w:line="240" w:lineRule="auto"/>
        <w:jc w:val="center"/>
        <w:rPr>
          <w:rFonts w:ascii="Times New Roman" w:hAnsi="Times New Roman"/>
          <w:b/>
          <w:sz w:val="28"/>
          <w:szCs w:val="28"/>
        </w:rPr>
      </w:pPr>
      <w:proofErr w:type="spellStart"/>
      <w:r w:rsidRPr="003811F5">
        <w:rPr>
          <w:rFonts w:ascii="Times New Roman" w:hAnsi="Times New Roman"/>
          <w:b/>
          <w:sz w:val="28"/>
          <w:szCs w:val="28"/>
        </w:rPr>
        <w:t>Лужский</w:t>
      </w:r>
      <w:proofErr w:type="spellEnd"/>
      <w:r w:rsidRPr="003811F5">
        <w:rPr>
          <w:rFonts w:ascii="Times New Roman" w:hAnsi="Times New Roman"/>
          <w:b/>
          <w:sz w:val="28"/>
          <w:szCs w:val="28"/>
        </w:rPr>
        <w:t xml:space="preserve"> муниципальный район</w:t>
      </w:r>
    </w:p>
    <w:p w:rsidR="00771FD3" w:rsidRDefault="00771FD3" w:rsidP="00771FD3">
      <w:pPr>
        <w:spacing w:after="0" w:line="240" w:lineRule="auto"/>
        <w:jc w:val="center"/>
        <w:rPr>
          <w:rFonts w:ascii="Times New Roman" w:hAnsi="Times New Roman"/>
          <w:b/>
          <w:sz w:val="28"/>
          <w:szCs w:val="28"/>
        </w:rPr>
      </w:pPr>
      <w:r>
        <w:rPr>
          <w:rFonts w:ascii="Times New Roman" w:hAnsi="Times New Roman"/>
          <w:b/>
          <w:sz w:val="28"/>
          <w:szCs w:val="28"/>
        </w:rPr>
        <w:t>С</w:t>
      </w:r>
      <w:r w:rsidRPr="003811F5">
        <w:rPr>
          <w:rFonts w:ascii="Times New Roman" w:hAnsi="Times New Roman"/>
          <w:b/>
          <w:sz w:val="28"/>
          <w:szCs w:val="28"/>
        </w:rPr>
        <w:t xml:space="preserve">овет депутатов </w:t>
      </w:r>
      <w:proofErr w:type="spellStart"/>
      <w:r w:rsidRPr="003811F5">
        <w:rPr>
          <w:rFonts w:ascii="Times New Roman" w:hAnsi="Times New Roman"/>
          <w:b/>
          <w:sz w:val="28"/>
          <w:szCs w:val="28"/>
        </w:rPr>
        <w:t>Лужского</w:t>
      </w:r>
      <w:proofErr w:type="spellEnd"/>
      <w:r w:rsidRPr="003811F5">
        <w:rPr>
          <w:rFonts w:ascii="Times New Roman" w:hAnsi="Times New Roman"/>
          <w:b/>
          <w:sz w:val="28"/>
          <w:szCs w:val="28"/>
        </w:rPr>
        <w:t xml:space="preserve"> городского поселения</w:t>
      </w:r>
    </w:p>
    <w:p w:rsidR="00771FD3" w:rsidRPr="003811F5" w:rsidRDefault="00771FD3" w:rsidP="00771FD3">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771FD3" w:rsidRPr="00771FD3" w:rsidRDefault="00771FD3" w:rsidP="00771FD3">
      <w:pPr>
        <w:spacing w:after="0" w:line="240" w:lineRule="auto"/>
        <w:jc w:val="right"/>
        <w:rPr>
          <w:rFonts w:ascii="Times New Roman" w:hAnsi="Times New Roman"/>
          <w:sz w:val="24"/>
          <w:szCs w:val="24"/>
        </w:rPr>
      </w:pPr>
      <w:r w:rsidRPr="00771FD3">
        <w:rPr>
          <w:rFonts w:ascii="Times New Roman" w:hAnsi="Times New Roman"/>
          <w:sz w:val="24"/>
          <w:szCs w:val="24"/>
        </w:rPr>
        <w:t xml:space="preserve">                                                                                  </w:t>
      </w:r>
    </w:p>
    <w:p w:rsidR="00771FD3" w:rsidRPr="00FC303C" w:rsidRDefault="00771FD3" w:rsidP="00771FD3">
      <w:pPr>
        <w:spacing w:after="0" w:line="240" w:lineRule="auto"/>
        <w:jc w:val="center"/>
        <w:rPr>
          <w:rFonts w:ascii="Times New Roman" w:hAnsi="Times New Roman"/>
          <w:sz w:val="28"/>
          <w:szCs w:val="28"/>
        </w:rPr>
      </w:pPr>
      <w:r w:rsidRPr="003811F5">
        <w:rPr>
          <w:rFonts w:ascii="Times New Roman" w:hAnsi="Times New Roman"/>
          <w:b/>
          <w:sz w:val="28"/>
          <w:szCs w:val="28"/>
        </w:rPr>
        <w:t>РЕШЕНИЕ</w:t>
      </w:r>
      <w:r>
        <w:rPr>
          <w:rFonts w:ascii="Times New Roman" w:hAnsi="Times New Roman"/>
          <w:b/>
          <w:sz w:val="28"/>
          <w:szCs w:val="28"/>
        </w:rPr>
        <w:t xml:space="preserve">                                                            </w:t>
      </w:r>
    </w:p>
    <w:p w:rsidR="00771FD3" w:rsidRDefault="00771FD3" w:rsidP="00771FD3">
      <w:pPr>
        <w:spacing w:after="0" w:line="240" w:lineRule="auto"/>
        <w:jc w:val="center"/>
        <w:rPr>
          <w:rFonts w:ascii="Times New Roman" w:hAnsi="Times New Roman"/>
          <w:b/>
          <w:sz w:val="28"/>
          <w:szCs w:val="28"/>
        </w:rPr>
      </w:pPr>
    </w:p>
    <w:p w:rsidR="00771FD3" w:rsidRDefault="00771FD3" w:rsidP="00771FD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 сентября</w:t>
      </w:r>
      <w:r>
        <w:rPr>
          <w:rFonts w:ascii="Times New Roman" w:hAnsi="Times New Roman"/>
          <w:sz w:val="28"/>
          <w:szCs w:val="28"/>
        </w:rPr>
        <w:t xml:space="preserve"> 202</w:t>
      </w:r>
      <w:r>
        <w:rPr>
          <w:rFonts w:ascii="Times New Roman" w:hAnsi="Times New Roman"/>
          <w:sz w:val="28"/>
          <w:szCs w:val="28"/>
        </w:rPr>
        <w:t>3</w:t>
      </w:r>
      <w:r>
        <w:rPr>
          <w:rFonts w:ascii="Times New Roman" w:hAnsi="Times New Roman"/>
          <w:sz w:val="28"/>
          <w:szCs w:val="28"/>
        </w:rPr>
        <w:t xml:space="preserve"> года    № </w:t>
      </w:r>
      <w:r>
        <w:rPr>
          <w:rFonts w:ascii="Times New Roman" w:hAnsi="Times New Roman"/>
          <w:sz w:val="28"/>
          <w:szCs w:val="28"/>
        </w:rPr>
        <w:t>209</w:t>
      </w:r>
      <w:r>
        <w:rPr>
          <w:rFonts w:ascii="Times New Roman" w:hAnsi="Times New Roman"/>
          <w:sz w:val="28"/>
          <w:szCs w:val="28"/>
        </w:rPr>
        <w:t xml:space="preserve">                                                                        </w:t>
      </w:r>
    </w:p>
    <w:p w:rsidR="00771FD3" w:rsidRPr="00BC2304" w:rsidRDefault="00771FD3" w:rsidP="00771FD3">
      <w:pPr>
        <w:spacing w:after="0" w:line="240" w:lineRule="auto"/>
        <w:rPr>
          <w:rFonts w:ascii="Times New Roman" w:hAnsi="Times New Roman"/>
          <w:sz w:val="16"/>
          <w:szCs w:val="16"/>
        </w:rPr>
      </w:pPr>
    </w:p>
    <w:p w:rsidR="00771FD3" w:rsidRPr="00F206D7" w:rsidRDefault="00771FD3" w:rsidP="00771FD3">
      <w:pPr>
        <w:spacing w:after="0" w:line="240" w:lineRule="auto"/>
        <w:ind w:left="993" w:right="3967"/>
        <w:jc w:val="both"/>
        <w:rPr>
          <w:rFonts w:ascii="Times New Roman" w:hAnsi="Times New Roman"/>
          <w:noProof/>
          <w:sz w:val="10"/>
          <w:szCs w:val="10"/>
        </w:rPr>
      </w:pPr>
      <w:r>
        <w:rPr>
          <w:noProof/>
        </w:rPr>
        <mc:AlternateContent>
          <mc:Choice Requires="wps">
            <w:drawing>
              <wp:anchor distT="0" distB="0" distL="114300" distR="114300" simplePos="0" relativeHeight="251659264" behindDoc="0" locked="0" layoutInCell="1" allowOverlap="1" wp14:anchorId="57E74E47" wp14:editId="5FB2D534">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E6751E">
        <w:rPr>
          <w:rFonts w:ascii="Times New Roman" w:hAnsi="Times New Roman"/>
          <w:sz w:val="28"/>
          <w:szCs w:val="28"/>
        </w:rPr>
        <w:t xml:space="preserve"> </w:t>
      </w:r>
    </w:p>
    <w:p w:rsidR="00771FD3" w:rsidRPr="001465F2" w:rsidRDefault="00771FD3" w:rsidP="00771FD3">
      <w:pPr>
        <w:pStyle w:val="2"/>
        <w:spacing w:after="0" w:line="240" w:lineRule="auto"/>
        <w:ind w:left="851" w:right="3968" w:firstLine="0"/>
        <w:jc w:val="both"/>
        <w:rPr>
          <w:rFonts w:ascii="Times New Roman" w:hAnsi="Times New Roman" w:cs="Times New Roman"/>
          <w:noProof/>
          <w:sz w:val="28"/>
          <w:szCs w:val="28"/>
        </w:rPr>
      </w:pPr>
      <w:r>
        <w:rPr>
          <w:rFonts w:ascii="Times New Roman" w:hAnsi="Times New Roman" w:cs="Times New Roman"/>
          <w:noProof/>
          <w:sz w:val="28"/>
          <w:szCs w:val="28"/>
        </w:rPr>
        <w:t xml:space="preserve">О внесении изменений в решение Совета депутатов Лужского городского поселения от </w:t>
      </w:r>
      <w:r>
        <w:rPr>
          <w:rFonts w:ascii="Times New Roman" w:hAnsi="Times New Roman" w:cs="Times New Roman"/>
          <w:noProof/>
          <w:sz w:val="28"/>
          <w:szCs w:val="28"/>
        </w:rPr>
        <w:t>30</w:t>
      </w:r>
      <w:r>
        <w:rPr>
          <w:rFonts w:ascii="Times New Roman" w:hAnsi="Times New Roman" w:cs="Times New Roman"/>
          <w:noProof/>
          <w:sz w:val="28"/>
          <w:szCs w:val="28"/>
        </w:rPr>
        <w:t>.</w:t>
      </w:r>
      <w:r>
        <w:rPr>
          <w:rFonts w:ascii="Times New Roman" w:hAnsi="Times New Roman" w:cs="Times New Roman"/>
          <w:noProof/>
          <w:sz w:val="28"/>
          <w:szCs w:val="28"/>
        </w:rPr>
        <w:t>01</w:t>
      </w:r>
      <w:r>
        <w:rPr>
          <w:rFonts w:ascii="Times New Roman" w:hAnsi="Times New Roman" w:cs="Times New Roman"/>
          <w:noProof/>
          <w:sz w:val="28"/>
          <w:szCs w:val="28"/>
        </w:rPr>
        <w:t>.201</w:t>
      </w:r>
      <w:r>
        <w:rPr>
          <w:rFonts w:ascii="Times New Roman" w:hAnsi="Times New Roman" w:cs="Times New Roman"/>
          <w:noProof/>
          <w:sz w:val="28"/>
          <w:szCs w:val="28"/>
        </w:rPr>
        <w:t>8</w:t>
      </w:r>
      <w:r>
        <w:rPr>
          <w:rFonts w:ascii="Times New Roman" w:hAnsi="Times New Roman" w:cs="Times New Roman"/>
          <w:noProof/>
          <w:sz w:val="28"/>
          <w:szCs w:val="28"/>
        </w:rPr>
        <w:t xml:space="preserve"> г. № 1</w:t>
      </w:r>
      <w:r>
        <w:rPr>
          <w:rFonts w:ascii="Times New Roman" w:hAnsi="Times New Roman" w:cs="Times New Roman"/>
          <w:noProof/>
          <w:sz w:val="28"/>
          <w:szCs w:val="28"/>
        </w:rPr>
        <w:t>89</w:t>
      </w:r>
    </w:p>
    <w:p w:rsidR="00771FD3" w:rsidRDefault="00771FD3" w:rsidP="00771FD3">
      <w:pPr>
        <w:pStyle w:val="2"/>
        <w:spacing w:after="0" w:line="240" w:lineRule="auto"/>
        <w:ind w:left="1134" w:right="3260" w:firstLine="0"/>
        <w:jc w:val="both"/>
        <w:rPr>
          <w:sz w:val="28"/>
          <w:szCs w:val="28"/>
        </w:rPr>
      </w:pPr>
    </w:p>
    <w:p w:rsidR="00771FD3" w:rsidRPr="00771FD3" w:rsidRDefault="00771FD3" w:rsidP="00771FD3">
      <w:pPr>
        <w:spacing w:after="0" w:line="240" w:lineRule="auto"/>
        <w:ind w:firstLine="360"/>
        <w:jc w:val="both"/>
        <w:rPr>
          <w:rFonts w:ascii="Times New Roman" w:hAnsi="Times New Roman"/>
          <w:spacing w:val="60"/>
          <w:sz w:val="28"/>
          <w:szCs w:val="28"/>
        </w:rPr>
      </w:pPr>
      <w:proofErr w:type="gramStart"/>
      <w:r w:rsidRPr="00771FD3">
        <w:rPr>
          <w:rFonts w:ascii="Times New Roman" w:hAnsi="Times New Roman"/>
          <w:sz w:val="28"/>
          <w:szCs w:val="28"/>
        </w:rPr>
        <w:t>В соответствии с Федеральным законом от 06.10.2003 № 131-ФЗ «Об общих принципах о</w:t>
      </w:r>
      <w:r w:rsidRPr="00771FD3">
        <w:rPr>
          <w:rFonts w:ascii="Times New Roman" w:hAnsi="Times New Roman"/>
          <w:sz w:val="28"/>
          <w:szCs w:val="28"/>
        </w:rPr>
        <w:t>р</w:t>
      </w:r>
      <w:r w:rsidRPr="00771FD3">
        <w:rPr>
          <w:rFonts w:ascii="Times New Roman" w:hAnsi="Times New Roman"/>
          <w:sz w:val="28"/>
          <w:szCs w:val="28"/>
        </w:rPr>
        <w:t xml:space="preserve">ганизации местного самоуправления в Российской Федерации», Областным законом Ленинградской области от 15.01.2018 № 3-оз </w:t>
      </w:r>
      <w:r>
        <w:rPr>
          <w:rFonts w:ascii="Times New Roman" w:hAnsi="Times New Roman"/>
          <w:sz w:val="28"/>
          <w:szCs w:val="28"/>
        </w:rPr>
        <w:t xml:space="preserve">                    </w:t>
      </w:r>
      <w:r w:rsidRPr="00771FD3">
        <w:rPr>
          <w:rFonts w:ascii="Times New Roman" w:hAnsi="Times New Roman"/>
          <w:sz w:val="28"/>
          <w:szCs w:val="28"/>
        </w:rPr>
        <w:t>«О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Областным законом Ленинградской области от 20.07.2023 «О внесении изменений в отдельные областные законы в</w:t>
      </w:r>
      <w:proofErr w:type="gramEnd"/>
      <w:r w:rsidRPr="00771FD3">
        <w:rPr>
          <w:rFonts w:ascii="Times New Roman" w:hAnsi="Times New Roman"/>
          <w:sz w:val="28"/>
          <w:szCs w:val="28"/>
        </w:rPr>
        <w:t xml:space="preserve"> сфере содействия участию населения в осуществлении местного самоуправления на территории Ленинградской области» и Уставом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городского поселения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муниципального района Ленинградской области, Совет депутатов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городского поселения </w:t>
      </w:r>
      <w:r w:rsidRPr="00771FD3">
        <w:rPr>
          <w:rFonts w:ascii="Times New Roman" w:hAnsi="Times New Roman"/>
          <w:spacing w:val="60"/>
          <w:sz w:val="28"/>
          <w:szCs w:val="28"/>
        </w:rPr>
        <w:t>РЕШИЛ:</w:t>
      </w:r>
    </w:p>
    <w:p w:rsidR="00771FD3" w:rsidRPr="00771FD3" w:rsidRDefault="00771FD3" w:rsidP="00771FD3">
      <w:pPr>
        <w:spacing w:after="0" w:line="240" w:lineRule="auto"/>
        <w:ind w:firstLine="360"/>
        <w:jc w:val="both"/>
        <w:rPr>
          <w:rFonts w:ascii="Times New Roman" w:hAnsi="Times New Roman"/>
          <w:sz w:val="28"/>
          <w:szCs w:val="28"/>
        </w:rPr>
      </w:pPr>
      <w:r w:rsidRPr="00771FD3">
        <w:rPr>
          <w:rFonts w:ascii="Times New Roman" w:hAnsi="Times New Roman"/>
          <w:sz w:val="28"/>
          <w:szCs w:val="28"/>
        </w:rPr>
        <w:t xml:space="preserve">1. Внести в решение Совета депутатов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городского поселения от 30.01.2018 № 189 «Об организации участия населения в осуществлении местного самоуправления в иных формах на территории города Луги, являющегося административным центром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городского поселения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муниципального района Ленинградской области» (далее – Решение) следующие изменения:</w:t>
      </w:r>
    </w:p>
    <w:p w:rsidR="00771FD3" w:rsidRPr="00771FD3" w:rsidRDefault="00771FD3" w:rsidP="00771FD3">
      <w:pPr>
        <w:spacing w:after="0" w:line="240" w:lineRule="auto"/>
        <w:ind w:firstLine="360"/>
        <w:jc w:val="both"/>
        <w:rPr>
          <w:rFonts w:ascii="Times New Roman" w:hAnsi="Times New Roman"/>
          <w:sz w:val="28"/>
          <w:szCs w:val="28"/>
        </w:rPr>
      </w:pPr>
      <w:r w:rsidRPr="00771FD3">
        <w:rPr>
          <w:rFonts w:ascii="Times New Roman" w:hAnsi="Times New Roman"/>
          <w:sz w:val="28"/>
          <w:szCs w:val="28"/>
        </w:rPr>
        <w:t xml:space="preserve">1.1. Приложение 1 к Решению - Положение об инициативной комиссии на территории </w:t>
      </w:r>
      <w:proofErr w:type="gramStart"/>
      <w:r w:rsidRPr="00771FD3">
        <w:rPr>
          <w:rFonts w:ascii="Times New Roman" w:hAnsi="Times New Roman"/>
          <w:sz w:val="28"/>
          <w:szCs w:val="28"/>
        </w:rPr>
        <w:t xml:space="preserve">города Луги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городского поселения </w:t>
      </w:r>
      <w:proofErr w:type="spellStart"/>
      <w:r w:rsidRPr="00771FD3">
        <w:rPr>
          <w:rFonts w:ascii="Times New Roman" w:hAnsi="Times New Roman"/>
          <w:sz w:val="28"/>
          <w:szCs w:val="28"/>
        </w:rPr>
        <w:t>Лужского</w:t>
      </w:r>
      <w:proofErr w:type="spellEnd"/>
      <w:r w:rsidRPr="00771FD3">
        <w:rPr>
          <w:rFonts w:ascii="Times New Roman" w:hAnsi="Times New Roman"/>
          <w:sz w:val="28"/>
          <w:szCs w:val="28"/>
        </w:rPr>
        <w:t xml:space="preserve"> муниципального района Ленинградской области</w:t>
      </w:r>
      <w:proofErr w:type="gramEnd"/>
      <w:r w:rsidRPr="00771FD3">
        <w:rPr>
          <w:rFonts w:ascii="Times New Roman" w:hAnsi="Times New Roman"/>
          <w:sz w:val="28"/>
          <w:szCs w:val="28"/>
        </w:rPr>
        <w:t xml:space="preserve"> изложить в новой редакции (приложение 1 к настоящему Решению).</w:t>
      </w:r>
    </w:p>
    <w:p w:rsidR="00771FD3" w:rsidRPr="00771FD3" w:rsidRDefault="00771FD3" w:rsidP="00771FD3">
      <w:pPr>
        <w:spacing w:after="0" w:line="240" w:lineRule="auto"/>
        <w:ind w:firstLine="360"/>
        <w:jc w:val="both"/>
        <w:rPr>
          <w:rFonts w:ascii="Times New Roman" w:hAnsi="Times New Roman"/>
          <w:sz w:val="28"/>
          <w:szCs w:val="28"/>
        </w:rPr>
      </w:pPr>
      <w:r w:rsidRPr="00771FD3">
        <w:rPr>
          <w:rFonts w:ascii="Times New Roman" w:hAnsi="Times New Roman"/>
          <w:sz w:val="28"/>
          <w:szCs w:val="28"/>
        </w:rPr>
        <w:t>1.2. Приложение 2 к Решению - Границы территории административного центра (городского поселения), на которой осуществляет свою деятельность инициативная комиссия изложить в новой редакции</w:t>
      </w:r>
      <w:r>
        <w:rPr>
          <w:rFonts w:ascii="Times New Roman" w:hAnsi="Times New Roman"/>
          <w:sz w:val="28"/>
          <w:szCs w:val="28"/>
        </w:rPr>
        <w:t xml:space="preserve"> (приложение </w:t>
      </w:r>
      <w:r w:rsidRPr="00771FD3">
        <w:rPr>
          <w:rFonts w:ascii="Times New Roman" w:hAnsi="Times New Roman"/>
          <w:sz w:val="28"/>
          <w:szCs w:val="28"/>
        </w:rPr>
        <w:t>2 к настоящему Решению).</w:t>
      </w:r>
    </w:p>
    <w:p w:rsidR="00771FD3" w:rsidRPr="00771FD3" w:rsidRDefault="00771FD3" w:rsidP="00771FD3">
      <w:pPr>
        <w:spacing w:after="0" w:line="240" w:lineRule="auto"/>
        <w:ind w:firstLine="360"/>
        <w:jc w:val="both"/>
        <w:rPr>
          <w:rFonts w:ascii="Times New Roman" w:hAnsi="Times New Roman"/>
          <w:sz w:val="28"/>
          <w:szCs w:val="28"/>
        </w:rPr>
      </w:pPr>
      <w:r w:rsidRPr="00771FD3">
        <w:rPr>
          <w:rFonts w:ascii="Times New Roman" w:hAnsi="Times New Roman"/>
          <w:sz w:val="28"/>
          <w:szCs w:val="28"/>
        </w:rPr>
        <w:t>2. Настоящее решение вступает в силу со дня официального опубликования.</w:t>
      </w:r>
    </w:p>
    <w:p w:rsidR="00771FD3" w:rsidRPr="00771FD3" w:rsidRDefault="00771FD3" w:rsidP="00771FD3">
      <w:pPr>
        <w:spacing w:after="0" w:line="240" w:lineRule="auto"/>
        <w:ind w:firstLine="360"/>
        <w:jc w:val="both"/>
        <w:rPr>
          <w:rFonts w:ascii="Times New Roman" w:hAnsi="Times New Roman"/>
          <w:sz w:val="28"/>
          <w:szCs w:val="28"/>
        </w:rPr>
      </w:pPr>
      <w:r w:rsidRPr="00771FD3">
        <w:rPr>
          <w:rFonts w:ascii="Times New Roman" w:hAnsi="Times New Roman"/>
          <w:sz w:val="28"/>
          <w:szCs w:val="28"/>
        </w:rPr>
        <w:t xml:space="preserve">3. </w:t>
      </w:r>
      <w:proofErr w:type="gramStart"/>
      <w:r w:rsidRPr="00771FD3">
        <w:rPr>
          <w:rFonts w:ascii="Times New Roman" w:hAnsi="Times New Roman"/>
          <w:sz w:val="28"/>
          <w:szCs w:val="28"/>
        </w:rPr>
        <w:t>Контроль за</w:t>
      </w:r>
      <w:proofErr w:type="gramEnd"/>
      <w:r w:rsidRPr="00771FD3">
        <w:rPr>
          <w:rFonts w:ascii="Times New Roman" w:hAnsi="Times New Roman"/>
          <w:sz w:val="28"/>
          <w:szCs w:val="28"/>
        </w:rPr>
        <w:t xml:space="preserve"> исполнением решения оставляю за собой.</w:t>
      </w:r>
    </w:p>
    <w:p w:rsidR="00771FD3" w:rsidRPr="00771FD3" w:rsidRDefault="00771FD3" w:rsidP="00771FD3">
      <w:pPr>
        <w:spacing w:after="0" w:line="240" w:lineRule="auto"/>
        <w:ind w:firstLine="700"/>
        <w:jc w:val="both"/>
        <w:rPr>
          <w:rFonts w:ascii="Times New Roman" w:hAnsi="Times New Roman"/>
          <w:sz w:val="20"/>
          <w:szCs w:val="20"/>
        </w:rPr>
      </w:pPr>
    </w:p>
    <w:p w:rsidR="00771FD3" w:rsidRPr="00FC303C" w:rsidRDefault="00771FD3" w:rsidP="00771FD3">
      <w:pPr>
        <w:spacing w:after="0" w:line="240" w:lineRule="auto"/>
        <w:jc w:val="both"/>
        <w:rPr>
          <w:rFonts w:ascii="Times New Roman" w:hAnsi="Times New Roman"/>
          <w:sz w:val="28"/>
          <w:szCs w:val="28"/>
        </w:rPr>
      </w:pPr>
      <w:r w:rsidRPr="00FC303C">
        <w:rPr>
          <w:rFonts w:ascii="Times New Roman" w:hAnsi="Times New Roman"/>
          <w:sz w:val="28"/>
          <w:szCs w:val="28"/>
        </w:rPr>
        <w:t xml:space="preserve">Глава </w:t>
      </w:r>
      <w:proofErr w:type="spellStart"/>
      <w:r w:rsidRPr="00FC303C">
        <w:rPr>
          <w:rFonts w:ascii="Times New Roman" w:hAnsi="Times New Roman"/>
          <w:sz w:val="28"/>
          <w:szCs w:val="28"/>
        </w:rPr>
        <w:t>Лужского</w:t>
      </w:r>
      <w:proofErr w:type="spellEnd"/>
      <w:r w:rsidRPr="00FC303C">
        <w:rPr>
          <w:rFonts w:ascii="Times New Roman" w:hAnsi="Times New Roman"/>
          <w:sz w:val="28"/>
          <w:szCs w:val="28"/>
        </w:rPr>
        <w:t xml:space="preserve"> городского поселения,</w:t>
      </w:r>
    </w:p>
    <w:p w:rsidR="00771FD3" w:rsidRPr="00FC303C" w:rsidRDefault="00771FD3" w:rsidP="00771FD3">
      <w:pPr>
        <w:spacing w:after="0" w:line="240" w:lineRule="auto"/>
        <w:jc w:val="both"/>
        <w:rPr>
          <w:rFonts w:ascii="Times New Roman" w:hAnsi="Times New Roman"/>
          <w:sz w:val="28"/>
          <w:szCs w:val="28"/>
        </w:rPr>
      </w:pPr>
      <w:proofErr w:type="gramStart"/>
      <w:r w:rsidRPr="00FC303C">
        <w:rPr>
          <w:rFonts w:ascii="Times New Roman" w:hAnsi="Times New Roman"/>
          <w:sz w:val="28"/>
          <w:szCs w:val="28"/>
        </w:rPr>
        <w:t>исполняющий</w:t>
      </w:r>
      <w:proofErr w:type="gramEnd"/>
      <w:r w:rsidRPr="00FC303C">
        <w:rPr>
          <w:rFonts w:ascii="Times New Roman" w:hAnsi="Times New Roman"/>
          <w:sz w:val="28"/>
          <w:szCs w:val="28"/>
        </w:rPr>
        <w:t xml:space="preserve"> полномочия председателя </w:t>
      </w:r>
    </w:p>
    <w:p w:rsidR="00771FD3" w:rsidRDefault="00771FD3" w:rsidP="00771FD3">
      <w:pPr>
        <w:spacing w:after="0" w:line="240" w:lineRule="auto"/>
        <w:jc w:val="both"/>
        <w:rPr>
          <w:rFonts w:ascii="Times New Roman" w:hAnsi="Times New Roman"/>
          <w:sz w:val="28"/>
          <w:szCs w:val="28"/>
        </w:rPr>
      </w:pPr>
      <w:r>
        <w:rPr>
          <w:rFonts w:ascii="Times New Roman" w:hAnsi="Times New Roman"/>
          <w:sz w:val="28"/>
          <w:szCs w:val="28"/>
        </w:rPr>
        <w:t>С</w:t>
      </w:r>
      <w:r w:rsidRPr="00FC303C">
        <w:rPr>
          <w:rFonts w:ascii="Times New Roman" w:hAnsi="Times New Roman"/>
          <w:sz w:val="28"/>
          <w:szCs w:val="28"/>
        </w:rPr>
        <w:t>овета депутатов</w:t>
      </w:r>
      <w:r w:rsidRPr="00FC303C">
        <w:rPr>
          <w:rFonts w:ascii="Times New Roman" w:hAnsi="Times New Roman"/>
          <w:sz w:val="28"/>
          <w:szCs w:val="28"/>
        </w:rPr>
        <w:tab/>
        <w:t xml:space="preserve">                                                  </w:t>
      </w:r>
      <w:r>
        <w:rPr>
          <w:rFonts w:ascii="Times New Roman" w:hAnsi="Times New Roman"/>
          <w:sz w:val="28"/>
          <w:szCs w:val="28"/>
        </w:rPr>
        <w:t xml:space="preserve">  </w:t>
      </w:r>
      <w:r w:rsidRPr="00FC303C">
        <w:rPr>
          <w:rFonts w:ascii="Times New Roman" w:hAnsi="Times New Roman"/>
          <w:sz w:val="28"/>
          <w:szCs w:val="28"/>
        </w:rPr>
        <w:t xml:space="preserve">                </w:t>
      </w:r>
      <w:r>
        <w:rPr>
          <w:rFonts w:ascii="Times New Roman" w:hAnsi="Times New Roman"/>
          <w:sz w:val="28"/>
          <w:szCs w:val="28"/>
        </w:rPr>
        <w:t xml:space="preserve">       В.А. Голуб</w:t>
      </w:r>
    </w:p>
    <w:p w:rsidR="00771FD3" w:rsidRDefault="00771FD3" w:rsidP="00771FD3">
      <w:pPr>
        <w:spacing w:after="0" w:line="240" w:lineRule="auto"/>
        <w:jc w:val="both"/>
        <w:rPr>
          <w:rFonts w:ascii="Times New Roman" w:hAnsi="Times New Roman"/>
          <w:sz w:val="28"/>
          <w:szCs w:val="28"/>
        </w:rPr>
      </w:pPr>
    </w:p>
    <w:p w:rsidR="00771FD3" w:rsidRDefault="00771FD3" w:rsidP="00771FD3"/>
    <w:p w:rsidR="00771FD3" w:rsidRDefault="00771FD3" w:rsidP="00771FD3"/>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2657CC" w:rsidRDefault="002657CC" w:rsidP="002657CC">
      <w:pPr>
        <w:spacing w:after="0" w:line="240" w:lineRule="auto"/>
        <w:jc w:val="both"/>
        <w:rPr>
          <w:rFonts w:ascii="Times New Roman" w:hAnsi="Times New Roman"/>
          <w:sz w:val="28"/>
          <w:szCs w:val="28"/>
        </w:rPr>
      </w:pPr>
    </w:p>
    <w:p w:rsidR="0099312C" w:rsidRDefault="002657CC" w:rsidP="002657CC">
      <w:pPr>
        <w:spacing w:after="0" w:line="240" w:lineRule="auto"/>
        <w:jc w:val="both"/>
        <w:rPr>
          <w:rFonts w:ascii="Times New Roman" w:hAnsi="Times New Roman"/>
          <w:sz w:val="28"/>
          <w:szCs w:val="28"/>
        </w:rPr>
      </w:pPr>
      <w:r w:rsidRPr="002657CC">
        <w:rPr>
          <w:rFonts w:ascii="Times New Roman" w:hAnsi="Times New Roman"/>
          <w:sz w:val="28"/>
          <w:szCs w:val="28"/>
        </w:rPr>
        <w:t xml:space="preserve">Разослано: администрация ЛМР, </w:t>
      </w:r>
      <w:r>
        <w:rPr>
          <w:rFonts w:ascii="Times New Roman" w:hAnsi="Times New Roman"/>
          <w:sz w:val="28"/>
          <w:szCs w:val="28"/>
        </w:rPr>
        <w:t>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w:t>
      </w:r>
      <w:r w:rsidRPr="002657CC">
        <w:rPr>
          <w:rFonts w:ascii="Times New Roman" w:hAnsi="Times New Roman"/>
          <w:sz w:val="28"/>
          <w:szCs w:val="28"/>
        </w:rPr>
        <w:t>прокуратура</w:t>
      </w:r>
    </w:p>
    <w:p w:rsidR="00ED3E98" w:rsidRDefault="00ED3E98" w:rsidP="002657CC">
      <w:pPr>
        <w:spacing w:after="0" w:line="240" w:lineRule="auto"/>
        <w:jc w:val="both"/>
        <w:rPr>
          <w:rFonts w:ascii="Times New Roman" w:hAnsi="Times New Roman"/>
          <w:sz w:val="28"/>
          <w:szCs w:val="28"/>
        </w:rPr>
      </w:pP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bookmarkStart w:id="0" w:name="_GoBack"/>
      <w:bookmarkEnd w:id="0"/>
      <w:r w:rsidRPr="00ED3E98">
        <w:rPr>
          <w:rFonts w:ascii="Times New Roman" w:hAnsi="Times New Roman"/>
          <w:bCs/>
          <w:spacing w:val="-2"/>
          <w:sz w:val="28"/>
          <w:szCs w:val="28"/>
        </w:rPr>
        <w:lastRenderedPageBreak/>
        <w:t>Приложение 1</w:t>
      </w:r>
    </w:p>
    <w:p w:rsidR="00AE72F2"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к решению Совета депутатов</w:t>
      </w:r>
    </w:p>
    <w:p w:rsidR="00ED3E98" w:rsidRPr="00ED3E98" w:rsidRDefault="00AE72F2" w:rsidP="00ED3E98">
      <w:pPr>
        <w:shd w:val="clear" w:color="auto" w:fill="FFFFFF"/>
        <w:spacing w:after="0" w:line="240" w:lineRule="auto"/>
        <w:ind w:left="5812"/>
        <w:jc w:val="both"/>
        <w:rPr>
          <w:rFonts w:ascii="Times New Roman" w:hAnsi="Times New Roman"/>
          <w:bCs/>
          <w:spacing w:val="-2"/>
          <w:sz w:val="28"/>
          <w:szCs w:val="28"/>
        </w:rPr>
      </w:pPr>
      <w:proofErr w:type="spellStart"/>
      <w:r>
        <w:rPr>
          <w:rFonts w:ascii="Times New Roman" w:hAnsi="Times New Roman"/>
          <w:bCs/>
          <w:spacing w:val="-2"/>
          <w:sz w:val="28"/>
          <w:szCs w:val="28"/>
        </w:rPr>
        <w:t>Лужского</w:t>
      </w:r>
      <w:proofErr w:type="spellEnd"/>
      <w:r>
        <w:rPr>
          <w:rFonts w:ascii="Times New Roman" w:hAnsi="Times New Roman"/>
          <w:bCs/>
          <w:spacing w:val="-2"/>
          <w:sz w:val="28"/>
          <w:szCs w:val="28"/>
        </w:rPr>
        <w:t xml:space="preserve"> городского поселения</w:t>
      </w:r>
      <w:r w:rsidR="00ED3E98" w:rsidRPr="00ED3E98">
        <w:rPr>
          <w:rFonts w:ascii="Times New Roman" w:hAnsi="Times New Roman"/>
          <w:bCs/>
          <w:spacing w:val="-2"/>
          <w:sz w:val="28"/>
          <w:szCs w:val="28"/>
        </w:rPr>
        <w:t xml:space="preserve"> </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от 12</w:t>
      </w:r>
      <w:r>
        <w:rPr>
          <w:rFonts w:ascii="Times New Roman" w:hAnsi="Times New Roman"/>
          <w:bCs/>
          <w:spacing w:val="-2"/>
          <w:sz w:val="28"/>
          <w:szCs w:val="28"/>
        </w:rPr>
        <w:t>.09.</w:t>
      </w:r>
      <w:r w:rsidRPr="00ED3E98">
        <w:rPr>
          <w:rFonts w:ascii="Times New Roman" w:hAnsi="Times New Roman"/>
          <w:bCs/>
          <w:spacing w:val="-2"/>
          <w:sz w:val="28"/>
          <w:szCs w:val="28"/>
        </w:rPr>
        <w:t>2023 г</w:t>
      </w:r>
      <w:r>
        <w:rPr>
          <w:rFonts w:ascii="Times New Roman" w:hAnsi="Times New Roman"/>
          <w:bCs/>
          <w:spacing w:val="-2"/>
          <w:sz w:val="28"/>
          <w:szCs w:val="28"/>
        </w:rPr>
        <w:t>. № 209</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УТВЕРЖДЕНО</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решением Совета депутатов</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proofErr w:type="spellStart"/>
      <w:r w:rsidRPr="00ED3E98">
        <w:rPr>
          <w:rFonts w:ascii="Times New Roman" w:hAnsi="Times New Roman"/>
          <w:bCs/>
          <w:spacing w:val="-2"/>
          <w:sz w:val="28"/>
          <w:szCs w:val="28"/>
        </w:rPr>
        <w:t>Лужского</w:t>
      </w:r>
      <w:proofErr w:type="spellEnd"/>
      <w:r w:rsidRPr="00ED3E98">
        <w:rPr>
          <w:rFonts w:ascii="Times New Roman" w:hAnsi="Times New Roman"/>
          <w:bCs/>
          <w:spacing w:val="-2"/>
          <w:sz w:val="28"/>
          <w:szCs w:val="28"/>
        </w:rPr>
        <w:t xml:space="preserve"> городского поселения</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от 30</w:t>
      </w:r>
      <w:r>
        <w:rPr>
          <w:rFonts w:ascii="Times New Roman" w:hAnsi="Times New Roman"/>
          <w:bCs/>
          <w:spacing w:val="-2"/>
          <w:sz w:val="28"/>
          <w:szCs w:val="28"/>
        </w:rPr>
        <w:t>.01.</w:t>
      </w:r>
      <w:r w:rsidRPr="00ED3E98">
        <w:rPr>
          <w:rFonts w:ascii="Times New Roman" w:hAnsi="Times New Roman"/>
          <w:bCs/>
          <w:spacing w:val="-2"/>
          <w:sz w:val="28"/>
          <w:szCs w:val="28"/>
        </w:rPr>
        <w:t>20</w:t>
      </w:r>
      <w:r>
        <w:rPr>
          <w:rFonts w:ascii="Times New Roman" w:hAnsi="Times New Roman"/>
          <w:bCs/>
          <w:spacing w:val="-2"/>
          <w:sz w:val="28"/>
          <w:szCs w:val="28"/>
        </w:rPr>
        <w:t>18</w:t>
      </w:r>
      <w:r w:rsidRPr="00ED3E98">
        <w:rPr>
          <w:rFonts w:ascii="Times New Roman" w:hAnsi="Times New Roman"/>
          <w:bCs/>
          <w:spacing w:val="-2"/>
          <w:sz w:val="28"/>
          <w:szCs w:val="28"/>
        </w:rPr>
        <w:t xml:space="preserve"> г. № 189</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 xml:space="preserve">(приложение 1) </w:t>
      </w:r>
    </w:p>
    <w:p w:rsidR="00ED3E98" w:rsidRPr="00ED3E98" w:rsidRDefault="00ED3E98" w:rsidP="00ED3E9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(новая редакция)</w:t>
      </w:r>
    </w:p>
    <w:p w:rsidR="00ED3E98" w:rsidRPr="00ED3E98" w:rsidRDefault="00ED3E98" w:rsidP="00ED3E98">
      <w:pPr>
        <w:shd w:val="clear" w:color="auto" w:fill="FFFFFF"/>
        <w:spacing w:after="0" w:line="240" w:lineRule="auto"/>
        <w:jc w:val="both"/>
        <w:rPr>
          <w:rFonts w:ascii="Times New Roman" w:hAnsi="Times New Roman"/>
          <w:b/>
          <w:bCs/>
          <w:spacing w:val="-2"/>
          <w:sz w:val="28"/>
          <w:szCs w:val="28"/>
        </w:rPr>
      </w:pPr>
    </w:p>
    <w:p w:rsidR="00ED3E98" w:rsidRPr="00ED3E98" w:rsidRDefault="00ED3E98" w:rsidP="00ED3E98">
      <w:pPr>
        <w:shd w:val="clear" w:color="auto" w:fill="FFFFFF"/>
        <w:spacing w:after="0" w:line="240" w:lineRule="auto"/>
        <w:jc w:val="center"/>
        <w:rPr>
          <w:rFonts w:ascii="Times New Roman" w:hAnsi="Times New Roman"/>
          <w:b/>
          <w:sz w:val="28"/>
          <w:szCs w:val="28"/>
        </w:rPr>
      </w:pPr>
      <w:r w:rsidRPr="00ED3E98">
        <w:rPr>
          <w:rFonts w:ascii="Times New Roman" w:hAnsi="Times New Roman"/>
          <w:b/>
          <w:bCs/>
          <w:spacing w:val="-2"/>
          <w:sz w:val="28"/>
          <w:szCs w:val="28"/>
        </w:rPr>
        <w:t>ПОЛОЖЕНИЕ</w:t>
      </w:r>
    </w:p>
    <w:p w:rsidR="00ED3E98" w:rsidRPr="00ED3E98" w:rsidRDefault="00ED3E98" w:rsidP="00ED3E98">
      <w:pPr>
        <w:shd w:val="clear" w:color="auto" w:fill="FFFFFF"/>
        <w:spacing w:after="0" w:line="240" w:lineRule="auto"/>
        <w:jc w:val="center"/>
        <w:rPr>
          <w:rFonts w:ascii="Times New Roman" w:hAnsi="Times New Roman"/>
          <w:b/>
          <w:spacing w:val="-1"/>
          <w:sz w:val="28"/>
          <w:szCs w:val="28"/>
        </w:rPr>
      </w:pPr>
      <w:r w:rsidRPr="00ED3E98">
        <w:rPr>
          <w:rFonts w:ascii="Times New Roman" w:hAnsi="Times New Roman"/>
          <w:b/>
          <w:bCs/>
          <w:spacing w:val="-1"/>
          <w:sz w:val="28"/>
          <w:szCs w:val="28"/>
        </w:rPr>
        <w:t>об инициативной комиссии на</w:t>
      </w:r>
      <w:r w:rsidRPr="00ED3E98">
        <w:rPr>
          <w:rFonts w:ascii="Times New Roman" w:hAnsi="Times New Roman"/>
          <w:b/>
          <w:spacing w:val="-1"/>
          <w:sz w:val="28"/>
          <w:szCs w:val="28"/>
        </w:rPr>
        <w:t xml:space="preserve"> территории</w:t>
      </w:r>
    </w:p>
    <w:p w:rsidR="00ED3E98" w:rsidRPr="00ED3E98" w:rsidRDefault="00ED3E98" w:rsidP="00ED3E98">
      <w:pPr>
        <w:shd w:val="clear" w:color="auto" w:fill="FFFFFF"/>
        <w:spacing w:after="0" w:line="240" w:lineRule="auto"/>
        <w:jc w:val="center"/>
        <w:rPr>
          <w:rFonts w:ascii="Times New Roman" w:hAnsi="Times New Roman"/>
          <w:b/>
          <w:sz w:val="28"/>
          <w:szCs w:val="28"/>
        </w:rPr>
      </w:pPr>
      <w:proofErr w:type="spellStart"/>
      <w:r w:rsidRPr="00ED3E98">
        <w:rPr>
          <w:rFonts w:ascii="Times New Roman" w:hAnsi="Times New Roman"/>
          <w:b/>
          <w:sz w:val="28"/>
          <w:szCs w:val="28"/>
        </w:rPr>
        <w:t>Лужского</w:t>
      </w:r>
      <w:proofErr w:type="spellEnd"/>
      <w:r w:rsidRPr="00ED3E98">
        <w:rPr>
          <w:rFonts w:ascii="Times New Roman" w:hAnsi="Times New Roman"/>
          <w:b/>
          <w:sz w:val="28"/>
          <w:szCs w:val="28"/>
        </w:rPr>
        <w:t xml:space="preserve"> городского поселения</w:t>
      </w:r>
    </w:p>
    <w:p w:rsidR="00ED3E98" w:rsidRPr="00ED3E98" w:rsidRDefault="00ED3E98" w:rsidP="00ED3E98">
      <w:pPr>
        <w:shd w:val="clear" w:color="auto" w:fill="FFFFFF"/>
        <w:spacing w:after="0" w:line="240" w:lineRule="auto"/>
        <w:jc w:val="center"/>
        <w:rPr>
          <w:rFonts w:ascii="Times New Roman" w:hAnsi="Times New Roman"/>
          <w:b/>
          <w:sz w:val="28"/>
          <w:szCs w:val="28"/>
        </w:rPr>
      </w:pPr>
      <w:proofErr w:type="spellStart"/>
      <w:r w:rsidRPr="00ED3E98">
        <w:rPr>
          <w:rFonts w:ascii="Times New Roman" w:hAnsi="Times New Roman"/>
          <w:b/>
          <w:sz w:val="28"/>
          <w:szCs w:val="28"/>
        </w:rPr>
        <w:t>Лужского</w:t>
      </w:r>
      <w:proofErr w:type="spellEnd"/>
      <w:r w:rsidRPr="00ED3E98">
        <w:rPr>
          <w:rFonts w:ascii="Times New Roman" w:hAnsi="Times New Roman"/>
          <w:b/>
          <w:sz w:val="28"/>
          <w:szCs w:val="28"/>
        </w:rPr>
        <w:t xml:space="preserve"> муниципального района Ленинградской области</w:t>
      </w:r>
    </w:p>
    <w:p w:rsidR="00ED3E98" w:rsidRPr="00ED3E98" w:rsidRDefault="00ED3E98" w:rsidP="00ED3E98">
      <w:pPr>
        <w:shd w:val="clear" w:color="auto" w:fill="FFFFFF"/>
        <w:spacing w:after="0" w:line="240" w:lineRule="auto"/>
        <w:jc w:val="both"/>
        <w:rPr>
          <w:rFonts w:ascii="Times New Roman" w:hAnsi="Times New Roman"/>
          <w:sz w:val="20"/>
          <w:szCs w:val="20"/>
        </w:rPr>
      </w:pPr>
    </w:p>
    <w:p w:rsidR="00ED3E98" w:rsidRPr="00ED3E98" w:rsidRDefault="00ED3E98" w:rsidP="00ED3E98">
      <w:pPr>
        <w:shd w:val="clear" w:color="auto" w:fill="FFFFFF"/>
        <w:spacing w:after="0" w:line="240" w:lineRule="auto"/>
        <w:jc w:val="center"/>
        <w:rPr>
          <w:rFonts w:ascii="Times New Roman" w:hAnsi="Times New Roman"/>
          <w:b/>
          <w:bCs/>
          <w:sz w:val="28"/>
          <w:szCs w:val="28"/>
        </w:rPr>
      </w:pPr>
      <w:r w:rsidRPr="00ED3E98">
        <w:rPr>
          <w:rFonts w:ascii="Times New Roman" w:hAnsi="Times New Roman"/>
          <w:b/>
          <w:bCs/>
          <w:sz w:val="28"/>
          <w:szCs w:val="28"/>
        </w:rPr>
        <w:t>1. Общие положения</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pacing w:val="-1"/>
          <w:sz w:val="28"/>
          <w:szCs w:val="28"/>
        </w:rPr>
        <w:t>1.1. </w:t>
      </w:r>
      <w:proofErr w:type="gramStart"/>
      <w:r w:rsidRPr="00ED3E98">
        <w:rPr>
          <w:rFonts w:ascii="Times New Roman" w:hAnsi="Times New Roman"/>
          <w:spacing w:val="-1"/>
          <w:sz w:val="28"/>
          <w:szCs w:val="28"/>
        </w:rPr>
        <w:t xml:space="preserve">Настоящее Положение об инициативной комиссии на территории административного центра </w:t>
      </w:r>
      <w:r w:rsidRPr="00ED3E98">
        <w:rPr>
          <w:rFonts w:ascii="Times New Roman" w:hAnsi="Times New Roman"/>
          <w:sz w:val="28"/>
          <w:szCs w:val="28"/>
        </w:rPr>
        <w:t>разработано на основании Федерального закона от 06.10.2003 № 131-ФЗ «Об общих принципах организации местного самоуправления в Российской Федер</w:t>
      </w:r>
      <w:r w:rsidRPr="00ED3E98">
        <w:rPr>
          <w:rFonts w:ascii="Times New Roman" w:hAnsi="Times New Roman"/>
          <w:sz w:val="28"/>
          <w:szCs w:val="28"/>
        </w:rPr>
        <w:t>а</w:t>
      </w:r>
      <w:r w:rsidRPr="00ED3E98">
        <w:rPr>
          <w:rFonts w:ascii="Times New Roman" w:hAnsi="Times New Roman"/>
          <w:sz w:val="28"/>
          <w:szCs w:val="28"/>
        </w:rPr>
        <w:t>ции»,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(далее – областной закон)</w:t>
      </w:r>
      <w:r w:rsidRPr="00ED3E98">
        <w:rPr>
          <w:rFonts w:ascii="Times New Roman" w:hAnsi="Times New Roman"/>
          <w:spacing w:val="-3"/>
          <w:sz w:val="28"/>
          <w:szCs w:val="28"/>
        </w:rPr>
        <w:t xml:space="preserve"> </w:t>
      </w:r>
      <w:r w:rsidRPr="00ED3E98">
        <w:rPr>
          <w:rFonts w:ascii="Times New Roman" w:hAnsi="Times New Roman"/>
          <w:sz w:val="28"/>
          <w:szCs w:val="28"/>
        </w:rPr>
        <w:t xml:space="preserve">и </w:t>
      </w:r>
      <w:r w:rsidRPr="00ED3E98">
        <w:rPr>
          <w:rFonts w:ascii="Times New Roman" w:hAnsi="Times New Roman"/>
          <w:spacing w:val="-3"/>
          <w:sz w:val="28"/>
          <w:szCs w:val="28"/>
        </w:rPr>
        <w:t>Устава</w:t>
      </w:r>
      <w:proofErr w:type="gramEnd"/>
      <w:r w:rsidRPr="00ED3E98">
        <w:rPr>
          <w:rFonts w:ascii="Times New Roman" w:hAnsi="Times New Roman"/>
          <w:sz w:val="28"/>
          <w:szCs w:val="28"/>
        </w:rPr>
        <w:t xml:space="preserve">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городского поселения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 Ленинградской области (далее </w:t>
      </w:r>
      <w:r w:rsidRPr="00ED3E98">
        <w:rPr>
          <w:rFonts w:ascii="Times New Roman" w:hAnsi="Times New Roman"/>
          <w:sz w:val="28"/>
          <w:szCs w:val="28"/>
        </w:rPr>
        <w:noBreakHyphen/>
        <w:t xml:space="preserve"> Устав).</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1.2. Основные термины и понятия:</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административный центр – населенный пункт, установленный областным законом как место нахождения представительного органа муниципального образования;</w:t>
      </w:r>
    </w:p>
    <w:p w:rsidR="00ED3E98" w:rsidRPr="00ED3E98" w:rsidRDefault="00ED3E98" w:rsidP="00ED3E98">
      <w:pPr>
        <w:pStyle w:val="a7"/>
        <w:jc w:val="both"/>
        <w:rPr>
          <w:rFonts w:ascii="Times New Roman" w:hAnsi="Times New Roman"/>
          <w:sz w:val="28"/>
          <w:szCs w:val="28"/>
        </w:rPr>
      </w:pPr>
      <w:r w:rsidRPr="00ED3E98">
        <w:rPr>
          <w:rFonts w:ascii="Times New Roman" w:hAnsi="Times New Roman"/>
          <w:sz w:val="28"/>
          <w:szCs w:val="28"/>
        </w:rPr>
        <w:t xml:space="preserve">          территория административного центра – территория административного центра, не являющегося административным центром, или часть территории административного центра, в границах которых население участвует в осуществлении местного самоуправления в иных формах путем выборов инициативных комиссий;</w:t>
      </w:r>
    </w:p>
    <w:p w:rsidR="00ED3E98" w:rsidRPr="00ED3E98" w:rsidRDefault="00ED3E98" w:rsidP="00ED3E98">
      <w:pPr>
        <w:pStyle w:val="a7"/>
        <w:jc w:val="both"/>
        <w:rPr>
          <w:rFonts w:ascii="Times New Roman" w:hAnsi="Times New Roman"/>
          <w:sz w:val="28"/>
          <w:szCs w:val="28"/>
        </w:rPr>
      </w:pPr>
      <w:r w:rsidRPr="00ED3E98">
        <w:rPr>
          <w:rFonts w:ascii="Times New Roman" w:hAnsi="Times New Roman"/>
          <w:sz w:val="28"/>
          <w:szCs w:val="28"/>
        </w:rPr>
        <w:t xml:space="preserve">          инициативная комиссия – граждане Российской Федерации, иностранные граждане,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(далее - граждане), избранные на собрании (конференции) граждан территории административного центра из числа лиц, постоянно или преимущественно проживающих на территории административного центра и обладающих активным избирательным правом;</w:t>
      </w:r>
    </w:p>
    <w:p w:rsidR="00ED3E98" w:rsidRPr="00ED3E98" w:rsidRDefault="00ED3E98" w:rsidP="00ED3E98">
      <w:pPr>
        <w:pStyle w:val="a7"/>
        <w:ind w:firstLine="708"/>
        <w:jc w:val="both"/>
        <w:rPr>
          <w:rFonts w:ascii="Times New Roman" w:hAnsi="Times New Roman"/>
          <w:sz w:val="28"/>
          <w:szCs w:val="28"/>
        </w:rPr>
      </w:pPr>
      <w:proofErr w:type="gramStart"/>
      <w:r w:rsidRPr="00ED3E98">
        <w:rPr>
          <w:rFonts w:ascii="Times New Roman" w:hAnsi="Times New Roman"/>
          <w:sz w:val="28"/>
          <w:szCs w:val="28"/>
        </w:rPr>
        <w:t>инициативное</w:t>
      </w:r>
      <w:proofErr w:type="gramEnd"/>
      <w:r w:rsidRPr="00ED3E98">
        <w:rPr>
          <w:rFonts w:ascii="Times New Roman" w:hAnsi="Times New Roman"/>
          <w:sz w:val="28"/>
          <w:szCs w:val="28"/>
        </w:rPr>
        <w:t xml:space="preserve"> бюджетирование – совокупность разнообразных, основанных на гражданской инициативе практик по решению вопросов местного значения при непосредственном участии граждан в определении, выборе, реализации объектов расходования бюджетных средств, а также последующем контроле за реализацией отобранных проектов, механизма </w:t>
      </w:r>
      <w:r w:rsidRPr="00ED3E98">
        <w:rPr>
          <w:rFonts w:ascii="Times New Roman" w:hAnsi="Times New Roman"/>
          <w:sz w:val="28"/>
          <w:szCs w:val="28"/>
        </w:rPr>
        <w:lastRenderedPageBreak/>
        <w:t>определения приоритетов расходования бюджетных средств с участием инициативных комиссий;</w:t>
      </w:r>
    </w:p>
    <w:p w:rsidR="00ED3E98" w:rsidRPr="00ED3E98" w:rsidRDefault="00ED3E98" w:rsidP="00ED3E98">
      <w:pPr>
        <w:pStyle w:val="a7"/>
        <w:ind w:firstLine="708"/>
        <w:jc w:val="both"/>
        <w:rPr>
          <w:rFonts w:ascii="Times New Roman" w:hAnsi="Times New Roman"/>
          <w:sz w:val="28"/>
          <w:szCs w:val="28"/>
        </w:rPr>
      </w:pPr>
      <w:proofErr w:type="gramStart"/>
      <w:r w:rsidRPr="00ED3E98">
        <w:rPr>
          <w:rFonts w:ascii="Times New Roman" w:hAnsi="Times New Roman"/>
          <w:sz w:val="28"/>
          <w:szCs w:val="28"/>
        </w:rPr>
        <w:t xml:space="preserve">средства на поддержку муниципальных образований – субсидии,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и городских поселков для </w:t>
      </w:r>
      <w:proofErr w:type="spellStart"/>
      <w:r w:rsidRPr="00ED3E98">
        <w:rPr>
          <w:rFonts w:ascii="Times New Roman" w:hAnsi="Times New Roman"/>
          <w:sz w:val="28"/>
          <w:szCs w:val="28"/>
        </w:rPr>
        <w:t>софинансирования</w:t>
      </w:r>
      <w:proofErr w:type="spellEnd"/>
      <w:r w:rsidRPr="00ED3E98">
        <w:rPr>
          <w:rFonts w:ascii="Times New Roman" w:hAnsi="Times New Roman"/>
          <w:sz w:val="28"/>
          <w:szCs w:val="28"/>
        </w:rPr>
        <w:t xml:space="preserve"> расходных обязательств,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предложениях жителей территорий административных центров</w:t>
      </w:r>
      <w:proofErr w:type="gramEnd"/>
      <w:r w:rsidRPr="00ED3E98">
        <w:rPr>
          <w:rFonts w:ascii="Times New Roman" w:hAnsi="Times New Roman"/>
          <w:sz w:val="28"/>
          <w:szCs w:val="28"/>
        </w:rPr>
        <w:t xml:space="preserve"> (городских поселков);</w:t>
      </w:r>
    </w:p>
    <w:p w:rsidR="00ED3E98" w:rsidRPr="00ED3E98" w:rsidRDefault="00ED3E98" w:rsidP="00ED3E98">
      <w:pPr>
        <w:pStyle w:val="a7"/>
        <w:jc w:val="both"/>
        <w:rPr>
          <w:rFonts w:ascii="Times New Roman" w:hAnsi="Times New Roman"/>
          <w:sz w:val="28"/>
          <w:szCs w:val="28"/>
        </w:rPr>
      </w:pPr>
      <w:r w:rsidRPr="00ED3E98">
        <w:rPr>
          <w:rFonts w:ascii="Times New Roman" w:hAnsi="Times New Roman"/>
          <w:sz w:val="28"/>
          <w:szCs w:val="28"/>
        </w:rPr>
        <w:t xml:space="preserve">          </w:t>
      </w:r>
      <w:proofErr w:type="gramStart"/>
      <w:r w:rsidRPr="00ED3E98">
        <w:rPr>
          <w:rFonts w:ascii="Times New Roman" w:hAnsi="Times New Roman"/>
          <w:sz w:val="28"/>
          <w:szCs w:val="28"/>
        </w:rPr>
        <w:t xml:space="preserve">инициативные предложения жителей территории административного центра (далее – инициативные предложения) </w:t>
      </w:r>
      <w:r w:rsidRPr="00ED3E98">
        <w:rPr>
          <w:rFonts w:ascii="Times New Roman" w:hAnsi="Times New Roman"/>
          <w:b/>
          <w:sz w:val="28"/>
          <w:szCs w:val="28"/>
        </w:rPr>
        <w:t>–</w:t>
      </w:r>
      <w:r w:rsidRPr="00ED3E98">
        <w:rPr>
          <w:rFonts w:ascii="Times New Roman" w:hAnsi="Times New Roman"/>
          <w:sz w:val="28"/>
          <w:szCs w:val="28"/>
        </w:rPr>
        <w:t xml:space="preserve"> предложения (предложение) граждан, обладающих активным избирательным правом, постоянно или преимущественно проживающих на территории административного центра, либо граждан, обладающих зарегистрированным в установленном Федеральным законом порядке правом на недвижимое имущество, находящееся в границах административного центра,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территории административного центра, создаваемых</w:t>
      </w:r>
      <w:proofErr w:type="gramEnd"/>
      <w:r w:rsidRPr="00ED3E98">
        <w:rPr>
          <w:rFonts w:ascii="Times New Roman" w:hAnsi="Times New Roman"/>
          <w:sz w:val="28"/>
          <w:szCs w:val="28"/>
        </w:rPr>
        <w:t xml:space="preserve"> </w:t>
      </w:r>
      <w:proofErr w:type="gramStart"/>
      <w:r w:rsidRPr="00ED3E98">
        <w:rPr>
          <w:rFonts w:ascii="Times New Roman" w:hAnsi="Times New Roman"/>
          <w:sz w:val="28"/>
          <w:szCs w:val="28"/>
        </w:rPr>
        <w:t>и(</w:t>
      </w:r>
      <w:proofErr w:type="gramEnd"/>
      <w:r w:rsidRPr="00ED3E98">
        <w:rPr>
          <w:rFonts w:ascii="Times New Roman" w:hAnsi="Times New Roman"/>
          <w:sz w:val="28"/>
          <w:szCs w:val="28"/>
        </w:rPr>
        <w:t>или) используемых в рамках решения вопросов местного значения; населения  территории административного центра, направленные на развитие объектов общественной инфраструктуры муниципального образования, предназначенных для обеспечения жизнедеятельности населения территории административного центра, создаваемые и (или) используемые в рамках решения вопросов местного значения;</w:t>
      </w:r>
    </w:p>
    <w:p w:rsidR="00ED3E98" w:rsidRPr="00ED3E98" w:rsidRDefault="00ED3E98" w:rsidP="00ED3E98">
      <w:pPr>
        <w:pStyle w:val="a7"/>
        <w:jc w:val="both"/>
        <w:rPr>
          <w:rFonts w:ascii="Times New Roman" w:hAnsi="Times New Roman"/>
          <w:sz w:val="28"/>
          <w:szCs w:val="28"/>
        </w:rPr>
      </w:pPr>
      <w:r w:rsidRPr="00ED3E98">
        <w:rPr>
          <w:rFonts w:ascii="Times New Roman" w:hAnsi="Times New Roman"/>
          <w:sz w:val="28"/>
          <w:szCs w:val="28"/>
        </w:rPr>
        <w:t xml:space="preserve">           утрата доверия</w:t>
      </w:r>
      <w:r w:rsidRPr="00ED3E98">
        <w:rPr>
          <w:rFonts w:ascii="Times New Roman" w:hAnsi="Times New Roman"/>
          <w:b/>
          <w:sz w:val="28"/>
          <w:szCs w:val="28"/>
        </w:rPr>
        <w:t xml:space="preserve"> –</w:t>
      </w:r>
      <w:r w:rsidRPr="00ED3E98">
        <w:rPr>
          <w:rFonts w:ascii="Times New Roman" w:hAnsi="Times New Roman"/>
          <w:sz w:val="28"/>
          <w:szCs w:val="28"/>
        </w:rPr>
        <w:t xml:space="preserve"> поступление в администрацию муниципального образования предложений о досрочном прекращении полномочий инициативной комиссии, члена инициативной комиссии, подтвержденных подписями не менее 25% обладающих активным избирательным правом граждан, постоянно или преимущественно проживающих на территории административного центра;</w:t>
      </w:r>
    </w:p>
    <w:p w:rsidR="00ED3E98" w:rsidRPr="00ED3E98" w:rsidRDefault="00ED3E98" w:rsidP="00ED3E98">
      <w:pPr>
        <w:pStyle w:val="a7"/>
        <w:jc w:val="both"/>
        <w:rPr>
          <w:rFonts w:ascii="Times New Roman" w:hAnsi="Times New Roman"/>
          <w:sz w:val="28"/>
          <w:szCs w:val="28"/>
        </w:rPr>
      </w:pPr>
      <w:r w:rsidRPr="00ED3E98">
        <w:rPr>
          <w:rFonts w:ascii="Times New Roman" w:hAnsi="Times New Roman"/>
          <w:sz w:val="28"/>
          <w:szCs w:val="28"/>
        </w:rPr>
        <w:t xml:space="preserve">            муниципальное образование – городской округ либо городское или сельское поселение Ленинградской области. </w:t>
      </w:r>
    </w:p>
    <w:p w:rsidR="00ED3E98" w:rsidRPr="00ED3E98" w:rsidRDefault="00ED3E98" w:rsidP="00ED3E98">
      <w:pPr>
        <w:shd w:val="clear" w:color="auto" w:fill="FFFFFF"/>
        <w:tabs>
          <w:tab w:val="left" w:leader="underscore" w:pos="0"/>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1.3. Инициативная комиссия является коллегиальным органом, представляет интересы населения, имеет право принимать от его имени решения, носящие </w:t>
      </w:r>
      <w:proofErr w:type="gramStart"/>
      <w:r w:rsidRPr="00ED3E98">
        <w:rPr>
          <w:rFonts w:ascii="Times New Roman" w:hAnsi="Times New Roman"/>
          <w:sz w:val="28"/>
          <w:szCs w:val="28"/>
        </w:rPr>
        <w:t>рекомендательных</w:t>
      </w:r>
      <w:proofErr w:type="gramEnd"/>
      <w:r w:rsidRPr="00ED3E98">
        <w:rPr>
          <w:rFonts w:ascii="Times New Roman" w:hAnsi="Times New Roman"/>
          <w:sz w:val="28"/>
          <w:szCs w:val="28"/>
        </w:rPr>
        <w:t xml:space="preserve"> характер. Инициативная комиссия избирается на собрании (конференции) граждан территории </w:t>
      </w:r>
      <w:r w:rsidRPr="00ED3E98">
        <w:rPr>
          <w:rFonts w:ascii="Times New Roman" w:hAnsi="Times New Roman"/>
          <w:spacing w:val="-1"/>
          <w:sz w:val="28"/>
          <w:szCs w:val="28"/>
        </w:rPr>
        <w:t>административного центра</w:t>
      </w:r>
      <w:r w:rsidRPr="00ED3E98">
        <w:rPr>
          <w:rFonts w:ascii="Times New Roman" w:hAnsi="Times New Roman"/>
          <w:sz w:val="28"/>
          <w:szCs w:val="28"/>
        </w:rPr>
        <w:t>.</w:t>
      </w:r>
    </w:p>
    <w:p w:rsidR="00ED3E98" w:rsidRPr="00ED3E98" w:rsidRDefault="00ED3E98" w:rsidP="00ED3E98">
      <w:pPr>
        <w:shd w:val="clear" w:color="auto" w:fill="FFFFFF"/>
        <w:tabs>
          <w:tab w:val="left" w:leader="underscore" w:pos="0"/>
        </w:tabs>
        <w:spacing w:after="0" w:line="240" w:lineRule="auto"/>
        <w:ind w:firstLine="709"/>
        <w:jc w:val="both"/>
        <w:rPr>
          <w:rFonts w:ascii="Times New Roman" w:hAnsi="Times New Roman"/>
          <w:sz w:val="28"/>
          <w:szCs w:val="28"/>
        </w:rPr>
      </w:pPr>
      <w:r w:rsidRPr="00ED3E98">
        <w:rPr>
          <w:rFonts w:ascii="Times New Roman" w:hAnsi="Times New Roman"/>
          <w:sz w:val="28"/>
          <w:szCs w:val="28"/>
        </w:rPr>
        <w:t>1</w:t>
      </w:r>
      <w:r w:rsidRPr="00ED3E98">
        <w:rPr>
          <w:rFonts w:ascii="Times New Roman" w:hAnsi="Times New Roman"/>
          <w:spacing w:val="-12"/>
          <w:sz w:val="28"/>
          <w:szCs w:val="28"/>
        </w:rPr>
        <w:t>.4. </w:t>
      </w:r>
      <w:r w:rsidRPr="00ED3E98">
        <w:rPr>
          <w:rFonts w:ascii="Times New Roman" w:hAnsi="Times New Roman"/>
          <w:sz w:val="28"/>
          <w:szCs w:val="28"/>
        </w:rPr>
        <w:t>В своей деятельности инициативная комиссия руководствуется Федеральными законами, законами Ленинградской области, Уставом, муниципальными правовыми актами, настоящим Пол</w:t>
      </w:r>
      <w:r w:rsidRPr="00ED3E98">
        <w:rPr>
          <w:rFonts w:ascii="Times New Roman" w:hAnsi="Times New Roman"/>
          <w:sz w:val="28"/>
          <w:szCs w:val="28"/>
        </w:rPr>
        <w:t>о</w:t>
      </w:r>
      <w:r w:rsidRPr="00ED3E98">
        <w:rPr>
          <w:rFonts w:ascii="Times New Roman" w:hAnsi="Times New Roman"/>
          <w:sz w:val="28"/>
          <w:szCs w:val="28"/>
        </w:rPr>
        <w:t>жением.</w:t>
      </w:r>
    </w:p>
    <w:p w:rsidR="00ED3E98" w:rsidRPr="00ED3E98" w:rsidRDefault="00ED3E98" w:rsidP="00ED3E98">
      <w:pPr>
        <w:shd w:val="clear" w:color="auto" w:fill="FFFFFF"/>
        <w:tabs>
          <w:tab w:val="left" w:pos="864"/>
        </w:tabs>
        <w:spacing w:after="0" w:line="240" w:lineRule="auto"/>
        <w:ind w:firstLine="709"/>
        <w:jc w:val="both"/>
        <w:rPr>
          <w:rFonts w:ascii="Times New Roman" w:hAnsi="Times New Roman"/>
          <w:sz w:val="28"/>
          <w:szCs w:val="28"/>
        </w:rPr>
      </w:pPr>
      <w:r w:rsidRPr="00ED3E98">
        <w:rPr>
          <w:rFonts w:ascii="Times New Roman" w:hAnsi="Times New Roman"/>
          <w:spacing w:val="-12"/>
          <w:sz w:val="28"/>
          <w:szCs w:val="28"/>
        </w:rPr>
        <w:t>1.5.</w:t>
      </w:r>
      <w:r w:rsidRPr="00ED3E98">
        <w:rPr>
          <w:rFonts w:ascii="Times New Roman" w:hAnsi="Times New Roman"/>
          <w:sz w:val="28"/>
          <w:szCs w:val="28"/>
        </w:rPr>
        <w:t> </w:t>
      </w:r>
      <w:r w:rsidRPr="00ED3E98">
        <w:rPr>
          <w:rFonts w:ascii="Times New Roman" w:hAnsi="Times New Roman"/>
          <w:spacing w:val="-1"/>
          <w:sz w:val="28"/>
          <w:szCs w:val="28"/>
        </w:rPr>
        <w:t xml:space="preserve">Инициативная комиссия работает на общественных началах и не является </w:t>
      </w:r>
      <w:r w:rsidRPr="00ED3E98">
        <w:rPr>
          <w:rFonts w:ascii="Times New Roman" w:hAnsi="Times New Roman"/>
          <w:sz w:val="28"/>
          <w:szCs w:val="28"/>
        </w:rPr>
        <w:t>юридическим лицом, осуществляет самостоятельное делопроизводство. Инициативную комиссию возглавляет пре</w:t>
      </w:r>
      <w:r w:rsidRPr="00ED3E98">
        <w:rPr>
          <w:rFonts w:ascii="Times New Roman" w:hAnsi="Times New Roman"/>
          <w:sz w:val="28"/>
          <w:szCs w:val="28"/>
        </w:rPr>
        <w:t>д</w:t>
      </w:r>
      <w:r w:rsidRPr="00ED3E98">
        <w:rPr>
          <w:rFonts w:ascii="Times New Roman" w:hAnsi="Times New Roman"/>
          <w:sz w:val="28"/>
          <w:szCs w:val="28"/>
        </w:rPr>
        <w:t>седатель.</w:t>
      </w:r>
    </w:p>
    <w:p w:rsidR="00ED3E98" w:rsidRPr="00ED3E98" w:rsidRDefault="00ED3E98" w:rsidP="00ED3E98">
      <w:pPr>
        <w:shd w:val="clear" w:color="auto" w:fill="FFFFFF"/>
        <w:tabs>
          <w:tab w:val="left" w:pos="864"/>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1.6. Инициативная комиссия ежегодно </w:t>
      </w:r>
      <w:proofErr w:type="gramStart"/>
      <w:r w:rsidRPr="00ED3E98">
        <w:rPr>
          <w:rFonts w:ascii="Times New Roman" w:hAnsi="Times New Roman"/>
          <w:sz w:val="28"/>
          <w:szCs w:val="28"/>
        </w:rPr>
        <w:t>отчитывается о</w:t>
      </w:r>
      <w:proofErr w:type="gramEnd"/>
      <w:r w:rsidRPr="00ED3E98">
        <w:rPr>
          <w:rFonts w:ascii="Times New Roman" w:hAnsi="Times New Roman"/>
          <w:sz w:val="28"/>
          <w:szCs w:val="28"/>
        </w:rPr>
        <w:t xml:space="preserve"> своей деятельности на собрании (конференции) граждан территории административного центра, </w:t>
      </w:r>
      <w:r w:rsidRPr="00ED3E98">
        <w:rPr>
          <w:rFonts w:ascii="Times New Roman" w:hAnsi="Times New Roman"/>
          <w:sz w:val="28"/>
          <w:szCs w:val="28"/>
        </w:rPr>
        <w:lastRenderedPageBreak/>
        <w:t>назначение и проведение которого (которой) осуществляется администрацией муниципального образования в порядке, предусмотренном решением совета депутатов муниципального образования.</w:t>
      </w:r>
    </w:p>
    <w:p w:rsidR="00ED3E98" w:rsidRPr="00ED3E98" w:rsidRDefault="00ED3E98" w:rsidP="00ED3E98">
      <w:pPr>
        <w:shd w:val="clear" w:color="auto" w:fill="FFFFFF"/>
        <w:tabs>
          <w:tab w:val="left" w:pos="864"/>
        </w:tabs>
        <w:spacing w:after="0" w:line="240" w:lineRule="auto"/>
        <w:ind w:firstLine="709"/>
        <w:jc w:val="both"/>
        <w:rPr>
          <w:rFonts w:ascii="Times New Roman" w:hAnsi="Times New Roman"/>
          <w:sz w:val="28"/>
          <w:szCs w:val="28"/>
        </w:rPr>
      </w:pPr>
      <w:r w:rsidRPr="00ED3E98">
        <w:rPr>
          <w:rFonts w:ascii="Times New Roman" w:hAnsi="Times New Roman"/>
          <w:sz w:val="28"/>
          <w:szCs w:val="28"/>
        </w:rPr>
        <w:t>1.7. Средства на поддержку муниципальных образований предусматриваются в областном бюджете Ленинградской области на очередной финансовый год и на плановый период.</w:t>
      </w:r>
    </w:p>
    <w:p w:rsidR="00ED3E98" w:rsidRPr="00ED3E98" w:rsidRDefault="00ED3E98" w:rsidP="00ED3E98">
      <w:pPr>
        <w:shd w:val="clear" w:color="auto" w:fill="FFFFFF"/>
        <w:tabs>
          <w:tab w:val="left" w:pos="864"/>
        </w:tabs>
        <w:spacing w:after="0" w:line="240" w:lineRule="auto"/>
        <w:ind w:firstLine="709"/>
        <w:jc w:val="both"/>
        <w:rPr>
          <w:rFonts w:ascii="Times New Roman" w:hAnsi="Times New Roman"/>
          <w:sz w:val="28"/>
          <w:szCs w:val="28"/>
        </w:rPr>
      </w:pPr>
      <w:r w:rsidRPr="00ED3E98">
        <w:rPr>
          <w:rFonts w:ascii="Times New Roman" w:hAnsi="Times New Roman"/>
          <w:sz w:val="28"/>
          <w:szCs w:val="28"/>
        </w:rPr>
        <w:t>1.8. Порядок и условия предоставления средств на поддержку муниципальных образований устанавливаются Правительством Ленинградской области.</w:t>
      </w:r>
    </w:p>
    <w:p w:rsidR="00ED3E98" w:rsidRPr="00ED3E98" w:rsidRDefault="00ED3E98" w:rsidP="00ED3E98">
      <w:pPr>
        <w:shd w:val="clear" w:color="auto" w:fill="FFFFFF"/>
        <w:tabs>
          <w:tab w:val="left" w:pos="567"/>
        </w:tabs>
        <w:spacing w:after="0" w:line="240" w:lineRule="auto"/>
        <w:ind w:firstLine="709"/>
        <w:jc w:val="both"/>
        <w:rPr>
          <w:rFonts w:ascii="Times New Roman" w:hAnsi="Times New Roman"/>
          <w:sz w:val="20"/>
          <w:szCs w:val="20"/>
        </w:rPr>
      </w:pPr>
    </w:p>
    <w:p w:rsidR="00ED3E98" w:rsidRPr="00ED3E98" w:rsidRDefault="00ED3E98" w:rsidP="00ED3E98">
      <w:pPr>
        <w:shd w:val="clear" w:color="auto" w:fill="FFFFFF"/>
        <w:tabs>
          <w:tab w:val="left" w:pos="567"/>
        </w:tabs>
        <w:spacing w:after="0" w:line="240" w:lineRule="auto"/>
        <w:ind w:left="10" w:right="10" w:hanging="10"/>
        <w:jc w:val="center"/>
        <w:rPr>
          <w:rFonts w:ascii="Times New Roman" w:hAnsi="Times New Roman"/>
          <w:b/>
          <w:sz w:val="28"/>
          <w:szCs w:val="28"/>
        </w:rPr>
      </w:pPr>
      <w:r w:rsidRPr="00ED3E98">
        <w:rPr>
          <w:rFonts w:ascii="Times New Roman" w:hAnsi="Times New Roman"/>
          <w:b/>
          <w:sz w:val="28"/>
          <w:szCs w:val="28"/>
        </w:rPr>
        <w:t>2. Порядок избрания инициативной комиссии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2.1. 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 в порядке, предусмотренном решением совета депутатов.</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2.2. Направления деятельности инициативных комиссий, их полномочия, срок полномочий определяются решением совета депутатов муниципального образования. Деятельность инициативных комиссий, их полномочия направлены на выборы приоритетных проектов на основе инициативных предложений жителей территории административного центра, на взаимодействие с органами местного самоуправления муниципального образования по подготовке проектов, осуществлению </w:t>
      </w:r>
      <w:proofErr w:type="gramStart"/>
      <w:r w:rsidRPr="00ED3E98">
        <w:rPr>
          <w:rFonts w:ascii="Times New Roman" w:hAnsi="Times New Roman"/>
          <w:sz w:val="28"/>
          <w:szCs w:val="28"/>
        </w:rPr>
        <w:t>контроля за</w:t>
      </w:r>
      <w:proofErr w:type="gramEnd"/>
      <w:r w:rsidRPr="00ED3E98">
        <w:rPr>
          <w:rFonts w:ascii="Times New Roman" w:hAnsi="Times New Roman"/>
          <w:sz w:val="28"/>
          <w:szCs w:val="28"/>
        </w:rPr>
        <w:t xml:space="preserve"> их реализацией.</w:t>
      </w:r>
    </w:p>
    <w:p w:rsidR="00ED3E98" w:rsidRPr="00ED3E98" w:rsidRDefault="00ED3E98" w:rsidP="00ED3E98">
      <w:pPr>
        <w:shd w:val="clear" w:color="auto" w:fill="FFFFFF"/>
        <w:tabs>
          <w:tab w:val="left" w:pos="864"/>
        </w:tabs>
        <w:spacing w:after="0" w:line="240" w:lineRule="auto"/>
        <w:ind w:firstLine="709"/>
        <w:jc w:val="both"/>
        <w:rPr>
          <w:rFonts w:ascii="Times New Roman" w:hAnsi="Times New Roman"/>
          <w:sz w:val="28"/>
          <w:szCs w:val="28"/>
        </w:rPr>
      </w:pPr>
      <w:r w:rsidRPr="00ED3E98">
        <w:rPr>
          <w:rFonts w:ascii="Times New Roman" w:hAnsi="Times New Roman"/>
          <w:spacing w:val="-12"/>
          <w:sz w:val="28"/>
          <w:szCs w:val="28"/>
        </w:rPr>
        <w:t>2</w:t>
      </w:r>
      <w:r w:rsidRPr="00ED3E98">
        <w:rPr>
          <w:rFonts w:ascii="Times New Roman" w:hAnsi="Times New Roman"/>
          <w:spacing w:val="-1"/>
          <w:sz w:val="28"/>
          <w:szCs w:val="28"/>
        </w:rPr>
        <w:t>.3. Члены инициативной комиссии избираются на собраниях (конференциях) граждан на территории административного центра</w:t>
      </w:r>
      <w:r w:rsidRPr="00ED3E98">
        <w:rPr>
          <w:rFonts w:ascii="Times New Roman" w:hAnsi="Times New Roman"/>
          <w:sz w:val="28"/>
          <w:szCs w:val="28"/>
        </w:rPr>
        <w:t>, проводимых в соответствии с областным законом и Уставом, на срок пять лет.</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2.4. Количество членов инициативной комиссии составляет 7 человек</w:t>
      </w:r>
      <w:r w:rsidRPr="00ED3E98">
        <w:rPr>
          <w:rFonts w:ascii="Times New Roman" w:hAnsi="Times New Roman"/>
          <w:i/>
          <w:sz w:val="28"/>
          <w:szCs w:val="28"/>
        </w:rPr>
        <w:t>.</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2.5. Собрание граждан по избранию (переизбранию) инициативной комиссии назначается постановлением главы администрации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 Информация о месте и времени проведения собрания (конференции) граждан может доводиться до сведения населения любыми законными способами в течение 5 дней с даты их назн</w:t>
      </w:r>
      <w:r w:rsidRPr="00ED3E98">
        <w:rPr>
          <w:rFonts w:ascii="Times New Roman" w:hAnsi="Times New Roman"/>
          <w:sz w:val="28"/>
          <w:szCs w:val="28"/>
        </w:rPr>
        <w:t>а</w:t>
      </w:r>
      <w:r w:rsidRPr="00ED3E98">
        <w:rPr>
          <w:rFonts w:ascii="Times New Roman" w:hAnsi="Times New Roman"/>
          <w:sz w:val="28"/>
          <w:szCs w:val="28"/>
        </w:rPr>
        <w:t>чения.</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2.6.  Кандидатуры членов инициативной комиссии могут быть выдвинуты:</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 гражданами, проживающими постоянно или преимущественно на территории административного центра и обладающими активным избирательным правом;</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 по предложению органа местного самоуправления муниципального образования;</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 путем самовыдвижения.</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Голосование проводится открыто по каждой кандидатуре отдельно.</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2.7. Членом инициативной комиссии не может быть избрано лицо:</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proofErr w:type="gramStart"/>
      <w:r w:rsidRPr="00ED3E98">
        <w:rPr>
          <w:rFonts w:ascii="Times New Roman" w:hAnsi="Times New Roman"/>
          <w:sz w:val="28"/>
          <w:szCs w:val="28"/>
        </w:rPr>
        <w:t>замещающее</w:t>
      </w:r>
      <w:proofErr w:type="gramEnd"/>
      <w:r w:rsidRPr="00ED3E98">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lastRenderedPageBreak/>
        <w:t xml:space="preserve">- </w:t>
      </w:r>
      <w:proofErr w:type="gramStart"/>
      <w:r w:rsidRPr="00ED3E98">
        <w:rPr>
          <w:rFonts w:ascii="Times New Roman" w:hAnsi="Times New Roman"/>
          <w:sz w:val="28"/>
          <w:szCs w:val="28"/>
        </w:rPr>
        <w:t>признанное</w:t>
      </w:r>
      <w:proofErr w:type="gramEnd"/>
      <w:r w:rsidRPr="00ED3E98">
        <w:rPr>
          <w:rFonts w:ascii="Times New Roman" w:hAnsi="Times New Roman"/>
          <w:sz w:val="28"/>
          <w:szCs w:val="28"/>
        </w:rPr>
        <w:t xml:space="preserve"> судом недееспособным или ограниченно дееспособным;</w:t>
      </w:r>
    </w:p>
    <w:p w:rsidR="00ED3E98" w:rsidRPr="00ED3E98" w:rsidRDefault="00ED3E98" w:rsidP="00ED3E98">
      <w:pPr>
        <w:shd w:val="clear" w:color="auto" w:fill="FFFFFF"/>
        <w:tabs>
          <w:tab w:val="left" w:pos="1330"/>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proofErr w:type="gramStart"/>
      <w:r w:rsidRPr="00ED3E98">
        <w:rPr>
          <w:rFonts w:ascii="Times New Roman" w:hAnsi="Times New Roman"/>
          <w:sz w:val="28"/>
          <w:szCs w:val="28"/>
        </w:rPr>
        <w:t>имеющее</w:t>
      </w:r>
      <w:proofErr w:type="gramEnd"/>
      <w:r w:rsidRPr="00ED3E98">
        <w:rPr>
          <w:rFonts w:ascii="Times New Roman" w:hAnsi="Times New Roman"/>
          <w:sz w:val="28"/>
          <w:szCs w:val="28"/>
        </w:rPr>
        <w:t xml:space="preserve"> непогашенную или неснятую судимость.</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2.8. Для ведения собрания (конференции) граждан избирается председатель и секретарь.</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2.9. Решение принимается простым большинством голосов от присутствующих на собр</w:t>
      </w:r>
      <w:r w:rsidRPr="00ED3E98">
        <w:rPr>
          <w:rFonts w:ascii="Times New Roman" w:hAnsi="Times New Roman"/>
          <w:sz w:val="28"/>
          <w:szCs w:val="28"/>
        </w:rPr>
        <w:t>а</w:t>
      </w:r>
      <w:r w:rsidRPr="00ED3E98">
        <w:rPr>
          <w:rFonts w:ascii="Times New Roman" w:hAnsi="Times New Roman"/>
          <w:sz w:val="28"/>
          <w:szCs w:val="28"/>
        </w:rPr>
        <w:t>нии граждан.</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2.10. Решения собрания (конференции) граждан оформляются протоколом, который подписывается предс</w:t>
      </w:r>
      <w:r w:rsidRPr="00ED3E98">
        <w:rPr>
          <w:rFonts w:ascii="Times New Roman" w:hAnsi="Times New Roman"/>
          <w:sz w:val="28"/>
          <w:szCs w:val="28"/>
        </w:rPr>
        <w:t>е</w:t>
      </w:r>
      <w:r w:rsidRPr="00ED3E98">
        <w:rPr>
          <w:rFonts w:ascii="Times New Roman" w:hAnsi="Times New Roman"/>
          <w:sz w:val="28"/>
          <w:szCs w:val="28"/>
        </w:rPr>
        <w:t>дателем и секретарем собрания (приложение 1 к Положению).</w:t>
      </w:r>
    </w:p>
    <w:p w:rsidR="00ED3E98" w:rsidRPr="00ED3E98" w:rsidRDefault="00ED3E98" w:rsidP="00ED3E98">
      <w:pPr>
        <w:spacing w:after="0" w:line="240" w:lineRule="auto"/>
        <w:ind w:firstLine="709"/>
        <w:jc w:val="both"/>
        <w:rPr>
          <w:rFonts w:ascii="Times New Roman" w:hAnsi="Times New Roman"/>
          <w:sz w:val="20"/>
          <w:szCs w:val="20"/>
        </w:rPr>
      </w:pPr>
    </w:p>
    <w:p w:rsidR="00ED3E98" w:rsidRPr="00ED3E98" w:rsidRDefault="00ED3E98" w:rsidP="00ED3E98">
      <w:pPr>
        <w:spacing w:after="0" w:line="240" w:lineRule="auto"/>
        <w:jc w:val="center"/>
        <w:rPr>
          <w:rFonts w:ascii="Times New Roman" w:hAnsi="Times New Roman"/>
          <w:b/>
          <w:sz w:val="28"/>
          <w:szCs w:val="28"/>
        </w:rPr>
      </w:pPr>
      <w:r w:rsidRPr="00ED3E98">
        <w:rPr>
          <w:rFonts w:ascii="Times New Roman" w:hAnsi="Times New Roman"/>
          <w:b/>
          <w:sz w:val="28"/>
          <w:szCs w:val="28"/>
        </w:rPr>
        <w:t>3. Ответственность и досрочное прекращение</w:t>
      </w:r>
    </w:p>
    <w:p w:rsidR="00ED3E98" w:rsidRPr="00ED3E98" w:rsidRDefault="00ED3E98" w:rsidP="00ED3E98">
      <w:pPr>
        <w:spacing w:after="0" w:line="240" w:lineRule="auto"/>
        <w:jc w:val="center"/>
        <w:rPr>
          <w:rFonts w:ascii="Times New Roman" w:hAnsi="Times New Roman"/>
          <w:b/>
          <w:sz w:val="28"/>
          <w:szCs w:val="28"/>
        </w:rPr>
      </w:pPr>
      <w:r w:rsidRPr="00ED3E98">
        <w:rPr>
          <w:rFonts w:ascii="Times New Roman" w:hAnsi="Times New Roman"/>
          <w:b/>
          <w:sz w:val="28"/>
          <w:szCs w:val="28"/>
        </w:rPr>
        <w:t>полномочий инициативной комиссии, членов инициативной комиссии</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3.1. Деятельность инициативной комиссии прекращается досрочно в следующих случаях:</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 принятия решения о роспуске (самороспуске) в порядке, определенном решением совета депутатов муниципального образования.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proofErr w:type="gramStart"/>
      <w:r w:rsidRPr="00ED3E98">
        <w:rPr>
          <w:rFonts w:ascii="Times New Roman" w:hAnsi="Times New Roman"/>
          <w:sz w:val="28"/>
          <w:szCs w:val="28"/>
        </w:rPr>
        <w:t>н</w:t>
      </w:r>
      <w:proofErr w:type="gramEnd"/>
      <w:r w:rsidRPr="00ED3E98">
        <w:rPr>
          <w:rFonts w:ascii="Times New Roman" w:hAnsi="Times New Roman"/>
          <w:sz w:val="28"/>
          <w:szCs w:val="28"/>
        </w:rPr>
        <w:t>есоответствия требованиям части 4 статьи 3 областного закона;</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3.2. Деятельность члена инициативной комиссии, председателя досрочно прекращается в порядке, предусмотренном решением совета депутатов муниципального образования, по следующим основаниям:</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1) прекращение деятельности инициативной комиссии;</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2) сложение полномочий на основании личного заявления;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3) в связи с ненадлежащим исполнением своих обязанностей;</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4) утрата доверия;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5) переезд на постоянное место жительства за пределы территории административного центра (городского поселка), на которой осуществляется их деятельность;</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6) вступление в законную силу обвинительного приговора суда;</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7) признания судом недееспособным или ограниченно дееспособным;</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8) признания судом безвестно отсутствующим или объявления умершим;</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9) смерти;</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3.3. </w:t>
      </w:r>
      <w:proofErr w:type="gramStart"/>
      <w:r w:rsidRPr="00ED3E98">
        <w:rPr>
          <w:rFonts w:ascii="Times New Roman" w:hAnsi="Times New Roman"/>
          <w:sz w:val="28"/>
          <w:szCs w:val="28"/>
        </w:rPr>
        <w:t>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w:t>
      </w:r>
      <w:proofErr w:type="gramEnd"/>
      <w:r w:rsidRPr="00ED3E98">
        <w:rPr>
          <w:rFonts w:ascii="Times New Roman" w:hAnsi="Times New Roman"/>
          <w:sz w:val="28"/>
          <w:szCs w:val="28"/>
        </w:rPr>
        <w:t xml:space="preserve"> задач, возложенных на Вооруженные Силы Российской Федерации, и при отсутствии оснований для прекращения полномочий члена инициативной комиссии, предусмотренных пунктами 1-9 части 3 настоящей статьи,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ED3E98" w:rsidRPr="00ED3E98" w:rsidRDefault="00ED3E98" w:rsidP="00ED3E98">
      <w:pPr>
        <w:spacing w:after="0" w:line="240" w:lineRule="auto"/>
        <w:ind w:firstLine="709"/>
        <w:jc w:val="both"/>
        <w:rPr>
          <w:rFonts w:ascii="Times New Roman" w:hAnsi="Times New Roman"/>
          <w:sz w:val="28"/>
          <w:szCs w:val="28"/>
        </w:rPr>
      </w:pPr>
      <w:proofErr w:type="gramStart"/>
      <w:r w:rsidRPr="00ED3E98">
        <w:rPr>
          <w:rFonts w:ascii="Times New Roman" w:hAnsi="Times New Roman"/>
          <w:sz w:val="28"/>
          <w:szCs w:val="28"/>
        </w:rPr>
        <w:t xml:space="preserve">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влечет за собой нарушение требований части 4 статьи 3 областного закона, то в таком случае деятельность инициативной комиссии </w:t>
      </w:r>
      <w:r w:rsidRPr="00ED3E98">
        <w:rPr>
          <w:rFonts w:ascii="Times New Roman" w:hAnsi="Times New Roman"/>
          <w:sz w:val="28"/>
          <w:szCs w:val="28"/>
        </w:rPr>
        <w:lastRenderedPageBreak/>
        <w:t>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w:t>
      </w:r>
      <w:proofErr w:type="gramEnd"/>
      <w:r w:rsidRPr="00ED3E98">
        <w:rPr>
          <w:rFonts w:ascii="Times New Roman" w:hAnsi="Times New Roman"/>
          <w:sz w:val="28"/>
          <w:szCs w:val="28"/>
        </w:rPr>
        <w:t xml:space="preserve"> либо оказания добровольного содействия в выполнении задач, возложенных на Вооруженные Силы Российской Федерации.</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3.4. Деятельность членов инициативной комиссии прекращается досрочно при непосещении двух заседаний инициативной комиссии без уважительных причин.</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3.5. </w:t>
      </w:r>
      <w:proofErr w:type="gramStart"/>
      <w:r w:rsidRPr="00ED3E98">
        <w:rPr>
          <w:rFonts w:ascii="Times New Roman" w:hAnsi="Times New Roman"/>
          <w:sz w:val="28"/>
          <w:szCs w:val="28"/>
        </w:rPr>
        <w:t>Контроль за</w:t>
      </w:r>
      <w:proofErr w:type="gramEnd"/>
      <w:r w:rsidRPr="00ED3E98">
        <w:rPr>
          <w:rFonts w:ascii="Times New Roman" w:hAnsi="Times New Roman"/>
          <w:sz w:val="28"/>
          <w:szCs w:val="28"/>
        </w:rPr>
        <w:t xml:space="preserve"> соответствием деятельности инициативной комиссии действующему законодательству, муниципальным правовым актам осуществляют органы местного самоуправления муниципального образования.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3.6. Досрочное переизбрание инициативной комиссии, членов и председателя инициативной комиссии осуществляется в порядке, предусмотренном для их избрания.</w:t>
      </w:r>
    </w:p>
    <w:p w:rsidR="00ED3E98" w:rsidRPr="00ED3E98" w:rsidRDefault="00ED3E98" w:rsidP="00ED3E98">
      <w:pPr>
        <w:spacing w:after="0" w:line="240" w:lineRule="auto"/>
        <w:ind w:firstLine="709"/>
        <w:jc w:val="both"/>
        <w:rPr>
          <w:rFonts w:ascii="Times New Roman" w:hAnsi="Times New Roman"/>
          <w:sz w:val="20"/>
          <w:szCs w:val="20"/>
        </w:rPr>
      </w:pPr>
    </w:p>
    <w:p w:rsidR="00ED3E98" w:rsidRPr="00ED3E98" w:rsidRDefault="00ED3E98" w:rsidP="00ED3E98">
      <w:pPr>
        <w:spacing w:after="0" w:line="240" w:lineRule="auto"/>
        <w:ind w:firstLine="709"/>
        <w:jc w:val="center"/>
        <w:rPr>
          <w:rFonts w:ascii="Times New Roman" w:hAnsi="Times New Roman"/>
          <w:b/>
          <w:sz w:val="28"/>
          <w:szCs w:val="28"/>
        </w:rPr>
      </w:pPr>
      <w:r w:rsidRPr="00ED3E98">
        <w:rPr>
          <w:rFonts w:ascii="Times New Roman" w:hAnsi="Times New Roman"/>
          <w:b/>
          <w:sz w:val="28"/>
          <w:szCs w:val="28"/>
        </w:rPr>
        <w:t>4. Предоставление средств на реализацию областного закона</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4.1. Средства на реализацию областного закона предусматриваются в местном бюджете муниципального образования на очередной финансовый </w:t>
      </w:r>
      <w:r>
        <w:rPr>
          <w:rFonts w:ascii="Times New Roman" w:hAnsi="Times New Roman"/>
          <w:sz w:val="28"/>
          <w:szCs w:val="28"/>
        </w:rPr>
        <w:t xml:space="preserve">год </w:t>
      </w:r>
      <w:r w:rsidRPr="00ED3E98">
        <w:rPr>
          <w:rFonts w:ascii="Times New Roman" w:hAnsi="Times New Roman"/>
          <w:sz w:val="28"/>
          <w:szCs w:val="28"/>
        </w:rPr>
        <w:t>и на плановый период.</w:t>
      </w:r>
    </w:p>
    <w:p w:rsidR="00ED3E98" w:rsidRPr="00ED3E98" w:rsidRDefault="00ED3E98" w:rsidP="00ED3E98">
      <w:pPr>
        <w:spacing w:after="0" w:line="240" w:lineRule="auto"/>
        <w:ind w:firstLine="709"/>
        <w:jc w:val="both"/>
        <w:rPr>
          <w:rFonts w:ascii="Times New Roman" w:hAnsi="Times New Roman"/>
          <w:sz w:val="20"/>
          <w:szCs w:val="20"/>
          <w:highlight w:val="yellow"/>
        </w:rPr>
      </w:pPr>
    </w:p>
    <w:p w:rsidR="00ED3E98" w:rsidRPr="00ED3E98" w:rsidRDefault="00ED3E98" w:rsidP="00ED3E98">
      <w:pPr>
        <w:spacing w:after="0" w:line="240" w:lineRule="auto"/>
        <w:ind w:firstLine="709"/>
        <w:jc w:val="center"/>
        <w:rPr>
          <w:rFonts w:ascii="Times New Roman" w:hAnsi="Times New Roman"/>
          <w:b/>
          <w:sz w:val="28"/>
          <w:szCs w:val="28"/>
        </w:rPr>
      </w:pPr>
      <w:r w:rsidRPr="00ED3E98">
        <w:rPr>
          <w:rFonts w:ascii="Times New Roman" w:hAnsi="Times New Roman"/>
          <w:b/>
          <w:sz w:val="28"/>
          <w:szCs w:val="28"/>
        </w:rPr>
        <w:t>5. Информационная поддержка участия населения в осуществлении местного самоуправления в иных формах</w:t>
      </w:r>
    </w:p>
    <w:p w:rsidR="00ED3E98" w:rsidRPr="00ED3E98" w:rsidRDefault="00ED3E98" w:rsidP="00ED3E98">
      <w:pPr>
        <w:spacing w:after="0" w:line="240" w:lineRule="auto"/>
        <w:ind w:firstLine="708"/>
        <w:jc w:val="both"/>
        <w:rPr>
          <w:rFonts w:ascii="Times New Roman" w:hAnsi="Times New Roman"/>
          <w:sz w:val="28"/>
          <w:szCs w:val="28"/>
        </w:rPr>
      </w:pPr>
      <w:r w:rsidRPr="00ED3E98">
        <w:rPr>
          <w:rFonts w:ascii="Times New Roman" w:hAnsi="Times New Roman"/>
          <w:sz w:val="28"/>
          <w:szCs w:val="28"/>
        </w:rPr>
        <w:t xml:space="preserve">5.1. </w:t>
      </w:r>
      <w:proofErr w:type="gramStart"/>
      <w:r w:rsidRPr="00ED3E98">
        <w:rPr>
          <w:rFonts w:ascii="Times New Roman" w:hAnsi="Times New Roman"/>
          <w:sz w:val="28"/>
          <w:szCs w:val="28"/>
        </w:rPr>
        <w:t xml:space="preserve">В целях информационной поддержки участия населения в осуществлении местного самоуправления в иных формах администрация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 осуществляющая обеспечение гарантий прав населения на осуществление местного самоуправления, размещает на официальном сайте администрации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 в информационно-телекоммуникационной сети «Интернет» (далее – официальный сайт) общественно значимую информацию о реализации политики в сфере поддержки участия населения в осуществлении местного самоуправления в иных формах и</w:t>
      </w:r>
      <w:proofErr w:type="gramEnd"/>
      <w:r w:rsidRPr="00ED3E98">
        <w:rPr>
          <w:rFonts w:ascii="Times New Roman" w:hAnsi="Times New Roman"/>
          <w:sz w:val="28"/>
          <w:szCs w:val="28"/>
        </w:rPr>
        <w:t xml:space="preserve"> обеспечивает ее обновление.</w:t>
      </w:r>
    </w:p>
    <w:p w:rsidR="00ED3E98" w:rsidRPr="00ED3E98" w:rsidRDefault="00ED3E98" w:rsidP="00ED3E98">
      <w:pPr>
        <w:spacing w:after="0" w:line="240" w:lineRule="auto"/>
        <w:ind w:firstLine="708"/>
        <w:jc w:val="both"/>
        <w:rPr>
          <w:rFonts w:ascii="Times New Roman" w:hAnsi="Times New Roman"/>
          <w:sz w:val="28"/>
          <w:szCs w:val="28"/>
        </w:rPr>
      </w:pPr>
      <w:r w:rsidRPr="00ED3E98">
        <w:rPr>
          <w:rFonts w:ascii="Times New Roman" w:hAnsi="Times New Roman"/>
          <w:sz w:val="28"/>
          <w:szCs w:val="28"/>
        </w:rPr>
        <w:t>5.2. На официальном сайте размещается:</w:t>
      </w:r>
    </w:p>
    <w:p w:rsidR="00ED3E98" w:rsidRPr="00ED3E98" w:rsidRDefault="00ED3E98" w:rsidP="00ED3E98">
      <w:pPr>
        <w:spacing w:after="0" w:line="240" w:lineRule="auto"/>
        <w:ind w:firstLine="708"/>
        <w:jc w:val="both"/>
        <w:rPr>
          <w:rFonts w:ascii="Times New Roman" w:hAnsi="Times New Roman"/>
          <w:sz w:val="28"/>
          <w:szCs w:val="28"/>
        </w:rPr>
      </w:pPr>
      <w:r w:rsidRPr="00ED3E98">
        <w:rPr>
          <w:rFonts w:ascii="Times New Roman" w:hAnsi="Times New Roman"/>
          <w:sz w:val="28"/>
          <w:szCs w:val="28"/>
        </w:rPr>
        <w:t>1) информация о формах, условиях и порядке предоставления поддержки участия населения в осуществлении местного самоуправления в иных формах;</w:t>
      </w:r>
    </w:p>
    <w:p w:rsidR="00ED3E98" w:rsidRPr="00ED3E98" w:rsidRDefault="00ED3E98" w:rsidP="00ED3E98">
      <w:pPr>
        <w:spacing w:after="0" w:line="240" w:lineRule="auto"/>
        <w:ind w:firstLine="708"/>
        <w:jc w:val="both"/>
        <w:rPr>
          <w:rFonts w:ascii="Times New Roman" w:hAnsi="Times New Roman"/>
          <w:sz w:val="28"/>
          <w:szCs w:val="28"/>
        </w:rPr>
      </w:pPr>
      <w:r w:rsidRPr="00ED3E98">
        <w:rPr>
          <w:rFonts w:ascii="Times New Roman" w:hAnsi="Times New Roman"/>
          <w:sz w:val="28"/>
          <w:szCs w:val="28"/>
        </w:rPr>
        <w:t>2) информация о нормативных правовых актах муниципального образования, составляющих правовую основу участия населения в осуществлении местного самоуправления в иных формах;</w:t>
      </w:r>
    </w:p>
    <w:p w:rsidR="00ED3E98" w:rsidRPr="00ED3E98" w:rsidRDefault="00ED3E98" w:rsidP="00ED3E98">
      <w:pPr>
        <w:spacing w:after="0" w:line="240" w:lineRule="auto"/>
        <w:ind w:firstLine="708"/>
        <w:jc w:val="both"/>
        <w:rPr>
          <w:rFonts w:ascii="Times New Roman" w:hAnsi="Times New Roman"/>
          <w:sz w:val="28"/>
          <w:szCs w:val="28"/>
        </w:rPr>
      </w:pPr>
      <w:r w:rsidRPr="00ED3E98">
        <w:rPr>
          <w:rFonts w:ascii="Times New Roman" w:hAnsi="Times New Roman"/>
          <w:sz w:val="28"/>
          <w:szCs w:val="28"/>
        </w:rPr>
        <w:t>3) информация о проектах, реализуемых на территории муниципального образования, информация о реализованных проектах в рамках областного закона;</w:t>
      </w:r>
    </w:p>
    <w:p w:rsidR="00ED3E98" w:rsidRPr="00ED3E98" w:rsidRDefault="00ED3E98" w:rsidP="00ED3E98">
      <w:pPr>
        <w:spacing w:after="0" w:line="240" w:lineRule="auto"/>
        <w:ind w:firstLine="708"/>
        <w:jc w:val="both"/>
        <w:rPr>
          <w:rFonts w:ascii="Times New Roman" w:hAnsi="Times New Roman"/>
          <w:sz w:val="28"/>
          <w:szCs w:val="28"/>
        </w:rPr>
      </w:pPr>
      <w:r w:rsidRPr="00ED3E98">
        <w:rPr>
          <w:rFonts w:ascii="Times New Roman" w:hAnsi="Times New Roman"/>
          <w:sz w:val="28"/>
          <w:szCs w:val="28"/>
        </w:rPr>
        <w:t>4) иная информация о реализации на территории муниципального образования политики в сфере поддержки участия населения в осуществлении местного самоуправления в иных формах.</w:t>
      </w:r>
    </w:p>
    <w:p w:rsidR="00ED3E98" w:rsidRPr="00AE72F2" w:rsidRDefault="00ED3E98" w:rsidP="00ED3E98">
      <w:pPr>
        <w:spacing w:after="0" w:line="240" w:lineRule="auto"/>
        <w:jc w:val="both"/>
        <w:rPr>
          <w:rFonts w:ascii="Times New Roman" w:hAnsi="Times New Roman"/>
          <w:sz w:val="20"/>
          <w:szCs w:val="20"/>
        </w:rPr>
      </w:pPr>
    </w:p>
    <w:p w:rsidR="00ED3E98" w:rsidRPr="00ED3E98" w:rsidRDefault="00ED3E98" w:rsidP="00AE72F2">
      <w:pPr>
        <w:spacing w:after="0" w:line="240" w:lineRule="auto"/>
        <w:jc w:val="center"/>
        <w:rPr>
          <w:rFonts w:ascii="Times New Roman" w:hAnsi="Times New Roman"/>
          <w:b/>
          <w:sz w:val="28"/>
          <w:szCs w:val="28"/>
        </w:rPr>
      </w:pPr>
      <w:r w:rsidRPr="00ED3E98">
        <w:rPr>
          <w:rFonts w:ascii="Times New Roman" w:hAnsi="Times New Roman"/>
          <w:b/>
          <w:sz w:val="28"/>
          <w:szCs w:val="28"/>
        </w:rPr>
        <w:t>6. Направления деятельности инициативной комиссии</w:t>
      </w:r>
    </w:p>
    <w:p w:rsidR="00ED3E98" w:rsidRPr="00ED3E98" w:rsidRDefault="00ED3E98" w:rsidP="00ED3E98">
      <w:pPr>
        <w:shd w:val="clear" w:color="auto" w:fill="FFFFFF"/>
        <w:tabs>
          <w:tab w:val="left" w:pos="864"/>
        </w:tabs>
        <w:spacing w:after="0" w:line="240" w:lineRule="auto"/>
        <w:ind w:firstLine="709"/>
        <w:jc w:val="both"/>
        <w:rPr>
          <w:rFonts w:ascii="Times New Roman" w:hAnsi="Times New Roman"/>
          <w:sz w:val="28"/>
          <w:szCs w:val="28"/>
        </w:rPr>
      </w:pPr>
      <w:r w:rsidRPr="00ED3E98">
        <w:rPr>
          <w:rFonts w:ascii="Times New Roman" w:hAnsi="Times New Roman"/>
          <w:sz w:val="28"/>
          <w:szCs w:val="28"/>
        </w:rPr>
        <w:t>6.1.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 на взаимодействие с органами местного самоуправления муниципального образования по подготовке проектов, осуществления контроля их реализации.</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lastRenderedPageBreak/>
        <w:t>6.2. Основными задачами деятельности инициативной комиссии, председателя инициативной комиссии являются: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sz w:val="28"/>
          <w:szCs w:val="28"/>
        </w:rPr>
        <w:t>с</w:t>
      </w:r>
      <w:r w:rsidRPr="00ED3E98">
        <w:rPr>
          <w:rFonts w:ascii="Times New Roman" w:hAnsi="Times New Roman"/>
          <w:sz w:val="28"/>
          <w:szCs w:val="28"/>
        </w:rPr>
        <w:t>одействие администрации в подготовке и проведении собраний (конференций) граждан территории административного центра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sz w:val="28"/>
          <w:szCs w:val="28"/>
        </w:rPr>
        <w:t>с</w:t>
      </w:r>
      <w:r w:rsidRPr="00ED3E98">
        <w:rPr>
          <w:rFonts w:ascii="Times New Roman" w:hAnsi="Times New Roman"/>
          <w:sz w:val="28"/>
          <w:szCs w:val="28"/>
        </w:rPr>
        <w:t>одействие в оформлении финансового, трудового, материально-технического участия граждан и юридических лиц в реализации инициативных предложений;</w:t>
      </w:r>
    </w:p>
    <w:p w:rsidR="00ED3E98" w:rsidRPr="00ED3E98" w:rsidRDefault="00ED3E98" w:rsidP="00ED3E98">
      <w:pPr>
        <w:pStyle w:val="a7"/>
        <w:jc w:val="both"/>
        <w:rPr>
          <w:rFonts w:ascii="Times New Roman" w:hAnsi="Times New Roman"/>
          <w:spacing w:val="2"/>
          <w:sz w:val="28"/>
          <w:szCs w:val="28"/>
        </w:rPr>
      </w:pPr>
      <w:r w:rsidRPr="00ED3E98">
        <w:rPr>
          <w:rFonts w:ascii="Times New Roman" w:hAnsi="Times New Roman"/>
          <w:sz w:val="28"/>
          <w:szCs w:val="28"/>
        </w:rPr>
        <w:t xml:space="preserve">         -  </w:t>
      </w:r>
      <w:r w:rsidR="00AE72F2">
        <w:rPr>
          <w:rFonts w:ascii="Times New Roman" w:hAnsi="Times New Roman"/>
          <w:sz w:val="28"/>
          <w:szCs w:val="28"/>
        </w:rPr>
        <w:t>с</w:t>
      </w:r>
      <w:r w:rsidRPr="00ED3E98">
        <w:rPr>
          <w:rFonts w:ascii="Times New Roman" w:hAnsi="Times New Roman"/>
          <w:sz w:val="28"/>
          <w:szCs w:val="28"/>
        </w:rPr>
        <w:t xml:space="preserve">одействие в осуществлении </w:t>
      </w:r>
      <w:r w:rsidRPr="00ED3E98">
        <w:rPr>
          <w:rFonts w:ascii="Times New Roman" w:hAnsi="Times New Roman"/>
          <w:spacing w:val="2"/>
          <w:sz w:val="28"/>
          <w:szCs w:val="28"/>
        </w:rPr>
        <w:t>фот</w:t>
      </w:r>
      <w:proofErr w:type="gramStart"/>
      <w:r w:rsidRPr="00ED3E98">
        <w:rPr>
          <w:rFonts w:ascii="Times New Roman" w:hAnsi="Times New Roman"/>
          <w:spacing w:val="2"/>
          <w:sz w:val="28"/>
          <w:szCs w:val="28"/>
        </w:rPr>
        <w:t>о-</w:t>
      </w:r>
      <w:proofErr w:type="gramEnd"/>
      <w:r w:rsidRPr="00ED3E98">
        <w:rPr>
          <w:rFonts w:ascii="Times New Roman" w:hAnsi="Times New Roman"/>
          <w:spacing w:val="2"/>
          <w:sz w:val="28"/>
          <w:szCs w:val="28"/>
        </w:rPr>
        <w:t xml:space="preserve"> и (или) </w:t>
      </w:r>
      <w:proofErr w:type="spellStart"/>
      <w:r w:rsidRPr="00ED3E98">
        <w:rPr>
          <w:rFonts w:ascii="Times New Roman" w:hAnsi="Times New Roman"/>
          <w:spacing w:val="2"/>
          <w:sz w:val="28"/>
          <w:szCs w:val="28"/>
        </w:rPr>
        <w:t>видеофиксации</w:t>
      </w:r>
      <w:proofErr w:type="spellEnd"/>
      <w:r w:rsidRPr="00ED3E98">
        <w:rPr>
          <w:rFonts w:ascii="Times New Roman" w:hAnsi="Times New Roman"/>
          <w:spacing w:val="2"/>
          <w:sz w:val="28"/>
          <w:szCs w:val="28"/>
        </w:rPr>
        <w:t xml:space="preserve"> проведения собраний (конференций)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 </w:t>
      </w:r>
      <w:r w:rsidRPr="00ED3E98">
        <w:rPr>
          <w:rFonts w:ascii="Times New Roman" w:hAnsi="Times New Roman"/>
          <w:sz w:val="28"/>
          <w:szCs w:val="28"/>
        </w:rPr>
        <w:t>осуществленной с соблюдений положений статьи 152.1. Гражданского кодекса Российской Федерации</w:t>
      </w:r>
      <w:r w:rsidRPr="00ED3E98">
        <w:rPr>
          <w:rFonts w:ascii="Times New Roman" w:hAnsi="Times New Roman"/>
          <w:spacing w:val="2"/>
          <w:sz w:val="28"/>
          <w:szCs w:val="28"/>
        </w:rPr>
        <w:t>;</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sz w:val="28"/>
          <w:szCs w:val="28"/>
        </w:rPr>
        <w:t>о</w:t>
      </w:r>
      <w:r w:rsidRPr="00ED3E98">
        <w:rPr>
          <w:rFonts w:ascii="Times New Roman" w:hAnsi="Times New Roman"/>
          <w:sz w:val="28"/>
          <w:szCs w:val="28"/>
        </w:rPr>
        <w:t xml:space="preserve">беспечение подготовки документов </w:t>
      </w:r>
      <w:proofErr w:type="gramStart"/>
      <w:r w:rsidRPr="00ED3E98">
        <w:rPr>
          <w:rFonts w:ascii="Times New Roman" w:hAnsi="Times New Roman"/>
          <w:sz w:val="28"/>
          <w:szCs w:val="28"/>
        </w:rPr>
        <w:t>для направления инициативных предложений в администрацию для отбора в целях включения инициативных предложений в муниципальную программу</w:t>
      </w:r>
      <w:proofErr w:type="gramEnd"/>
      <w:r w:rsidRPr="00ED3E98">
        <w:rPr>
          <w:rFonts w:ascii="Times New Roman" w:hAnsi="Times New Roman"/>
          <w:sz w:val="28"/>
          <w:szCs w:val="28"/>
        </w:rPr>
        <w:t xml:space="preserve"> (подпрограмму);</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sz w:val="28"/>
          <w:szCs w:val="28"/>
        </w:rPr>
        <w:t>и</w:t>
      </w:r>
      <w:r w:rsidRPr="00ED3E98">
        <w:rPr>
          <w:rFonts w:ascii="Times New Roman" w:hAnsi="Times New Roman"/>
          <w:sz w:val="28"/>
          <w:szCs w:val="28"/>
        </w:rPr>
        <w:t>нформирование граждан о ходе реализации инициативных предложений, включенных в муниципальную программу, на всех стадиях;</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sz w:val="28"/>
          <w:szCs w:val="28"/>
        </w:rPr>
        <w:t>у</w:t>
      </w:r>
      <w:r w:rsidRPr="00ED3E98">
        <w:rPr>
          <w:rFonts w:ascii="Times New Roman" w:hAnsi="Times New Roman"/>
          <w:sz w:val="28"/>
          <w:szCs w:val="28"/>
        </w:rPr>
        <w:t>частие в мониторинге качества выполняемых работ по реализации инициативных предложений, включенных в муниципальную программу (подпрограмму);</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sz w:val="28"/>
          <w:szCs w:val="28"/>
        </w:rPr>
        <w:t>у</w:t>
      </w:r>
      <w:r w:rsidRPr="00ED3E98">
        <w:rPr>
          <w:rFonts w:ascii="Times New Roman" w:hAnsi="Times New Roman"/>
          <w:sz w:val="28"/>
          <w:szCs w:val="28"/>
        </w:rPr>
        <w:t>частие в приемке работ и обеспечение сохранности результатов реализации инициативных предложений;</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00AE72F2">
        <w:rPr>
          <w:rFonts w:ascii="Times New Roman" w:hAnsi="Times New Roman"/>
          <w:color w:val="000000"/>
          <w:sz w:val="28"/>
          <w:szCs w:val="28"/>
          <w:shd w:val="clear" w:color="auto" w:fill="FFFFFF"/>
        </w:rPr>
        <w:t>и</w:t>
      </w:r>
      <w:r w:rsidRPr="00ED3E98">
        <w:rPr>
          <w:rFonts w:ascii="Times New Roman" w:hAnsi="Times New Roman"/>
          <w:color w:val="000000"/>
          <w:sz w:val="28"/>
          <w:szCs w:val="28"/>
          <w:shd w:val="clear" w:color="auto" w:fill="FFFFFF"/>
        </w:rPr>
        <w:t>нформирование администрации о проблемных вопросах реализации инициативных предложений (нарушение сроков при выполнении работ, некачественное исполнение и др.).</w:t>
      </w:r>
    </w:p>
    <w:p w:rsidR="00ED3E98" w:rsidRPr="00AE72F2" w:rsidRDefault="00ED3E98" w:rsidP="00ED3E98">
      <w:pPr>
        <w:spacing w:after="0" w:line="240" w:lineRule="auto"/>
        <w:jc w:val="both"/>
        <w:rPr>
          <w:rFonts w:ascii="Times New Roman" w:hAnsi="Times New Roman"/>
          <w:sz w:val="20"/>
          <w:szCs w:val="20"/>
        </w:rPr>
      </w:pPr>
    </w:p>
    <w:p w:rsidR="00ED3E98" w:rsidRPr="00ED3E98" w:rsidRDefault="00ED3E98" w:rsidP="00AE72F2">
      <w:pPr>
        <w:shd w:val="clear" w:color="auto" w:fill="FFFFFF"/>
        <w:spacing w:after="0" w:line="240" w:lineRule="auto"/>
        <w:ind w:left="29" w:hanging="29"/>
        <w:jc w:val="center"/>
        <w:rPr>
          <w:rFonts w:ascii="Times New Roman" w:hAnsi="Times New Roman"/>
          <w:b/>
          <w:sz w:val="28"/>
          <w:szCs w:val="28"/>
        </w:rPr>
      </w:pPr>
      <w:r w:rsidRPr="00ED3E98">
        <w:rPr>
          <w:rFonts w:ascii="Times New Roman" w:hAnsi="Times New Roman"/>
          <w:b/>
          <w:sz w:val="28"/>
          <w:szCs w:val="28"/>
        </w:rPr>
        <w:t>7. Полномочия инициативной комиссии, председателя</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При осуществлении своей деятельности председатель инициативной комиссии, инициативная комиссия облад</w:t>
      </w:r>
      <w:r w:rsidRPr="00ED3E98">
        <w:rPr>
          <w:rFonts w:ascii="Times New Roman" w:hAnsi="Times New Roman"/>
          <w:sz w:val="28"/>
          <w:szCs w:val="28"/>
        </w:rPr>
        <w:t>а</w:t>
      </w:r>
      <w:r w:rsidRPr="00ED3E98">
        <w:rPr>
          <w:rFonts w:ascii="Times New Roman" w:hAnsi="Times New Roman"/>
          <w:sz w:val="28"/>
          <w:szCs w:val="28"/>
        </w:rPr>
        <w:t>ют следующими полномочиями: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 в сфере взаимодействия с органами местного самоуправления, государственн</w:t>
      </w:r>
      <w:r w:rsidRPr="00ED3E98">
        <w:rPr>
          <w:rFonts w:ascii="Times New Roman" w:hAnsi="Times New Roman"/>
          <w:sz w:val="28"/>
          <w:szCs w:val="28"/>
        </w:rPr>
        <w:t>ы</w:t>
      </w:r>
      <w:r w:rsidRPr="00ED3E98">
        <w:rPr>
          <w:rFonts w:ascii="Times New Roman" w:hAnsi="Times New Roman"/>
          <w:sz w:val="28"/>
          <w:szCs w:val="28"/>
        </w:rPr>
        <w:t>ми органами, предприятиями и организациями: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7.1.1. представляют интересы граждан, проживающих на территории осуществления деятельности инициативной комиссии (далее – на подведомственной территории);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7.1.2. доводят до сведения граждан информацию об изменениях в законодательстве, м</w:t>
      </w:r>
      <w:r w:rsidRPr="00ED3E98">
        <w:rPr>
          <w:rFonts w:ascii="Times New Roman" w:hAnsi="Times New Roman"/>
          <w:sz w:val="28"/>
          <w:szCs w:val="28"/>
        </w:rPr>
        <w:t>у</w:t>
      </w:r>
      <w:r w:rsidRPr="00ED3E98">
        <w:rPr>
          <w:rFonts w:ascii="Times New Roman" w:hAnsi="Times New Roman"/>
          <w:sz w:val="28"/>
          <w:szCs w:val="28"/>
        </w:rPr>
        <w:t>ниципальных правовых актах;</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7.1.3. участвуют в заседаниях Совета депутатов при обсуждении вопросов, затрагивающих интересы граждан, проживающих на подведомственной территории в порядке, устано</w:t>
      </w:r>
      <w:r w:rsidRPr="00ED3E98">
        <w:rPr>
          <w:rFonts w:ascii="Times New Roman" w:hAnsi="Times New Roman"/>
          <w:sz w:val="28"/>
          <w:szCs w:val="28"/>
        </w:rPr>
        <w:t>в</w:t>
      </w:r>
      <w:r w:rsidRPr="00ED3E98">
        <w:rPr>
          <w:rFonts w:ascii="Times New Roman" w:hAnsi="Times New Roman"/>
          <w:sz w:val="28"/>
          <w:szCs w:val="28"/>
        </w:rPr>
        <w:t>ленном решением совета депутатов;</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7.1.4. содействуют реализации муниципальных правовых актов, направленных на улучшение условий жизни граждан;</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7.1.5. обеспечивают исполнение решений, принятых на собраниях (конференциях) граждан, в пределах своих полномочий;</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lastRenderedPageBreak/>
        <w:t>7.1.6. обращаются с письменными и устными запросами, заявлениями и документами в о</w:t>
      </w:r>
      <w:r w:rsidRPr="00ED3E98">
        <w:rPr>
          <w:rFonts w:ascii="Times New Roman" w:hAnsi="Times New Roman"/>
          <w:sz w:val="28"/>
          <w:szCs w:val="28"/>
        </w:rPr>
        <w:t>р</w:t>
      </w:r>
      <w:r w:rsidRPr="00ED3E98">
        <w:rPr>
          <w:rFonts w:ascii="Times New Roman" w:hAnsi="Times New Roman"/>
          <w:sz w:val="28"/>
          <w:szCs w:val="28"/>
        </w:rPr>
        <w:t>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7.1.7. взаимодействуют с депутатом</w:t>
      </w:r>
      <w:proofErr w:type="gramStart"/>
      <w:r w:rsidRPr="00ED3E98">
        <w:rPr>
          <w:rFonts w:ascii="Times New Roman" w:hAnsi="Times New Roman"/>
          <w:sz w:val="28"/>
          <w:szCs w:val="28"/>
        </w:rPr>
        <w:t> (-</w:t>
      </w:r>
      <w:proofErr w:type="spellStart"/>
      <w:proofErr w:type="gramEnd"/>
      <w:r w:rsidRPr="00ED3E98">
        <w:rPr>
          <w:rFonts w:ascii="Times New Roman" w:hAnsi="Times New Roman"/>
          <w:sz w:val="28"/>
          <w:szCs w:val="28"/>
        </w:rPr>
        <w:t>ами</w:t>
      </w:r>
      <w:proofErr w:type="spellEnd"/>
      <w:r w:rsidRPr="00ED3E98">
        <w:rPr>
          <w:rFonts w:ascii="Times New Roman" w:hAnsi="Times New Roman"/>
          <w:sz w:val="28"/>
          <w:szCs w:val="28"/>
        </w:rPr>
        <w:t>) Совета депутатов, депутатом Законодательного собрания Ленинградской области соответствующего и</w:t>
      </w:r>
      <w:r w:rsidRPr="00ED3E98">
        <w:rPr>
          <w:rFonts w:ascii="Times New Roman" w:hAnsi="Times New Roman"/>
          <w:sz w:val="28"/>
          <w:szCs w:val="28"/>
        </w:rPr>
        <w:t>з</w:t>
      </w:r>
      <w:r w:rsidRPr="00ED3E98">
        <w:rPr>
          <w:rFonts w:ascii="Times New Roman" w:hAnsi="Times New Roman"/>
          <w:sz w:val="28"/>
          <w:szCs w:val="28"/>
        </w:rPr>
        <w:t>бирательного округа, администрацией.</w:t>
      </w:r>
    </w:p>
    <w:p w:rsidR="00ED3E98" w:rsidRPr="00AE72F2" w:rsidRDefault="00ED3E98" w:rsidP="00ED3E98">
      <w:pPr>
        <w:shd w:val="clear" w:color="auto" w:fill="FFFFFF"/>
        <w:spacing w:after="0" w:line="240" w:lineRule="auto"/>
        <w:jc w:val="both"/>
        <w:rPr>
          <w:rFonts w:ascii="Times New Roman" w:hAnsi="Times New Roman"/>
          <w:b/>
          <w:bCs/>
          <w:sz w:val="20"/>
          <w:szCs w:val="20"/>
        </w:rPr>
      </w:pPr>
    </w:p>
    <w:p w:rsidR="00ED3E98" w:rsidRPr="00ED3E98" w:rsidRDefault="00ED3E98" w:rsidP="00AE72F2">
      <w:pPr>
        <w:shd w:val="clear" w:color="auto" w:fill="FFFFFF"/>
        <w:spacing w:after="0" w:line="240" w:lineRule="auto"/>
        <w:jc w:val="center"/>
        <w:rPr>
          <w:rFonts w:ascii="Times New Roman" w:hAnsi="Times New Roman"/>
          <w:b/>
          <w:bCs/>
          <w:sz w:val="28"/>
          <w:szCs w:val="28"/>
        </w:rPr>
      </w:pPr>
      <w:r w:rsidRPr="00ED3E98">
        <w:rPr>
          <w:rFonts w:ascii="Times New Roman" w:hAnsi="Times New Roman"/>
          <w:b/>
          <w:bCs/>
          <w:sz w:val="28"/>
          <w:szCs w:val="28"/>
        </w:rPr>
        <w:t>8. Порядок деятельности инициативной комиссии</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pacing w:val="-6"/>
          <w:sz w:val="28"/>
          <w:szCs w:val="28"/>
        </w:rPr>
        <w:t>8.1.</w:t>
      </w:r>
      <w:r w:rsidRPr="00ED3E98">
        <w:rPr>
          <w:rFonts w:ascii="Times New Roman" w:hAnsi="Times New Roman"/>
          <w:sz w:val="28"/>
          <w:szCs w:val="28"/>
        </w:rPr>
        <w:t> Инициативная комиссия избирает из своего состава председателя открытым голосованием большинством голосов избранных членов инициативной комиссии.</w:t>
      </w:r>
    </w:p>
    <w:p w:rsidR="00ED3E98" w:rsidRPr="00ED3E98" w:rsidRDefault="00ED3E98" w:rsidP="00ED3E98">
      <w:pPr>
        <w:shd w:val="clear" w:color="auto" w:fill="FFFFFF"/>
        <w:tabs>
          <w:tab w:val="left" w:pos="1104"/>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8.1.1. Решение инициативной комиссии об избрании председателя оформляется протоколом заседания инициативной комиссии. </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8.1.2. Председатель в соответствии с решением совета депутатов муниципального образования исполняет свои полномочия на безвозмездной (общественной) основе. </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Расходы, связанные с заключенным договором, могут осуществляться за счет средств бюджета муниципального образования.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При исполнении председателем полномочий на безвозмездной (общественной) основе администрацией муниципального образования может производиться возмещение затрат, связанных с исполнением председателем полномочий, в порядке и размере, установленном решением совета депутатов муниципального образования.</w:t>
      </w:r>
    </w:p>
    <w:p w:rsidR="00ED3E98" w:rsidRPr="00ED3E98" w:rsidRDefault="00ED3E98" w:rsidP="00ED3E98">
      <w:pPr>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 </w:t>
      </w:r>
      <w:r w:rsidRPr="00ED3E98">
        <w:rPr>
          <w:rFonts w:ascii="Times New Roman" w:hAnsi="Times New Roman"/>
          <w:spacing w:val="-8"/>
          <w:sz w:val="28"/>
          <w:szCs w:val="28"/>
        </w:rPr>
        <w:t>8.2.</w:t>
      </w:r>
      <w:r w:rsidRPr="00ED3E98">
        <w:rPr>
          <w:rFonts w:ascii="Times New Roman" w:hAnsi="Times New Roman"/>
          <w:sz w:val="28"/>
          <w:szCs w:val="28"/>
        </w:rPr>
        <w:t> Заседания инициативной комиссии могут созываться по инициативе председателя инициативной комиссии или органа местного самоуправления поселения.</w:t>
      </w:r>
    </w:p>
    <w:p w:rsidR="00ED3E98" w:rsidRPr="00ED3E98" w:rsidRDefault="00ED3E98" w:rsidP="00ED3E98">
      <w:pPr>
        <w:shd w:val="clear" w:color="auto" w:fill="FFFFFF"/>
        <w:spacing w:after="0" w:line="240" w:lineRule="auto"/>
        <w:ind w:firstLine="709"/>
        <w:jc w:val="both"/>
        <w:rPr>
          <w:rFonts w:ascii="Times New Roman" w:hAnsi="Times New Roman"/>
          <w:spacing w:val="-1"/>
          <w:sz w:val="28"/>
          <w:szCs w:val="28"/>
        </w:rPr>
      </w:pPr>
      <w:r w:rsidRPr="00ED3E98">
        <w:rPr>
          <w:rFonts w:ascii="Times New Roman" w:hAnsi="Times New Roman"/>
          <w:spacing w:val="-2"/>
          <w:sz w:val="28"/>
          <w:szCs w:val="28"/>
        </w:rPr>
        <w:t>Организация и проведение заседания обеспечивается председателем инициативной комиссии</w:t>
      </w:r>
      <w:r w:rsidRPr="00ED3E98">
        <w:rPr>
          <w:rFonts w:ascii="Times New Roman" w:hAnsi="Times New Roman"/>
          <w:spacing w:val="-1"/>
          <w:sz w:val="28"/>
          <w:szCs w:val="28"/>
        </w:rPr>
        <w:t>.</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Заседание правомочно при участии в нем не менее половины членов инициативной комиссии.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При проведении заседания члены инициативной комиссии имеют право:</w:t>
      </w:r>
    </w:p>
    <w:p w:rsidR="00ED3E98" w:rsidRPr="00ED3E98" w:rsidRDefault="00ED3E98" w:rsidP="00ED3E98">
      <w:pPr>
        <w:shd w:val="clear" w:color="auto" w:fill="FFFFFF"/>
        <w:tabs>
          <w:tab w:val="left" w:pos="1085"/>
        </w:tabs>
        <w:spacing w:after="0" w:line="240" w:lineRule="auto"/>
        <w:ind w:firstLine="709"/>
        <w:jc w:val="both"/>
        <w:rPr>
          <w:rFonts w:ascii="Times New Roman" w:hAnsi="Times New Roman"/>
          <w:sz w:val="28"/>
          <w:szCs w:val="28"/>
        </w:rPr>
      </w:pPr>
      <w:r w:rsidRPr="00ED3E98">
        <w:rPr>
          <w:rFonts w:ascii="Times New Roman" w:hAnsi="Times New Roman"/>
          <w:sz w:val="28"/>
          <w:szCs w:val="28"/>
        </w:rPr>
        <w:t>вносить предложения и замечания по повестке дня, порядку рассмотрения и существу о</w:t>
      </w:r>
      <w:r w:rsidRPr="00ED3E98">
        <w:rPr>
          <w:rFonts w:ascii="Times New Roman" w:hAnsi="Times New Roman"/>
          <w:sz w:val="28"/>
          <w:szCs w:val="28"/>
        </w:rPr>
        <w:t>б</w:t>
      </w:r>
      <w:r w:rsidRPr="00ED3E98">
        <w:rPr>
          <w:rFonts w:ascii="Times New Roman" w:hAnsi="Times New Roman"/>
          <w:sz w:val="28"/>
          <w:szCs w:val="28"/>
        </w:rPr>
        <w:t>суждаемых вопросов;</w:t>
      </w:r>
    </w:p>
    <w:p w:rsidR="00ED3E98" w:rsidRPr="00ED3E98" w:rsidRDefault="00ED3E98" w:rsidP="00ED3E98">
      <w:pPr>
        <w:shd w:val="clear" w:color="auto" w:fill="FFFFFF"/>
        <w:tabs>
          <w:tab w:val="left" w:pos="922"/>
        </w:tabs>
        <w:spacing w:after="0" w:line="240" w:lineRule="auto"/>
        <w:ind w:firstLine="709"/>
        <w:jc w:val="both"/>
        <w:rPr>
          <w:rFonts w:ascii="Times New Roman" w:hAnsi="Times New Roman"/>
          <w:sz w:val="28"/>
          <w:szCs w:val="28"/>
        </w:rPr>
      </w:pPr>
      <w:r w:rsidRPr="00ED3E98">
        <w:rPr>
          <w:rFonts w:ascii="Times New Roman" w:hAnsi="Times New Roman"/>
          <w:spacing w:val="-1"/>
          <w:sz w:val="28"/>
          <w:szCs w:val="28"/>
        </w:rPr>
        <w:t>выступать и голосовать по принимаемым решениям.</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Заседание проводится гласно. В работе заседания принимают участие представители орг</w:t>
      </w:r>
      <w:r w:rsidRPr="00ED3E98">
        <w:rPr>
          <w:rFonts w:ascii="Times New Roman" w:hAnsi="Times New Roman"/>
          <w:sz w:val="28"/>
          <w:szCs w:val="28"/>
        </w:rPr>
        <w:t>а</w:t>
      </w:r>
      <w:r w:rsidRPr="00ED3E98">
        <w:rPr>
          <w:rFonts w:ascii="Times New Roman" w:hAnsi="Times New Roman"/>
          <w:sz w:val="28"/>
          <w:szCs w:val="28"/>
        </w:rPr>
        <w:t>нов местного самоуправления, а также иные лица, приглашенные для рассмотрения обсуждаемых на з</w:t>
      </w:r>
      <w:r w:rsidRPr="00ED3E98">
        <w:rPr>
          <w:rFonts w:ascii="Times New Roman" w:hAnsi="Times New Roman"/>
          <w:sz w:val="28"/>
          <w:szCs w:val="28"/>
        </w:rPr>
        <w:t>а</w:t>
      </w:r>
      <w:r w:rsidRPr="00ED3E98">
        <w:rPr>
          <w:rFonts w:ascii="Times New Roman" w:hAnsi="Times New Roman"/>
          <w:sz w:val="28"/>
          <w:szCs w:val="28"/>
        </w:rPr>
        <w:t>седании вопросов, в том числе, авторы инициативных предложений.</w:t>
      </w:r>
    </w:p>
    <w:p w:rsidR="00ED3E98" w:rsidRPr="00ED3E98" w:rsidRDefault="00ED3E98" w:rsidP="00ED3E98">
      <w:pPr>
        <w:shd w:val="clear" w:color="auto" w:fill="FFFFFF"/>
        <w:spacing w:after="0" w:line="240" w:lineRule="auto"/>
        <w:ind w:left="38" w:right="14" w:firstLine="706"/>
        <w:jc w:val="both"/>
        <w:rPr>
          <w:rFonts w:ascii="Times New Roman" w:hAnsi="Times New Roman"/>
          <w:sz w:val="28"/>
          <w:szCs w:val="28"/>
        </w:rPr>
      </w:pPr>
      <w:r w:rsidRPr="00ED3E98">
        <w:rPr>
          <w:rFonts w:ascii="Times New Roman" w:hAnsi="Times New Roman"/>
          <w:spacing w:val="-2"/>
          <w:sz w:val="28"/>
          <w:szCs w:val="28"/>
        </w:rPr>
        <w:t xml:space="preserve">Решения инициативной комиссии принимаются открытым голосованием </w:t>
      </w:r>
      <w:r w:rsidRPr="00ED3E98">
        <w:rPr>
          <w:rFonts w:ascii="Times New Roman" w:hAnsi="Times New Roman"/>
          <w:sz w:val="28"/>
          <w:szCs w:val="28"/>
        </w:rPr>
        <w:t>членов инициативной комиссии, присутствующих на заседании.</w:t>
      </w:r>
    </w:p>
    <w:p w:rsidR="00ED3E98" w:rsidRPr="00ED3E98" w:rsidRDefault="00ED3E98" w:rsidP="00ED3E98">
      <w:pPr>
        <w:shd w:val="clear" w:color="auto" w:fill="FFFFFF"/>
        <w:spacing w:after="0" w:line="240" w:lineRule="auto"/>
        <w:ind w:left="38" w:firstLine="706"/>
        <w:jc w:val="both"/>
        <w:rPr>
          <w:rFonts w:ascii="Times New Roman" w:hAnsi="Times New Roman"/>
          <w:sz w:val="28"/>
          <w:szCs w:val="28"/>
        </w:rPr>
      </w:pPr>
      <w:r w:rsidRPr="00ED3E98">
        <w:rPr>
          <w:rFonts w:ascii="Times New Roman" w:hAnsi="Times New Roman"/>
          <w:sz w:val="28"/>
          <w:szCs w:val="28"/>
        </w:rPr>
        <w:t>Решение инициативной комиссии считается принятым, если за него проголосовало более половины членов инициативной комиссии, присутствующих на заседании.</w:t>
      </w:r>
    </w:p>
    <w:p w:rsidR="00ED3E98" w:rsidRPr="00ED3E98" w:rsidRDefault="00ED3E98" w:rsidP="00ED3E98">
      <w:pPr>
        <w:shd w:val="clear" w:color="auto" w:fill="FFFFFF"/>
        <w:spacing w:after="0" w:line="240" w:lineRule="auto"/>
        <w:ind w:left="34" w:right="24" w:firstLine="701"/>
        <w:jc w:val="both"/>
        <w:rPr>
          <w:rFonts w:ascii="Times New Roman" w:hAnsi="Times New Roman"/>
          <w:sz w:val="28"/>
          <w:szCs w:val="28"/>
        </w:rPr>
      </w:pPr>
      <w:r w:rsidRPr="00ED3E98">
        <w:rPr>
          <w:rFonts w:ascii="Times New Roman" w:hAnsi="Times New Roman"/>
          <w:sz w:val="28"/>
          <w:szCs w:val="28"/>
        </w:rPr>
        <w:t>Решение инициативной комиссии оформляется в виде протокола засед</w:t>
      </w:r>
      <w:r w:rsidRPr="00ED3E98">
        <w:rPr>
          <w:rFonts w:ascii="Times New Roman" w:hAnsi="Times New Roman"/>
          <w:sz w:val="28"/>
          <w:szCs w:val="28"/>
        </w:rPr>
        <w:t>а</w:t>
      </w:r>
      <w:r w:rsidRPr="00ED3E98">
        <w:rPr>
          <w:rFonts w:ascii="Times New Roman" w:hAnsi="Times New Roman"/>
          <w:sz w:val="28"/>
          <w:szCs w:val="28"/>
        </w:rPr>
        <w:t>ния.</w:t>
      </w:r>
    </w:p>
    <w:p w:rsidR="00ED3E98" w:rsidRPr="00ED3E98" w:rsidRDefault="00ED3E98" w:rsidP="00ED3E98">
      <w:pPr>
        <w:shd w:val="clear" w:color="auto" w:fill="FFFFFF"/>
        <w:spacing w:after="0" w:line="240" w:lineRule="auto"/>
        <w:ind w:left="34" w:right="24" w:firstLine="701"/>
        <w:jc w:val="both"/>
        <w:rPr>
          <w:rFonts w:ascii="Times New Roman" w:hAnsi="Times New Roman"/>
          <w:sz w:val="28"/>
          <w:szCs w:val="28"/>
        </w:rPr>
      </w:pPr>
      <w:r w:rsidRPr="00ED3E98">
        <w:rPr>
          <w:rFonts w:ascii="Times New Roman" w:hAnsi="Times New Roman"/>
          <w:sz w:val="28"/>
          <w:szCs w:val="28"/>
        </w:rPr>
        <w:t>Решения инициативной комиссии в недельный срок доводятся до сведения граждан и администрации.</w:t>
      </w:r>
    </w:p>
    <w:p w:rsidR="00ED3E98" w:rsidRPr="00ED3E98" w:rsidRDefault="00ED3E98" w:rsidP="00ED3E98">
      <w:pPr>
        <w:spacing w:after="0" w:line="240" w:lineRule="auto"/>
        <w:ind w:firstLine="720"/>
        <w:jc w:val="both"/>
        <w:rPr>
          <w:rFonts w:ascii="Times New Roman" w:hAnsi="Times New Roman"/>
          <w:sz w:val="28"/>
          <w:szCs w:val="28"/>
        </w:rPr>
      </w:pPr>
      <w:r w:rsidRPr="00ED3E98">
        <w:rPr>
          <w:rFonts w:ascii="Times New Roman" w:hAnsi="Times New Roman"/>
          <w:sz w:val="28"/>
          <w:szCs w:val="28"/>
        </w:rPr>
        <w:lastRenderedPageBreak/>
        <w:t>Решение подписывается председателем инициативной комиссии.</w:t>
      </w:r>
    </w:p>
    <w:p w:rsidR="00ED3E98" w:rsidRPr="00ED3E98" w:rsidRDefault="00ED3E98" w:rsidP="00ED3E98">
      <w:pPr>
        <w:spacing w:after="0" w:line="240" w:lineRule="auto"/>
        <w:ind w:firstLine="720"/>
        <w:jc w:val="both"/>
        <w:rPr>
          <w:rFonts w:ascii="Times New Roman" w:hAnsi="Times New Roman"/>
          <w:sz w:val="28"/>
          <w:szCs w:val="28"/>
        </w:rPr>
      </w:pPr>
      <w:r w:rsidRPr="00ED3E98">
        <w:rPr>
          <w:rFonts w:ascii="Times New Roman" w:hAnsi="Times New Roman"/>
          <w:sz w:val="28"/>
          <w:szCs w:val="28"/>
        </w:rPr>
        <w:t xml:space="preserve">8.3. Инициативная комиссия подотчетна собранию граждан и ежегодно </w:t>
      </w:r>
      <w:proofErr w:type="gramStart"/>
      <w:r w:rsidRPr="00ED3E98">
        <w:rPr>
          <w:rFonts w:ascii="Times New Roman" w:hAnsi="Times New Roman"/>
          <w:sz w:val="28"/>
          <w:szCs w:val="28"/>
        </w:rPr>
        <w:t>отчитывается о</w:t>
      </w:r>
      <w:proofErr w:type="gramEnd"/>
      <w:r w:rsidRPr="00ED3E98">
        <w:rPr>
          <w:rFonts w:ascii="Times New Roman" w:hAnsi="Times New Roman"/>
          <w:sz w:val="28"/>
          <w:szCs w:val="28"/>
        </w:rPr>
        <w:t xml:space="preserve"> своей работе.</w:t>
      </w:r>
    </w:p>
    <w:p w:rsidR="00ED3E98" w:rsidRPr="00AE72F2" w:rsidRDefault="00ED3E98" w:rsidP="00ED3E98">
      <w:pPr>
        <w:spacing w:after="0" w:line="240" w:lineRule="auto"/>
        <w:ind w:firstLine="720"/>
        <w:jc w:val="both"/>
        <w:rPr>
          <w:rFonts w:ascii="Times New Roman" w:hAnsi="Times New Roman"/>
          <w:sz w:val="20"/>
          <w:szCs w:val="20"/>
        </w:rPr>
      </w:pPr>
    </w:p>
    <w:p w:rsidR="00ED3E98" w:rsidRPr="00ED3E98" w:rsidRDefault="00ED3E98" w:rsidP="00AE72F2">
      <w:pPr>
        <w:shd w:val="clear" w:color="auto" w:fill="FFFFFF"/>
        <w:spacing w:after="0" w:line="240" w:lineRule="auto"/>
        <w:jc w:val="center"/>
        <w:rPr>
          <w:rFonts w:ascii="Times New Roman" w:hAnsi="Times New Roman"/>
          <w:b/>
          <w:sz w:val="28"/>
          <w:szCs w:val="28"/>
        </w:rPr>
      </w:pPr>
      <w:r w:rsidRPr="00ED3E98">
        <w:rPr>
          <w:rFonts w:ascii="Times New Roman" w:hAnsi="Times New Roman"/>
          <w:b/>
          <w:sz w:val="28"/>
          <w:szCs w:val="28"/>
        </w:rPr>
        <w:t>9. Взаимодействие инициативной комиссии</w:t>
      </w:r>
    </w:p>
    <w:p w:rsidR="00ED3E98" w:rsidRPr="00ED3E98" w:rsidRDefault="00ED3E98" w:rsidP="00AE72F2">
      <w:pPr>
        <w:shd w:val="clear" w:color="auto" w:fill="FFFFFF"/>
        <w:spacing w:after="0" w:line="240" w:lineRule="auto"/>
        <w:jc w:val="center"/>
        <w:rPr>
          <w:rFonts w:ascii="Times New Roman" w:hAnsi="Times New Roman"/>
          <w:b/>
          <w:sz w:val="28"/>
          <w:szCs w:val="28"/>
        </w:rPr>
      </w:pPr>
      <w:r w:rsidRPr="00ED3E98">
        <w:rPr>
          <w:rFonts w:ascii="Times New Roman" w:hAnsi="Times New Roman"/>
          <w:b/>
          <w:sz w:val="28"/>
          <w:szCs w:val="28"/>
        </w:rPr>
        <w:t>с органами местного сам</w:t>
      </w:r>
      <w:r w:rsidRPr="00ED3E98">
        <w:rPr>
          <w:rFonts w:ascii="Times New Roman" w:hAnsi="Times New Roman"/>
          <w:b/>
          <w:sz w:val="28"/>
          <w:szCs w:val="28"/>
        </w:rPr>
        <w:t>о</w:t>
      </w:r>
      <w:r w:rsidRPr="00ED3E98">
        <w:rPr>
          <w:rFonts w:ascii="Times New Roman" w:hAnsi="Times New Roman"/>
          <w:b/>
          <w:sz w:val="28"/>
          <w:szCs w:val="28"/>
        </w:rPr>
        <w:t>управления</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9.1. К основным полномочиям органов местного самоуправления </w:t>
      </w:r>
      <w:r w:rsidRPr="00ED3E98">
        <w:rPr>
          <w:rFonts w:ascii="Times New Roman" w:hAnsi="Times New Roman"/>
          <w:spacing w:val="-1"/>
          <w:sz w:val="28"/>
          <w:szCs w:val="28"/>
        </w:rPr>
        <w:t>относительно инициативной комиссии относятся:</w:t>
      </w:r>
    </w:p>
    <w:p w:rsidR="00ED3E98" w:rsidRPr="00ED3E98" w:rsidRDefault="00ED3E98" w:rsidP="00ED3E98">
      <w:pPr>
        <w:shd w:val="clear" w:color="auto" w:fill="FFFFFF"/>
        <w:tabs>
          <w:tab w:val="left" w:pos="792"/>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предоставление права участвовать председателю инициативной комиссии или иным уполномоченным представителям инициативной комиссии в заседаниях </w:t>
      </w:r>
      <w:r w:rsidR="00AE72F2">
        <w:rPr>
          <w:rFonts w:ascii="Times New Roman" w:hAnsi="Times New Roman"/>
          <w:sz w:val="28"/>
          <w:szCs w:val="28"/>
        </w:rPr>
        <w:t>С</w:t>
      </w:r>
      <w:r w:rsidRPr="00ED3E98">
        <w:rPr>
          <w:rFonts w:ascii="Times New Roman" w:hAnsi="Times New Roman"/>
          <w:sz w:val="28"/>
          <w:szCs w:val="28"/>
        </w:rPr>
        <w:t>овета депутатов, администрации при обсуждении вопросов, затрагивающих интересы жителей соотве</w:t>
      </w:r>
      <w:r w:rsidRPr="00ED3E98">
        <w:rPr>
          <w:rFonts w:ascii="Times New Roman" w:hAnsi="Times New Roman"/>
          <w:sz w:val="28"/>
          <w:szCs w:val="28"/>
        </w:rPr>
        <w:t>т</w:t>
      </w:r>
      <w:r w:rsidRPr="00ED3E98">
        <w:rPr>
          <w:rFonts w:ascii="Times New Roman" w:hAnsi="Times New Roman"/>
          <w:sz w:val="28"/>
          <w:szCs w:val="28"/>
        </w:rPr>
        <w:t>ствующих территорий;</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оказание помощи инициативной комиссии в проведении </w:t>
      </w:r>
      <w:r w:rsidRPr="00ED3E98">
        <w:rPr>
          <w:rFonts w:ascii="Times New Roman" w:hAnsi="Times New Roman"/>
          <w:spacing w:val="-1"/>
          <w:sz w:val="28"/>
          <w:szCs w:val="28"/>
        </w:rPr>
        <w:t xml:space="preserve">собраний, заседаний, предоставление помещения для </w:t>
      </w:r>
      <w:r w:rsidRPr="00ED3E98">
        <w:rPr>
          <w:rFonts w:ascii="Times New Roman" w:hAnsi="Times New Roman"/>
          <w:sz w:val="28"/>
          <w:szCs w:val="28"/>
        </w:rPr>
        <w:t>осуществления их деятельности;</w:t>
      </w:r>
    </w:p>
    <w:p w:rsidR="00ED3E98" w:rsidRPr="00ED3E98" w:rsidRDefault="00ED3E98" w:rsidP="00ED3E98">
      <w:pPr>
        <w:shd w:val="clear" w:color="auto" w:fill="FFFFFF"/>
        <w:tabs>
          <w:tab w:val="left" w:pos="907"/>
        </w:tabs>
        <w:spacing w:after="0" w:line="240" w:lineRule="auto"/>
        <w:ind w:firstLine="709"/>
        <w:jc w:val="both"/>
        <w:rPr>
          <w:rFonts w:ascii="Times New Roman" w:hAnsi="Times New Roman"/>
          <w:sz w:val="28"/>
          <w:szCs w:val="28"/>
        </w:rPr>
      </w:pPr>
      <w:r w:rsidRPr="00ED3E98">
        <w:rPr>
          <w:rFonts w:ascii="Times New Roman" w:hAnsi="Times New Roman"/>
          <w:sz w:val="28"/>
          <w:szCs w:val="28"/>
        </w:rPr>
        <w:t xml:space="preserve">установление сферы совместной компетенции, а также перечня </w:t>
      </w:r>
      <w:r w:rsidRPr="00ED3E98">
        <w:rPr>
          <w:rFonts w:ascii="Times New Roman" w:hAnsi="Times New Roman"/>
          <w:spacing w:val="-2"/>
          <w:sz w:val="28"/>
          <w:szCs w:val="28"/>
        </w:rPr>
        <w:t xml:space="preserve">вопросов, решения по которым не могут быть приняты без согласия собрания </w:t>
      </w:r>
      <w:r w:rsidRPr="00ED3E98">
        <w:rPr>
          <w:rFonts w:ascii="Times New Roman" w:hAnsi="Times New Roman"/>
          <w:sz w:val="28"/>
          <w:szCs w:val="28"/>
        </w:rPr>
        <w:t>гра</w:t>
      </w:r>
      <w:r w:rsidRPr="00ED3E98">
        <w:rPr>
          <w:rFonts w:ascii="Times New Roman" w:hAnsi="Times New Roman"/>
          <w:sz w:val="28"/>
          <w:szCs w:val="28"/>
        </w:rPr>
        <w:t>ж</w:t>
      </w:r>
      <w:r w:rsidRPr="00ED3E98">
        <w:rPr>
          <w:rFonts w:ascii="Times New Roman" w:hAnsi="Times New Roman"/>
          <w:sz w:val="28"/>
          <w:szCs w:val="28"/>
        </w:rPr>
        <w:t>дан;</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z w:val="28"/>
          <w:szCs w:val="28"/>
        </w:rPr>
        <w:t>оказание организационной, правовой, методической, информационной помощи инициативной комиссии;</w:t>
      </w:r>
    </w:p>
    <w:p w:rsidR="00ED3E98" w:rsidRPr="00ED3E98" w:rsidRDefault="00ED3E98" w:rsidP="00ED3E98">
      <w:pPr>
        <w:shd w:val="clear" w:color="auto" w:fill="FFFFFF"/>
        <w:spacing w:after="0" w:line="240" w:lineRule="auto"/>
        <w:ind w:firstLine="709"/>
        <w:jc w:val="both"/>
        <w:rPr>
          <w:rFonts w:ascii="Times New Roman" w:hAnsi="Times New Roman"/>
          <w:sz w:val="28"/>
          <w:szCs w:val="28"/>
        </w:rPr>
      </w:pPr>
      <w:r w:rsidRPr="00ED3E98">
        <w:rPr>
          <w:rFonts w:ascii="Times New Roman" w:hAnsi="Times New Roman"/>
          <w:spacing w:val="-2"/>
          <w:sz w:val="28"/>
          <w:szCs w:val="28"/>
        </w:rPr>
        <w:t>содействие выполнению решений собрания граждан, инициативной комиссии</w:t>
      </w:r>
      <w:r w:rsidRPr="00ED3E98">
        <w:rPr>
          <w:rFonts w:ascii="Times New Roman" w:hAnsi="Times New Roman"/>
          <w:sz w:val="28"/>
          <w:szCs w:val="28"/>
        </w:rPr>
        <w:t>, принятых в пределах их компетенции.</w:t>
      </w:r>
    </w:p>
    <w:p w:rsidR="00ED3E98" w:rsidRPr="00ED3E98" w:rsidRDefault="00ED3E98" w:rsidP="00ED3E98">
      <w:pPr>
        <w:shd w:val="clear" w:color="auto" w:fill="FFFFFF"/>
        <w:tabs>
          <w:tab w:val="left" w:pos="1085"/>
          <w:tab w:val="left" w:leader="underscore" w:pos="9221"/>
        </w:tabs>
        <w:spacing w:after="0" w:line="240" w:lineRule="auto"/>
        <w:ind w:firstLine="709"/>
        <w:jc w:val="both"/>
        <w:rPr>
          <w:rFonts w:ascii="Times New Roman" w:hAnsi="Times New Roman"/>
          <w:sz w:val="28"/>
          <w:szCs w:val="28"/>
        </w:rPr>
      </w:pPr>
      <w:r w:rsidRPr="00ED3E98">
        <w:rPr>
          <w:rFonts w:ascii="Times New Roman" w:hAnsi="Times New Roman"/>
          <w:spacing w:val="-11"/>
          <w:sz w:val="28"/>
          <w:szCs w:val="28"/>
        </w:rPr>
        <w:t>9.2. В</w:t>
      </w:r>
      <w:r w:rsidRPr="00ED3E98">
        <w:rPr>
          <w:rFonts w:ascii="Times New Roman" w:hAnsi="Times New Roman"/>
          <w:sz w:val="28"/>
          <w:szCs w:val="28"/>
        </w:rPr>
        <w:t xml:space="preserve">заимодействие с инициативной комиссией от имени органов местного самоуправления осуществляет администрация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w:t>
      </w:r>
    </w:p>
    <w:p w:rsidR="00ED3E98" w:rsidRPr="00AE72F2" w:rsidRDefault="00ED3E98" w:rsidP="00ED3E98">
      <w:pPr>
        <w:shd w:val="clear" w:color="auto" w:fill="FFFFFF"/>
        <w:spacing w:after="0" w:line="240" w:lineRule="auto"/>
        <w:ind w:left="10"/>
        <w:jc w:val="both"/>
        <w:rPr>
          <w:rFonts w:ascii="Times New Roman" w:hAnsi="Times New Roman"/>
          <w:sz w:val="20"/>
          <w:szCs w:val="20"/>
          <w:highlight w:val="yellow"/>
        </w:rPr>
      </w:pPr>
    </w:p>
    <w:p w:rsidR="00ED3E98" w:rsidRPr="00ED3E98" w:rsidRDefault="00ED3E98" w:rsidP="00AE72F2">
      <w:pPr>
        <w:shd w:val="clear" w:color="auto" w:fill="FFFFFF"/>
        <w:spacing w:after="0" w:line="240" w:lineRule="auto"/>
        <w:ind w:left="10"/>
        <w:jc w:val="center"/>
        <w:rPr>
          <w:rFonts w:ascii="Times New Roman" w:hAnsi="Times New Roman"/>
          <w:b/>
          <w:sz w:val="28"/>
          <w:szCs w:val="28"/>
        </w:rPr>
      </w:pPr>
      <w:r w:rsidRPr="00ED3E98">
        <w:rPr>
          <w:rFonts w:ascii="Times New Roman" w:hAnsi="Times New Roman"/>
          <w:b/>
          <w:sz w:val="28"/>
          <w:szCs w:val="28"/>
        </w:rPr>
        <w:t>10. Заключительные положения</w:t>
      </w:r>
    </w:p>
    <w:p w:rsidR="00ED3E98" w:rsidRPr="00ED3E98" w:rsidRDefault="00ED3E98" w:rsidP="00ED3E98">
      <w:pPr>
        <w:shd w:val="clear" w:color="auto" w:fill="FFFFFF"/>
        <w:tabs>
          <w:tab w:val="left" w:pos="1440"/>
        </w:tabs>
        <w:spacing w:after="0" w:line="240" w:lineRule="auto"/>
        <w:ind w:left="10" w:right="24" w:firstLine="725"/>
        <w:jc w:val="both"/>
        <w:rPr>
          <w:rFonts w:ascii="Times New Roman" w:hAnsi="Times New Roman"/>
          <w:sz w:val="28"/>
          <w:szCs w:val="28"/>
        </w:rPr>
      </w:pPr>
      <w:r w:rsidRPr="00ED3E98">
        <w:rPr>
          <w:rFonts w:ascii="Times New Roman" w:hAnsi="Times New Roman"/>
          <w:spacing w:val="-6"/>
          <w:sz w:val="28"/>
          <w:szCs w:val="28"/>
        </w:rPr>
        <w:t>10.1.</w:t>
      </w:r>
      <w:r w:rsidRPr="00ED3E98">
        <w:rPr>
          <w:rFonts w:ascii="Times New Roman" w:hAnsi="Times New Roman"/>
          <w:sz w:val="28"/>
          <w:szCs w:val="28"/>
        </w:rPr>
        <w:t> Инициативная комиссия осуществляет свою деятельность во взаимодействии с орган</w:t>
      </w:r>
      <w:r w:rsidRPr="00ED3E98">
        <w:rPr>
          <w:rFonts w:ascii="Times New Roman" w:hAnsi="Times New Roman"/>
          <w:sz w:val="28"/>
          <w:szCs w:val="28"/>
        </w:rPr>
        <w:t>а</w:t>
      </w:r>
      <w:r w:rsidRPr="00ED3E98">
        <w:rPr>
          <w:rFonts w:ascii="Times New Roman" w:hAnsi="Times New Roman"/>
          <w:sz w:val="28"/>
          <w:szCs w:val="28"/>
        </w:rPr>
        <w:t xml:space="preserve">ми государственной власти Ленинградской области, органами местного самоуправления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 и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городского поселения в соответствии с федеральным и областным законодательством, а также соглашениями, дог</w:t>
      </w:r>
      <w:r w:rsidRPr="00ED3E98">
        <w:rPr>
          <w:rFonts w:ascii="Times New Roman" w:hAnsi="Times New Roman"/>
          <w:sz w:val="28"/>
          <w:szCs w:val="28"/>
        </w:rPr>
        <w:t>о</w:t>
      </w:r>
      <w:r w:rsidRPr="00ED3E98">
        <w:rPr>
          <w:rFonts w:ascii="Times New Roman" w:hAnsi="Times New Roman"/>
          <w:sz w:val="28"/>
          <w:szCs w:val="28"/>
        </w:rPr>
        <w:t>ворами, заключенными между инициативной комиссией и органами государственной власти и органами местного сам</w:t>
      </w:r>
      <w:r w:rsidRPr="00ED3E98">
        <w:rPr>
          <w:rFonts w:ascii="Times New Roman" w:hAnsi="Times New Roman"/>
          <w:sz w:val="28"/>
          <w:szCs w:val="28"/>
        </w:rPr>
        <w:t>о</w:t>
      </w:r>
      <w:r w:rsidRPr="00ED3E98">
        <w:rPr>
          <w:rFonts w:ascii="Times New Roman" w:hAnsi="Times New Roman"/>
          <w:sz w:val="28"/>
          <w:szCs w:val="28"/>
        </w:rPr>
        <w:t>управления.</w:t>
      </w:r>
    </w:p>
    <w:p w:rsidR="00ED3E98" w:rsidRPr="00ED3E98" w:rsidRDefault="00ED3E98" w:rsidP="00ED3E98">
      <w:pPr>
        <w:shd w:val="clear" w:color="auto" w:fill="FFFFFF"/>
        <w:tabs>
          <w:tab w:val="left" w:pos="1330"/>
        </w:tabs>
        <w:spacing w:after="0" w:line="240" w:lineRule="auto"/>
        <w:ind w:right="38" w:firstLine="730"/>
        <w:jc w:val="both"/>
        <w:rPr>
          <w:rFonts w:ascii="Times New Roman" w:hAnsi="Times New Roman"/>
          <w:sz w:val="28"/>
          <w:szCs w:val="28"/>
        </w:rPr>
      </w:pPr>
      <w:r w:rsidRPr="00ED3E98">
        <w:rPr>
          <w:rFonts w:ascii="Times New Roman" w:hAnsi="Times New Roman"/>
          <w:spacing w:val="-6"/>
          <w:sz w:val="28"/>
          <w:szCs w:val="28"/>
        </w:rPr>
        <w:t>10.2.</w:t>
      </w:r>
      <w:r w:rsidRPr="00ED3E98">
        <w:rPr>
          <w:rFonts w:ascii="Times New Roman" w:hAnsi="Times New Roman"/>
          <w:sz w:val="28"/>
          <w:szCs w:val="28"/>
        </w:rPr>
        <w:t> Изменения и дополнения, вносимые в настоящее Положение, утверждаются решен</w:t>
      </w:r>
      <w:r w:rsidRPr="00ED3E98">
        <w:rPr>
          <w:rFonts w:ascii="Times New Roman" w:hAnsi="Times New Roman"/>
          <w:sz w:val="28"/>
          <w:szCs w:val="28"/>
        </w:rPr>
        <w:t>и</w:t>
      </w:r>
      <w:r w:rsidRPr="00ED3E98">
        <w:rPr>
          <w:rFonts w:ascii="Times New Roman" w:hAnsi="Times New Roman"/>
          <w:sz w:val="28"/>
          <w:szCs w:val="28"/>
        </w:rPr>
        <w:t xml:space="preserve">ем совета депутатов муниципального образования </w:t>
      </w:r>
      <w:proofErr w:type="spellStart"/>
      <w:r w:rsidRPr="00ED3E98">
        <w:rPr>
          <w:rFonts w:ascii="Times New Roman" w:hAnsi="Times New Roman"/>
          <w:sz w:val="28"/>
          <w:szCs w:val="28"/>
        </w:rPr>
        <w:t>Лужское</w:t>
      </w:r>
      <w:proofErr w:type="spellEnd"/>
      <w:r w:rsidRPr="00ED3E98">
        <w:rPr>
          <w:rFonts w:ascii="Times New Roman" w:hAnsi="Times New Roman"/>
          <w:sz w:val="28"/>
          <w:szCs w:val="28"/>
        </w:rPr>
        <w:t xml:space="preserve"> городское поселение </w:t>
      </w:r>
      <w:proofErr w:type="spellStart"/>
      <w:r w:rsidRPr="00ED3E98">
        <w:rPr>
          <w:rFonts w:ascii="Times New Roman" w:hAnsi="Times New Roman"/>
          <w:sz w:val="28"/>
          <w:szCs w:val="28"/>
        </w:rPr>
        <w:t>Лужского</w:t>
      </w:r>
      <w:proofErr w:type="spellEnd"/>
      <w:r w:rsidRPr="00ED3E98">
        <w:rPr>
          <w:rFonts w:ascii="Times New Roman" w:hAnsi="Times New Roman"/>
          <w:sz w:val="28"/>
          <w:szCs w:val="28"/>
        </w:rPr>
        <w:t xml:space="preserve"> муниципального района Ленинградской области.</w:t>
      </w:r>
    </w:p>
    <w:p w:rsidR="00ED3E98" w:rsidRPr="00ED3E98" w:rsidRDefault="00ED3E98" w:rsidP="00ED3E98">
      <w:pPr>
        <w:shd w:val="clear" w:color="auto" w:fill="FFFFFF"/>
        <w:tabs>
          <w:tab w:val="left" w:pos="1330"/>
        </w:tabs>
        <w:spacing w:after="0" w:line="240" w:lineRule="auto"/>
        <w:ind w:right="38" w:firstLine="730"/>
        <w:jc w:val="both"/>
        <w:rPr>
          <w:rFonts w:ascii="Times New Roman" w:hAnsi="Times New Roman"/>
          <w:sz w:val="28"/>
          <w:szCs w:val="28"/>
        </w:rPr>
      </w:pPr>
      <w:r w:rsidRPr="00ED3E98">
        <w:rPr>
          <w:rFonts w:ascii="Times New Roman" w:hAnsi="Times New Roman"/>
          <w:sz w:val="28"/>
          <w:szCs w:val="28"/>
        </w:rPr>
        <w:t>10.3. </w:t>
      </w:r>
      <w:proofErr w:type="gramStart"/>
      <w:r w:rsidRPr="00ED3E98">
        <w:rPr>
          <w:rFonts w:ascii="Times New Roman" w:hAnsi="Times New Roman"/>
          <w:sz w:val="28"/>
          <w:szCs w:val="28"/>
        </w:rPr>
        <w:t>Контроль за</w:t>
      </w:r>
      <w:proofErr w:type="gramEnd"/>
      <w:r w:rsidRPr="00ED3E98">
        <w:rPr>
          <w:rFonts w:ascii="Times New Roman" w:hAnsi="Times New Roman"/>
          <w:sz w:val="28"/>
          <w:szCs w:val="28"/>
        </w:rPr>
        <w:t xml:space="preserve"> соответствием деятельности инициативной комиссии действующему зак</w:t>
      </w:r>
      <w:r w:rsidRPr="00ED3E98">
        <w:rPr>
          <w:rFonts w:ascii="Times New Roman" w:hAnsi="Times New Roman"/>
          <w:sz w:val="28"/>
          <w:szCs w:val="28"/>
        </w:rPr>
        <w:t>о</w:t>
      </w:r>
      <w:r w:rsidRPr="00ED3E98">
        <w:rPr>
          <w:rFonts w:ascii="Times New Roman" w:hAnsi="Times New Roman"/>
          <w:sz w:val="28"/>
          <w:szCs w:val="28"/>
        </w:rPr>
        <w:t>нодательству, муниципальным правовым актам осуществляют органы местного самоуправления муниципального образования.</w:t>
      </w:r>
    </w:p>
    <w:p w:rsidR="00ED3E98" w:rsidRPr="00ED3E98" w:rsidRDefault="00ED3E98" w:rsidP="00ED3E98">
      <w:pPr>
        <w:shd w:val="clear" w:color="auto" w:fill="FFFFFF"/>
        <w:spacing w:after="0" w:line="240" w:lineRule="auto"/>
        <w:ind w:left="4962"/>
        <w:jc w:val="both"/>
        <w:rPr>
          <w:rFonts w:ascii="Times New Roman" w:eastAsia="Times-Roman" w:hAnsi="Times New Roman"/>
          <w:sz w:val="28"/>
          <w:szCs w:val="28"/>
        </w:rPr>
      </w:pPr>
      <w:r w:rsidRPr="00ED3E98">
        <w:rPr>
          <w:rFonts w:ascii="Times New Roman" w:hAnsi="Times New Roman"/>
          <w:sz w:val="28"/>
          <w:szCs w:val="28"/>
        </w:rPr>
        <w:br w:type="page"/>
      </w:r>
      <w:r w:rsidRPr="00ED3E98">
        <w:rPr>
          <w:rFonts w:ascii="Times New Roman" w:hAnsi="Times New Roman"/>
          <w:sz w:val="28"/>
          <w:szCs w:val="28"/>
        </w:rPr>
        <w:lastRenderedPageBreak/>
        <w:t>П</w:t>
      </w:r>
      <w:r w:rsidRPr="00ED3E98">
        <w:rPr>
          <w:rFonts w:ascii="Times New Roman" w:eastAsia="Times-Roman" w:hAnsi="Times New Roman"/>
          <w:sz w:val="28"/>
          <w:szCs w:val="28"/>
        </w:rPr>
        <w:t>риложение 1</w:t>
      </w:r>
    </w:p>
    <w:p w:rsidR="00ED3E98" w:rsidRPr="00ED3E98" w:rsidRDefault="00ED3E98" w:rsidP="00ED3E98">
      <w:pPr>
        <w:widowControl w:val="0"/>
        <w:tabs>
          <w:tab w:val="left" w:pos="1276"/>
          <w:tab w:val="left" w:pos="1418"/>
        </w:tabs>
        <w:suppressAutoHyphens/>
        <w:autoSpaceDE w:val="0"/>
        <w:autoSpaceDN w:val="0"/>
        <w:adjustRightInd w:val="0"/>
        <w:spacing w:after="0" w:line="240" w:lineRule="auto"/>
        <w:ind w:left="4962"/>
        <w:jc w:val="both"/>
        <w:rPr>
          <w:rFonts w:ascii="Times New Roman" w:eastAsia="Times-Roman" w:hAnsi="Times New Roman"/>
          <w:sz w:val="28"/>
          <w:szCs w:val="28"/>
        </w:rPr>
      </w:pPr>
      <w:r w:rsidRPr="00ED3E98">
        <w:rPr>
          <w:rFonts w:ascii="Times New Roman" w:eastAsia="Times-Roman" w:hAnsi="Times New Roman"/>
          <w:sz w:val="28"/>
          <w:szCs w:val="28"/>
        </w:rPr>
        <w:t xml:space="preserve">к Положению об инициативной комиссии на территории </w:t>
      </w:r>
      <w:proofErr w:type="spellStart"/>
      <w:r w:rsidRPr="00ED3E98">
        <w:rPr>
          <w:rFonts w:ascii="Times New Roman" w:eastAsia="Times-Roman" w:hAnsi="Times New Roman"/>
          <w:sz w:val="28"/>
          <w:szCs w:val="28"/>
        </w:rPr>
        <w:t>Лужского</w:t>
      </w:r>
      <w:proofErr w:type="spellEnd"/>
      <w:r w:rsidRPr="00ED3E98">
        <w:rPr>
          <w:rFonts w:ascii="Times New Roman" w:eastAsia="Times-Roman" w:hAnsi="Times New Roman"/>
          <w:sz w:val="28"/>
          <w:szCs w:val="28"/>
        </w:rPr>
        <w:t xml:space="preserve"> городского поселения</w:t>
      </w:r>
    </w:p>
    <w:p w:rsidR="00ED3E98" w:rsidRPr="00ED3E98" w:rsidRDefault="00ED3E98" w:rsidP="00ED3E98">
      <w:pPr>
        <w:pStyle w:val="ConsPlusNormal"/>
        <w:ind w:left="4962"/>
        <w:jc w:val="both"/>
        <w:rPr>
          <w:rFonts w:eastAsia="Times-Roman"/>
          <w:b w:val="0"/>
        </w:rPr>
      </w:pPr>
      <w:r w:rsidRPr="00ED3E98">
        <w:rPr>
          <w:rFonts w:eastAsia="Times-Roman"/>
          <w:b w:val="0"/>
        </w:rPr>
        <w:t>об избрании членов инициативной комиссии, председателя инициативной комиссии</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b/>
          <w:sz w:val="28"/>
          <w:szCs w:val="28"/>
        </w:rPr>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b/>
          <w:sz w:val="28"/>
          <w:szCs w:val="28"/>
        </w:rPr>
      </w:pPr>
    </w:p>
    <w:p w:rsidR="00ED3E98" w:rsidRPr="00ED3E98" w:rsidRDefault="00ED3E98" w:rsidP="00AE72F2">
      <w:pPr>
        <w:widowControl w:val="0"/>
        <w:tabs>
          <w:tab w:val="left" w:pos="0"/>
        </w:tabs>
        <w:suppressAutoHyphens/>
        <w:autoSpaceDE w:val="0"/>
        <w:autoSpaceDN w:val="0"/>
        <w:adjustRightInd w:val="0"/>
        <w:spacing w:after="0" w:line="240" w:lineRule="auto"/>
        <w:jc w:val="center"/>
        <w:rPr>
          <w:rFonts w:ascii="Times New Roman" w:eastAsia="Times-Roman" w:hAnsi="Times New Roman"/>
          <w:b/>
          <w:sz w:val="28"/>
          <w:szCs w:val="28"/>
        </w:rPr>
      </w:pPr>
      <w:r w:rsidRPr="00ED3E98">
        <w:rPr>
          <w:rFonts w:ascii="Times New Roman" w:eastAsia="Times-Roman" w:hAnsi="Times New Roman"/>
          <w:b/>
          <w:sz w:val="28"/>
          <w:szCs w:val="28"/>
        </w:rPr>
        <w:t>ПРОТОКОЛ</w:t>
      </w:r>
    </w:p>
    <w:p w:rsidR="00ED3E98" w:rsidRPr="00ED3E98" w:rsidRDefault="00ED3E98" w:rsidP="00AE72F2">
      <w:pPr>
        <w:widowControl w:val="0"/>
        <w:tabs>
          <w:tab w:val="left" w:pos="0"/>
        </w:tabs>
        <w:suppressAutoHyphens/>
        <w:autoSpaceDE w:val="0"/>
        <w:autoSpaceDN w:val="0"/>
        <w:adjustRightInd w:val="0"/>
        <w:spacing w:after="0" w:line="240" w:lineRule="auto"/>
        <w:jc w:val="center"/>
        <w:rPr>
          <w:rFonts w:ascii="Times New Roman" w:eastAsia="Times-Roman" w:hAnsi="Times New Roman"/>
          <w:b/>
          <w:sz w:val="28"/>
          <w:szCs w:val="28"/>
        </w:rPr>
      </w:pPr>
      <w:r w:rsidRPr="00ED3E98">
        <w:rPr>
          <w:rFonts w:ascii="Times New Roman" w:eastAsia="Times-Roman" w:hAnsi="Times New Roman"/>
          <w:b/>
          <w:sz w:val="28"/>
          <w:szCs w:val="28"/>
        </w:rPr>
        <w:t>собрания (конференции) граждан об избрании инициативной комиссии</w:t>
      </w:r>
    </w:p>
    <w:p w:rsidR="00ED3E98" w:rsidRPr="00ED3E98" w:rsidRDefault="00ED3E98" w:rsidP="00AE72F2">
      <w:pPr>
        <w:widowControl w:val="0"/>
        <w:tabs>
          <w:tab w:val="left" w:pos="0"/>
        </w:tabs>
        <w:suppressAutoHyphens/>
        <w:autoSpaceDE w:val="0"/>
        <w:autoSpaceDN w:val="0"/>
        <w:adjustRightInd w:val="0"/>
        <w:spacing w:after="0" w:line="240" w:lineRule="auto"/>
        <w:jc w:val="center"/>
        <w:rPr>
          <w:rFonts w:ascii="Times New Roman" w:eastAsia="Times-Roman" w:hAnsi="Times New Roman"/>
          <w:b/>
          <w:sz w:val="28"/>
          <w:szCs w:val="28"/>
        </w:rPr>
      </w:pPr>
      <w:r w:rsidRPr="00ED3E98">
        <w:rPr>
          <w:rFonts w:ascii="Times New Roman" w:eastAsia="Times-Roman" w:hAnsi="Times New Roman"/>
          <w:sz w:val="28"/>
          <w:szCs w:val="28"/>
        </w:rPr>
        <w:t>(примерная форма)</w:t>
      </w:r>
    </w:p>
    <w:p w:rsidR="00ED3E98" w:rsidRPr="00ED3E98" w:rsidRDefault="00ED3E98" w:rsidP="00ED3E98">
      <w:pPr>
        <w:pStyle w:val="ConsPlusNormal"/>
        <w:ind w:firstLine="540"/>
        <w:jc w:val="both"/>
        <w:outlineLvl w:val="0"/>
      </w:pPr>
    </w:p>
    <w:p w:rsidR="00ED3E98" w:rsidRPr="00ED3E98" w:rsidRDefault="00ED3E98" w:rsidP="00ED3E98">
      <w:pPr>
        <w:pStyle w:val="ConsPlusNormal"/>
        <w:ind w:firstLine="540"/>
        <w:jc w:val="both"/>
        <w:outlineLvl w:val="0"/>
      </w:pPr>
    </w:p>
    <w:p w:rsidR="00ED3E98" w:rsidRPr="00ED3E98" w:rsidRDefault="00ED3E98" w:rsidP="00ED3E98">
      <w:pPr>
        <w:pStyle w:val="ConsPlusNormal"/>
        <w:ind w:firstLine="540"/>
        <w:jc w:val="both"/>
        <w:outlineLvl w:val="0"/>
      </w:pPr>
    </w:p>
    <w:p w:rsidR="00ED3E98" w:rsidRPr="00ED3E98" w:rsidRDefault="00ED3E98" w:rsidP="00ED3E98">
      <w:pPr>
        <w:pStyle w:val="ConsPlusNormal"/>
        <w:ind w:firstLine="540"/>
        <w:jc w:val="both"/>
        <w:outlineLvl w:val="0"/>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Дата проведения собрания: «___» ___________20___г.</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Адрес проведения собрания: _______________________________________</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Время начала собрания: _____час</w:t>
      </w:r>
      <w:proofErr w:type="gramStart"/>
      <w:r w:rsidRPr="00ED3E98">
        <w:rPr>
          <w:rFonts w:ascii="Times New Roman" w:eastAsia="Times-Roman" w:hAnsi="Times New Roman"/>
          <w:sz w:val="28"/>
          <w:szCs w:val="28"/>
        </w:rPr>
        <w:t>.</w:t>
      </w:r>
      <w:proofErr w:type="gramEnd"/>
      <w:r w:rsidRPr="00ED3E98">
        <w:rPr>
          <w:rFonts w:ascii="Times New Roman" w:eastAsia="Times-Roman" w:hAnsi="Times New Roman"/>
          <w:sz w:val="28"/>
          <w:szCs w:val="28"/>
        </w:rPr>
        <w:t xml:space="preserve"> _____</w:t>
      </w:r>
      <w:proofErr w:type="gramStart"/>
      <w:r w:rsidRPr="00ED3E98">
        <w:rPr>
          <w:rFonts w:ascii="Times New Roman" w:eastAsia="Times-Roman" w:hAnsi="Times New Roman"/>
          <w:sz w:val="28"/>
          <w:szCs w:val="28"/>
        </w:rPr>
        <w:t>м</w:t>
      </w:r>
      <w:proofErr w:type="gramEnd"/>
      <w:r w:rsidRPr="00ED3E98">
        <w:rPr>
          <w:rFonts w:ascii="Times New Roman" w:eastAsia="Times-Roman" w:hAnsi="Times New Roman"/>
          <w:sz w:val="28"/>
          <w:szCs w:val="28"/>
        </w:rPr>
        <w:t>ин.</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Время окончания собрания: _____час</w:t>
      </w:r>
      <w:proofErr w:type="gramStart"/>
      <w:r w:rsidRPr="00ED3E98">
        <w:rPr>
          <w:rFonts w:ascii="Times New Roman" w:eastAsia="Times-Roman" w:hAnsi="Times New Roman"/>
          <w:sz w:val="28"/>
          <w:szCs w:val="28"/>
        </w:rPr>
        <w:t>.</w:t>
      </w:r>
      <w:proofErr w:type="gramEnd"/>
      <w:r w:rsidRPr="00ED3E98">
        <w:rPr>
          <w:rFonts w:ascii="Times New Roman" w:eastAsia="Times-Roman" w:hAnsi="Times New Roman"/>
          <w:sz w:val="28"/>
          <w:szCs w:val="28"/>
        </w:rPr>
        <w:t xml:space="preserve"> _____</w:t>
      </w:r>
      <w:proofErr w:type="gramStart"/>
      <w:r w:rsidRPr="00ED3E98">
        <w:rPr>
          <w:rFonts w:ascii="Times New Roman" w:eastAsia="Times-Roman" w:hAnsi="Times New Roman"/>
          <w:sz w:val="28"/>
          <w:szCs w:val="28"/>
        </w:rPr>
        <w:t>м</w:t>
      </w:r>
      <w:proofErr w:type="gramEnd"/>
      <w:r w:rsidRPr="00ED3E98">
        <w:rPr>
          <w:rFonts w:ascii="Times New Roman" w:eastAsia="Times-Roman" w:hAnsi="Times New Roman"/>
          <w:sz w:val="28"/>
          <w:szCs w:val="28"/>
        </w:rPr>
        <w:t>ин.</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Количество присутствующих: _____</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Повестка собрания: _____________________________________________________</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Ход собрания: _________________________________________________________</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(описывается ход проведения собрания с указанием вопросов рассмотрения;</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p>
    <w:p w:rsidR="00ED3E98" w:rsidRPr="00ED3E98" w:rsidRDefault="00ED3E98" w:rsidP="00ED3E98">
      <w:pPr>
        <w:widowControl w:val="0"/>
        <w:tabs>
          <w:tab w:val="left" w:pos="0"/>
        </w:tabs>
        <w:suppressAutoHyphens/>
        <w:autoSpaceDE w:val="0"/>
        <w:autoSpaceDN w:val="0"/>
        <w:adjustRightInd w:val="0"/>
        <w:spacing w:after="0" w:line="240" w:lineRule="auto"/>
        <w:jc w:val="both"/>
        <w:rPr>
          <w:rFonts w:ascii="Times New Roman" w:eastAsia="Times-Roman" w:hAnsi="Times New Roman"/>
          <w:sz w:val="28"/>
          <w:szCs w:val="28"/>
        </w:rPr>
      </w:pPr>
      <w:r w:rsidRPr="00ED3E98">
        <w:rPr>
          <w:rFonts w:ascii="Times New Roman" w:eastAsia="Times-Roman" w:hAnsi="Times New Roman"/>
          <w:sz w:val="28"/>
          <w:szCs w:val="28"/>
        </w:rPr>
        <w:t>Итоги голосования и принятые решения:</w:t>
      </w:r>
    </w:p>
    <w:p w:rsidR="00ED3E98" w:rsidRPr="00ED3E98" w:rsidRDefault="00ED3E98" w:rsidP="00ED3E98">
      <w:pPr>
        <w:pStyle w:val="ConsPlusNormal"/>
        <w:ind w:firstLine="540"/>
        <w:jc w:val="both"/>
        <w:outlineLvl w:val="0"/>
      </w:pPr>
    </w:p>
    <w:p w:rsidR="00ED3E98" w:rsidRPr="00ED3E98" w:rsidRDefault="00ED3E98" w:rsidP="00ED3E98">
      <w:pPr>
        <w:pStyle w:val="ConsPlusNormal"/>
        <w:ind w:firstLine="540"/>
        <w:jc w:val="both"/>
        <w:outlineLvl w:val="0"/>
      </w:pPr>
    </w:p>
    <w:p w:rsidR="00ED3E98" w:rsidRPr="00ED3E98" w:rsidRDefault="00ED3E98" w:rsidP="00ED3E98">
      <w:pPr>
        <w:spacing w:after="0" w:line="240" w:lineRule="auto"/>
        <w:jc w:val="both"/>
        <w:rPr>
          <w:rFonts w:ascii="Times New Roman" w:hAnsi="Times New Roman"/>
          <w:sz w:val="28"/>
          <w:szCs w:val="28"/>
        </w:rPr>
      </w:pPr>
      <w:r w:rsidRPr="00ED3E98">
        <w:rPr>
          <w:rFonts w:ascii="Times New Roman" w:hAnsi="Times New Roman"/>
          <w:sz w:val="28"/>
          <w:szCs w:val="28"/>
        </w:rPr>
        <w:t xml:space="preserve">Председатель собрания (конференции)            </w:t>
      </w:r>
      <w:r w:rsidRPr="00ED3E98">
        <w:rPr>
          <w:rFonts w:ascii="Times New Roman" w:hAnsi="Times New Roman"/>
          <w:i/>
          <w:sz w:val="28"/>
          <w:szCs w:val="28"/>
        </w:rPr>
        <w:t>подпись</w:t>
      </w:r>
      <w:r w:rsidRPr="00ED3E98">
        <w:rPr>
          <w:rFonts w:ascii="Times New Roman" w:hAnsi="Times New Roman"/>
          <w:sz w:val="28"/>
          <w:szCs w:val="28"/>
        </w:rPr>
        <w:t xml:space="preserve">                                                     Ф.И.О.</w:t>
      </w:r>
    </w:p>
    <w:p w:rsidR="00ED3E98" w:rsidRPr="00ED3E98" w:rsidRDefault="00ED3E98" w:rsidP="00ED3E98">
      <w:pPr>
        <w:spacing w:after="0" w:line="240" w:lineRule="auto"/>
        <w:jc w:val="both"/>
        <w:rPr>
          <w:rFonts w:ascii="Times New Roman" w:hAnsi="Times New Roman"/>
          <w:sz w:val="28"/>
          <w:szCs w:val="28"/>
        </w:rPr>
      </w:pPr>
    </w:p>
    <w:p w:rsidR="00ED3E98" w:rsidRPr="00ED3E98" w:rsidRDefault="00ED3E98" w:rsidP="00ED3E98">
      <w:pPr>
        <w:spacing w:after="0" w:line="240" w:lineRule="auto"/>
        <w:jc w:val="both"/>
        <w:rPr>
          <w:rFonts w:ascii="Times New Roman" w:hAnsi="Times New Roman"/>
          <w:sz w:val="28"/>
          <w:szCs w:val="28"/>
        </w:rPr>
      </w:pPr>
      <w:r w:rsidRPr="00ED3E98">
        <w:rPr>
          <w:rFonts w:ascii="Times New Roman" w:hAnsi="Times New Roman"/>
          <w:sz w:val="28"/>
          <w:szCs w:val="28"/>
        </w:rPr>
        <w:t xml:space="preserve">Секретарь собрания (конференции)                   </w:t>
      </w:r>
      <w:r w:rsidRPr="00ED3E98">
        <w:rPr>
          <w:rFonts w:ascii="Times New Roman" w:hAnsi="Times New Roman"/>
          <w:i/>
          <w:sz w:val="28"/>
          <w:szCs w:val="28"/>
        </w:rPr>
        <w:t xml:space="preserve">подпись  </w:t>
      </w:r>
      <w:r w:rsidRPr="00ED3E98">
        <w:rPr>
          <w:rFonts w:ascii="Times New Roman" w:hAnsi="Times New Roman"/>
          <w:sz w:val="28"/>
          <w:szCs w:val="28"/>
        </w:rPr>
        <w:t xml:space="preserve">                                                   Ф.И.О.</w:t>
      </w:r>
    </w:p>
    <w:p w:rsidR="00ED3E98" w:rsidRPr="00ED3E98" w:rsidRDefault="00ED3E98" w:rsidP="00ED3E98">
      <w:pPr>
        <w:widowControl w:val="0"/>
        <w:spacing w:after="0" w:line="240" w:lineRule="auto"/>
        <w:ind w:left="4678"/>
        <w:jc w:val="both"/>
        <w:rPr>
          <w:rFonts w:ascii="Times New Roman" w:hAnsi="Times New Roman"/>
          <w:bCs/>
          <w:sz w:val="28"/>
          <w:szCs w:val="28"/>
        </w:rPr>
      </w:pPr>
    </w:p>
    <w:p w:rsidR="00ED3E98" w:rsidRPr="00ED3E98" w:rsidRDefault="00ED3E98" w:rsidP="00ED3E98">
      <w:pPr>
        <w:widowControl w:val="0"/>
        <w:spacing w:after="0" w:line="240" w:lineRule="auto"/>
        <w:ind w:left="4678"/>
        <w:jc w:val="both"/>
        <w:rPr>
          <w:rFonts w:ascii="Times New Roman" w:hAnsi="Times New Roman"/>
          <w:bCs/>
          <w:sz w:val="28"/>
          <w:szCs w:val="28"/>
        </w:rPr>
      </w:pPr>
    </w:p>
    <w:p w:rsidR="00ED3E98" w:rsidRPr="00ED3E98" w:rsidRDefault="00ED3E98" w:rsidP="00ED3E98">
      <w:pPr>
        <w:widowControl w:val="0"/>
        <w:spacing w:after="0" w:line="240" w:lineRule="auto"/>
        <w:ind w:left="4678"/>
        <w:jc w:val="both"/>
        <w:rPr>
          <w:rFonts w:ascii="Times New Roman" w:hAnsi="Times New Roman"/>
          <w:bCs/>
          <w:sz w:val="28"/>
          <w:szCs w:val="28"/>
        </w:rPr>
      </w:pPr>
    </w:p>
    <w:p w:rsidR="00ED3E98" w:rsidRPr="00ED3E98" w:rsidRDefault="00ED3E98" w:rsidP="00ED3E98">
      <w:pPr>
        <w:widowControl w:val="0"/>
        <w:spacing w:after="0" w:line="240" w:lineRule="auto"/>
        <w:ind w:left="4678"/>
        <w:jc w:val="both"/>
        <w:rPr>
          <w:rFonts w:ascii="Times New Roman" w:hAnsi="Times New Roman"/>
          <w:bCs/>
          <w:sz w:val="28"/>
          <w:szCs w:val="28"/>
        </w:rPr>
      </w:pPr>
    </w:p>
    <w:p w:rsidR="00ED3E98" w:rsidRPr="00ED3E98" w:rsidRDefault="00ED3E98" w:rsidP="00ED3E98">
      <w:pPr>
        <w:widowControl w:val="0"/>
        <w:spacing w:after="0" w:line="240" w:lineRule="auto"/>
        <w:ind w:left="4678"/>
        <w:jc w:val="both"/>
        <w:rPr>
          <w:rFonts w:ascii="Times New Roman" w:hAnsi="Times New Roman"/>
          <w:bCs/>
          <w:sz w:val="28"/>
          <w:szCs w:val="28"/>
        </w:rPr>
      </w:pPr>
    </w:p>
    <w:p w:rsidR="00ED3E98" w:rsidRPr="00ED3E98" w:rsidRDefault="00ED3E98" w:rsidP="00ED3E98">
      <w:pPr>
        <w:widowControl w:val="0"/>
        <w:spacing w:after="0" w:line="240" w:lineRule="auto"/>
        <w:ind w:left="4678"/>
        <w:jc w:val="both"/>
        <w:rPr>
          <w:rFonts w:ascii="Times New Roman" w:hAnsi="Times New Roman"/>
          <w:bCs/>
          <w:sz w:val="28"/>
          <w:szCs w:val="28"/>
        </w:rPr>
      </w:pP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lastRenderedPageBreak/>
        <w:t>Приложение 2</w:t>
      </w:r>
    </w:p>
    <w:p w:rsid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 xml:space="preserve">к решению Совета депутатов </w:t>
      </w:r>
    </w:p>
    <w:p w:rsidR="00AE72F2" w:rsidRPr="00ED3E98" w:rsidRDefault="00AE72F2" w:rsidP="00ED3E98">
      <w:pPr>
        <w:shd w:val="clear" w:color="auto" w:fill="FFFFFF"/>
        <w:spacing w:after="0" w:line="240" w:lineRule="auto"/>
        <w:ind w:left="4962"/>
        <w:jc w:val="both"/>
        <w:rPr>
          <w:rFonts w:ascii="Times New Roman" w:hAnsi="Times New Roman"/>
          <w:bCs/>
          <w:spacing w:val="-2"/>
          <w:sz w:val="28"/>
          <w:szCs w:val="28"/>
        </w:rPr>
      </w:pPr>
      <w:proofErr w:type="spellStart"/>
      <w:r>
        <w:rPr>
          <w:rFonts w:ascii="Times New Roman" w:hAnsi="Times New Roman"/>
          <w:bCs/>
          <w:spacing w:val="-2"/>
          <w:sz w:val="28"/>
          <w:szCs w:val="28"/>
        </w:rPr>
        <w:t>Лужского</w:t>
      </w:r>
      <w:proofErr w:type="spellEnd"/>
      <w:r>
        <w:rPr>
          <w:rFonts w:ascii="Times New Roman" w:hAnsi="Times New Roman"/>
          <w:bCs/>
          <w:spacing w:val="-2"/>
          <w:sz w:val="28"/>
          <w:szCs w:val="28"/>
        </w:rPr>
        <w:t xml:space="preserve"> городского поселения</w:t>
      </w: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от 12</w:t>
      </w:r>
      <w:r w:rsidR="00AE72F2">
        <w:rPr>
          <w:rFonts w:ascii="Times New Roman" w:hAnsi="Times New Roman"/>
          <w:bCs/>
          <w:spacing w:val="-2"/>
          <w:sz w:val="28"/>
          <w:szCs w:val="28"/>
        </w:rPr>
        <w:t>.09.</w:t>
      </w:r>
      <w:r w:rsidRPr="00ED3E98">
        <w:rPr>
          <w:rFonts w:ascii="Times New Roman" w:hAnsi="Times New Roman"/>
          <w:bCs/>
          <w:spacing w:val="-2"/>
          <w:sz w:val="28"/>
          <w:szCs w:val="28"/>
        </w:rPr>
        <w:t>2023 г</w:t>
      </w:r>
      <w:r w:rsidR="00AE72F2">
        <w:rPr>
          <w:rFonts w:ascii="Times New Roman" w:hAnsi="Times New Roman"/>
          <w:bCs/>
          <w:spacing w:val="-2"/>
          <w:sz w:val="28"/>
          <w:szCs w:val="28"/>
        </w:rPr>
        <w:t>. № 209</w:t>
      </w:r>
    </w:p>
    <w:p w:rsidR="00ED3E98" w:rsidRPr="00ED3E98" w:rsidRDefault="00ED3E98" w:rsidP="00ED3E98">
      <w:pPr>
        <w:shd w:val="clear" w:color="auto" w:fill="FFFFFF"/>
        <w:spacing w:after="0" w:line="240" w:lineRule="auto"/>
        <w:jc w:val="both"/>
        <w:rPr>
          <w:rFonts w:ascii="Times New Roman" w:hAnsi="Times New Roman"/>
          <w:bCs/>
          <w:spacing w:val="-2"/>
          <w:sz w:val="28"/>
          <w:szCs w:val="28"/>
        </w:rPr>
      </w:pP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УТВЕРЖДЕНО</w:t>
      </w: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решением Совета депутатов</w:t>
      </w: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proofErr w:type="spellStart"/>
      <w:r w:rsidRPr="00ED3E98">
        <w:rPr>
          <w:rFonts w:ascii="Times New Roman" w:hAnsi="Times New Roman"/>
          <w:bCs/>
          <w:spacing w:val="-2"/>
          <w:sz w:val="28"/>
          <w:szCs w:val="28"/>
        </w:rPr>
        <w:t>Лужского</w:t>
      </w:r>
      <w:proofErr w:type="spellEnd"/>
      <w:r w:rsidRPr="00ED3E98">
        <w:rPr>
          <w:rFonts w:ascii="Times New Roman" w:hAnsi="Times New Roman"/>
          <w:bCs/>
          <w:spacing w:val="-2"/>
          <w:sz w:val="28"/>
          <w:szCs w:val="28"/>
        </w:rPr>
        <w:t xml:space="preserve"> городского поселения</w:t>
      </w: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от 30</w:t>
      </w:r>
      <w:r w:rsidR="00AE72F2">
        <w:rPr>
          <w:rFonts w:ascii="Times New Roman" w:hAnsi="Times New Roman"/>
          <w:bCs/>
          <w:spacing w:val="-2"/>
          <w:sz w:val="28"/>
          <w:szCs w:val="28"/>
        </w:rPr>
        <w:t>.01.</w:t>
      </w:r>
      <w:r w:rsidRPr="00ED3E98">
        <w:rPr>
          <w:rFonts w:ascii="Times New Roman" w:hAnsi="Times New Roman"/>
          <w:bCs/>
          <w:spacing w:val="-2"/>
          <w:sz w:val="28"/>
          <w:szCs w:val="28"/>
        </w:rPr>
        <w:t>20</w:t>
      </w:r>
      <w:r w:rsidR="00AE72F2">
        <w:rPr>
          <w:rFonts w:ascii="Times New Roman" w:hAnsi="Times New Roman"/>
          <w:bCs/>
          <w:spacing w:val="-2"/>
          <w:sz w:val="28"/>
          <w:szCs w:val="28"/>
        </w:rPr>
        <w:t>18</w:t>
      </w:r>
      <w:r w:rsidRPr="00ED3E98">
        <w:rPr>
          <w:rFonts w:ascii="Times New Roman" w:hAnsi="Times New Roman"/>
          <w:bCs/>
          <w:spacing w:val="-2"/>
          <w:sz w:val="28"/>
          <w:szCs w:val="28"/>
        </w:rPr>
        <w:t xml:space="preserve"> г. № 189</w:t>
      </w: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 xml:space="preserve">(приложение 2) </w:t>
      </w:r>
    </w:p>
    <w:p w:rsidR="00ED3E98" w:rsidRPr="00ED3E98" w:rsidRDefault="00ED3E98" w:rsidP="00ED3E98">
      <w:pPr>
        <w:shd w:val="clear" w:color="auto" w:fill="FFFFFF"/>
        <w:spacing w:after="0" w:line="240" w:lineRule="auto"/>
        <w:ind w:left="4962"/>
        <w:jc w:val="both"/>
        <w:rPr>
          <w:rFonts w:ascii="Times New Roman" w:hAnsi="Times New Roman"/>
          <w:bCs/>
          <w:spacing w:val="-2"/>
          <w:sz w:val="28"/>
          <w:szCs w:val="28"/>
        </w:rPr>
      </w:pPr>
      <w:r w:rsidRPr="00ED3E98">
        <w:rPr>
          <w:rFonts w:ascii="Times New Roman" w:hAnsi="Times New Roman"/>
          <w:bCs/>
          <w:spacing w:val="-2"/>
          <w:sz w:val="28"/>
          <w:szCs w:val="28"/>
        </w:rPr>
        <w:t>(новая редакция)</w:t>
      </w:r>
    </w:p>
    <w:p w:rsidR="00ED3E98" w:rsidRPr="00ED3E98" w:rsidRDefault="00ED3E98" w:rsidP="00ED3E98">
      <w:pPr>
        <w:shd w:val="clear" w:color="auto" w:fill="FFFFFF"/>
        <w:spacing w:after="0" w:line="240" w:lineRule="auto"/>
        <w:jc w:val="both"/>
        <w:rPr>
          <w:rFonts w:ascii="Times New Roman" w:hAnsi="Times New Roman"/>
          <w:bCs/>
          <w:sz w:val="28"/>
          <w:szCs w:val="28"/>
        </w:rPr>
      </w:pPr>
    </w:p>
    <w:p w:rsidR="00ED3E98" w:rsidRPr="00ED3E98" w:rsidRDefault="00ED3E98" w:rsidP="00ED3E98">
      <w:pPr>
        <w:shd w:val="clear" w:color="auto" w:fill="FFFFFF"/>
        <w:spacing w:after="0" w:line="240" w:lineRule="auto"/>
        <w:jc w:val="both"/>
        <w:rPr>
          <w:rFonts w:ascii="Times New Roman" w:hAnsi="Times New Roman"/>
          <w:bCs/>
          <w:sz w:val="28"/>
          <w:szCs w:val="28"/>
        </w:rPr>
      </w:pPr>
    </w:p>
    <w:p w:rsidR="00ED3E98" w:rsidRPr="00ED3E98" w:rsidRDefault="00ED3E98" w:rsidP="00AE72F2">
      <w:pPr>
        <w:shd w:val="clear" w:color="auto" w:fill="FFFFFF"/>
        <w:spacing w:after="0" w:line="240" w:lineRule="auto"/>
        <w:jc w:val="center"/>
        <w:rPr>
          <w:rFonts w:ascii="Times New Roman" w:hAnsi="Times New Roman"/>
          <w:bCs/>
          <w:sz w:val="28"/>
          <w:szCs w:val="28"/>
        </w:rPr>
      </w:pPr>
      <w:r w:rsidRPr="00ED3E98">
        <w:rPr>
          <w:rFonts w:ascii="Times New Roman" w:hAnsi="Times New Roman"/>
          <w:bCs/>
          <w:sz w:val="28"/>
          <w:szCs w:val="28"/>
        </w:rPr>
        <w:t>Границы территории административного центра,</w:t>
      </w:r>
    </w:p>
    <w:p w:rsidR="00ED3E98" w:rsidRPr="00ED3E98" w:rsidRDefault="00ED3E98" w:rsidP="00AE72F2">
      <w:pPr>
        <w:shd w:val="clear" w:color="auto" w:fill="FFFFFF"/>
        <w:spacing w:after="0" w:line="240" w:lineRule="auto"/>
        <w:jc w:val="center"/>
        <w:rPr>
          <w:rFonts w:ascii="Times New Roman" w:hAnsi="Times New Roman"/>
          <w:bCs/>
          <w:sz w:val="28"/>
          <w:szCs w:val="28"/>
        </w:rPr>
      </w:pPr>
      <w:r w:rsidRPr="00ED3E98">
        <w:rPr>
          <w:rFonts w:ascii="Times New Roman" w:hAnsi="Times New Roman"/>
          <w:bCs/>
          <w:sz w:val="28"/>
          <w:szCs w:val="28"/>
        </w:rPr>
        <w:t xml:space="preserve">на </w:t>
      </w:r>
      <w:proofErr w:type="gramStart"/>
      <w:r w:rsidRPr="00ED3E98">
        <w:rPr>
          <w:rFonts w:ascii="Times New Roman" w:hAnsi="Times New Roman"/>
          <w:bCs/>
          <w:sz w:val="28"/>
          <w:szCs w:val="28"/>
        </w:rPr>
        <w:t>которой</w:t>
      </w:r>
      <w:proofErr w:type="gramEnd"/>
      <w:r w:rsidRPr="00ED3E98">
        <w:rPr>
          <w:rFonts w:ascii="Times New Roman" w:hAnsi="Times New Roman"/>
          <w:bCs/>
          <w:sz w:val="28"/>
          <w:szCs w:val="28"/>
        </w:rPr>
        <w:t xml:space="preserve"> осуществляет свою деятельность Инициативная комиссия (ИК)*</w:t>
      </w:r>
    </w:p>
    <w:p w:rsidR="00ED3E98" w:rsidRPr="00ED3E98" w:rsidRDefault="00ED3E98" w:rsidP="00ED3E98">
      <w:pPr>
        <w:shd w:val="clear" w:color="auto" w:fill="FFFFFF"/>
        <w:spacing w:after="0" w:line="240" w:lineRule="auto"/>
        <w:jc w:val="both"/>
        <w:rPr>
          <w:rFonts w:ascii="Times New Roman" w:hAnsi="Times New Roman"/>
          <w:bCs/>
          <w:sz w:val="28"/>
          <w:szCs w:val="28"/>
          <w:highlight w:val="yello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2693"/>
        <w:gridCol w:w="2410"/>
      </w:tblGrid>
      <w:tr w:rsidR="00ED3E98" w:rsidRPr="00ED3E98" w:rsidTr="00AE72F2">
        <w:tblPrEx>
          <w:tblCellMar>
            <w:top w:w="0" w:type="dxa"/>
            <w:bottom w:w="0" w:type="dxa"/>
          </w:tblCellMar>
        </w:tblPrEx>
        <w:trPr>
          <w:trHeight w:val="420"/>
        </w:trPr>
        <w:tc>
          <w:tcPr>
            <w:tcW w:w="709" w:type="dxa"/>
            <w:vAlign w:val="center"/>
          </w:tcPr>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w:t>
            </w:r>
          </w:p>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ИК</w:t>
            </w:r>
          </w:p>
        </w:tc>
        <w:tc>
          <w:tcPr>
            <w:tcW w:w="3686" w:type="dxa"/>
            <w:vAlign w:val="center"/>
          </w:tcPr>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Границы территории</w:t>
            </w:r>
          </w:p>
        </w:tc>
        <w:tc>
          <w:tcPr>
            <w:tcW w:w="2693" w:type="dxa"/>
            <w:vAlign w:val="center"/>
          </w:tcPr>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Количество</w:t>
            </w:r>
          </w:p>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зарегистрированных</w:t>
            </w:r>
          </w:p>
          <w:p w:rsid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граждан</w:t>
            </w:r>
          </w:p>
          <w:p w:rsidR="00AE72F2" w:rsidRPr="00AE72F2" w:rsidRDefault="00AE72F2" w:rsidP="00AE72F2">
            <w:pPr>
              <w:spacing w:after="0" w:line="240" w:lineRule="auto"/>
              <w:jc w:val="center"/>
              <w:rPr>
                <w:rFonts w:ascii="Times New Roman" w:hAnsi="Times New Roman"/>
                <w:sz w:val="16"/>
                <w:szCs w:val="16"/>
              </w:rPr>
            </w:pPr>
          </w:p>
        </w:tc>
        <w:tc>
          <w:tcPr>
            <w:tcW w:w="2410" w:type="dxa"/>
            <w:vAlign w:val="center"/>
          </w:tcPr>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Число членов ИК</w:t>
            </w:r>
          </w:p>
        </w:tc>
      </w:tr>
      <w:tr w:rsidR="00ED3E98" w:rsidRPr="00ED3E98" w:rsidTr="00AE72F2">
        <w:tblPrEx>
          <w:tblCellMar>
            <w:top w:w="0" w:type="dxa"/>
            <w:bottom w:w="0" w:type="dxa"/>
          </w:tblCellMar>
        </w:tblPrEx>
        <w:trPr>
          <w:trHeight w:val="420"/>
        </w:trPr>
        <w:tc>
          <w:tcPr>
            <w:tcW w:w="709" w:type="dxa"/>
          </w:tcPr>
          <w:p w:rsidR="00ED3E98" w:rsidRPr="00ED3E98" w:rsidRDefault="00ED3E98" w:rsidP="00ED3E98">
            <w:pPr>
              <w:spacing w:after="0" w:line="240" w:lineRule="auto"/>
              <w:jc w:val="both"/>
              <w:rPr>
                <w:rFonts w:ascii="Times New Roman" w:hAnsi="Times New Roman"/>
                <w:sz w:val="28"/>
                <w:szCs w:val="28"/>
              </w:rPr>
            </w:pPr>
            <w:r w:rsidRPr="00ED3E98">
              <w:rPr>
                <w:rFonts w:ascii="Times New Roman" w:hAnsi="Times New Roman"/>
                <w:sz w:val="28"/>
                <w:szCs w:val="28"/>
              </w:rPr>
              <w:t>1.</w:t>
            </w:r>
          </w:p>
        </w:tc>
        <w:tc>
          <w:tcPr>
            <w:tcW w:w="3686" w:type="dxa"/>
          </w:tcPr>
          <w:p w:rsidR="00ED3E98" w:rsidRPr="00ED3E98" w:rsidRDefault="00ED3E98" w:rsidP="00ED3E98">
            <w:pPr>
              <w:spacing w:after="0" w:line="240" w:lineRule="auto"/>
              <w:jc w:val="both"/>
              <w:rPr>
                <w:rFonts w:ascii="Times New Roman" w:hAnsi="Times New Roman"/>
                <w:sz w:val="28"/>
                <w:szCs w:val="28"/>
              </w:rPr>
            </w:pPr>
            <w:proofErr w:type="spellStart"/>
            <w:r w:rsidRPr="00ED3E98">
              <w:rPr>
                <w:rFonts w:ascii="Times New Roman" w:hAnsi="Times New Roman"/>
                <w:sz w:val="28"/>
                <w:szCs w:val="28"/>
              </w:rPr>
              <w:t>Лужское</w:t>
            </w:r>
            <w:proofErr w:type="spellEnd"/>
            <w:r w:rsidRPr="00ED3E98">
              <w:rPr>
                <w:rFonts w:ascii="Times New Roman" w:hAnsi="Times New Roman"/>
                <w:sz w:val="28"/>
                <w:szCs w:val="28"/>
              </w:rPr>
              <w:t xml:space="preserve"> городское поселение (полностью)</w:t>
            </w:r>
          </w:p>
        </w:tc>
        <w:tc>
          <w:tcPr>
            <w:tcW w:w="2693" w:type="dxa"/>
          </w:tcPr>
          <w:p w:rsidR="00ED3E98" w:rsidRPr="00ED3E98" w:rsidRDefault="00ED3E98" w:rsidP="00AE72F2">
            <w:pPr>
              <w:spacing w:after="0" w:line="240" w:lineRule="auto"/>
              <w:jc w:val="center"/>
              <w:rPr>
                <w:rFonts w:ascii="Times New Roman" w:hAnsi="Times New Roman"/>
                <w:sz w:val="28"/>
                <w:szCs w:val="28"/>
              </w:rPr>
            </w:pPr>
            <w:r w:rsidRPr="00ED3E98">
              <w:rPr>
                <w:rFonts w:ascii="Times New Roman" w:hAnsi="Times New Roman"/>
                <w:sz w:val="28"/>
                <w:szCs w:val="28"/>
              </w:rPr>
              <w:t>37922</w:t>
            </w:r>
          </w:p>
        </w:tc>
        <w:tc>
          <w:tcPr>
            <w:tcW w:w="2410" w:type="dxa"/>
          </w:tcPr>
          <w:p w:rsidR="00ED3E98" w:rsidRPr="00ED3E98" w:rsidRDefault="00ED3E98" w:rsidP="00AE72F2">
            <w:pPr>
              <w:widowControl w:val="0"/>
              <w:spacing w:after="0" w:line="240" w:lineRule="auto"/>
              <w:ind w:firstLine="34"/>
              <w:jc w:val="center"/>
              <w:rPr>
                <w:rFonts w:ascii="Times New Roman" w:hAnsi="Times New Roman"/>
                <w:sz w:val="28"/>
                <w:szCs w:val="28"/>
              </w:rPr>
            </w:pPr>
            <w:r w:rsidRPr="00ED3E98">
              <w:rPr>
                <w:rFonts w:ascii="Times New Roman" w:hAnsi="Times New Roman"/>
                <w:sz w:val="28"/>
                <w:szCs w:val="28"/>
              </w:rPr>
              <w:t>7</w:t>
            </w:r>
          </w:p>
        </w:tc>
      </w:tr>
    </w:tbl>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ED3E98" w:rsidRDefault="00ED3E98" w:rsidP="00ED3E98">
      <w:pPr>
        <w:widowControl w:val="0"/>
        <w:autoSpaceDE w:val="0"/>
        <w:autoSpaceDN w:val="0"/>
        <w:adjustRightInd w:val="0"/>
        <w:spacing w:after="0" w:line="240" w:lineRule="auto"/>
        <w:jc w:val="both"/>
        <w:rPr>
          <w:rFonts w:ascii="Times New Roman" w:hAnsi="Times New Roman"/>
          <w:sz w:val="28"/>
          <w:szCs w:val="28"/>
        </w:rPr>
      </w:pPr>
    </w:p>
    <w:p w:rsidR="00ED3E98" w:rsidRPr="00AE72F2" w:rsidRDefault="00ED3E98" w:rsidP="00ED3E98">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AE72F2">
        <w:rPr>
          <w:rFonts w:ascii="Times New Roman" w:hAnsi="Times New Roman"/>
          <w:sz w:val="24"/>
          <w:szCs w:val="24"/>
        </w:rPr>
        <w:t>Границы территории определяются Советом депутатов самостоятельно по предложению главы администрации муниципального образования</w:t>
      </w:r>
    </w:p>
    <w:p w:rsidR="00ED3E98" w:rsidRPr="002657CC" w:rsidRDefault="00ED3E98" w:rsidP="002657CC">
      <w:pPr>
        <w:spacing w:after="0" w:line="240" w:lineRule="auto"/>
        <w:jc w:val="both"/>
        <w:rPr>
          <w:rFonts w:ascii="Times New Roman" w:hAnsi="Times New Roman"/>
          <w:sz w:val="28"/>
          <w:szCs w:val="28"/>
        </w:rPr>
      </w:pPr>
    </w:p>
    <w:sectPr w:rsidR="00ED3E98" w:rsidRPr="002657CC" w:rsidSect="00771FD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D3"/>
    <w:rsid w:val="002657CC"/>
    <w:rsid w:val="003342C5"/>
    <w:rsid w:val="005775ED"/>
    <w:rsid w:val="00771FD3"/>
    <w:rsid w:val="00786F15"/>
    <w:rsid w:val="00AE72F2"/>
    <w:rsid w:val="00ED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D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771FD3"/>
    <w:rPr>
      <w:sz w:val="24"/>
      <w:szCs w:val="24"/>
      <w:shd w:val="clear" w:color="auto" w:fill="FFFFFF"/>
    </w:rPr>
  </w:style>
  <w:style w:type="paragraph" w:customStyle="1" w:styleId="2">
    <w:name w:val="Основной текст2"/>
    <w:basedOn w:val="a"/>
    <w:link w:val="a3"/>
    <w:rsid w:val="00771FD3"/>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List Paragraph"/>
    <w:basedOn w:val="a"/>
    <w:uiPriority w:val="34"/>
    <w:qFormat/>
    <w:rsid w:val="00771FD3"/>
    <w:pPr>
      <w:ind w:left="720"/>
      <w:contextualSpacing/>
    </w:pPr>
  </w:style>
  <w:style w:type="paragraph" w:styleId="a5">
    <w:name w:val="Balloon Text"/>
    <w:basedOn w:val="a"/>
    <w:link w:val="a6"/>
    <w:uiPriority w:val="99"/>
    <w:semiHidden/>
    <w:unhideWhenUsed/>
    <w:rsid w:val="00771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1FD3"/>
    <w:rPr>
      <w:rFonts w:ascii="Tahoma" w:eastAsia="Times New Roman" w:hAnsi="Tahoma" w:cs="Tahoma"/>
      <w:sz w:val="16"/>
      <w:szCs w:val="16"/>
      <w:lang w:eastAsia="ru-RU"/>
    </w:rPr>
  </w:style>
  <w:style w:type="paragraph" w:customStyle="1" w:styleId="ConsPlusNormal">
    <w:name w:val="ConsPlusNormal"/>
    <w:rsid w:val="00ED3E9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7">
    <w:name w:val="No Spacing"/>
    <w:uiPriority w:val="1"/>
    <w:qFormat/>
    <w:rsid w:val="00ED3E9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FD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771FD3"/>
    <w:rPr>
      <w:sz w:val="24"/>
      <w:szCs w:val="24"/>
      <w:shd w:val="clear" w:color="auto" w:fill="FFFFFF"/>
    </w:rPr>
  </w:style>
  <w:style w:type="paragraph" w:customStyle="1" w:styleId="2">
    <w:name w:val="Основной текст2"/>
    <w:basedOn w:val="a"/>
    <w:link w:val="a3"/>
    <w:rsid w:val="00771FD3"/>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List Paragraph"/>
    <w:basedOn w:val="a"/>
    <w:uiPriority w:val="34"/>
    <w:qFormat/>
    <w:rsid w:val="00771FD3"/>
    <w:pPr>
      <w:ind w:left="720"/>
      <w:contextualSpacing/>
    </w:pPr>
  </w:style>
  <w:style w:type="paragraph" w:styleId="a5">
    <w:name w:val="Balloon Text"/>
    <w:basedOn w:val="a"/>
    <w:link w:val="a6"/>
    <w:uiPriority w:val="99"/>
    <w:semiHidden/>
    <w:unhideWhenUsed/>
    <w:rsid w:val="00771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1FD3"/>
    <w:rPr>
      <w:rFonts w:ascii="Tahoma" w:eastAsia="Times New Roman" w:hAnsi="Tahoma" w:cs="Tahoma"/>
      <w:sz w:val="16"/>
      <w:szCs w:val="16"/>
      <w:lang w:eastAsia="ru-RU"/>
    </w:rPr>
  </w:style>
  <w:style w:type="paragraph" w:customStyle="1" w:styleId="ConsPlusNormal">
    <w:name w:val="ConsPlusNormal"/>
    <w:rsid w:val="00ED3E9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7">
    <w:name w:val="No Spacing"/>
    <w:uiPriority w:val="1"/>
    <w:qFormat/>
    <w:rsid w:val="00ED3E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3727</Words>
  <Characters>21246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3</cp:revision>
  <cp:lastPrinted>2023-09-12T07:12:00Z</cp:lastPrinted>
  <dcterms:created xsi:type="dcterms:W3CDTF">2023-09-12T06:41:00Z</dcterms:created>
  <dcterms:modified xsi:type="dcterms:W3CDTF">2023-09-12T07:16:00Z</dcterms:modified>
</cp:coreProperties>
</file>