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5F" w:rsidRDefault="00B5685F" w:rsidP="00B5685F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2414" cy="720000"/>
            <wp:effectExtent l="0" t="0" r="5715" b="444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85F" w:rsidRPr="00E24E2B" w:rsidRDefault="00B5685F" w:rsidP="00B5685F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B5685F" w:rsidRDefault="00B5685F" w:rsidP="00B56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B5685F" w:rsidRDefault="00B5685F" w:rsidP="00B56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5685F" w:rsidRDefault="00B5685F" w:rsidP="00B56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5685F" w:rsidRDefault="00B5685F" w:rsidP="00B56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5685F" w:rsidRPr="00C2381C" w:rsidRDefault="00B5685F" w:rsidP="00B568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5685F" w:rsidRDefault="00B5685F" w:rsidP="00B56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B5685F" w:rsidRDefault="00B5685F" w:rsidP="00B56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B5685F" w:rsidRDefault="00B5685F" w:rsidP="00B56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 февраля 2022 года       №  12</w:t>
      </w:r>
      <w:r w:rsidR="00876C45">
        <w:rPr>
          <w:rFonts w:ascii="Times New Roman" w:hAnsi="Times New Roman"/>
          <w:sz w:val="28"/>
          <w:szCs w:val="28"/>
        </w:rPr>
        <w:t>6</w:t>
      </w:r>
    </w:p>
    <w:p w:rsidR="00B5685F" w:rsidRDefault="00B5685F" w:rsidP="00B56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5685F" w:rsidRDefault="00B5685F" w:rsidP="00B5685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B5685F" w:rsidRPr="00876C45" w:rsidRDefault="00876C45" w:rsidP="00B5685F">
      <w:pPr>
        <w:tabs>
          <w:tab w:val="left" w:pos="-7655"/>
          <w:tab w:val="left" w:pos="0"/>
        </w:tabs>
        <w:spacing w:after="0" w:line="240" w:lineRule="auto"/>
        <w:ind w:left="851" w:right="3826"/>
        <w:jc w:val="both"/>
        <w:rPr>
          <w:rFonts w:ascii="Times New Roman" w:hAnsi="Times New Roman"/>
          <w:noProof/>
          <w:sz w:val="28"/>
          <w:szCs w:val="28"/>
        </w:rPr>
      </w:pPr>
      <w:r w:rsidRPr="00876C45">
        <w:rPr>
          <w:rFonts w:ascii="Times New Roman" w:hAnsi="Times New Roman"/>
          <w:sz w:val="28"/>
          <w:szCs w:val="28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Pr="00876C45">
        <w:rPr>
          <w:rFonts w:ascii="Times New Roman" w:hAnsi="Times New Roman"/>
          <w:sz w:val="28"/>
          <w:szCs w:val="28"/>
        </w:rPr>
        <w:t>Лужское</w:t>
      </w:r>
      <w:proofErr w:type="spellEnd"/>
      <w:r w:rsidRPr="00876C45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B5685F" w:rsidRPr="00876C45">
        <w:rPr>
          <w:rFonts w:ascii="Times New Roman" w:hAnsi="Times New Roman"/>
          <w:sz w:val="28"/>
          <w:szCs w:val="28"/>
        </w:rPr>
        <w:t xml:space="preserve">   </w:t>
      </w:r>
      <w:r w:rsidR="00B5685F" w:rsidRPr="00876C45">
        <w:rPr>
          <w:rFonts w:ascii="Times New Roman" w:hAnsi="Times New Roman"/>
          <w:noProof/>
          <w:sz w:val="28"/>
          <w:szCs w:val="28"/>
        </w:rPr>
        <w:t xml:space="preserve">             </w:t>
      </w:r>
      <w:r w:rsidR="00B5685F" w:rsidRPr="00876C45">
        <w:rPr>
          <w:rFonts w:ascii="Times New Roman" w:hAnsi="Times New Roman"/>
          <w:noProof/>
          <w:sz w:val="28"/>
          <w:szCs w:val="28"/>
        </w:rPr>
        <w:pict>
          <v:rect id="Прямоугольник 2" o:spid="_x0000_s1026" style="position:absolute;left:0;text-align:left;margin-left:-43.5pt;margin-top:3.8pt;width:70.5pt;height:5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</w:pict>
      </w:r>
      <w:r w:rsidR="00B5685F" w:rsidRPr="00876C4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5685F" w:rsidRPr="00D358F0" w:rsidRDefault="00B5685F" w:rsidP="00B5685F">
      <w:pPr>
        <w:tabs>
          <w:tab w:val="left" w:pos="-7655"/>
          <w:tab w:val="left" w:pos="0"/>
        </w:tabs>
        <w:spacing w:after="0" w:line="240" w:lineRule="auto"/>
        <w:ind w:left="851" w:right="5102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  <w:r w:rsidRPr="00D358F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5685F" w:rsidRP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85F">
        <w:rPr>
          <w:rFonts w:ascii="Times New Roman" w:hAnsi="Times New Roman"/>
          <w:sz w:val="28"/>
          <w:szCs w:val="28"/>
        </w:rPr>
        <w:tab/>
        <w:t>В соответствии с частью 3 статьи 156 Жилищного кодекса Российской Федерации, пунктом 4 части 1 статьи 17 Федерального закона от 06.10.2003</w:t>
      </w:r>
      <w:r w:rsidR="00C63F00">
        <w:rPr>
          <w:rFonts w:ascii="Times New Roman" w:hAnsi="Times New Roman"/>
          <w:sz w:val="28"/>
          <w:szCs w:val="28"/>
        </w:rPr>
        <w:t xml:space="preserve"> г.</w:t>
      </w:r>
      <w:r w:rsidRPr="00B5685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приказом Минстроя России от 27.09.2016</w:t>
      </w:r>
      <w:r w:rsidR="00C63F00">
        <w:rPr>
          <w:rFonts w:ascii="Times New Roman" w:hAnsi="Times New Roman"/>
          <w:sz w:val="28"/>
          <w:szCs w:val="28"/>
        </w:rPr>
        <w:t xml:space="preserve"> г.</w:t>
      </w:r>
      <w:r w:rsidRPr="00B5685F">
        <w:rPr>
          <w:rFonts w:ascii="Times New Roman" w:hAnsi="Times New Roman"/>
          <w:sz w:val="28"/>
          <w:szCs w:val="28"/>
        </w:rPr>
        <w:t xml:space="preserve"> № 668/</w:t>
      </w:r>
      <w:proofErr w:type="spellStart"/>
      <w:proofErr w:type="gramStart"/>
      <w:r w:rsidRPr="00B5685F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5685F">
        <w:rPr>
          <w:rFonts w:ascii="Times New Roman" w:hAnsi="Times New Roman"/>
          <w:sz w:val="28"/>
          <w:szCs w:val="28"/>
        </w:rPr>
        <w:t xml:space="preserve">, зарегистрированным в Минюсте России 07.11.2016 </w:t>
      </w:r>
      <w:r w:rsidR="00C63F00">
        <w:rPr>
          <w:rFonts w:ascii="Times New Roman" w:hAnsi="Times New Roman"/>
          <w:sz w:val="28"/>
          <w:szCs w:val="28"/>
        </w:rPr>
        <w:t xml:space="preserve">г. </w:t>
      </w:r>
      <w:r w:rsidRPr="00B5685F">
        <w:rPr>
          <w:rFonts w:ascii="Times New Roman" w:hAnsi="Times New Roman"/>
          <w:sz w:val="28"/>
          <w:szCs w:val="28"/>
        </w:rPr>
        <w:t xml:space="preserve">№ 44258 </w:t>
      </w:r>
      <w:r w:rsidR="00C63F00">
        <w:rPr>
          <w:rFonts w:ascii="Times New Roman" w:hAnsi="Times New Roman"/>
          <w:sz w:val="28"/>
          <w:szCs w:val="28"/>
        </w:rPr>
        <w:t xml:space="preserve">                       </w:t>
      </w:r>
      <w:r w:rsidRPr="00B5685F">
        <w:rPr>
          <w:rFonts w:ascii="Times New Roman" w:hAnsi="Times New Roman"/>
          <w:sz w:val="28"/>
          <w:szCs w:val="28"/>
        </w:rPr>
        <w:t xml:space="preserve">«Об утверждении методических указаний установления размера платы за пользование жилыми помещениями для нанимателей </w:t>
      </w:r>
      <w:proofErr w:type="gramStart"/>
      <w:r w:rsidRPr="00B5685F">
        <w:rPr>
          <w:rFonts w:ascii="Times New Roman" w:hAnsi="Times New Roman"/>
          <w:sz w:val="28"/>
          <w:szCs w:val="28"/>
        </w:rPr>
        <w:t xml:space="preserve">жилых помещений по договорам социального найма и договорам найма жилых помещений государственного или муниципального жилищного фонда», постановлением администрации </w:t>
      </w:r>
      <w:proofErr w:type="spellStart"/>
      <w:r w:rsidRPr="00B5685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5685F">
        <w:rPr>
          <w:rFonts w:ascii="Times New Roman" w:hAnsi="Times New Roman"/>
          <w:sz w:val="28"/>
          <w:szCs w:val="28"/>
        </w:rPr>
        <w:t xml:space="preserve"> муниципального района от 10.01.2019</w:t>
      </w:r>
      <w:r w:rsidR="00C63F00">
        <w:rPr>
          <w:rFonts w:ascii="Times New Roman" w:hAnsi="Times New Roman"/>
          <w:sz w:val="28"/>
          <w:szCs w:val="28"/>
        </w:rPr>
        <w:t xml:space="preserve"> г.</w:t>
      </w:r>
      <w:r w:rsidRPr="00B5685F">
        <w:rPr>
          <w:rFonts w:ascii="Times New Roman" w:hAnsi="Times New Roman"/>
          <w:sz w:val="28"/>
          <w:szCs w:val="28"/>
        </w:rPr>
        <w:t xml:space="preserve"> № 61 </w:t>
      </w:r>
      <w:r w:rsidR="00C63F00">
        <w:rPr>
          <w:rFonts w:ascii="Times New Roman" w:hAnsi="Times New Roman"/>
          <w:sz w:val="28"/>
          <w:szCs w:val="28"/>
        </w:rPr>
        <w:t xml:space="preserve">      </w:t>
      </w:r>
      <w:r w:rsidRPr="00B5685F">
        <w:rPr>
          <w:rFonts w:ascii="Times New Roman" w:hAnsi="Times New Roman"/>
          <w:sz w:val="28"/>
          <w:szCs w:val="28"/>
        </w:rPr>
        <w:t xml:space="preserve">«Об утверждении Порядка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Pr="00B5685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B5685F">
        <w:rPr>
          <w:rFonts w:ascii="Times New Roman" w:hAnsi="Times New Roman"/>
          <w:sz w:val="28"/>
          <w:szCs w:val="28"/>
        </w:rPr>
        <w:t xml:space="preserve"> городское поселение», Совет</w:t>
      </w:r>
      <w:proofErr w:type="gramEnd"/>
      <w:r w:rsidRPr="00B5685F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C63F00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63F00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B5685F">
        <w:rPr>
          <w:rFonts w:ascii="Times New Roman" w:hAnsi="Times New Roman"/>
          <w:sz w:val="28"/>
          <w:szCs w:val="28"/>
        </w:rPr>
        <w:t xml:space="preserve">РЕШИЛ: </w:t>
      </w:r>
    </w:p>
    <w:p w:rsidR="00B5685F" w:rsidRPr="00B5685F" w:rsidRDefault="00B5685F" w:rsidP="00B56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5685F" w:rsidRPr="00B5685F" w:rsidRDefault="00B5685F" w:rsidP="00B56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5685F">
        <w:rPr>
          <w:rFonts w:ascii="Times New Roman" w:hAnsi="Times New Roman"/>
          <w:sz w:val="28"/>
          <w:szCs w:val="28"/>
        </w:rPr>
        <w:t>Установить с 01.03.2022 г</w:t>
      </w:r>
      <w:r w:rsidR="00C63F00">
        <w:rPr>
          <w:rFonts w:ascii="Times New Roman" w:hAnsi="Times New Roman"/>
          <w:sz w:val="28"/>
          <w:szCs w:val="28"/>
        </w:rPr>
        <w:t xml:space="preserve">. </w:t>
      </w:r>
      <w:r w:rsidRPr="00B5685F"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Pr="00B5685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B5685F">
        <w:rPr>
          <w:rFonts w:ascii="Times New Roman" w:hAnsi="Times New Roman"/>
          <w:sz w:val="28"/>
          <w:szCs w:val="28"/>
        </w:rPr>
        <w:t xml:space="preserve"> городское поселение, согласно приложению.</w:t>
      </w:r>
    </w:p>
    <w:p w:rsidR="00B5685F" w:rsidRPr="00B5685F" w:rsidRDefault="00B5685F" w:rsidP="00B56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5685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proofErr w:type="gramStart"/>
      <w:r w:rsidRPr="00B5685F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B5685F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B5685F">
        <w:rPr>
          <w:rFonts w:ascii="Times New Roman" w:hAnsi="Times New Roman"/>
          <w:sz w:val="28"/>
          <w:szCs w:val="28"/>
        </w:rPr>
        <w:t>Лужская</w:t>
      </w:r>
      <w:proofErr w:type="spellEnd"/>
      <w:r w:rsidRPr="00B5685F">
        <w:rPr>
          <w:rFonts w:ascii="Times New Roman" w:hAnsi="Times New Roman"/>
          <w:sz w:val="28"/>
          <w:szCs w:val="28"/>
        </w:rPr>
        <w:t xml:space="preserve"> правда» и подлежит размещению на официальном сайте администрации </w:t>
      </w:r>
      <w:proofErr w:type="spellStart"/>
      <w:r w:rsidRPr="00B5685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5685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5685F" w:rsidRPr="00B5685F" w:rsidRDefault="00B5685F" w:rsidP="00B56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B5685F">
        <w:rPr>
          <w:rFonts w:ascii="Times New Roman" w:hAnsi="Times New Roman"/>
          <w:sz w:val="28"/>
          <w:szCs w:val="28"/>
        </w:rPr>
        <w:t>Признать утратившим силу с 01.03.2022</w:t>
      </w:r>
      <w:r w:rsidR="00C63F00">
        <w:rPr>
          <w:rFonts w:ascii="Times New Roman" w:hAnsi="Times New Roman"/>
          <w:sz w:val="28"/>
          <w:szCs w:val="28"/>
        </w:rPr>
        <w:t xml:space="preserve"> </w:t>
      </w:r>
      <w:r w:rsidRPr="00B5685F">
        <w:rPr>
          <w:rFonts w:ascii="Times New Roman" w:hAnsi="Times New Roman"/>
          <w:sz w:val="28"/>
          <w:szCs w:val="28"/>
        </w:rPr>
        <w:t xml:space="preserve">г. пункт 1 решения Совета депутатов </w:t>
      </w:r>
      <w:proofErr w:type="spellStart"/>
      <w:r w:rsidRPr="00B5685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5685F">
        <w:rPr>
          <w:rFonts w:ascii="Times New Roman" w:hAnsi="Times New Roman"/>
          <w:sz w:val="28"/>
          <w:szCs w:val="28"/>
        </w:rPr>
        <w:t xml:space="preserve"> городского поселения от 29.01.2019</w:t>
      </w:r>
      <w:r w:rsidR="00C63F00">
        <w:rPr>
          <w:rFonts w:ascii="Times New Roman" w:hAnsi="Times New Roman"/>
          <w:sz w:val="28"/>
          <w:szCs w:val="28"/>
        </w:rPr>
        <w:t xml:space="preserve"> г.</w:t>
      </w:r>
      <w:r w:rsidRPr="00B5685F">
        <w:rPr>
          <w:rFonts w:ascii="Times New Roman" w:hAnsi="Times New Roman"/>
          <w:sz w:val="28"/>
          <w:szCs w:val="28"/>
        </w:rPr>
        <w:t xml:space="preserve"> № 228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Pr="00B5685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B5685F">
        <w:rPr>
          <w:rFonts w:ascii="Times New Roman" w:hAnsi="Times New Roman"/>
          <w:sz w:val="28"/>
          <w:szCs w:val="28"/>
        </w:rPr>
        <w:t xml:space="preserve"> городское поселение».  </w:t>
      </w:r>
    </w:p>
    <w:p w:rsidR="00B5685F" w:rsidRPr="00B5685F" w:rsidRDefault="00B5685F" w:rsidP="00B5685F">
      <w:pPr>
        <w:tabs>
          <w:tab w:val="num" w:pos="9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B568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685F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 w:rsidR="00C63F00">
        <w:rPr>
          <w:rFonts w:ascii="Times New Roman" w:hAnsi="Times New Roman"/>
          <w:sz w:val="28"/>
          <w:szCs w:val="28"/>
        </w:rPr>
        <w:t xml:space="preserve">охраны </w:t>
      </w:r>
      <w:r w:rsidRPr="00B5685F">
        <w:rPr>
          <w:rFonts w:ascii="Times New Roman" w:hAnsi="Times New Roman"/>
          <w:sz w:val="28"/>
          <w:szCs w:val="28"/>
        </w:rPr>
        <w:t>окружающей среды.</w:t>
      </w:r>
    </w:p>
    <w:p w:rsidR="00B5685F" w:rsidRPr="00357782" w:rsidRDefault="00B5685F" w:rsidP="00B5685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/>
    <w:p w:rsidR="00B5685F" w:rsidRDefault="00B5685F" w:rsidP="00B5685F"/>
    <w:p w:rsidR="00B5685F" w:rsidRDefault="00B5685F" w:rsidP="00B5685F"/>
    <w:p w:rsidR="00B5685F" w:rsidRDefault="00B5685F" w:rsidP="00B5685F"/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45" w:rsidRDefault="00876C45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85F" w:rsidRDefault="00B5685F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КУМИ – 2 экз.</w:t>
      </w:r>
      <w:r w:rsidRPr="00DC59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прокуратура</w:t>
      </w:r>
    </w:p>
    <w:p w:rsidR="00471B09" w:rsidRDefault="00471B09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B09" w:rsidRDefault="00471B09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B09" w:rsidRDefault="00471B09" w:rsidP="00B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736" w:rsidRDefault="00AF1736" w:rsidP="00471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F1736" w:rsidSect="0011321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471B09" w:rsidRPr="00471B09" w:rsidRDefault="00471B09" w:rsidP="00471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471B09">
        <w:rPr>
          <w:rFonts w:ascii="Times New Roman" w:hAnsi="Times New Roman"/>
          <w:sz w:val="24"/>
          <w:szCs w:val="24"/>
        </w:rPr>
        <w:t>Утвержден</w:t>
      </w:r>
    </w:p>
    <w:p w:rsidR="00471B09" w:rsidRPr="00471B09" w:rsidRDefault="00471B09" w:rsidP="0047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B0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471B09" w:rsidRPr="00471B09" w:rsidRDefault="00471B09" w:rsidP="0047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71B0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471B0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71B09" w:rsidRPr="00471B09" w:rsidRDefault="00471B09" w:rsidP="0047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B0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15.02.</w:t>
      </w:r>
      <w:r w:rsidRPr="00471B09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B09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126</w:t>
      </w:r>
    </w:p>
    <w:p w:rsidR="00471B09" w:rsidRPr="00471B09" w:rsidRDefault="00471B09" w:rsidP="00471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71B09">
        <w:rPr>
          <w:rFonts w:ascii="Times New Roman" w:hAnsi="Times New Roman"/>
          <w:sz w:val="24"/>
          <w:szCs w:val="24"/>
        </w:rPr>
        <w:t>(приложение)</w:t>
      </w:r>
    </w:p>
    <w:p w:rsidR="00471B09" w:rsidRPr="00471B09" w:rsidRDefault="00471B09" w:rsidP="00471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B09" w:rsidRPr="00471B09" w:rsidRDefault="00471B09" w:rsidP="00471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09">
        <w:rPr>
          <w:rFonts w:ascii="Times New Roman" w:hAnsi="Times New Roman"/>
          <w:b/>
          <w:sz w:val="24"/>
          <w:szCs w:val="24"/>
        </w:rPr>
        <w:t>РАЗМЕР ПЛАТЫ</w:t>
      </w:r>
    </w:p>
    <w:p w:rsidR="00471B09" w:rsidRDefault="00471B09" w:rsidP="00471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09">
        <w:rPr>
          <w:rFonts w:ascii="Times New Roman" w:hAnsi="Times New Roman"/>
          <w:b/>
          <w:sz w:val="24"/>
          <w:szCs w:val="24"/>
        </w:rPr>
        <w:t>за пользование жилым помещением (платы за наем)</w:t>
      </w:r>
    </w:p>
    <w:p w:rsidR="00471B09" w:rsidRDefault="00471B09" w:rsidP="00471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09">
        <w:rPr>
          <w:rFonts w:ascii="Times New Roman" w:hAnsi="Times New Roman"/>
          <w:b/>
          <w:sz w:val="24"/>
          <w:szCs w:val="24"/>
        </w:rPr>
        <w:t>для нанимателей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1B09">
        <w:rPr>
          <w:rFonts w:ascii="Times New Roman" w:hAnsi="Times New Roman"/>
          <w:b/>
          <w:sz w:val="24"/>
          <w:szCs w:val="24"/>
        </w:rPr>
        <w:t>жилых помещений  по договорам социального найма</w:t>
      </w:r>
    </w:p>
    <w:p w:rsidR="00471B09" w:rsidRPr="00471B09" w:rsidRDefault="00471B09" w:rsidP="00471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09">
        <w:rPr>
          <w:rFonts w:ascii="Times New Roman" w:hAnsi="Times New Roman"/>
          <w:b/>
          <w:sz w:val="24"/>
          <w:szCs w:val="24"/>
        </w:rPr>
        <w:t>и договорам найма жилых помещений муниципального жилищного фонда</w:t>
      </w:r>
    </w:p>
    <w:p w:rsidR="00471B09" w:rsidRPr="00471B09" w:rsidRDefault="00471B09" w:rsidP="00471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09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471B09">
        <w:rPr>
          <w:rFonts w:ascii="Times New Roman" w:hAnsi="Times New Roman"/>
          <w:b/>
          <w:sz w:val="24"/>
          <w:szCs w:val="24"/>
        </w:rPr>
        <w:t>Лужское</w:t>
      </w:r>
      <w:proofErr w:type="spellEnd"/>
      <w:r w:rsidRPr="00471B09">
        <w:rPr>
          <w:rFonts w:ascii="Times New Roman" w:hAnsi="Times New Roman"/>
          <w:b/>
          <w:sz w:val="24"/>
          <w:szCs w:val="24"/>
        </w:rPr>
        <w:t xml:space="preserve"> городское поселение (</w:t>
      </w:r>
      <w:proofErr w:type="gramStart"/>
      <w:r w:rsidRPr="00471B09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471B09">
        <w:rPr>
          <w:rFonts w:ascii="Times New Roman" w:hAnsi="Times New Roman"/>
          <w:b/>
          <w:sz w:val="24"/>
          <w:szCs w:val="24"/>
        </w:rPr>
        <w:t>. Луга)</w:t>
      </w:r>
    </w:p>
    <w:p w:rsidR="00471B09" w:rsidRPr="00AF1736" w:rsidRDefault="00471B09" w:rsidP="00471B0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9889" w:type="dxa"/>
        <w:tblLook w:val="04A0"/>
      </w:tblPr>
      <w:tblGrid>
        <w:gridCol w:w="534"/>
        <w:gridCol w:w="2637"/>
        <w:gridCol w:w="4137"/>
        <w:gridCol w:w="2581"/>
      </w:tblGrid>
      <w:tr w:rsidR="00471B09" w:rsidRPr="00471B09" w:rsidTr="00AF1736">
        <w:tc>
          <w:tcPr>
            <w:tcW w:w="534" w:type="dxa"/>
            <w:vMerge w:val="restart"/>
          </w:tcPr>
          <w:p w:rsidR="00471B09" w:rsidRPr="00471B09" w:rsidRDefault="00471B09" w:rsidP="00471B09">
            <w:pPr>
              <w:jc w:val="center"/>
              <w:rPr>
                <w:rFonts w:ascii="Times New Roman" w:hAnsi="Times New Roman"/>
                <w:b/>
              </w:rPr>
            </w:pPr>
            <w:r w:rsidRPr="00471B0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471B0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71B09">
              <w:rPr>
                <w:rFonts w:ascii="Times New Roman" w:hAnsi="Times New Roman"/>
                <w:b/>
              </w:rPr>
              <w:t>/</w:t>
            </w:r>
            <w:proofErr w:type="spellStart"/>
            <w:r w:rsidRPr="00471B0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37" w:type="dxa"/>
            <w:vMerge w:val="restart"/>
          </w:tcPr>
          <w:p w:rsidR="00471B09" w:rsidRPr="00471B09" w:rsidRDefault="00471B09" w:rsidP="00471B09">
            <w:pPr>
              <w:jc w:val="center"/>
              <w:rPr>
                <w:rFonts w:ascii="Times New Roman" w:hAnsi="Times New Roman"/>
                <w:b/>
              </w:rPr>
            </w:pPr>
            <w:r w:rsidRPr="00471B09">
              <w:rPr>
                <w:rFonts w:ascii="Times New Roman" w:hAnsi="Times New Roman"/>
                <w:b/>
              </w:rPr>
              <w:t>Год застройки многоквартирных жилых домов</w:t>
            </w:r>
          </w:p>
        </w:tc>
        <w:tc>
          <w:tcPr>
            <w:tcW w:w="4137" w:type="dxa"/>
            <w:vMerge w:val="restart"/>
          </w:tcPr>
          <w:p w:rsidR="00471B09" w:rsidRPr="00471B09" w:rsidRDefault="00471B09" w:rsidP="00471B09">
            <w:pPr>
              <w:jc w:val="center"/>
              <w:rPr>
                <w:rFonts w:ascii="Times New Roman" w:hAnsi="Times New Roman"/>
                <w:b/>
              </w:rPr>
            </w:pPr>
            <w:r w:rsidRPr="00471B09">
              <w:rPr>
                <w:rFonts w:ascii="Times New Roman" w:hAnsi="Times New Roman"/>
                <w:b/>
              </w:rPr>
              <w:t>Благоустройство жилого помещения</w:t>
            </w:r>
          </w:p>
        </w:tc>
        <w:tc>
          <w:tcPr>
            <w:tcW w:w="2581" w:type="dxa"/>
          </w:tcPr>
          <w:p w:rsidR="00471B09" w:rsidRDefault="00471B09" w:rsidP="00471B09">
            <w:pPr>
              <w:jc w:val="center"/>
              <w:rPr>
                <w:rFonts w:ascii="Times New Roman" w:hAnsi="Times New Roman"/>
                <w:b/>
              </w:rPr>
            </w:pPr>
            <w:r w:rsidRPr="00471B09">
              <w:rPr>
                <w:rFonts w:ascii="Times New Roman" w:hAnsi="Times New Roman"/>
                <w:b/>
              </w:rPr>
              <w:t>Размер платы за наем жилого помещения, руб./кв.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71B09">
              <w:rPr>
                <w:rFonts w:ascii="Times New Roman" w:hAnsi="Times New Roman"/>
                <w:b/>
              </w:rPr>
              <w:t xml:space="preserve">м в месяц </w:t>
            </w:r>
          </w:p>
          <w:p w:rsidR="00471B09" w:rsidRPr="00471B09" w:rsidRDefault="00471B09" w:rsidP="00471B09">
            <w:pPr>
              <w:jc w:val="center"/>
              <w:rPr>
                <w:rFonts w:ascii="Times New Roman" w:hAnsi="Times New Roman"/>
                <w:b/>
              </w:rPr>
            </w:pPr>
            <w:r w:rsidRPr="00471B09">
              <w:rPr>
                <w:rFonts w:ascii="Times New Roman" w:hAnsi="Times New Roman"/>
                <w:b/>
              </w:rPr>
              <w:t>(без НДС)</w:t>
            </w:r>
          </w:p>
        </w:tc>
      </w:tr>
      <w:tr w:rsidR="00471B09" w:rsidRPr="00471B09" w:rsidTr="00AF1736">
        <w:tc>
          <w:tcPr>
            <w:tcW w:w="534" w:type="dxa"/>
            <w:vMerge/>
          </w:tcPr>
          <w:p w:rsidR="00471B09" w:rsidRPr="00471B09" w:rsidRDefault="00471B09" w:rsidP="00471B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37" w:type="dxa"/>
            <w:vMerge/>
          </w:tcPr>
          <w:p w:rsidR="00471B09" w:rsidRPr="00471B09" w:rsidRDefault="00471B09" w:rsidP="00471B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37" w:type="dxa"/>
            <w:vMerge/>
          </w:tcPr>
          <w:p w:rsidR="00471B09" w:rsidRPr="00471B09" w:rsidRDefault="00471B09" w:rsidP="00471B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81" w:type="dxa"/>
          </w:tcPr>
          <w:p w:rsidR="00471B09" w:rsidRPr="00471B09" w:rsidRDefault="00471B09" w:rsidP="00471B09">
            <w:pPr>
              <w:jc w:val="center"/>
              <w:rPr>
                <w:rFonts w:ascii="Times New Roman" w:hAnsi="Times New Roman"/>
                <w:b/>
              </w:rPr>
            </w:pPr>
            <w:r w:rsidRPr="00471B09">
              <w:rPr>
                <w:rFonts w:ascii="Times New Roman" w:hAnsi="Times New Roman"/>
                <w:b/>
              </w:rPr>
              <w:t>На общую площадь квартиры, общежития квартирного типа</w:t>
            </w:r>
          </w:p>
        </w:tc>
      </w:tr>
      <w:tr w:rsidR="00471B09" w:rsidRPr="00AF1736" w:rsidTr="00471B09">
        <w:tc>
          <w:tcPr>
            <w:tcW w:w="9889" w:type="dxa"/>
            <w:gridSpan w:val="4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736">
              <w:rPr>
                <w:rFonts w:ascii="Times New Roman" w:hAnsi="Times New Roman"/>
                <w:b/>
                <w:sz w:val="26"/>
                <w:szCs w:val="26"/>
              </w:rPr>
              <w:t>Крупнопанельные</w:t>
            </w:r>
          </w:p>
        </w:tc>
      </w:tr>
      <w:tr w:rsidR="00471B09" w:rsidRPr="00AF1736" w:rsidTr="00AF1736">
        <w:tc>
          <w:tcPr>
            <w:tcW w:w="534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37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постройки до 1945 года включительно</w:t>
            </w: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с лифтом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8,79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без лифта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8,21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7,64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удобств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7,39</w:t>
            </w:r>
          </w:p>
        </w:tc>
      </w:tr>
      <w:tr w:rsidR="00471B09" w:rsidRPr="00AF1736" w:rsidTr="00AF1736">
        <w:tc>
          <w:tcPr>
            <w:tcW w:w="534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37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постройки 1946 – 1970 гг. включительно</w:t>
            </w: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с лифтом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9,03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без лифта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8,46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7,97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удобств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7,64</w:t>
            </w:r>
          </w:p>
        </w:tc>
      </w:tr>
      <w:tr w:rsidR="00471B09" w:rsidRPr="00AF1736" w:rsidTr="00AF1736">
        <w:tc>
          <w:tcPr>
            <w:tcW w:w="534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37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постройки 1971 – 1999 гг. включительно</w:t>
            </w: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с лифтом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9,28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без лифта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8,79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8,21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удобств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7,97</w:t>
            </w:r>
          </w:p>
        </w:tc>
      </w:tr>
      <w:tr w:rsidR="00471B09" w:rsidRPr="00AF1736" w:rsidTr="00AF1736">
        <w:trPr>
          <w:trHeight w:val="20"/>
        </w:trPr>
        <w:tc>
          <w:tcPr>
            <w:tcW w:w="534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постройки после 1999 года по настоящее время</w:t>
            </w: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с лифтом</w:t>
            </w:r>
          </w:p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9,61</w:t>
            </w:r>
          </w:p>
        </w:tc>
      </w:tr>
      <w:tr w:rsidR="00471B09" w:rsidRPr="00AF1736" w:rsidTr="00AF1736">
        <w:tc>
          <w:tcPr>
            <w:tcW w:w="534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без лифта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9,03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8,46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удобств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8,21</w:t>
            </w:r>
          </w:p>
        </w:tc>
      </w:tr>
      <w:tr w:rsidR="00471B09" w:rsidRPr="00AF1736" w:rsidTr="00471B09">
        <w:tc>
          <w:tcPr>
            <w:tcW w:w="9889" w:type="dxa"/>
            <w:gridSpan w:val="4"/>
          </w:tcPr>
          <w:p w:rsidR="00471B09" w:rsidRPr="00AF1736" w:rsidRDefault="00471B09" w:rsidP="00AF17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736">
              <w:rPr>
                <w:rFonts w:ascii="Times New Roman" w:hAnsi="Times New Roman"/>
                <w:b/>
                <w:sz w:val="26"/>
                <w:szCs w:val="26"/>
              </w:rPr>
              <w:t>Кирпичные</w:t>
            </w:r>
          </w:p>
        </w:tc>
      </w:tr>
      <w:tr w:rsidR="00471B09" w:rsidRPr="00AF1736" w:rsidTr="00AF1736">
        <w:tc>
          <w:tcPr>
            <w:tcW w:w="534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37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постройки до 1945 года включительно</w:t>
            </w: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с лифтом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9,03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без лифта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8,46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7,97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удобств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7,64</w:t>
            </w:r>
          </w:p>
        </w:tc>
      </w:tr>
      <w:tr w:rsidR="00471B09" w:rsidRPr="00AF1736" w:rsidTr="00AF1736">
        <w:tc>
          <w:tcPr>
            <w:tcW w:w="534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37" w:type="dxa"/>
            <w:vMerge w:val="restart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постройки 1946 – 1970 гг. включительно</w:t>
            </w: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с лифтом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9,28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без лифта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8,79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8,21</w:t>
            </w:r>
          </w:p>
        </w:tc>
      </w:tr>
      <w:tr w:rsidR="00471B09" w:rsidRPr="00AF1736" w:rsidTr="00AF1736">
        <w:tc>
          <w:tcPr>
            <w:tcW w:w="534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удобств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7,97</w:t>
            </w:r>
          </w:p>
        </w:tc>
      </w:tr>
      <w:tr w:rsidR="00471B09" w:rsidRPr="00AF1736" w:rsidTr="00AF1736">
        <w:tc>
          <w:tcPr>
            <w:tcW w:w="534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постройки 1971 – 1999гг. включительно</w:t>
            </w: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с лифтом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9,61</w:t>
            </w:r>
          </w:p>
        </w:tc>
      </w:tr>
      <w:tr w:rsidR="00471B09" w:rsidRPr="00AF1736" w:rsidTr="00AF1736">
        <w:tc>
          <w:tcPr>
            <w:tcW w:w="534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без лифта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9,03</w:t>
            </w:r>
          </w:p>
        </w:tc>
      </w:tr>
      <w:tr w:rsidR="00471B09" w:rsidRPr="00AF1736" w:rsidTr="00AF1736">
        <w:tc>
          <w:tcPr>
            <w:tcW w:w="534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8,46</w:t>
            </w:r>
          </w:p>
        </w:tc>
      </w:tr>
      <w:tr w:rsidR="00471B09" w:rsidRPr="00AF1736" w:rsidTr="00AF1736">
        <w:tc>
          <w:tcPr>
            <w:tcW w:w="534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удобств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8,21</w:t>
            </w:r>
          </w:p>
        </w:tc>
      </w:tr>
      <w:tr w:rsidR="00471B09" w:rsidRPr="00AF1736" w:rsidTr="00AF1736">
        <w:tc>
          <w:tcPr>
            <w:tcW w:w="534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постройки после 1999 года по настоящее время</w:t>
            </w: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с лифтом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9,86</w:t>
            </w:r>
          </w:p>
        </w:tc>
      </w:tr>
      <w:tr w:rsidR="00471B09" w:rsidRPr="00AF1736" w:rsidTr="00AF1736">
        <w:tc>
          <w:tcPr>
            <w:tcW w:w="534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без лифта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9,28</w:t>
            </w:r>
          </w:p>
        </w:tc>
      </w:tr>
      <w:tr w:rsidR="00471B09" w:rsidRPr="00AF1736" w:rsidTr="00AF1736">
        <w:tc>
          <w:tcPr>
            <w:tcW w:w="534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8,79</w:t>
            </w:r>
          </w:p>
        </w:tc>
      </w:tr>
      <w:tr w:rsidR="00471B09" w:rsidRPr="00AF1736" w:rsidTr="00AF1736">
        <w:tc>
          <w:tcPr>
            <w:tcW w:w="534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удобств</w:t>
            </w:r>
          </w:p>
        </w:tc>
        <w:tc>
          <w:tcPr>
            <w:tcW w:w="2581" w:type="dxa"/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8,46</w:t>
            </w:r>
          </w:p>
        </w:tc>
      </w:tr>
      <w:tr w:rsidR="00471B09" w:rsidRPr="00AF1736" w:rsidTr="00471B09">
        <w:tc>
          <w:tcPr>
            <w:tcW w:w="9889" w:type="dxa"/>
            <w:gridSpan w:val="4"/>
          </w:tcPr>
          <w:p w:rsidR="00471B09" w:rsidRPr="00AF1736" w:rsidRDefault="00471B09" w:rsidP="00AF17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736">
              <w:rPr>
                <w:rFonts w:ascii="Times New Roman" w:hAnsi="Times New Roman"/>
                <w:b/>
                <w:sz w:val="26"/>
                <w:szCs w:val="26"/>
              </w:rPr>
              <w:t>Дома со смешанными, деревянными стенами</w:t>
            </w:r>
          </w:p>
        </w:tc>
      </w:tr>
      <w:tr w:rsidR="00471B09" w:rsidRPr="00AF1736" w:rsidTr="00AF1736">
        <w:tc>
          <w:tcPr>
            <w:tcW w:w="534" w:type="dxa"/>
            <w:tcBorders>
              <w:bottom w:val="nil"/>
              <w:right w:val="nil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 w:val="restart"/>
            <w:tcBorders>
              <w:left w:val="nil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  <w:tcBorders>
              <w:top w:val="nil"/>
              <w:bottom w:val="single" w:sz="4" w:space="0" w:color="auto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с лифтом</w:t>
            </w:r>
          </w:p>
        </w:tc>
        <w:tc>
          <w:tcPr>
            <w:tcW w:w="2581" w:type="dxa"/>
            <w:tcBorders>
              <w:top w:val="nil"/>
              <w:bottom w:val="single" w:sz="4" w:space="0" w:color="auto"/>
            </w:tcBorders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8,46</w:t>
            </w:r>
          </w:p>
        </w:tc>
      </w:tr>
      <w:tr w:rsidR="00471B09" w:rsidRPr="00AF1736" w:rsidTr="00AF1736">
        <w:tc>
          <w:tcPr>
            <w:tcW w:w="534" w:type="dxa"/>
            <w:vMerge w:val="restart"/>
            <w:tcBorders>
              <w:top w:val="nil"/>
              <w:right w:val="nil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  <w:tcBorders>
              <w:left w:val="nil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  <w:tcBorders>
              <w:top w:val="single" w:sz="4" w:space="0" w:color="auto"/>
              <w:bottom w:val="single" w:sz="4" w:space="0" w:color="auto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капитальные дома со всеми видами услуг, без лифта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7,97</w:t>
            </w:r>
          </w:p>
        </w:tc>
      </w:tr>
      <w:tr w:rsidR="00471B09" w:rsidRPr="00AF1736" w:rsidTr="00AF1736">
        <w:tc>
          <w:tcPr>
            <w:tcW w:w="534" w:type="dxa"/>
            <w:vMerge/>
            <w:tcBorders>
              <w:right w:val="nil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  <w:tcBorders>
              <w:left w:val="nil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  <w:tcBorders>
              <w:top w:val="single" w:sz="4" w:space="0" w:color="auto"/>
              <w:bottom w:val="single" w:sz="4" w:space="0" w:color="auto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7,39</w:t>
            </w:r>
          </w:p>
        </w:tc>
      </w:tr>
      <w:tr w:rsidR="00471B09" w:rsidRPr="00AF1736" w:rsidTr="00AF1736">
        <w:tc>
          <w:tcPr>
            <w:tcW w:w="534" w:type="dxa"/>
            <w:vMerge/>
            <w:tcBorders>
              <w:right w:val="nil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7" w:type="dxa"/>
            <w:vMerge/>
            <w:tcBorders>
              <w:left w:val="nil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7" w:type="dxa"/>
            <w:tcBorders>
              <w:top w:val="single" w:sz="4" w:space="0" w:color="auto"/>
            </w:tcBorders>
          </w:tcPr>
          <w:p w:rsidR="00471B09" w:rsidRPr="00AF1736" w:rsidRDefault="00471B09" w:rsidP="00471B09">
            <w:pPr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дома без удобств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471B09" w:rsidRPr="00AF1736" w:rsidRDefault="00471B09" w:rsidP="00471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36">
              <w:rPr>
                <w:rFonts w:ascii="Times New Roman" w:hAnsi="Times New Roman"/>
                <w:sz w:val="26"/>
                <w:szCs w:val="26"/>
              </w:rPr>
              <w:t>7,15</w:t>
            </w:r>
          </w:p>
        </w:tc>
      </w:tr>
    </w:tbl>
    <w:p w:rsidR="00471B09" w:rsidRDefault="00471B09" w:rsidP="00AF1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71B09" w:rsidSect="001132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567D"/>
    <w:multiLevelType w:val="hybridMultilevel"/>
    <w:tmpl w:val="03DA00E2"/>
    <w:lvl w:ilvl="0" w:tplc="846CCA5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7D380D"/>
    <w:multiLevelType w:val="hybridMultilevel"/>
    <w:tmpl w:val="4394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85F"/>
    <w:rsid w:val="00471B09"/>
    <w:rsid w:val="00760F19"/>
    <w:rsid w:val="00876C45"/>
    <w:rsid w:val="008F6EAC"/>
    <w:rsid w:val="00AF1736"/>
    <w:rsid w:val="00B5685F"/>
    <w:rsid w:val="00C6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5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B5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B5685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5685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8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2022-02-16T11:10:00Z</dcterms:created>
  <dcterms:modified xsi:type="dcterms:W3CDTF">2022-02-16T12:54:00Z</dcterms:modified>
</cp:coreProperties>
</file>