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0F14F49" wp14:editId="447B64C8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0803" w:rsidRPr="00E24E2B" w:rsidRDefault="00CA0803" w:rsidP="00CA080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CA0803" w:rsidRPr="00C2381C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CA0803" w:rsidRDefault="00CA0803" w:rsidP="00CA08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CA0803" w:rsidRDefault="00CA0803" w:rsidP="00CA0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июня  2020 года       №  5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0803" w:rsidRDefault="00CA0803" w:rsidP="00CA080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CA0803" w:rsidRDefault="00CA0803" w:rsidP="00CA080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62E83" wp14:editId="4FC3456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CA0803" w:rsidRPr="002306D6" w:rsidRDefault="00CA0803" w:rsidP="00CA0803">
      <w:pPr>
        <w:spacing w:after="0" w:line="240" w:lineRule="auto"/>
        <w:ind w:left="851" w:right="4252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 xml:space="preserve">б </w:t>
      </w:r>
      <w:r>
        <w:rPr>
          <w:rFonts w:ascii="Times New Roman" w:hAnsi="Times New Roman"/>
          <w:noProof/>
          <w:sz w:val="28"/>
          <w:szCs w:val="28"/>
        </w:rPr>
        <w:t>утверждении</w:t>
      </w:r>
      <w:r>
        <w:rPr>
          <w:rFonts w:ascii="Times New Roman" w:hAnsi="Times New Roman"/>
          <w:noProof/>
          <w:sz w:val="28"/>
          <w:szCs w:val="28"/>
        </w:rPr>
        <w:t xml:space="preserve"> тарифа на </w:t>
      </w:r>
      <w:r>
        <w:rPr>
          <w:rFonts w:ascii="Times New Roman" w:hAnsi="Times New Roman"/>
          <w:noProof/>
          <w:sz w:val="28"/>
          <w:szCs w:val="28"/>
        </w:rPr>
        <w:t xml:space="preserve">размещение рекламы на остановочных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павильонах, находящихся в хозяйственном ведении ЛМУП «Лилия», а также тарифов на дополнительные услуги ЛМУП «Лилия по изготовлению и монтажу (демонтажу) наружной рекламы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</w:p>
    <w:p w:rsidR="00CA0803" w:rsidRPr="004E5A3D" w:rsidRDefault="00CA0803" w:rsidP="00CA0803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CA0803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pacing w:val="76"/>
          <w:sz w:val="28"/>
          <w:szCs w:val="28"/>
        </w:rPr>
      </w:pPr>
      <w:r w:rsidRPr="003F2E9C">
        <w:rPr>
          <w:rFonts w:ascii="Times New Roman" w:hAnsi="Times New Roman"/>
          <w:sz w:val="28"/>
          <w:szCs w:val="28"/>
        </w:rPr>
        <w:tab/>
        <w:t>В соответствии с федеральным законом от 06.10.2003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г. № 131-ФЗ       «Об общих принципах организации местного самоуправления в Российской Федерации» (с изменениями), </w:t>
      </w:r>
      <w:r w:rsidRPr="00A543C6">
        <w:rPr>
          <w:rFonts w:ascii="Times New Roman" w:hAnsi="Times New Roman"/>
          <w:sz w:val="28"/>
          <w:szCs w:val="28"/>
        </w:rPr>
        <w:t xml:space="preserve">на основании  протокола тарифной комиссии от </w:t>
      </w:r>
      <w:r>
        <w:rPr>
          <w:rFonts w:ascii="Times New Roman" w:hAnsi="Times New Roman"/>
          <w:sz w:val="28"/>
          <w:szCs w:val="28"/>
        </w:rPr>
        <w:t>08</w:t>
      </w:r>
      <w:r w:rsidRPr="00A543C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06</w:t>
      </w:r>
      <w:r w:rsidRPr="00A543C6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A543C6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Pr="00A54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3F2E9C">
        <w:rPr>
          <w:rFonts w:ascii="Times New Roman" w:hAnsi="Times New Roman"/>
          <w:spacing w:val="76"/>
          <w:sz w:val="28"/>
          <w:szCs w:val="28"/>
        </w:rPr>
        <w:t>РЕШИЛ:</w:t>
      </w:r>
    </w:p>
    <w:p w:rsidR="00CA0803" w:rsidRPr="00CA0803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CA0803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3C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тариф на размещение рекламы на остановочных павильонах, находящихся в хозяйственном ведении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«Лилия», согласно приложению 1.</w:t>
      </w:r>
    </w:p>
    <w:p w:rsidR="00CA0803" w:rsidRPr="003E6EFA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A0803" w:rsidRPr="008D02DA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0B9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Утвердить тариф на дополнительные услуги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унитарного предприятия «Лилия» по изготовлению и монтажу (демонтажу) наружной рекламы</w:t>
      </w:r>
      <w:r w:rsidRPr="00CD7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 размещения на остановочных павильонах/комплексах, согласно приложению 2.</w:t>
      </w:r>
    </w:p>
    <w:p w:rsidR="00CA0803" w:rsidRPr="003E6EFA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CA0803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2E9C">
        <w:rPr>
          <w:rFonts w:ascii="Times New Roman" w:hAnsi="Times New Roman"/>
          <w:sz w:val="28"/>
          <w:szCs w:val="28"/>
        </w:rPr>
        <w:t xml:space="preserve">. Настоящее решение вступает в силу с момента </w:t>
      </w:r>
      <w:r>
        <w:rPr>
          <w:rFonts w:ascii="Times New Roman" w:hAnsi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CA0803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</w:rPr>
      </w:pPr>
    </w:p>
    <w:p w:rsidR="00CA0803" w:rsidRPr="003F2E9C" w:rsidRDefault="00CA0803" w:rsidP="00CA080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F2E9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2E9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2E9C">
        <w:rPr>
          <w:rFonts w:ascii="Times New Roman" w:hAnsi="Times New Roman"/>
          <w:sz w:val="28"/>
          <w:szCs w:val="28"/>
        </w:rPr>
        <w:t xml:space="preserve"> исполнение</w:t>
      </w:r>
      <w:r>
        <w:rPr>
          <w:rFonts w:ascii="Times New Roman" w:hAnsi="Times New Roman"/>
          <w:sz w:val="28"/>
          <w:szCs w:val="28"/>
        </w:rPr>
        <w:t xml:space="preserve">м данного решения </w:t>
      </w:r>
      <w:r w:rsidRPr="003F2E9C">
        <w:rPr>
          <w:rFonts w:ascii="Times New Roman" w:hAnsi="Times New Roman"/>
          <w:sz w:val="28"/>
          <w:szCs w:val="28"/>
        </w:rPr>
        <w:t>возложить на глав</w:t>
      </w:r>
      <w:r>
        <w:rPr>
          <w:rFonts w:ascii="Times New Roman" w:hAnsi="Times New Roman"/>
          <w:sz w:val="28"/>
          <w:szCs w:val="28"/>
        </w:rPr>
        <w:t>у</w:t>
      </w:r>
      <w:r w:rsidRPr="003F2E9C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Pr="003F2E9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муниципального района  </w:t>
      </w:r>
      <w:proofErr w:type="spellStart"/>
      <w:r w:rsidRPr="003F2E9C">
        <w:rPr>
          <w:rFonts w:ascii="Times New Roman" w:hAnsi="Times New Roman"/>
          <w:sz w:val="28"/>
          <w:szCs w:val="28"/>
        </w:rPr>
        <w:t>Намлиева</w:t>
      </w:r>
      <w:proofErr w:type="spellEnd"/>
      <w:r w:rsidRPr="003F2E9C">
        <w:rPr>
          <w:rFonts w:ascii="Times New Roman" w:hAnsi="Times New Roman"/>
          <w:sz w:val="28"/>
          <w:szCs w:val="28"/>
        </w:rPr>
        <w:t xml:space="preserve"> Ю.В.</w:t>
      </w:r>
    </w:p>
    <w:p w:rsidR="00CA0803" w:rsidRPr="0003273E" w:rsidRDefault="00CA0803" w:rsidP="00CA0803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CA0803" w:rsidRDefault="00CA0803" w:rsidP="00CA080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/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0803" w:rsidRDefault="00CA0803" w:rsidP="00CA080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2E9C">
        <w:rPr>
          <w:rFonts w:ascii="Times New Roman" w:hAnsi="Times New Roman"/>
          <w:sz w:val="28"/>
          <w:szCs w:val="28"/>
        </w:rPr>
        <w:t>ОТС и КХ, ОГХ,</w:t>
      </w:r>
      <w:r w:rsidRPr="00CB12E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4D28">
        <w:rPr>
          <w:rFonts w:ascii="Times New Roman" w:hAnsi="Times New Roman"/>
          <w:sz w:val="28"/>
          <w:szCs w:val="28"/>
        </w:rPr>
        <w:t>КЭРи</w:t>
      </w:r>
      <w:r>
        <w:rPr>
          <w:rFonts w:ascii="Times New Roman" w:hAnsi="Times New Roman"/>
          <w:sz w:val="28"/>
          <w:szCs w:val="28"/>
        </w:rPr>
        <w:t>ИД</w:t>
      </w:r>
      <w:proofErr w:type="spellEnd"/>
      <w:r w:rsidRPr="00EE4D2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3F2E9C">
        <w:rPr>
          <w:rFonts w:ascii="Times New Roman" w:hAnsi="Times New Roman"/>
          <w:sz w:val="28"/>
          <w:szCs w:val="28"/>
        </w:rPr>
        <w:t>МУП «</w:t>
      </w:r>
      <w:r>
        <w:rPr>
          <w:rFonts w:ascii="Times New Roman" w:hAnsi="Times New Roman"/>
          <w:sz w:val="28"/>
          <w:szCs w:val="28"/>
        </w:rPr>
        <w:t>Лилия</w:t>
      </w:r>
      <w:r w:rsidRPr="003F2E9C">
        <w:rPr>
          <w:rFonts w:ascii="Times New Roman" w:hAnsi="Times New Roman"/>
          <w:sz w:val="28"/>
          <w:szCs w:val="28"/>
        </w:rPr>
        <w:t>»,</w:t>
      </w:r>
    </w:p>
    <w:p w:rsidR="00CA0803" w:rsidRDefault="00CA0803" w:rsidP="00CA080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  <w:sectPr w:rsidR="00CA08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0803" w:rsidRP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03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CA0803" w:rsidRP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03">
        <w:rPr>
          <w:rFonts w:ascii="Times New Roman" w:hAnsi="Times New Roman" w:cs="Times New Roman"/>
          <w:bCs/>
          <w:sz w:val="24"/>
          <w:szCs w:val="24"/>
        </w:rPr>
        <w:t>решением Совета депутатов</w:t>
      </w:r>
    </w:p>
    <w:p w:rsidR="00CA0803" w:rsidRP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A0803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CA0803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CA0803" w:rsidRP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03">
        <w:rPr>
          <w:rFonts w:ascii="Times New Roman" w:hAnsi="Times New Roman" w:cs="Times New Roman"/>
          <w:bCs/>
          <w:sz w:val="24"/>
          <w:szCs w:val="24"/>
        </w:rPr>
        <w:t xml:space="preserve">от 23.06.2020 № </w:t>
      </w:r>
      <w:r w:rsidRPr="00CA0803">
        <w:rPr>
          <w:rFonts w:ascii="Times New Roman" w:hAnsi="Times New Roman" w:cs="Times New Roman"/>
          <w:bCs/>
          <w:sz w:val="24"/>
          <w:szCs w:val="24"/>
        </w:rPr>
        <w:t>56</w:t>
      </w:r>
    </w:p>
    <w:p w:rsidR="00CA0803" w:rsidRPr="00CA0803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0803">
        <w:rPr>
          <w:rFonts w:ascii="Times New Roman" w:hAnsi="Times New Roman" w:cs="Times New Roman"/>
          <w:bCs/>
          <w:sz w:val="24"/>
          <w:szCs w:val="24"/>
        </w:rPr>
        <w:t>(приложение 1)</w:t>
      </w:r>
    </w:p>
    <w:p w:rsidR="00CA0803" w:rsidRPr="00EE242A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8942EE" w:rsidRPr="00B957F7" w:rsidRDefault="00CA0803" w:rsidP="00CA08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B957F7">
        <w:rPr>
          <w:rFonts w:ascii="Times New Roman" w:hAnsi="Times New Roman"/>
          <w:b/>
          <w:sz w:val="24"/>
          <w:szCs w:val="24"/>
        </w:rPr>
        <w:t xml:space="preserve">Тариф на размещение рекламы на остановочных павильонах, </w:t>
      </w:r>
    </w:p>
    <w:p w:rsidR="008942EE" w:rsidRPr="00B957F7" w:rsidRDefault="00CA0803" w:rsidP="00CA08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957F7">
        <w:rPr>
          <w:rFonts w:ascii="Times New Roman" w:hAnsi="Times New Roman"/>
          <w:b/>
          <w:sz w:val="24"/>
          <w:szCs w:val="24"/>
        </w:rPr>
        <w:t>находящихся</w:t>
      </w:r>
      <w:proofErr w:type="gramEnd"/>
      <w:r w:rsidRPr="00B957F7">
        <w:rPr>
          <w:rFonts w:ascii="Times New Roman" w:hAnsi="Times New Roman"/>
          <w:b/>
          <w:sz w:val="24"/>
          <w:szCs w:val="24"/>
        </w:rPr>
        <w:t xml:space="preserve"> в хозяйственном ведении </w:t>
      </w:r>
    </w:p>
    <w:p w:rsidR="00CA0803" w:rsidRPr="00B957F7" w:rsidRDefault="00CA0803" w:rsidP="00CA080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B957F7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B957F7">
        <w:rPr>
          <w:rFonts w:ascii="Times New Roman" w:hAnsi="Times New Roman"/>
          <w:b/>
          <w:sz w:val="24"/>
          <w:szCs w:val="24"/>
        </w:rPr>
        <w:t xml:space="preserve"> муниципального унитарного предприятия «Лилия»</w:t>
      </w:r>
    </w:p>
    <w:p w:rsidR="00CA0803" w:rsidRPr="00EE242A" w:rsidRDefault="00CA0803" w:rsidP="00CA0803">
      <w:pPr>
        <w:pStyle w:val="a7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4218"/>
        <w:gridCol w:w="1277"/>
        <w:gridCol w:w="1560"/>
        <w:gridCol w:w="1416"/>
        <w:gridCol w:w="1099"/>
      </w:tblGrid>
      <w:tr w:rsidR="00CA0803" w:rsidRPr="00B957F7" w:rsidTr="00B957F7">
        <w:tc>
          <w:tcPr>
            <w:tcW w:w="2204" w:type="pct"/>
            <w:vMerge w:val="restart"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Наименование объекта размещения</w:t>
            </w:r>
          </w:p>
        </w:tc>
        <w:tc>
          <w:tcPr>
            <w:tcW w:w="667" w:type="pct"/>
            <w:vMerge w:val="restart"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Ед. измерения</w:t>
            </w:r>
          </w:p>
        </w:tc>
        <w:tc>
          <w:tcPr>
            <w:tcW w:w="2129" w:type="pct"/>
            <w:gridSpan w:val="3"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Тариф на размещение рекламы</w:t>
            </w:r>
          </w:p>
        </w:tc>
      </w:tr>
      <w:tr w:rsidR="00B957F7" w:rsidRPr="00B957F7" w:rsidTr="00B957F7">
        <w:tc>
          <w:tcPr>
            <w:tcW w:w="2204" w:type="pct"/>
            <w:vMerge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  <w:vMerge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5" w:type="pct"/>
            <w:gridSpan w:val="2"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Остановочные павильоны</w:t>
            </w:r>
          </w:p>
        </w:tc>
        <w:tc>
          <w:tcPr>
            <w:tcW w:w="574" w:type="pct"/>
            <w:vMerge w:val="restart"/>
            <w:vAlign w:val="center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Прочие места</w:t>
            </w:r>
          </w:p>
        </w:tc>
      </w:tr>
      <w:tr w:rsidR="00B957F7" w:rsidRPr="00B957F7" w:rsidTr="00B957F7">
        <w:tc>
          <w:tcPr>
            <w:tcW w:w="2204" w:type="pct"/>
            <w:vMerge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" w:type="pct"/>
            <w:vMerge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5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Сторона А</w:t>
            </w:r>
            <w:proofErr w:type="gramStart"/>
            <w:r w:rsidRPr="00B957F7">
              <w:rPr>
                <w:rFonts w:ascii="Times New Roman" w:hAnsi="Times New Roman" w:cs="Times New Roman"/>
                <w:b/>
              </w:rPr>
              <w:t>1</w:t>
            </w:r>
            <w:proofErr w:type="gramEnd"/>
          </w:p>
        </w:tc>
        <w:tc>
          <w:tcPr>
            <w:tcW w:w="740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B957F7">
              <w:rPr>
                <w:rFonts w:ascii="Times New Roman" w:hAnsi="Times New Roman" w:cs="Times New Roman"/>
                <w:b/>
              </w:rPr>
              <w:t>Остальные стороны</w:t>
            </w:r>
          </w:p>
        </w:tc>
        <w:tc>
          <w:tcPr>
            <w:tcW w:w="574" w:type="pct"/>
            <w:vMerge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957F7" w:rsidRPr="00B957F7" w:rsidTr="00B957F7">
        <w:tc>
          <w:tcPr>
            <w:tcW w:w="220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 xml:space="preserve"> Рекламный щит - (номер остановочного павильона) 16,19,21,22,23,24,27</w:t>
            </w:r>
          </w:p>
        </w:tc>
        <w:tc>
          <w:tcPr>
            <w:tcW w:w="667" w:type="pct"/>
          </w:tcPr>
          <w:p w:rsidR="00CA0803" w:rsidRPr="00B957F7" w:rsidRDefault="00CA0803" w:rsidP="00AB5ECA">
            <w:pPr>
              <w:jc w:val="center"/>
            </w:pPr>
            <w:r w:rsidRPr="00B957F7">
              <w:rPr>
                <w:rFonts w:ascii="Times New Roman" w:hAnsi="Times New Roman"/>
              </w:rPr>
              <w:t>руб. за месяц</w:t>
            </w:r>
          </w:p>
        </w:tc>
        <w:tc>
          <w:tcPr>
            <w:tcW w:w="815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6500</w:t>
            </w:r>
          </w:p>
        </w:tc>
        <w:tc>
          <w:tcPr>
            <w:tcW w:w="740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57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7F7" w:rsidRPr="00B957F7" w:rsidTr="00B957F7">
        <w:tc>
          <w:tcPr>
            <w:tcW w:w="220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Рекламный щит - (номер остановочного павильона) 2,3,5,7,11,12,13,14,15,17,20,25,26</w:t>
            </w:r>
          </w:p>
        </w:tc>
        <w:tc>
          <w:tcPr>
            <w:tcW w:w="667" w:type="pct"/>
          </w:tcPr>
          <w:p w:rsidR="00CA0803" w:rsidRPr="00B957F7" w:rsidRDefault="00CA0803" w:rsidP="00AB5ECA">
            <w:pPr>
              <w:jc w:val="center"/>
            </w:pPr>
            <w:r w:rsidRPr="00B957F7">
              <w:rPr>
                <w:rFonts w:ascii="Times New Roman" w:hAnsi="Times New Roman"/>
              </w:rPr>
              <w:t>руб. за месяц</w:t>
            </w:r>
          </w:p>
        </w:tc>
        <w:tc>
          <w:tcPr>
            <w:tcW w:w="815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740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57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7F7" w:rsidRPr="00B957F7" w:rsidTr="00B957F7">
        <w:tc>
          <w:tcPr>
            <w:tcW w:w="220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Рекламный щит - (номер остановочного павильона) 4,6,8,10</w:t>
            </w:r>
          </w:p>
        </w:tc>
        <w:tc>
          <w:tcPr>
            <w:tcW w:w="667" w:type="pct"/>
          </w:tcPr>
          <w:p w:rsidR="00CA0803" w:rsidRPr="00B957F7" w:rsidRDefault="00CA0803" w:rsidP="00AB5ECA">
            <w:pPr>
              <w:jc w:val="center"/>
            </w:pPr>
            <w:r w:rsidRPr="00B957F7">
              <w:rPr>
                <w:rFonts w:ascii="Times New Roman" w:hAnsi="Times New Roman"/>
              </w:rPr>
              <w:t>руб. за месяц</w:t>
            </w:r>
          </w:p>
        </w:tc>
        <w:tc>
          <w:tcPr>
            <w:tcW w:w="815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40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57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7F7" w:rsidRPr="00B957F7" w:rsidTr="00B957F7">
        <w:tc>
          <w:tcPr>
            <w:tcW w:w="220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Рекламный щит - (номер остановочного павильона) 1,9</w:t>
            </w:r>
          </w:p>
        </w:tc>
        <w:tc>
          <w:tcPr>
            <w:tcW w:w="667" w:type="pct"/>
          </w:tcPr>
          <w:p w:rsidR="00CA0803" w:rsidRPr="00B957F7" w:rsidRDefault="00CA0803" w:rsidP="00AB5ECA">
            <w:pPr>
              <w:jc w:val="center"/>
            </w:pPr>
            <w:r w:rsidRPr="00B957F7">
              <w:rPr>
                <w:rFonts w:ascii="Times New Roman" w:hAnsi="Times New Roman"/>
              </w:rPr>
              <w:t>руб. за месяц</w:t>
            </w:r>
          </w:p>
        </w:tc>
        <w:tc>
          <w:tcPr>
            <w:tcW w:w="815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740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74" w:type="pct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57F7" w:rsidRPr="00B957F7" w:rsidTr="00B957F7">
        <w:tc>
          <w:tcPr>
            <w:tcW w:w="2204" w:type="pct"/>
            <w:shd w:val="clear" w:color="auto" w:fill="auto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Наклейка на иных конструктивных элементах</w:t>
            </w:r>
          </w:p>
        </w:tc>
        <w:tc>
          <w:tcPr>
            <w:tcW w:w="667" w:type="pct"/>
            <w:shd w:val="clear" w:color="auto" w:fill="auto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/>
              </w:rPr>
              <w:t>руб. за месяц</w:t>
            </w:r>
          </w:p>
        </w:tc>
        <w:tc>
          <w:tcPr>
            <w:tcW w:w="815" w:type="pct"/>
            <w:shd w:val="clear" w:color="auto" w:fill="auto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shd w:val="clear" w:color="auto" w:fill="auto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4" w:type="pct"/>
            <w:shd w:val="clear" w:color="auto" w:fill="auto"/>
          </w:tcPr>
          <w:p w:rsidR="00CA0803" w:rsidRPr="00B957F7" w:rsidRDefault="00CA0803" w:rsidP="00AB5ECA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B957F7">
              <w:rPr>
                <w:rFonts w:ascii="Times New Roman" w:hAnsi="Times New Roman" w:cs="Times New Roman"/>
              </w:rPr>
              <w:t>100</w:t>
            </w:r>
          </w:p>
        </w:tc>
      </w:tr>
    </w:tbl>
    <w:p w:rsidR="00CA0803" w:rsidRDefault="00CA0803" w:rsidP="00CA0803">
      <w:pPr>
        <w:pStyle w:val="a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Примечание:</w:t>
      </w:r>
    </w:p>
    <w:p w:rsidR="00CA0803" w:rsidRDefault="00CA0803" w:rsidP="00CA080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F67FD">
        <w:rPr>
          <w:rFonts w:ascii="Times New Roman" w:hAnsi="Times New Roman" w:cs="Times New Roman"/>
          <w:sz w:val="20"/>
          <w:szCs w:val="20"/>
        </w:rPr>
        <w:t>Изготовление рекламного полотна не входит в стоимость аренды рекламного поля.</w:t>
      </w:r>
    </w:p>
    <w:p w:rsidR="00CA0803" w:rsidRPr="00CD76A7" w:rsidRDefault="00CA0803" w:rsidP="00CA0803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D76A7">
        <w:rPr>
          <w:rFonts w:ascii="Times New Roman" w:hAnsi="Times New Roman" w:cs="Times New Roman"/>
          <w:sz w:val="20"/>
          <w:szCs w:val="20"/>
        </w:rPr>
        <w:t xml:space="preserve">Монтаж (демонтаж) рекламной информации осуществляется только ЛМУП «Лилия» на основании договора на размещение наружной  рекламы. </w:t>
      </w:r>
    </w:p>
    <w:p w:rsidR="00CA0803" w:rsidRPr="00296486" w:rsidRDefault="00CA0803" w:rsidP="00CA0803">
      <w:pPr>
        <w:pStyle w:val="a7"/>
        <w:ind w:left="720"/>
        <w:rPr>
          <w:rFonts w:ascii="Times New Roman" w:hAnsi="Times New Roman" w:cs="Times New Roman"/>
          <w:sz w:val="16"/>
          <w:szCs w:val="16"/>
        </w:rPr>
      </w:pPr>
    </w:p>
    <w:p w:rsidR="00CA0803" w:rsidRDefault="00CA0803" w:rsidP="00CA0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остановочных павильонов ЛМУП «Лилия»</w:t>
      </w:r>
    </w:p>
    <w:p w:rsidR="00CA0803" w:rsidRPr="00B957F7" w:rsidRDefault="00CA0803" w:rsidP="00CA080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B957F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957F7">
        <w:rPr>
          <w:rFonts w:ascii="Times New Roman" w:hAnsi="Times New Roman" w:cs="Times New Roman"/>
          <w:sz w:val="20"/>
          <w:szCs w:val="20"/>
        </w:rPr>
        <w:t>утвержденный</w:t>
      </w:r>
      <w:proofErr w:type="gramEnd"/>
      <w:r w:rsidRPr="00B957F7">
        <w:rPr>
          <w:rFonts w:ascii="Times New Roman" w:hAnsi="Times New Roman" w:cs="Times New Roman"/>
          <w:sz w:val="20"/>
          <w:szCs w:val="20"/>
        </w:rPr>
        <w:t xml:space="preserve"> решением Совета депутатов </w:t>
      </w:r>
      <w:proofErr w:type="spellStart"/>
      <w:r w:rsidRPr="00B957F7">
        <w:rPr>
          <w:rFonts w:ascii="Times New Roman" w:hAnsi="Times New Roman" w:cs="Times New Roman"/>
          <w:sz w:val="20"/>
          <w:szCs w:val="20"/>
        </w:rPr>
        <w:t>Лужского</w:t>
      </w:r>
      <w:proofErr w:type="spellEnd"/>
      <w:r w:rsidRPr="00B957F7">
        <w:rPr>
          <w:rFonts w:ascii="Times New Roman" w:hAnsi="Times New Roman" w:cs="Times New Roman"/>
          <w:sz w:val="20"/>
          <w:szCs w:val="20"/>
        </w:rPr>
        <w:t xml:space="preserve"> городского поселения от 24.03.2020 №</w:t>
      </w:r>
      <w:r w:rsidR="00B957F7" w:rsidRPr="00B957F7">
        <w:rPr>
          <w:rFonts w:ascii="Times New Roman" w:hAnsi="Times New Roman" w:cs="Times New Roman"/>
          <w:sz w:val="20"/>
          <w:szCs w:val="20"/>
        </w:rPr>
        <w:t xml:space="preserve"> </w:t>
      </w:r>
      <w:r w:rsidRPr="00B957F7">
        <w:rPr>
          <w:rFonts w:ascii="Times New Roman" w:hAnsi="Times New Roman" w:cs="Times New Roman"/>
          <w:sz w:val="20"/>
          <w:szCs w:val="20"/>
        </w:rPr>
        <w:t>40)</w:t>
      </w:r>
    </w:p>
    <w:p w:rsidR="00CA0803" w:rsidRPr="000D5D96" w:rsidRDefault="00CA0803" w:rsidP="00CA0803">
      <w:pPr>
        <w:pStyle w:val="a7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0"/>
        <w:gridCol w:w="9080"/>
      </w:tblGrid>
      <w:tr w:rsidR="00CA0803" w:rsidRPr="00E31F92" w:rsidTr="00AB5ECA">
        <w:trPr>
          <w:trHeight w:val="151"/>
        </w:trPr>
        <w:tc>
          <w:tcPr>
            <w:tcW w:w="25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47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</w:tr>
      <w:tr w:rsidR="00CA0803" w:rsidRPr="00E31F92" w:rsidTr="00AB5ECA">
        <w:trPr>
          <w:trHeight w:val="17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Большая Заречная, напротив д.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9</w:t>
            </w:r>
          </w:p>
        </w:tc>
      </w:tr>
      <w:tr w:rsidR="00CA0803" w:rsidRPr="00E31F92" w:rsidTr="00AB5ECA">
        <w:trPr>
          <w:trHeight w:val="26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ерекресток пр.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Комсомольский и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ул.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Большая Заречная</w:t>
            </w:r>
          </w:p>
        </w:tc>
      </w:tr>
      <w:tr w:rsidR="00CA0803" w:rsidRPr="00E31F92" w:rsidTr="00AB5ECA">
        <w:trPr>
          <w:trHeight w:val="268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Большая Заречная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маг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азина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"Пятерочка"</w:t>
            </w:r>
          </w:p>
        </w:tc>
      </w:tr>
      <w:tr w:rsidR="00CA0803" w:rsidRPr="00E31F92" w:rsidTr="00AB5ECA">
        <w:trPr>
          <w:trHeight w:val="24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Комсомольский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40</w:t>
            </w:r>
          </w:p>
        </w:tc>
      </w:tr>
      <w:tr w:rsidR="00CA0803" w:rsidRPr="00E31F92" w:rsidTr="00AB5ECA">
        <w:trPr>
          <w:trHeight w:val="27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Лужский</w:t>
            </w:r>
            <w:proofErr w:type="spellEnd"/>
            <w:proofErr w:type="gramEnd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/ул.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Победы</w:t>
            </w:r>
          </w:p>
        </w:tc>
      </w:tr>
      <w:tr w:rsidR="00CA0803" w:rsidRPr="00E31F92" w:rsidTr="00AB5ECA">
        <w:trPr>
          <w:trHeight w:val="26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Лужский</w:t>
            </w:r>
            <w:proofErr w:type="spellEnd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A0803" w:rsidRPr="00E31F92" w:rsidTr="00AB5ECA">
        <w:trPr>
          <w:trHeight w:val="258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Лужский</w:t>
            </w:r>
            <w:proofErr w:type="spellEnd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20</w:t>
            </w:r>
          </w:p>
        </w:tc>
      </w:tr>
      <w:tr w:rsidR="00CA0803" w:rsidRPr="00E31F92" w:rsidTr="00AB5ECA">
        <w:trPr>
          <w:trHeight w:val="261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Смоленская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2</w:t>
            </w:r>
          </w:p>
        </w:tc>
      </w:tr>
      <w:tr w:rsidR="00CA0803" w:rsidRPr="00E31F92" w:rsidTr="00AB5ECA">
        <w:trPr>
          <w:trHeight w:val="18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Автобусная остановка н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 ЦАОК</w:t>
            </w:r>
          </w:p>
        </w:tc>
      </w:tr>
      <w:tr w:rsidR="00CA0803" w:rsidRPr="00E31F92" w:rsidTr="00AB5ECA">
        <w:trPr>
          <w:trHeight w:val="25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Луга-3, перед поворотом</w:t>
            </w:r>
          </w:p>
        </w:tc>
      </w:tr>
      <w:tr w:rsidR="00CA0803" w:rsidRPr="00E31F92" w:rsidTr="00AB5ECA">
        <w:trPr>
          <w:trHeight w:val="261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Луга-3,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возле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Дом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офицеров</w:t>
            </w:r>
          </w:p>
        </w:tc>
      </w:tr>
      <w:tr w:rsidR="00CA0803" w:rsidRPr="00E31F92" w:rsidTr="00AB5ECA">
        <w:trPr>
          <w:trHeight w:val="263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Свободы, </w:t>
            </w:r>
            <w:proofErr w:type="spell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шк</w:t>
            </w:r>
            <w:proofErr w:type="spellEnd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A0803" w:rsidRPr="00E31F92" w:rsidTr="00AB5ECA">
        <w:trPr>
          <w:trHeight w:val="26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Свободы,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напротив  </w:t>
            </w:r>
            <w:proofErr w:type="spell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шк</w:t>
            </w:r>
            <w:proofErr w:type="spellEnd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№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CA0803" w:rsidRPr="00E31F92" w:rsidTr="00AB5ECA">
        <w:trPr>
          <w:trHeight w:val="17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Свободы 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CA0803" w:rsidRPr="00E31F92" w:rsidTr="00AB5ECA">
        <w:trPr>
          <w:trHeight w:val="24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Свободы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возле магазина на пересечении с ул.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Киевской</w:t>
            </w:r>
          </w:p>
        </w:tc>
      </w:tr>
      <w:tr w:rsidR="00CA0803" w:rsidRPr="00E31F92" w:rsidTr="00AB5ECA">
        <w:trPr>
          <w:trHeight w:val="26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B957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н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Городок, кольцевая 150</w:t>
            </w:r>
          </w:p>
        </w:tc>
      </w:tr>
      <w:tr w:rsidR="00CA0803" w:rsidRPr="00E31F92" w:rsidTr="00AB5ECA">
        <w:trPr>
          <w:trHeight w:val="256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Лангина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гора, д.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25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пр.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Володарского)</w:t>
            </w:r>
            <w:proofErr w:type="gramEnd"/>
          </w:p>
        </w:tc>
      </w:tr>
      <w:tr w:rsidR="00CA0803" w:rsidRPr="00E31F92" w:rsidTr="00AB5ECA">
        <w:trPr>
          <w:trHeight w:val="11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пр. Володарского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52 </w:t>
            </w:r>
          </w:p>
        </w:tc>
      </w:tr>
      <w:tr w:rsidR="00CA0803" w:rsidRPr="00E31F92" w:rsidTr="00AB5ECA">
        <w:trPr>
          <w:trHeight w:val="264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пр. Володарского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.15</w:t>
            </w:r>
          </w:p>
        </w:tc>
      </w:tr>
      <w:tr w:rsidR="00CA0803" w:rsidRPr="00E31F92" w:rsidTr="00AB5ECA">
        <w:trPr>
          <w:trHeight w:val="26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B957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у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Красной Артиллерии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40 </w:t>
            </w:r>
          </w:p>
        </w:tc>
      </w:tr>
      <w:tr w:rsidR="00CA0803" w:rsidRPr="00E31F92" w:rsidTr="00AB5ECA">
        <w:trPr>
          <w:trHeight w:val="258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ер.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Толмачева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у городского сада</w:t>
            </w:r>
          </w:p>
        </w:tc>
      </w:tr>
      <w:tr w:rsidR="00CA0803" w:rsidRPr="00E31F92" w:rsidTr="00AB5ECA">
        <w:trPr>
          <w:trHeight w:val="275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proofErr w:type="spellStart"/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Горсад</w:t>
            </w:r>
            <w:proofErr w:type="spellEnd"/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р.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Кирова</w:t>
            </w:r>
          </w:p>
        </w:tc>
      </w:tr>
      <w:tr w:rsidR="00CA0803" w:rsidRPr="00E31F92" w:rsidTr="00AB5ECA">
        <w:trPr>
          <w:trHeight w:val="252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пр.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Урицкого у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"Динамо"</w:t>
            </w:r>
          </w:p>
        </w:tc>
      </w:tr>
      <w:tr w:rsidR="00CA0803" w:rsidRPr="00E31F92" w:rsidTr="00AB5ECA">
        <w:trPr>
          <w:trHeight w:val="12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B957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пр. Урицкого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39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"Торговый дом"</w:t>
            </w:r>
          </w:p>
        </w:tc>
      </w:tr>
      <w:tr w:rsidR="00CA0803" w:rsidRPr="00E31F92" w:rsidTr="00AB5ECA">
        <w:trPr>
          <w:trHeight w:val="197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B957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г. Луга, п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р. Урицкого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д.</w:t>
            </w:r>
            <w:r w:rsidR="00B957F7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</w:tr>
      <w:tr w:rsidR="00CA0803" w:rsidRPr="00E31F92" w:rsidTr="00AB5ECA">
        <w:trPr>
          <w:trHeight w:val="169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Ленинградское шоссе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возле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поворот</w:t>
            </w: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а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 на мясокомбинат</w:t>
            </w:r>
          </w:p>
        </w:tc>
      </w:tr>
      <w:tr w:rsidR="00CA0803" w:rsidRPr="00E31F92" w:rsidTr="00AB5ECA">
        <w:trPr>
          <w:trHeight w:val="223"/>
        </w:trPr>
        <w:tc>
          <w:tcPr>
            <w:tcW w:w="2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31F92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A0803" w:rsidRPr="00E31F92" w:rsidRDefault="00CA0803" w:rsidP="00AB5EC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 xml:space="preserve">г. Луга, </w:t>
            </w:r>
            <w:r w:rsidRPr="00E31F92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Больничный городок</w:t>
            </w:r>
          </w:p>
        </w:tc>
      </w:tr>
    </w:tbl>
    <w:p w:rsidR="00CA0803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CA0803" w:rsidSect="00B957F7">
          <w:pgSz w:w="11906" w:h="16838"/>
          <w:pgMar w:top="680" w:right="851" w:bottom="567" w:left="1701" w:header="709" w:footer="709" w:gutter="0"/>
          <w:cols w:space="708"/>
          <w:docGrid w:linePitch="360"/>
        </w:sectPr>
      </w:pPr>
    </w:p>
    <w:p w:rsidR="00CA0803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803" w:rsidRPr="000B7EEF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0D51">
        <w:rPr>
          <w:rFonts w:ascii="Times New Roman" w:eastAsiaTheme="minorHAnsi" w:hAnsi="Times New Roman"/>
          <w:sz w:val="28"/>
          <w:szCs w:val="28"/>
          <w:lang w:eastAsia="en-US"/>
        </w:rPr>
        <w:t>Схема расположения рекламных полей на остановке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*</w:t>
      </w:r>
    </w:p>
    <w:p w:rsidR="00CA0803" w:rsidRDefault="00CA0803" w:rsidP="00CA0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86FE1D" wp14:editId="79CF86FB">
            <wp:extent cx="6120130" cy="4166626"/>
            <wp:effectExtent l="0" t="0" r="0" b="0"/>
            <wp:docPr id="1" name="Рисунок 1" descr="C:\Users\Fedotova\Documents\тарифная комиссия\2020\протокол №4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dotova\Documents\тарифная комиссия\2020\протокол №4\XX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6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03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803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CA0803" w:rsidRPr="00750D51" w:rsidRDefault="00CA0803" w:rsidP="00CA0803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750D51">
        <w:rPr>
          <w:rFonts w:ascii="Times New Roman" w:eastAsiaTheme="minorHAnsi" w:hAnsi="Times New Roman"/>
          <w:sz w:val="28"/>
          <w:szCs w:val="28"/>
          <w:lang w:eastAsia="en-US"/>
        </w:rPr>
        <w:t>Схема расположения рекламных полей на остановке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*</w:t>
      </w:r>
    </w:p>
    <w:p w:rsidR="00CA0803" w:rsidRPr="00296486" w:rsidRDefault="00CA0803" w:rsidP="00CA0803">
      <w:pPr>
        <w:spacing w:after="0" w:line="240" w:lineRule="auto"/>
        <w:jc w:val="center"/>
        <w:rPr>
          <w:rFonts w:asciiTheme="minorHAnsi" w:eastAsiaTheme="minorHAnsi" w:hAnsiTheme="minorHAnsi" w:cstheme="minorBidi"/>
          <w:lang w:eastAsia="en-US"/>
        </w:rPr>
      </w:pPr>
      <w:r w:rsidRPr="00750D51">
        <w:rPr>
          <w:rFonts w:ascii="Times New Roman" w:eastAsiaTheme="minorHAnsi" w:hAnsi="Times New Roman"/>
          <w:sz w:val="28"/>
          <w:szCs w:val="28"/>
          <w:lang w:eastAsia="en-US"/>
        </w:rPr>
        <w:t>(вид сверху)</w:t>
      </w:r>
    </w:p>
    <w:p w:rsidR="00CA0803" w:rsidRDefault="00CA0803" w:rsidP="00CA0803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97A5354" wp14:editId="54DB9901">
            <wp:extent cx="6109335" cy="3355975"/>
            <wp:effectExtent l="0" t="0" r="0" b="0"/>
            <wp:docPr id="4" name="Рисунок 4" descr="C:\Users\Fedotova\Documents\тарифная комиссия\2020\протокол №4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edotova\Documents\тарифная комиссия\2020\протокол №4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35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803" w:rsidRDefault="00CA0803" w:rsidP="00CA0803">
      <w:pPr>
        <w:pStyle w:val="a7"/>
        <w:rPr>
          <w:rFonts w:ascii="Times New Roman" w:hAnsi="Times New Roman" w:cs="Times New Roman"/>
          <w:sz w:val="28"/>
          <w:szCs w:val="28"/>
        </w:rPr>
      </w:pPr>
      <w:r w:rsidRPr="00296486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Схема является условной, количество рекламных полей зависит от конструктивных особенностей остановочных павильонов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803" w:rsidRPr="00B957F7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7F7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CA0803" w:rsidRPr="00B957F7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7F7">
        <w:rPr>
          <w:rFonts w:ascii="Times New Roman" w:hAnsi="Times New Roman" w:cs="Times New Roman"/>
          <w:bCs/>
          <w:sz w:val="24"/>
          <w:szCs w:val="24"/>
        </w:rPr>
        <w:t>решением Совета депутатов</w:t>
      </w:r>
    </w:p>
    <w:p w:rsidR="00CA0803" w:rsidRPr="00B957F7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957F7">
        <w:rPr>
          <w:rFonts w:ascii="Times New Roman" w:hAnsi="Times New Roman" w:cs="Times New Roman"/>
          <w:bCs/>
          <w:sz w:val="24"/>
          <w:szCs w:val="24"/>
        </w:rPr>
        <w:t>Лужского</w:t>
      </w:r>
      <w:proofErr w:type="spellEnd"/>
      <w:r w:rsidRPr="00B957F7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</w:p>
    <w:p w:rsidR="00CA0803" w:rsidRPr="00B957F7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7F7">
        <w:rPr>
          <w:rFonts w:ascii="Times New Roman" w:hAnsi="Times New Roman" w:cs="Times New Roman"/>
          <w:bCs/>
          <w:sz w:val="24"/>
          <w:szCs w:val="24"/>
        </w:rPr>
        <w:t xml:space="preserve">от 23.06.2020 № </w:t>
      </w:r>
      <w:r w:rsidR="00B957F7">
        <w:rPr>
          <w:rFonts w:ascii="Times New Roman" w:hAnsi="Times New Roman" w:cs="Times New Roman"/>
          <w:bCs/>
          <w:sz w:val="24"/>
          <w:szCs w:val="24"/>
        </w:rPr>
        <w:t>56</w:t>
      </w:r>
    </w:p>
    <w:p w:rsidR="00CA0803" w:rsidRPr="00B957F7" w:rsidRDefault="00CA0803" w:rsidP="00CA0803">
      <w:pPr>
        <w:pStyle w:val="a7"/>
        <w:ind w:left="453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957F7">
        <w:rPr>
          <w:rFonts w:ascii="Times New Roman" w:hAnsi="Times New Roman" w:cs="Times New Roman"/>
          <w:bCs/>
          <w:sz w:val="24"/>
          <w:szCs w:val="24"/>
        </w:rPr>
        <w:t>(приложение 2)</w:t>
      </w:r>
    </w:p>
    <w:p w:rsidR="00CA0803" w:rsidRDefault="00CA0803" w:rsidP="00CA0803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A0803" w:rsidRPr="0059547B" w:rsidRDefault="00CA0803" w:rsidP="00CA08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B">
        <w:rPr>
          <w:rFonts w:ascii="Times New Roman" w:hAnsi="Times New Roman" w:cs="Times New Roman"/>
          <w:b/>
          <w:sz w:val="24"/>
          <w:szCs w:val="24"/>
        </w:rPr>
        <w:t>Тариф на  дополнительные услуги ЛМУП «Лилия»</w:t>
      </w:r>
    </w:p>
    <w:p w:rsidR="00CA0803" w:rsidRPr="0059547B" w:rsidRDefault="00CA0803" w:rsidP="00CA08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B">
        <w:rPr>
          <w:rFonts w:ascii="Times New Roman" w:hAnsi="Times New Roman" w:cs="Times New Roman"/>
          <w:b/>
          <w:sz w:val="24"/>
          <w:szCs w:val="24"/>
        </w:rPr>
        <w:t xml:space="preserve"> по изготовлению и монтажу (демонтажу) наружной рекламы</w:t>
      </w:r>
    </w:p>
    <w:p w:rsidR="00CA0803" w:rsidRPr="0059547B" w:rsidRDefault="00CA0803" w:rsidP="00CA0803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47B">
        <w:rPr>
          <w:rFonts w:ascii="Times New Roman" w:hAnsi="Times New Roman" w:cs="Times New Roman"/>
          <w:b/>
          <w:sz w:val="24"/>
          <w:szCs w:val="24"/>
        </w:rPr>
        <w:t>для размещения на остановочных павильонах/комплексах</w:t>
      </w:r>
    </w:p>
    <w:p w:rsidR="00CA0803" w:rsidRPr="0059547B" w:rsidRDefault="00CA0803" w:rsidP="00CA080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870" w:type="pct"/>
        <w:tblLook w:val="04A0" w:firstRow="1" w:lastRow="0" w:firstColumn="1" w:lastColumn="0" w:noHBand="0" w:noVBand="1"/>
      </w:tblPr>
      <w:tblGrid>
        <w:gridCol w:w="6712"/>
        <w:gridCol w:w="2610"/>
      </w:tblGrid>
      <w:tr w:rsidR="00CA0803" w:rsidRPr="0059547B" w:rsidTr="0059547B">
        <w:trPr>
          <w:trHeight w:val="262"/>
        </w:trPr>
        <w:tc>
          <w:tcPr>
            <w:tcW w:w="3600" w:type="pct"/>
          </w:tcPr>
          <w:p w:rsidR="00CA0803" w:rsidRPr="0059547B" w:rsidRDefault="00CA0803" w:rsidP="00AB5E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7B">
              <w:rPr>
                <w:rFonts w:ascii="Times New Roman" w:hAnsi="Times New Roman"/>
                <w:b/>
                <w:bCs/>
                <w:sz w:val="24"/>
                <w:szCs w:val="24"/>
              </w:rPr>
              <w:t>Услуга</w:t>
            </w:r>
          </w:p>
          <w:p w:rsidR="00B957F7" w:rsidRPr="0059547B" w:rsidRDefault="00B957F7" w:rsidP="00AB5EC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CA0803" w:rsidRPr="0059547B" w:rsidRDefault="00CA0803" w:rsidP="00B957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547B">
              <w:rPr>
                <w:rFonts w:ascii="Times New Roman" w:hAnsi="Times New Roman"/>
                <w:b/>
                <w:bCs/>
                <w:sz w:val="24"/>
                <w:szCs w:val="24"/>
              </w:rPr>
              <w:t>Тариф</w:t>
            </w:r>
          </w:p>
        </w:tc>
      </w:tr>
      <w:tr w:rsidR="00CA0803" w:rsidRPr="0059547B" w:rsidTr="0059547B">
        <w:trPr>
          <w:trHeight w:val="253"/>
        </w:trPr>
        <w:tc>
          <w:tcPr>
            <w:tcW w:w="3600" w:type="pct"/>
          </w:tcPr>
          <w:p w:rsidR="00CA0803" w:rsidRDefault="00CA0803" w:rsidP="00AB5ECA">
            <w:pPr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 xml:space="preserve">*Изготовление баннера для размещения на рекламном стенде (печать на пленке с </w:t>
            </w:r>
            <w:proofErr w:type="spellStart"/>
            <w:r w:rsidRPr="0059547B">
              <w:rPr>
                <w:rFonts w:ascii="Times New Roman" w:hAnsi="Times New Roman"/>
                <w:sz w:val="24"/>
                <w:szCs w:val="24"/>
              </w:rPr>
              <w:t>ламинацией</w:t>
            </w:r>
            <w:proofErr w:type="spellEnd"/>
            <w:r w:rsidRPr="0059547B">
              <w:rPr>
                <w:rFonts w:ascii="Times New Roman" w:hAnsi="Times New Roman"/>
                <w:sz w:val="24"/>
                <w:szCs w:val="24"/>
              </w:rPr>
              <w:t xml:space="preserve">, накатка на ПВХ </w:t>
            </w:r>
            <w:r w:rsidRPr="0059547B">
              <w:rPr>
                <w:rFonts w:ascii="Times New Roman" w:hAnsi="Times New Roman"/>
                <w:b/>
                <w:bCs/>
                <w:sz w:val="24"/>
                <w:szCs w:val="24"/>
              </w:rPr>
              <w:t>5мм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547B" w:rsidRPr="0059547B" w:rsidRDefault="0059547B" w:rsidP="00AB5E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CA0803" w:rsidRPr="0059547B" w:rsidRDefault="00CA0803" w:rsidP="0059547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2600 р</w:t>
            </w:r>
            <w:r w:rsidR="00B957F7" w:rsidRPr="0059547B">
              <w:rPr>
                <w:rFonts w:ascii="Times New Roman" w:hAnsi="Times New Roman"/>
                <w:sz w:val="24"/>
                <w:szCs w:val="24"/>
              </w:rPr>
              <w:t>уб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./1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47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CA0803" w:rsidRPr="0059547B" w:rsidTr="0059547B">
        <w:trPr>
          <w:trHeight w:val="262"/>
        </w:trPr>
        <w:tc>
          <w:tcPr>
            <w:tcW w:w="3600" w:type="pct"/>
          </w:tcPr>
          <w:p w:rsidR="00CA0803" w:rsidRDefault="00CA0803" w:rsidP="00AB5ECA">
            <w:pPr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 xml:space="preserve">*Изготовление баннера для размещения на рекламном стенде (печать на пленке с </w:t>
            </w:r>
            <w:proofErr w:type="spellStart"/>
            <w:r w:rsidRPr="0059547B">
              <w:rPr>
                <w:rFonts w:ascii="Times New Roman" w:hAnsi="Times New Roman"/>
                <w:sz w:val="24"/>
                <w:szCs w:val="24"/>
              </w:rPr>
              <w:t>ламинацией</w:t>
            </w:r>
            <w:proofErr w:type="spellEnd"/>
            <w:r w:rsidRPr="0059547B">
              <w:rPr>
                <w:rFonts w:ascii="Times New Roman" w:hAnsi="Times New Roman"/>
                <w:sz w:val="24"/>
                <w:szCs w:val="24"/>
              </w:rPr>
              <w:t xml:space="preserve">, накатка на ПВХ </w:t>
            </w:r>
            <w:r w:rsidRPr="0059547B">
              <w:rPr>
                <w:rFonts w:ascii="Times New Roman" w:hAnsi="Times New Roman"/>
                <w:b/>
                <w:bCs/>
                <w:sz w:val="24"/>
                <w:szCs w:val="24"/>
              </w:rPr>
              <w:t>3мм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9547B" w:rsidRPr="0059547B" w:rsidRDefault="0059547B" w:rsidP="00AB5E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CA0803" w:rsidRPr="0059547B" w:rsidRDefault="00CA0803" w:rsidP="0059547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2400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р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>уб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./1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9547B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CA0803" w:rsidRPr="0059547B" w:rsidTr="0059547B">
        <w:trPr>
          <w:trHeight w:val="253"/>
        </w:trPr>
        <w:tc>
          <w:tcPr>
            <w:tcW w:w="3600" w:type="pct"/>
          </w:tcPr>
          <w:p w:rsidR="00CA0803" w:rsidRDefault="00CA0803" w:rsidP="00AB5ECA">
            <w:pPr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*Печать наклеек</w:t>
            </w:r>
          </w:p>
          <w:p w:rsidR="0059547B" w:rsidRPr="0059547B" w:rsidRDefault="0059547B" w:rsidP="00AB5EC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00" w:type="pct"/>
          </w:tcPr>
          <w:p w:rsidR="00CA0803" w:rsidRPr="0059547B" w:rsidRDefault="00CA0803" w:rsidP="0059547B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700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р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>уб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./1</w:t>
            </w:r>
            <w:r w:rsidR="0059547B">
              <w:rPr>
                <w:rFonts w:ascii="Times New Roman" w:hAnsi="Times New Roman"/>
                <w:sz w:val="24"/>
                <w:szCs w:val="24"/>
              </w:rPr>
              <w:t xml:space="preserve"> кв. м</w:t>
            </w:r>
          </w:p>
        </w:tc>
      </w:tr>
      <w:tr w:rsidR="00CA0803" w:rsidRPr="0059547B" w:rsidTr="0059547B">
        <w:trPr>
          <w:trHeight w:val="262"/>
        </w:trPr>
        <w:tc>
          <w:tcPr>
            <w:tcW w:w="3600" w:type="pct"/>
            <w:shd w:val="clear" w:color="auto" w:fill="auto"/>
          </w:tcPr>
          <w:p w:rsidR="00CA0803" w:rsidRPr="0059547B" w:rsidRDefault="00CA0803" w:rsidP="00AB5ECA">
            <w:pPr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**Монтаж (демонтаж) баннера и наклеек</w:t>
            </w:r>
          </w:p>
        </w:tc>
        <w:tc>
          <w:tcPr>
            <w:tcW w:w="1400" w:type="pct"/>
            <w:shd w:val="clear" w:color="auto" w:fill="auto"/>
          </w:tcPr>
          <w:p w:rsidR="00CA0803" w:rsidRDefault="00CA0803" w:rsidP="00B9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400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р</w:t>
            </w:r>
            <w:r w:rsidR="0059547B" w:rsidRPr="0059547B">
              <w:rPr>
                <w:rFonts w:ascii="Times New Roman" w:hAnsi="Times New Roman"/>
                <w:sz w:val="24"/>
                <w:szCs w:val="24"/>
              </w:rPr>
              <w:t>уб.</w:t>
            </w:r>
            <w:r w:rsidRPr="0059547B">
              <w:rPr>
                <w:rFonts w:ascii="Times New Roman" w:hAnsi="Times New Roman"/>
                <w:sz w:val="24"/>
                <w:szCs w:val="24"/>
              </w:rPr>
              <w:t>/1 рекламное поле</w:t>
            </w:r>
          </w:p>
          <w:p w:rsidR="0059547B" w:rsidRPr="0059547B" w:rsidRDefault="0059547B" w:rsidP="00B9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0803" w:rsidRPr="0059547B" w:rsidTr="0059547B">
        <w:trPr>
          <w:trHeight w:val="262"/>
        </w:trPr>
        <w:tc>
          <w:tcPr>
            <w:tcW w:w="3600" w:type="pct"/>
            <w:shd w:val="clear" w:color="auto" w:fill="auto"/>
          </w:tcPr>
          <w:p w:rsidR="00CA0803" w:rsidRDefault="00CA0803" w:rsidP="00AB5ECA">
            <w:pPr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 xml:space="preserve">Изготовление рекламного макета </w:t>
            </w:r>
          </w:p>
          <w:p w:rsidR="0059547B" w:rsidRPr="0059547B" w:rsidRDefault="0059547B" w:rsidP="00AB5E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shd w:val="clear" w:color="auto" w:fill="auto"/>
          </w:tcPr>
          <w:p w:rsidR="00CA0803" w:rsidRPr="0059547B" w:rsidRDefault="00CA0803" w:rsidP="00B957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547B">
              <w:rPr>
                <w:rFonts w:ascii="Times New Roman" w:hAnsi="Times New Roman"/>
                <w:sz w:val="24"/>
                <w:szCs w:val="24"/>
              </w:rPr>
              <w:t>500 руб.</w:t>
            </w:r>
          </w:p>
        </w:tc>
      </w:tr>
    </w:tbl>
    <w:p w:rsidR="0059547B" w:rsidRDefault="0059547B" w:rsidP="00CA080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A0803" w:rsidRPr="0059547B" w:rsidRDefault="00CA0803" w:rsidP="0059547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9547B">
        <w:rPr>
          <w:rFonts w:ascii="Times New Roman" w:hAnsi="Times New Roman" w:cs="Times New Roman"/>
          <w:sz w:val="24"/>
          <w:szCs w:val="24"/>
        </w:rPr>
        <w:t>*Услуга включает стоимость монтажа (демонтажа)</w:t>
      </w:r>
    </w:p>
    <w:p w:rsidR="00CA0803" w:rsidRPr="0059547B" w:rsidRDefault="00CA0803" w:rsidP="0059547B">
      <w:pPr>
        <w:pStyle w:val="a7"/>
        <w:ind w:firstLine="708"/>
        <w:rPr>
          <w:rFonts w:ascii="Times New Roman" w:hAnsi="Times New Roman" w:cs="Times New Roman"/>
          <w:sz w:val="24"/>
          <w:szCs w:val="24"/>
        </w:rPr>
      </w:pPr>
      <w:r w:rsidRPr="0059547B">
        <w:rPr>
          <w:rFonts w:ascii="Times New Roman" w:hAnsi="Times New Roman" w:cs="Times New Roman"/>
          <w:sz w:val="24"/>
          <w:szCs w:val="24"/>
        </w:rPr>
        <w:t xml:space="preserve">** Монтаж (демонтаж) рекламной информации осуществляется только ЛМУП «Лилия» на основании договора на размещение наружной  рекламы. </w:t>
      </w:r>
      <w:bookmarkStart w:id="0" w:name="_GoBack"/>
      <w:bookmarkEnd w:id="0"/>
    </w:p>
    <w:p w:rsidR="00CA0803" w:rsidRPr="00296486" w:rsidRDefault="00CA0803" w:rsidP="00CA0803">
      <w:pPr>
        <w:pStyle w:val="a7"/>
        <w:ind w:left="720"/>
        <w:rPr>
          <w:rFonts w:ascii="Times New Roman" w:hAnsi="Times New Roman" w:cs="Times New Roman"/>
          <w:sz w:val="16"/>
          <w:szCs w:val="16"/>
        </w:rPr>
      </w:pPr>
    </w:p>
    <w:p w:rsidR="0099312C" w:rsidRDefault="0059547B"/>
    <w:sectPr w:rsidR="00993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2B6B"/>
    <w:multiLevelType w:val="hybridMultilevel"/>
    <w:tmpl w:val="53600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03"/>
    <w:rsid w:val="005775ED"/>
    <w:rsid w:val="0059547B"/>
    <w:rsid w:val="00786F15"/>
    <w:rsid w:val="008942EE"/>
    <w:rsid w:val="00B957F7"/>
    <w:rsid w:val="00C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A080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A080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8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A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08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8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CA080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CA080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A0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080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A08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A08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2020-06-23T10:08:00Z</dcterms:created>
  <dcterms:modified xsi:type="dcterms:W3CDTF">2020-06-23T12:58:00Z</dcterms:modified>
</cp:coreProperties>
</file>