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B0" w:rsidRDefault="008D28B0" w:rsidP="008D28B0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A787F62" wp14:editId="4BBB797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8B0" w:rsidRPr="00E24E2B" w:rsidRDefault="008D28B0" w:rsidP="008D28B0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D28B0" w:rsidRDefault="008D28B0" w:rsidP="008D2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D28B0" w:rsidRDefault="008D28B0" w:rsidP="008D2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D28B0" w:rsidRDefault="008D28B0" w:rsidP="008D2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D28B0" w:rsidRDefault="008D28B0" w:rsidP="008D2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D28B0" w:rsidRDefault="008D28B0" w:rsidP="008D2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8B0" w:rsidRDefault="008D28B0" w:rsidP="008D28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8D28B0" w:rsidRDefault="008D28B0" w:rsidP="008D2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8B0" w:rsidRDefault="008D28B0" w:rsidP="008D28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 октября 2017 года       №  17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8D28B0" w:rsidRDefault="008D28B0" w:rsidP="008D28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8B0" w:rsidRDefault="008D28B0" w:rsidP="008D28B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094A9" wp14:editId="4CC418F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D28B0" w:rsidRPr="00D70309" w:rsidRDefault="008D28B0" w:rsidP="00D70309">
      <w:pPr>
        <w:spacing w:after="0" w:line="240" w:lineRule="auto"/>
        <w:ind w:left="851" w:right="3117"/>
        <w:jc w:val="both"/>
        <w:rPr>
          <w:rFonts w:ascii="Times New Roman" w:hAnsi="Times New Roman"/>
          <w:bCs/>
          <w:noProof/>
          <w:sz w:val="27"/>
          <w:szCs w:val="27"/>
        </w:rPr>
      </w:pPr>
      <w:r w:rsidRPr="00D70309">
        <w:rPr>
          <w:rFonts w:ascii="Times New Roman" w:hAnsi="Times New Roman"/>
          <w:noProof/>
          <w:sz w:val="27"/>
          <w:szCs w:val="27"/>
        </w:rPr>
        <w:t xml:space="preserve">Об </w:t>
      </w:r>
      <w:r w:rsidRPr="00D70309">
        <w:rPr>
          <w:rFonts w:ascii="Times New Roman" w:hAnsi="Times New Roman"/>
          <w:noProof/>
          <w:sz w:val="27"/>
          <w:szCs w:val="27"/>
        </w:rPr>
        <w:t>отсутствии</w:t>
      </w:r>
      <w:r w:rsidR="00BC4DB5" w:rsidRPr="00D70309">
        <w:rPr>
          <w:rFonts w:ascii="Times New Roman" w:hAnsi="Times New Roman"/>
          <w:noProof/>
          <w:sz w:val="27"/>
          <w:szCs w:val="27"/>
        </w:rPr>
        <w:t xml:space="preserve"> необходимости разработки стратегии социально-экономического развития муниципального образования Лужское городское поселение Лужского  муниципального района Ленинградской области и плана мероприятий по реализации стратегии социально-экономического развития муниципального образования Лужское городское поселение Лужского муниципального района Ленинградской области</w:t>
      </w:r>
    </w:p>
    <w:p w:rsidR="008D28B0" w:rsidRDefault="008D28B0" w:rsidP="008D28B0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D28B0" w:rsidRPr="008D28B0" w:rsidRDefault="008D28B0" w:rsidP="00BC4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8B0">
        <w:rPr>
          <w:rStyle w:val="FontStyle23"/>
          <w:sz w:val="28"/>
          <w:szCs w:val="28"/>
        </w:rPr>
        <w:t>В соответствии с Градостроительным кодексом Российской Федерации, Федеральным законом от 06.10.20</w:t>
      </w:r>
      <w:r w:rsidR="00D70309">
        <w:rPr>
          <w:rStyle w:val="FontStyle23"/>
          <w:sz w:val="28"/>
          <w:szCs w:val="28"/>
        </w:rPr>
        <w:t>0</w:t>
      </w:r>
      <w:r w:rsidRPr="008D28B0">
        <w:rPr>
          <w:rStyle w:val="FontStyle23"/>
          <w:sz w:val="28"/>
          <w:szCs w:val="28"/>
        </w:rPr>
        <w:t>3</w:t>
      </w:r>
      <w:r w:rsidR="00D70309">
        <w:rPr>
          <w:rStyle w:val="FontStyle23"/>
          <w:sz w:val="28"/>
          <w:szCs w:val="28"/>
        </w:rPr>
        <w:t xml:space="preserve"> г.</w:t>
      </w:r>
      <w:r w:rsidRPr="008D28B0">
        <w:rPr>
          <w:rStyle w:val="FontStyle23"/>
          <w:sz w:val="28"/>
          <w:szCs w:val="28"/>
        </w:rPr>
        <w:t xml:space="preserve"> </w:t>
      </w:r>
      <w:r w:rsidR="00D70309">
        <w:rPr>
          <w:rStyle w:val="FontStyle23"/>
          <w:sz w:val="28"/>
          <w:szCs w:val="28"/>
        </w:rPr>
        <w:t xml:space="preserve">№ </w:t>
      </w:r>
      <w:r w:rsidRPr="008D28B0">
        <w:rPr>
          <w:rStyle w:val="FontStyle23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D28B0">
        <w:rPr>
          <w:rStyle w:val="FontStyle23"/>
          <w:sz w:val="28"/>
          <w:szCs w:val="28"/>
        </w:rPr>
        <w:t>Лужское</w:t>
      </w:r>
      <w:proofErr w:type="spellEnd"/>
      <w:r w:rsidRPr="008D28B0">
        <w:rPr>
          <w:rStyle w:val="FontStyle23"/>
          <w:sz w:val="28"/>
          <w:szCs w:val="28"/>
        </w:rPr>
        <w:t xml:space="preserve"> городское поселение</w:t>
      </w:r>
      <w:r w:rsidR="00D70309">
        <w:rPr>
          <w:rStyle w:val="FontStyle23"/>
          <w:sz w:val="28"/>
          <w:szCs w:val="28"/>
        </w:rPr>
        <w:t xml:space="preserve"> </w:t>
      </w:r>
      <w:proofErr w:type="spellStart"/>
      <w:r w:rsidRPr="008D28B0">
        <w:rPr>
          <w:rStyle w:val="FontStyle23"/>
          <w:sz w:val="28"/>
          <w:szCs w:val="28"/>
        </w:rPr>
        <w:t>Лужского</w:t>
      </w:r>
      <w:proofErr w:type="spellEnd"/>
      <w:r w:rsidRPr="008D28B0">
        <w:rPr>
          <w:rStyle w:val="FontStyle23"/>
          <w:sz w:val="28"/>
          <w:szCs w:val="28"/>
        </w:rPr>
        <w:t xml:space="preserve"> муниципального района Ленинградской области, во исполнение п. 2 ст. 39 Федерального закона от 28.06.2014 </w:t>
      </w:r>
      <w:r w:rsidR="00D70309">
        <w:rPr>
          <w:rStyle w:val="FontStyle23"/>
          <w:sz w:val="28"/>
          <w:szCs w:val="28"/>
        </w:rPr>
        <w:t xml:space="preserve">г. </w:t>
      </w:r>
      <w:r w:rsidRPr="008D28B0">
        <w:rPr>
          <w:rStyle w:val="FontStyle23"/>
          <w:sz w:val="28"/>
          <w:szCs w:val="28"/>
        </w:rPr>
        <w:t>№</w:t>
      </w:r>
      <w:r w:rsidR="00D70309">
        <w:rPr>
          <w:rStyle w:val="FontStyle23"/>
          <w:sz w:val="28"/>
          <w:szCs w:val="28"/>
        </w:rPr>
        <w:t xml:space="preserve"> </w:t>
      </w:r>
      <w:r w:rsidRPr="008D28B0">
        <w:rPr>
          <w:rStyle w:val="FontStyle23"/>
          <w:sz w:val="28"/>
          <w:szCs w:val="28"/>
        </w:rPr>
        <w:t xml:space="preserve">172-ФЗ «О стратегическом планировании в Российской Федерации», </w:t>
      </w:r>
      <w:r w:rsidRPr="008D28B0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8D28B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D28B0"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8D28B0">
        <w:rPr>
          <w:rFonts w:ascii="Times New Roman" w:hAnsi="Times New Roman"/>
          <w:spacing w:val="60"/>
          <w:sz w:val="28"/>
          <w:szCs w:val="28"/>
        </w:rPr>
        <w:t>РЕШИЛ</w:t>
      </w:r>
      <w:r w:rsidRPr="008D28B0">
        <w:rPr>
          <w:rFonts w:ascii="Times New Roman" w:hAnsi="Times New Roman"/>
          <w:sz w:val="28"/>
          <w:szCs w:val="28"/>
        </w:rPr>
        <w:t>:</w:t>
      </w:r>
      <w:proofErr w:type="gramEnd"/>
    </w:p>
    <w:p w:rsidR="008D28B0" w:rsidRPr="008D28B0" w:rsidRDefault="008D28B0" w:rsidP="008D28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28B0" w:rsidRPr="008D28B0" w:rsidRDefault="008D28B0" w:rsidP="008D28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3"/>
          <w:sz w:val="28"/>
          <w:szCs w:val="28"/>
        </w:rPr>
        <w:t xml:space="preserve">1. </w:t>
      </w:r>
      <w:r w:rsidRPr="008D28B0">
        <w:rPr>
          <w:rStyle w:val="FontStyle23"/>
          <w:sz w:val="28"/>
          <w:szCs w:val="28"/>
        </w:rPr>
        <w:t xml:space="preserve">Признать отсутствие </w:t>
      </w:r>
      <w:proofErr w:type="gramStart"/>
      <w:r w:rsidRPr="008D28B0">
        <w:rPr>
          <w:rStyle w:val="FontStyle23"/>
          <w:sz w:val="28"/>
          <w:szCs w:val="28"/>
        </w:rPr>
        <w:t>необходимости разработки стратегии социально-экономического развития муниципального образования</w:t>
      </w:r>
      <w:proofErr w:type="gramEnd"/>
      <w:r w:rsidRPr="008D28B0">
        <w:rPr>
          <w:rStyle w:val="FontStyle23"/>
          <w:sz w:val="28"/>
          <w:szCs w:val="28"/>
        </w:rPr>
        <w:t xml:space="preserve"> </w:t>
      </w:r>
      <w:proofErr w:type="spellStart"/>
      <w:r w:rsidRPr="008D28B0">
        <w:rPr>
          <w:rStyle w:val="FontStyle23"/>
          <w:sz w:val="28"/>
          <w:szCs w:val="28"/>
        </w:rPr>
        <w:t>Лужское</w:t>
      </w:r>
      <w:proofErr w:type="spellEnd"/>
      <w:r w:rsidRPr="008D28B0">
        <w:rPr>
          <w:rStyle w:val="FontStyle23"/>
          <w:sz w:val="28"/>
          <w:szCs w:val="28"/>
        </w:rPr>
        <w:t xml:space="preserve"> городское поселение </w:t>
      </w:r>
      <w:proofErr w:type="spellStart"/>
      <w:r w:rsidRPr="008D28B0">
        <w:rPr>
          <w:rStyle w:val="FontStyle23"/>
          <w:sz w:val="28"/>
          <w:szCs w:val="28"/>
        </w:rPr>
        <w:t>Лужского</w:t>
      </w:r>
      <w:proofErr w:type="spellEnd"/>
      <w:r w:rsidRPr="008D28B0">
        <w:rPr>
          <w:rStyle w:val="FontStyle23"/>
          <w:sz w:val="28"/>
          <w:szCs w:val="28"/>
        </w:rPr>
        <w:t xml:space="preserve"> муниципального района Ленинградской области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8D28B0">
        <w:rPr>
          <w:rStyle w:val="FontStyle23"/>
          <w:sz w:val="28"/>
          <w:szCs w:val="28"/>
        </w:rPr>
        <w:t>Лужское</w:t>
      </w:r>
      <w:proofErr w:type="spellEnd"/>
      <w:r w:rsidRPr="008D28B0">
        <w:rPr>
          <w:rStyle w:val="FontStyle23"/>
          <w:sz w:val="28"/>
          <w:szCs w:val="28"/>
        </w:rPr>
        <w:t xml:space="preserve"> городское поселение </w:t>
      </w:r>
      <w:proofErr w:type="spellStart"/>
      <w:r w:rsidRPr="008D28B0">
        <w:rPr>
          <w:rStyle w:val="FontStyle23"/>
          <w:sz w:val="28"/>
          <w:szCs w:val="28"/>
        </w:rPr>
        <w:t>Лужского</w:t>
      </w:r>
      <w:proofErr w:type="spellEnd"/>
      <w:r w:rsidRPr="008D28B0">
        <w:rPr>
          <w:rStyle w:val="FontStyle23"/>
          <w:sz w:val="28"/>
          <w:szCs w:val="28"/>
        </w:rPr>
        <w:t xml:space="preserve"> муниципального района Ленинградской области</w:t>
      </w:r>
      <w:r w:rsidRPr="008D28B0">
        <w:rPr>
          <w:rFonts w:ascii="Times New Roman" w:hAnsi="Times New Roman"/>
          <w:sz w:val="28"/>
          <w:szCs w:val="28"/>
        </w:rPr>
        <w:t xml:space="preserve">. </w:t>
      </w:r>
    </w:p>
    <w:p w:rsidR="008D28B0" w:rsidRPr="008D28B0" w:rsidRDefault="008D28B0" w:rsidP="008D28B0">
      <w:pPr>
        <w:spacing w:after="0" w:line="240" w:lineRule="auto"/>
        <w:ind w:firstLine="42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2. </w:t>
      </w:r>
      <w:r w:rsidRPr="008D28B0">
        <w:rPr>
          <w:rStyle w:val="FontStyle23"/>
          <w:sz w:val="28"/>
          <w:szCs w:val="28"/>
        </w:rPr>
        <w:t>Настоящее решение подлежит официальному опубликованию.</w:t>
      </w:r>
    </w:p>
    <w:p w:rsidR="008D28B0" w:rsidRPr="008D28B0" w:rsidRDefault="008D28B0" w:rsidP="008D28B0">
      <w:pPr>
        <w:spacing w:after="0" w:line="240" w:lineRule="auto"/>
        <w:ind w:firstLine="42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3. </w:t>
      </w:r>
      <w:proofErr w:type="gramStart"/>
      <w:r w:rsidRPr="008D28B0">
        <w:rPr>
          <w:rStyle w:val="FontStyle23"/>
          <w:sz w:val="28"/>
          <w:szCs w:val="28"/>
        </w:rPr>
        <w:t>Контроль за</w:t>
      </w:r>
      <w:proofErr w:type="gramEnd"/>
      <w:r w:rsidRPr="008D28B0">
        <w:rPr>
          <w:rStyle w:val="FontStyle23"/>
          <w:sz w:val="28"/>
          <w:szCs w:val="28"/>
        </w:rPr>
        <w:t xml:space="preserve"> выполнением данного решения возложить на администрацию </w:t>
      </w:r>
      <w:proofErr w:type="spellStart"/>
      <w:r w:rsidRPr="008D28B0">
        <w:rPr>
          <w:rStyle w:val="FontStyle23"/>
          <w:sz w:val="28"/>
          <w:szCs w:val="28"/>
        </w:rPr>
        <w:t>Лужского</w:t>
      </w:r>
      <w:proofErr w:type="spellEnd"/>
      <w:r w:rsidRPr="008D28B0">
        <w:rPr>
          <w:rStyle w:val="FontStyle23"/>
          <w:sz w:val="28"/>
          <w:szCs w:val="28"/>
        </w:rPr>
        <w:t xml:space="preserve"> муниципального района.</w:t>
      </w:r>
    </w:p>
    <w:p w:rsidR="008D28B0" w:rsidRPr="00A6773F" w:rsidRDefault="008D28B0" w:rsidP="008D28B0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B0" w:rsidRDefault="008D28B0" w:rsidP="008D2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D28B0" w:rsidRDefault="008D28B0" w:rsidP="008D2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D28B0" w:rsidRDefault="008D28B0" w:rsidP="008D2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8D28B0" w:rsidRDefault="008D28B0" w:rsidP="008D2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8B0" w:rsidRDefault="008D28B0" w:rsidP="008D2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8D28B0" w:rsidRDefault="008D28B0" w:rsidP="008D28B0"/>
    <w:p w:rsidR="00D70309" w:rsidRDefault="008D28B0" w:rsidP="008D2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D70309">
        <w:rPr>
          <w:rFonts w:ascii="Times New Roman" w:hAnsi="Times New Roman"/>
          <w:sz w:val="28"/>
          <w:szCs w:val="28"/>
        </w:rPr>
        <w:t>ЭРиАПК</w:t>
      </w:r>
      <w:proofErr w:type="spellEnd"/>
      <w:r>
        <w:rPr>
          <w:rFonts w:ascii="Times New Roman" w:hAnsi="Times New Roman"/>
          <w:sz w:val="28"/>
          <w:szCs w:val="28"/>
        </w:rPr>
        <w:t>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8D28B0" w:rsidRDefault="00D70309" w:rsidP="00D7030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8D28B0">
        <w:rPr>
          <w:rFonts w:ascii="Times New Roman" w:hAnsi="Times New Roman"/>
          <w:sz w:val="28"/>
          <w:szCs w:val="28"/>
        </w:rPr>
        <w:t>прокуратура</w:t>
      </w:r>
      <w:bookmarkStart w:id="0" w:name="_GoBack"/>
      <w:bookmarkEnd w:id="0"/>
    </w:p>
    <w:p w:rsidR="0099312C" w:rsidRDefault="00D70309"/>
    <w:sectPr w:rsidR="0099312C" w:rsidSect="00D818F9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9DF"/>
    <w:multiLevelType w:val="hybridMultilevel"/>
    <w:tmpl w:val="63FA0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B0"/>
    <w:rsid w:val="005775ED"/>
    <w:rsid w:val="00786F15"/>
    <w:rsid w:val="008D28B0"/>
    <w:rsid w:val="00A21913"/>
    <w:rsid w:val="00BC4DB5"/>
    <w:rsid w:val="00D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D28B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D28B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28B0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8D28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D28B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D28B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28B0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8D28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2017-10-18T07:07:00Z</dcterms:created>
  <dcterms:modified xsi:type="dcterms:W3CDTF">2017-10-18T10:32:00Z</dcterms:modified>
</cp:coreProperties>
</file>