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7B43E4D" wp14:editId="38C6E3E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42E" w:rsidRPr="00E24E2B" w:rsidRDefault="007D042E" w:rsidP="007D042E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7D042E" w:rsidRDefault="007D042E" w:rsidP="007D04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42E" w:rsidRDefault="007D042E" w:rsidP="007D04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2017 года       №  17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7D042E" w:rsidRDefault="007D042E" w:rsidP="007D04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18C74" wp14:editId="3F1603D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D042E" w:rsidRDefault="007D042E" w:rsidP="007D042E">
      <w:pPr>
        <w:spacing w:after="0" w:line="240" w:lineRule="auto"/>
        <w:ind w:left="851" w:right="453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внесении изменений в</w:t>
      </w:r>
      <w:r>
        <w:rPr>
          <w:rFonts w:ascii="Times New Roman" w:hAnsi="Times New Roman"/>
          <w:noProof/>
          <w:sz w:val="28"/>
          <w:szCs w:val="28"/>
        </w:rPr>
        <w:t xml:space="preserve"> Правил</w:t>
      </w:r>
      <w:r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 xml:space="preserve"> благоустройства территории  Лужского городского поселения </w:t>
      </w:r>
    </w:p>
    <w:p w:rsidR="007D042E" w:rsidRPr="002306D6" w:rsidRDefault="007D042E" w:rsidP="007D042E">
      <w:pPr>
        <w:spacing w:after="0" w:line="240" w:lineRule="auto"/>
        <w:ind w:left="851" w:right="4536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7D042E" w:rsidRDefault="007D042E" w:rsidP="007D042E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D042E" w:rsidRPr="007D042E" w:rsidRDefault="007D042E" w:rsidP="007D04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042E">
        <w:rPr>
          <w:rFonts w:ascii="Times New Roman" w:hAnsi="Times New Roman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/>
          <w:sz w:val="28"/>
          <w:szCs w:val="28"/>
        </w:rPr>
        <w:t>.10.</w:t>
      </w:r>
      <w:r w:rsidRPr="007D042E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D042E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Градостроительным кодексом РФ, Законом Ленинградской области от 10</w:t>
      </w:r>
      <w:r>
        <w:rPr>
          <w:rFonts w:ascii="Times New Roman" w:hAnsi="Times New Roman"/>
          <w:sz w:val="28"/>
          <w:szCs w:val="28"/>
        </w:rPr>
        <w:t>.07.</w:t>
      </w:r>
      <w:r w:rsidRPr="007D042E">
        <w:rPr>
          <w:rFonts w:ascii="Times New Roman" w:hAnsi="Times New Roman"/>
          <w:sz w:val="28"/>
          <w:szCs w:val="28"/>
        </w:rPr>
        <w:t xml:space="preserve">2014 г. </w:t>
      </w:r>
      <w:r>
        <w:rPr>
          <w:rFonts w:ascii="Times New Roman" w:hAnsi="Times New Roman"/>
          <w:sz w:val="28"/>
          <w:szCs w:val="28"/>
        </w:rPr>
        <w:t>№</w:t>
      </w:r>
      <w:r w:rsidRPr="007D042E">
        <w:rPr>
          <w:rFonts w:ascii="Times New Roman" w:hAnsi="Times New Roman"/>
          <w:sz w:val="28"/>
          <w:szCs w:val="28"/>
        </w:rPr>
        <w:t xml:space="preserve"> 48-оз "Об отдельных вопросах местного значения сельских поселений Ленинградской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в целях улучшения благоустройства территории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городского поселения и приведения Правил в соответствие с федеральным законодательством с учётом Методических рекомендаций для подготовки Правил</w:t>
      </w:r>
      <w:proofErr w:type="gramEnd"/>
      <w:r w:rsidRPr="007D042E">
        <w:rPr>
          <w:rFonts w:ascii="Times New Roman" w:hAnsi="Times New Roman"/>
          <w:sz w:val="28"/>
          <w:szCs w:val="28"/>
        </w:rPr>
        <w:t xml:space="preserve"> благоустройства территорий поселений, городских округов, внутригородских округов, 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7D042E">
        <w:rPr>
          <w:rFonts w:ascii="Times New Roman" w:hAnsi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13</w:t>
      </w:r>
      <w:r>
        <w:rPr>
          <w:rFonts w:ascii="Times New Roman" w:hAnsi="Times New Roman"/>
          <w:sz w:val="28"/>
          <w:szCs w:val="28"/>
        </w:rPr>
        <w:t>.04.</w:t>
      </w:r>
      <w:r w:rsidRPr="007D042E">
        <w:rPr>
          <w:rFonts w:ascii="Times New Roman" w:hAnsi="Times New Roman"/>
          <w:sz w:val="28"/>
          <w:szCs w:val="28"/>
        </w:rPr>
        <w:t>2017 г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№ 711/</w:t>
      </w:r>
      <w:proofErr w:type="spellStart"/>
      <w:proofErr w:type="gramStart"/>
      <w:r w:rsidRPr="007D042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7D04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042E">
        <w:rPr>
          <w:rFonts w:ascii="Times New Roman" w:hAnsi="Times New Roman"/>
          <w:sz w:val="28"/>
          <w:szCs w:val="28"/>
        </w:rPr>
        <w:t>на основании заключения о результата</w:t>
      </w:r>
      <w:r>
        <w:rPr>
          <w:rFonts w:ascii="Times New Roman" w:hAnsi="Times New Roman"/>
          <w:sz w:val="28"/>
          <w:szCs w:val="28"/>
        </w:rPr>
        <w:t>х</w:t>
      </w:r>
      <w:r w:rsidRPr="007D042E">
        <w:rPr>
          <w:rFonts w:ascii="Times New Roman" w:hAnsi="Times New Roman"/>
          <w:sz w:val="28"/>
          <w:szCs w:val="28"/>
        </w:rPr>
        <w:t xml:space="preserve"> публичных слушаний по проекту </w:t>
      </w:r>
      <w:r>
        <w:rPr>
          <w:rFonts w:ascii="Times New Roman" w:hAnsi="Times New Roman"/>
          <w:sz w:val="28"/>
          <w:szCs w:val="28"/>
        </w:rPr>
        <w:t>П</w:t>
      </w:r>
      <w:r w:rsidRPr="007D042E">
        <w:rPr>
          <w:rFonts w:ascii="Times New Roman" w:hAnsi="Times New Roman"/>
          <w:sz w:val="28"/>
          <w:szCs w:val="28"/>
        </w:rPr>
        <w:t xml:space="preserve">равил благоустройства территории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городского поселения от 15.11.2017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42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., С</w:t>
      </w:r>
      <w:r w:rsidRPr="007D042E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городского поселения  РЕШИЛ: </w:t>
      </w:r>
    </w:p>
    <w:p w:rsidR="007D042E" w:rsidRPr="007D042E" w:rsidRDefault="007D042E" w:rsidP="007D04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42E"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городского поселения, утвержденные решением Совета депутатов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городского поселения от 17.10.2017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D042E">
        <w:rPr>
          <w:rFonts w:ascii="Times New Roman" w:hAnsi="Times New Roman"/>
          <w:sz w:val="28"/>
          <w:szCs w:val="28"/>
        </w:rPr>
        <w:t xml:space="preserve"> № 173 следующие изменения: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1.1.  Читать в следующей редакции пункты: 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«Пункт 1.9. Органы местного самоуправления вправе участвовать в организации содержания объектов благоустройства в границах многоэтажной жилой застройки и в границах земель общего пользования на территории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городского поселения и привлекать к выполнению этих мероприятий коммерческие и общественные организации».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1.10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На земельных участках многоэтажной жилой застройки содержание хозяйственных площадок и мест накопления твёрдых коммунальных отходов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в соответствии с установленными требованиями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должны обеспечивать собственники многоквартирных домов путём заключения </w:t>
      </w:r>
      <w:r w:rsidRPr="007D042E">
        <w:rPr>
          <w:rFonts w:ascii="Times New Roman" w:hAnsi="Times New Roman"/>
          <w:sz w:val="28"/>
          <w:szCs w:val="28"/>
        </w:rPr>
        <w:lastRenderedPageBreak/>
        <w:t>договора с управляющей организацией, ТСЖ или с организацией, имеющей лицензию на сбор, транспортировку и размещение ТБО»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4.15.1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D042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городского поселения предусматриваются следующие виды площадок: для игр детей, отдыха взрослых, занятий спортом, хозяйственные площадки, площадки для установки мусоросборников, стоянок автомобилей, площадки (территории) для выгула домашних животных»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11.7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D042E">
        <w:rPr>
          <w:rFonts w:ascii="Times New Roman" w:hAnsi="Times New Roman"/>
          <w:sz w:val="28"/>
          <w:szCs w:val="28"/>
        </w:rPr>
        <w:t xml:space="preserve">Лица, указанные в пункте 1.7. настоящих Правил, могут </w:t>
      </w:r>
      <w:r>
        <w:rPr>
          <w:rFonts w:ascii="Times New Roman" w:hAnsi="Times New Roman"/>
          <w:sz w:val="28"/>
          <w:szCs w:val="28"/>
        </w:rPr>
        <w:t>в</w:t>
      </w:r>
      <w:r w:rsidRPr="007D042E">
        <w:rPr>
          <w:rFonts w:ascii="Times New Roman" w:hAnsi="Times New Roman"/>
          <w:sz w:val="28"/>
          <w:szCs w:val="28"/>
        </w:rPr>
        <w:t>ыполнять обрезку кустарников и деревьев, спил аварийных (засохших, поврежденных, больных и т.д.) деревьев за свой счёт на прилегающей и/или закрепленной территории. Спил аварийных деревьев на прилегающих территориях по решению комиссии по озеленению может осуществляться по муниципальной программе спила аварийных деревьев в порядке установленной очередности»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1.2. Дополнить пунктами следующего содержания: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2.6.22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D042E">
        <w:rPr>
          <w:rFonts w:ascii="Times New Roman" w:hAnsi="Times New Roman"/>
          <w:sz w:val="28"/>
          <w:szCs w:val="28"/>
        </w:rPr>
        <w:t>В</w:t>
      </w:r>
      <w:proofErr w:type="gramEnd"/>
      <w:r w:rsidRPr="007D042E">
        <w:rPr>
          <w:rFonts w:ascii="Times New Roman" w:hAnsi="Times New Roman"/>
          <w:sz w:val="28"/>
          <w:szCs w:val="28"/>
        </w:rPr>
        <w:t xml:space="preserve"> местах отдыха граждан запрещается: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оставлять за собой мусор, непотушенные и незакрытые дерном кострища;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выпас и прогон скота;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выгул собак и их купание в местах купания людей</w:t>
      </w:r>
      <w:r>
        <w:rPr>
          <w:rFonts w:ascii="Times New Roman" w:hAnsi="Times New Roman"/>
          <w:sz w:val="28"/>
          <w:szCs w:val="28"/>
        </w:rPr>
        <w:t>;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- подъезд грузового автотранспорта и тракторов к местам массового отдыха, кроме спецтехники»</w:t>
      </w:r>
      <w:r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4.3.14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042E">
        <w:rPr>
          <w:rFonts w:ascii="Times New Roman" w:hAnsi="Times New Roman"/>
          <w:sz w:val="28"/>
          <w:szCs w:val="28"/>
        </w:rPr>
        <w:t>Лица, указанные в пункте 1.7. настоящих Правил</w:t>
      </w:r>
      <w:r>
        <w:rPr>
          <w:rFonts w:ascii="Times New Roman" w:hAnsi="Times New Roman"/>
          <w:sz w:val="28"/>
          <w:szCs w:val="28"/>
        </w:rPr>
        <w:t>,</w:t>
      </w:r>
      <w:r w:rsidRPr="007D042E">
        <w:rPr>
          <w:rFonts w:ascii="Times New Roman" w:hAnsi="Times New Roman"/>
          <w:sz w:val="28"/>
          <w:szCs w:val="28"/>
        </w:rPr>
        <w:t xml:space="preserve"> обязаны сохранять и содержать в надлежащем порядке (производить </w:t>
      </w:r>
      <w:proofErr w:type="spellStart"/>
      <w:r w:rsidRPr="007D042E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Pr="007D042E">
        <w:rPr>
          <w:rFonts w:ascii="Times New Roman" w:hAnsi="Times New Roman"/>
          <w:sz w:val="28"/>
          <w:szCs w:val="28"/>
        </w:rPr>
        <w:t>, производить спил аварийных (засохших, поврежденных, больных и т.д.)  зеленые насаждения на земельных участках, находящихся в их собственности, аренде, пользовании»</w:t>
      </w:r>
      <w:r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«Пункт 4.7.5 д) </w:t>
      </w:r>
      <w:bookmarkStart w:id="0" w:name="_Hlk499196580"/>
      <w:r w:rsidRPr="007D042E">
        <w:rPr>
          <w:rFonts w:ascii="Times New Roman" w:hAnsi="Times New Roman"/>
          <w:sz w:val="28"/>
          <w:szCs w:val="28"/>
        </w:rPr>
        <w:t>урны перед входами объектов торговли и оказания услуг устанавливаются и обслуживаются, включая очистку урн от мусора,  собственниками и/или арендаторами помещений</w:t>
      </w:r>
      <w:bookmarkEnd w:id="0"/>
      <w:r w:rsidRPr="007D042E">
        <w:rPr>
          <w:rFonts w:ascii="Times New Roman" w:hAnsi="Times New Roman"/>
          <w:sz w:val="28"/>
          <w:szCs w:val="28"/>
        </w:rPr>
        <w:t>»</w:t>
      </w:r>
      <w:r w:rsidR="00B005BF"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«Пункт 11.11</w:t>
      </w:r>
      <w:r w:rsidR="00B005BF">
        <w:rPr>
          <w:rFonts w:ascii="Times New Roman" w:hAnsi="Times New Roman"/>
          <w:sz w:val="28"/>
          <w:szCs w:val="28"/>
        </w:rPr>
        <w:t>.</w:t>
      </w:r>
      <w:r w:rsidRPr="007D042E">
        <w:rPr>
          <w:rFonts w:ascii="Times New Roman" w:hAnsi="Times New Roman"/>
          <w:sz w:val="28"/>
          <w:szCs w:val="28"/>
        </w:rPr>
        <w:t xml:space="preserve"> Лица, указанные в пункте 1.7. настоящих Правил, обязаны соблюдать правила пожарной безопасности»</w:t>
      </w:r>
      <w:r w:rsidR="00B005BF">
        <w:rPr>
          <w:rFonts w:ascii="Times New Roman" w:hAnsi="Times New Roman"/>
          <w:sz w:val="28"/>
          <w:szCs w:val="28"/>
        </w:rPr>
        <w:t>.</w:t>
      </w:r>
    </w:p>
    <w:p w:rsidR="007D042E" w:rsidRPr="007D042E" w:rsidRDefault="007D042E" w:rsidP="007D04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proofErr w:type="gramStart"/>
      <w:r w:rsidRPr="007D042E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7D042E">
        <w:rPr>
          <w:rFonts w:ascii="Times New Roman" w:hAnsi="Times New Roman"/>
          <w:sz w:val="28"/>
          <w:szCs w:val="28"/>
        </w:rPr>
        <w:t xml:space="preserve"> правда» и обнародовать на официальном сайте администрации </w:t>
      </w:r>
      <w:proofErr w:type="spellStart"/>
      <w:r w:rsidRPr="007D04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042E">
        <w:rPr>
          <w:rFonts w:ascii="Times New Roman" w:hAnsi="Times New Roman"/>
          <w:sz w:val="28"/>
          <w:szCs w:val="28"/>
        </w:rPr>
        <w:t xml:space="preserve"> муниципального района в сети Интернет. </w:t>
      </w:r>
    </w:p>
    <w:p w:rsidR="007D042E" w:rsidRPr="007D042E" w:rsidRDefault="007D042E" w:rsidP="007D04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42E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7D042E">
        <w:rPr>
          <w:rFonts w:ascii="Times New Roman" w:hAnsi="Times New Roman"/>
          <w:sz w:val="28"/>
          <w:szCs w:val="28"/>
        </w:rPr>
        <w:t xml:space="preserve">Решение вступает в силу на следующий день после его опубликования. </w:t>
      </w:r>
    </w:p>
    <w:p w:rsidR="007D042E" w:rsidRPr="00A6773F" w:rsidRDefault="007D042E" w:rsidP="007D042E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/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42E" w:rsidRDefault="007D042E" w:rsidP="007D0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ОГХ, </w:t>
      </w:r>
      <w:proofErr w:type="spellStart"/>
      <w:r>
        <w:rPr>
          <w:rFonts w:ascii="Times New Roman" w:hAnsi="Times New Roman"/>
          <w:sz w:val="28"/>
          <w:szCs w:val="28"/>
        </w:rPr>
        <w:t>ОТСиКХ</w:t>
      </w:r>
      <w:proofErr w:type="spellEnd"/>
      <w:r>
        <w:rPr>
          <w:rFonts w:ascii="Times New Roman" w:hAnsi="Times New Roman"/>
          <w:sz w:val="28"/>
          <w:szCs w:val="28"/>
        </w:rPr>
        <w:t xml:space="preserve">, юр. отдел, КУМИ, </w:t>
      </w:r>
    </w:p>
    <w:p w:rsidR="007D042E" w:rsidRDefault="007D042E" w:rsidP="007D042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КЭРиАПК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ОАиГ</w:t>
      </w:r>
      <w:proofErr w:type="spellEnd"/>
      <w:r>
        <w:rPr>
          <w:rFonts w:ascii="Times New Roman" w:hAnsi="Times New Roman"/>
          <w:sz w:val="28"/>
          <w:szCs w:val="28"/>
        </w:rPr>
        <w:t>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99312C" w:rsidRDefault="00B005BF"/>
    <w:sectPr w:rsidR="0099312C" w:rsidSect="007D042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722B"/>
    <w:multiLevelType w:val="hybridMultilevel"/>
    <w:tmpl w:val="4EFCA096"/>
    <w:lvl w:ilvl="0" w:tplc="2410EE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2E"/>
    <w:rsid w:val="005775ED"/>
    <w:rsid w:val="00786F15"/>
    <w:rsid w:val="007D042E"/>
    <w:rsid w:val="00B0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D042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D042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042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D042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D042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042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2017-11-29T11:01:00Z</dcterms:created>
  <dcterms:modified xsi:type="dcterms:W3CDTF">2017-11-29T11:13:00Z</dcterms:modified>
</cp:coreProperties>
</file>