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CC" w:rsidRDefault="00421ECC" w:rsidP="00421ECC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123719E" wp14:editId="47CA62A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ECC" w:rsidRPr="007C6350" w:rsidRDefault="00421ECC" w:rsidP="00421EC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u w:val="single"/>
        </w:rPr>
      </w:pPr>
    </w:p>
    <w:p w:rsidR="00421ECC" w:rsidRDefault="00421ECC" w:rsidP="00421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21ECC" w:rsidRDefault="00421ECC" w:rsidP="00421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21ECC" w:rsidRDefault="00421ECC" w:rsidP="00421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21ECC" w:rsidRDefault="00421ECC" w:rsidP="00421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21ECC" w:rsidRPr="00C2381C" w:rsidRDefault="00421ECC" w:rsidP="00421EC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21ECC" w:rsidRDefault="00421ECC" w:rsidP="00421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421ECC" w:rsidRDefault="00421ECC" w:rsidP="00421E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421ECC" w:rsidRDefault="00421ECC" w:rsidP="00421E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1ECC" w:rsidRDefault="00421ECC" w:rsidP="00421E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декабря 2017 года       №  178                                                        </w:t>
      </w:r>
    </w:p>
    <w:p w:rsidR="00421ECC" w:rsidRDefault="00421ECC" w:rsidP="00421E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1ECC" w:rsidRDefault="00421ECC" w:rsidP="00421EC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F6E02" wp14:editId="534C1CA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421ECC" w:rsidRPr="002306D6" w:rsidRDefault="00421ECC" w:rsidP="00421ECC">
      <w:pPr>
        <w:spacing w:after="0" w:line="240" w:lineRule="auto"/>
        <w:ind w:left="851" w:right="3968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 </w:t>
      </w:r>
      <w:r w:rsidRPr="002306D6">
        <w:rPr>
          <w:rFonts w:ascii="Times New Roman" w:hAnsi="Times New Roman"/>
          <w:noProof/>
          <w:sz w:val="28"/>
          <w:szCs w:val="28"/>
        </w:rPr>
        <w:t xml:space="preserve">бюджете муниципального образования Лужское городское поселение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201</w:t>
      </w:r>
      <w:r>
        <w:rPr>
          <w:rFonts w:ascii="Times New Roman" w:hAnsi="Times New Roman"/>
          <w:bCs/>
          <w:noProof/>
          <w:sz w:val="28"/>
          <w:szCs w:val="28"/>
        </w:rPr>
        <w:t>8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bCs/>
          <w:noProof/>
          <w:sz w:val="28"/>
          <w:szCs w:val="28"/>
        </w:rPr>
        <w:t>9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20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421ECC" w:rsidRDefault="00421ECC" w:rsidP="00421ECC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21ECC" w:rsidRDefault="00421ECC" w:rsidP="00421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 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CC" w:rsidRPr="00C45381" w:rsidRDefault="007C6350" w:rsidP="007C63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421ECC" w:rsidRPr="002801AA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местного бюджета </w:t>
      </w:r>
      <w:proofErr w:type="spellStart"/>
      <w:r w:rsidR="00421ECC"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421ECC"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421ECC" w:rsidRPr="002801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1ECC">
        <w:rPr>
          <w:rFonts w:ascii="Times New Roman" w:hAnsi="Times New Roman"/>
          <w:b/>
          <w:bCs/>
          <w:sz w:val="28"/>
          <w:szCs w:val="28"/>
        </w:rPr>
        <w:t>на 2018 год и плановый период 2019</w:t>
      </w:r>
      <w:r w:rsidR="00421ECC" w:rsidRPr="00C45381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21ECC">
        <w:rPr>
          <w:rFonts w:ascii="Times New Roman" w:hAnsi="Times New Roman"/>
          <w:b/>
          <w:bCs/>
          <w:sz w:val="28"/>
          <w:szCs w:val="28"/>
        </w:rPr>
        <w:t>20</w:t>
      </w:r>
      <w:r w:rsidR="00421ECC" w:rsidRPr="00C4538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421ECC" w:rsidRPr="00C45381" w:rsidRDefault="00421ECC" w:rsidP="007C635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801AA">
        <w:rPr>
          <w:rFonts w:ascii="Times New Roman" w:hAnsi="Times New Roman"/>
          <w:b/>
          <w:sz w:val="28"/>
          <w:szCs w:val="28"/>
        </w:rPr>
        <w:t xml:space="preserve"> </w:t>
      </w:r>
      <w:r w:rsidR="007C6350">
        <w:rPr>
          <w:rFonts w:ascii="Times New Roman" w:hAnsi="Times New Roman"/>
          <w:b/>
          <w:sz w:val="28"/>
          <w:szCs w:val="28"/>
        </w:rPr>
        <w:tab/>
      </w:r>
      <w:r w:rsidR="007C6350" w:rsidRPr="007C6350">
        <w:rPr>
          <w:rFonts w:ascii="Times New Roman" w:hAnsi="Times New Roman"/>
          <w:sz w:val="28"/>
          <w:szCs w:val="28"/>
        </w:rPr>
        <w:t>1.1.</w:t>
      </w:r>
      <w:r w:rsidR="007C6350">
        <w:rPr>
          <w:rFonts w:ascii="Times New Roman" w:hAnsi="Times New Roman"/>
          <w:b/>
          <w:sz w:val="28"/>
          <w:szCs w:val="28"/>
        </w:rPr>
        <w:t xml:space="preserve"> </w:t>
      </w:r>
      <w:r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C45381">
        <w:rPr>
          <w:rFonts w:ascii="Times New Roman" w:hAnsi="Times New Roman"/>
          <w:sz w:val="28"/>
          <w:szCs w:val="28"/>
        </w:rPr>
        <w:t xml:space="preserve"> год:</w:t>
      </w:r>
    </w:p>
    <w:p w:rsidR="00421ECC" w:rsidRPr="00C45381" w:rsidRDefault="00421ECC" w:rsidP="0042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300 549,6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421ECC" w:rsidRPr="00C45381" w:rsidRDefault="00421ECC" w:rsidP="0042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  </w:t>
      </w:r>
      <w:r>
        <w:rPr>
          <w:rFonts w:ascii="Times New Roman" w:hAnsi="Times New Roman"/>
          <w:sz w:val="28"/>
          <w:szCs w:val="28"/>
        </w:rPr>
        <w:t>305 443,4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421ECC" w:rsidRPr="00C45381" w:rsidRDefault="00421ECC" w:rsidP="0042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на 201</w:t>
      </w:r>
      <w:r>
        <w:rPr>
          <w:rFonts w:ascii="Times New Roman" w:hAnsi="Times New Roman"/>
          <w:sz w:val="28"/>
          <w:szCs w:val="28"/>
        </w:rPr>
        <w:t>8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bCs/>
          <w:sz w:val="28"/>
          <w:szCs w:val="28"/>
        </w:rPr>
        <w:t>4 893,8</w:t>
      </w:r>
      <w:r w:rsidRPr="00C4538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</w:p>
    <w:p w:rsidR="00421ECC" w:rsidRPr="00C45381" w:rsidRDefault="007C6350" w:rsidP="007C635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421ECC"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местного бюджета </w:t>
      </w:r>
      <w:proofErr w:type="spellStart"/>
      <w:r w:rsidR="00421ECC" w:rsidRPr="00C45381">
        <w:rPr>
          <w:rFonts w:ascii="Times New Roman" w:hAnsi="Times New Roman"/>
          <w:sz w:val="28"/>
          <w:szCs w:val="28"/>
        </w:rPr>
        <w:t>Лужск</w:t>
      </w:r>
      <w:r w:rsidR="00421ECC">
        <w:rPr>
          <w:rFonts w:ascii="Times New Roman" w:hAnsi="Times New Roman"/>
          <w:sz w:val="28"/>
          <w:szCs w:val="28"/>
        </w:rPr>
        <w:t>ого</w:t>
      </w:r>
      <w:proofErr w:type="spellEnd"/>
      <w:r w:rsidR="00421ECC">
        <w:rPr>
          <w:rFonts w:ascii="Times New Roman" w:hAnsi="Times New Roman"/>
          <w:sz w:val="28"/>
          <w:szCs w:val="28"/>
        </w:rPr>
        <w:t xml:space="preserve"> городского поселения на 2019 и 2020</w:t>
      </w:r>
      <w:r w:rsidR="00421ECC" w:rsidRPr="00C4538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421ECC" w:rsidRPr="00C45381">
        <w:rPr>
          <w:rFonts w:ascii="Times New Roman" w:hAnsi="Times New Roman"/>
          <w:sz w:val="28"/>
          <w:szCs w:val="28"/>
        </w:rPr>
        <w:t>:</w:t>
      </w:r>
    </w:p>
    <w:p w:rsidR="00421EC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279 948,6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7C63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на 2020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253 556,7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>;</w:t>
      </w:r>
    </w:p>
    <w:p w:rsidR="00421ECC" w:rsidRPr="00C45381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t xml:space="preserve">общий объем расходов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283 448,6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>условно утвержденные расходы в сумме 15 743,1 тыс</w:t>
      </w:r>
      <w:r w:rsidR="007C6350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>, и на 2020 г</w:t>
      </w:r>
      <w:r w:rsidR="007C6350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в сумме 256 556,7 тыс</w:t>
      </w:r>
      <w:r w:rsidR="007C6350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21 076,0</w:t>
      </w:r>
      <w:r w:rsidRPr="00E570AD">
        <w:rPr>
          <w:rFonts w:ascii="Times New Roman" w:hAnsi="Times New Roman"/>
          <w:sz w:val="28"/>
          <w:szCs w:val="28"/>
        </w:rPr>
        <w:t xml:space="preserve"> тыс</w:t>
      </w:r>
      <w:r w:rsidR="007C6350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  <w:r w:rsidRPr="00E570AD">
        <w:rPr>
          <w:rFonts w:ascii="Times New Roman" w:hAnsi="Times New Roman"/>
          <w:sz w:val="28"/>
          <w:szCs w:val="28"/>
        </w:rPr>
        <w:t>;</w:t>
      </w:r>
      <w:proofErr w:type="gramEnd"/>
    </w:p>
    <w:p w:rsidR="00421EC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lastRenderedPageBreak/>
        <w:t xml:space="preserve">прогнозируемый дефицит местного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2019</w:t>
      </w:r>
      <w:r w:rsidRPr="00C45381">
        <w:rPr>
          <w:rFonts w:ascii="Times New Roman" w:hAnsi="Times New Roman"/>
          <w:sz w:val="28"/>
          <w:szCs w:val="28"/>
        </w:rPr>
        <w:t xml:space="preserve"> г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3 500,0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7C63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 на 2020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7C6350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3 000,0</w:t>
      </w:r>
      <w:r w:rsidRPr="00C4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</w:t>
      </w:r>
      <w:r w:rsidR="007C6350">
        <w:rPr>
          <w:rFonts w:ascii="Times New Roman" w:hAnsi="Times New Roman"/>
          <w:sz w:val="28"/>
          <w:szCs w:val="28"/>
        </w:rPr>
        <w:t>.</w:t>
      </w:r>
      <w:r w:rsidRPr="00C45381">
        <w:rPr>
          <w:rFonts w:ascii="Times New Roman" w:hAnsi="Times New Roman"/>
          <w:sz w:val="28"/>
          <w:szCs w:val="28"/>
        </w:rPr>
        <w:t xml:space="preserve"> руб</w:t>
      </w:r>
      <w:r w:rsidR="007C6350">
        <w:rPr>
          <w:rFonts w:ascii="Times New Roman" w:hAnsi="Times New Roman"/>
          <w:sz w:val="28"/>
          <w:szCs w:val="28"/>
        </w:rPr>
        <w:t>.</w:t>
      </w:r>
    </w:p>
    <w:p w:rsidR="00421ECC" w:rsidRDefault="007C6350" w:rsidP="007C635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21ECC" w:rsidRPr="00F66EBB">
        <w:rPr>
          <w:rFonts w:ascii="Times New Roman" w:hAnsi="Times New Roman"/>
          <w:sz w:val="28"/>
          <w:szCs w:val="28"/>
        </w:rPr>
        <w:t xml:space="preserve">Утвердить </w:t>
      </w:r>
      <w:hyperlink r:id="rId8" w:history="1">
        <w:r w:rsidR="00421ECC" w:rsidRPr="00F66EBB">
          <w:rPr>
            <w:rFonts w:ascii="Times New Roman" w:hAnsi="Times New Roman"/>
            <w:sz w:val="28"/>
            <w:szCs w:val="28"/>
          </w:rPr>
          <w:t>источники</w:t>
        </w:r>
      </w:hyperlink>
      <w:r w:rsidR="00421ECC" w:rsidRPr="00F66EBB">
        <w:rPr>
          <w:rFonts w:ascii="Times New Roman" w:hAnsi="Times New Roman"/>
          <w:sz w:val="28"/>
          <w:szCs w:val="28"/>
        </w:rPr>
        <w:t xml:space="preserve"> внутреннего финансирования дефицита местного бюджета </w:t>
      </w:r>
      <w:proofErr w:type="spellStart"/>
      <w:r w:rsidR="00421ECC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F66EBB">
        <w:rPr>
          <w:rFonts w:ascii="Times New Roman" w:hAnsi="Times New Roman"/>
          <w:sz w:val="28"/>
          <w:szCs w:val="28"/>
        </w:rPr>
        <w:t xml:space="preserve"> городского поселения на </w:t>
      </w:r>
      <w:r w:rsidR="00421ECC">
        <w:rPr>
          <w:rFonts w:ascii="Times New Roman" w:hAnsi="Times New Roman"/>
          <w:sz w:val="28"/>
          <w:szCs w:val="28"/>
        </w:rPr>
        <w:t>2018</w:t>
      </w:r>
      <w:r w:rsidR="00421ECC" w:rsidRPr="00F66EB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421ECC" w:rsidRPr="00F66EBB">
        <w:rPr>
          <w:rFonts w:ascii="Times New Roman" w:hAnsi="Times New Roman"/>
          <w:sz w:val="28"/>
          <w:szCs w:val="28"/>
        </w:rPr>
        <w:t xml:space="preserve"> согласно приложению 1.</w:t>
      </w:r>
      <w:r w:rsidR="00421ECC" w:rsidRPr="005E786B">
        <w:rPr>
          <w:rFonts w:ascii="Times New Roman" w:hAnsi="Times New Roman"/>
          <w:sz w:val="28"/>
          <w:szCs w:val="28"/>
        </w:rPr>
        <w:t xml:space="preserve"> </w:t>
      </w:r>
    </w:p>
    <w:p w:rsidR="00421ECC" w:rsidRPr="005E786B" w:rsidRDefault="007C6350" w:rsidP="007C635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421ECC" w:rsidRPr="005E786B">
        <w:rPr>
          <w:rFonts w:ascii="Times New Roman" w:hAnsi="Times New Roman"/>
          <w:sz w:val="28"/>
          <w:szCs w:val="28"/>
        </w:rPr>
        <w:t xml:space="preserve">Утвердить источники внутреннего финансирования дефицита </w:t>
      </w:r>
      <w:r w:rsidR="00421ECC" w:rsidRPr="00F66EBB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421ECC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421ECC">
        <w:rPr>
          <w:rFonts w:ascii="Times New Roman" w:hAnsi="Times New Roman"/>
          <w:sz w:val="28"/>
          <w:szCs w:val="28"/>
        </w:rPr>
        <w:t xml:space="preserve">на плановый период </w:t>
      </w:r>
      <w:r w:rsidR="00421ECC">
        <w:rPr>
          <w:rFonts w:ascii="Times New Roman" w:hAnsi="Times New Roman"/>
          <w:sz w:val="28"/>
          <w:szCs w:val="28"/>
        </w:rPr>
        <w:br/>
        <w:t>2019 и 2020</w:t>
      </w:r>
      <w:r w:rsidR="00421ECC" w:rsidRPr="005E786B">
        <w:rPr>
          <w:rFonts w:ascii="Times New Roman" w:hAnsi="Times New Roman"/>
          <w:sz w:val="28"/>
          <w:szCs w:val="28"/>
        </w:rPr>
        <w:t xml:space="preserve"> годов согласно приложению 2.</w:t>
      </w:r>
    </w:p>
    <w:p w:rsidR="00421ECC" w:rsidRPr="00F66EBB" w:rsidRDefault="00421ECC" w:rsidP="00421ECC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421ECC" w:rsidRDefault="007C6350" w:rsidP="007C63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421ECC" w:rsidRPr="002801AA">
        <w:rPr>
          <w:rFonts w:ascii="Times New Roman" w:hAnsi="Times New Roman"/>
          <w:b/>
          <w:bCs/>
          <w:sz w:val="28"/>
          <w:szCs w:val="28"/>
        </w:rPr>
        <w:t xml:space="preserve">Доходы </w:t>
      </w:r>
      <w:r w:rsidR="00421ECC" w:rsidRPr="002801AA">
        <w:rPr>
          <w:rFonts w:ascii="Times New Roman" w:hAnsi="Times New Roman"/>
          <w:b/>
          <w:sz w:val="28"/>
          <w:szCs w:val="28"/>
        </w:rPr>
        <w:t xml:space="preserve">местного бюджета </w:t>
      </w:r>
      <w:proofErr w:type="spellStart"/>
      <w:r w:rsidR="00421ECC"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421ECC"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r w:rsidR="00421ECC" w:rsidRPr="005E786B">
        <w:rPr>
          <w:rFonts w:ascii="Times New Roman" w:hAnsi="Times New Roman"/>
          <w:b/>
          <w:bCs/>
          <w:sz w:val="28"/>
          <w:szCs w:val="28"/>
        </w:rPr>
        <w:t>на</w:t>
      </w:r>
      <w:r w:rsidR="00421ECC">
        <w:rPr>
          <w:rFonts w:ascii="Times New Roman" w:hAnsi="Times New Roman"/>
          <w:b/>
          <w:bCs/>
          <w:sz w:val="28"/>
          <w:szCs w:val="28"/>
        </w:rPr>
        <w:t xml:space="preserve"> 2018 год и плановый период 2019</w:t>
      </w:r>
      <w:r w:rsidR="00421ECC" w:rsidRPr="005E786B">
        <w:rPr>
          <w:rFonts w:ascii="Times New Roman" w:hAnsi="Times New Roman"/>
          <w:b/>
          <w:bCs/>
          <w:sz w:val="28"/>
          <w:szCs w:val="28"/>
        </w:rPr>
        <w:t xml:space="preserve"> и 20</w:t>
      </w:r>
      <w:r w:rsidR="00421ECC">
        <w:rPr>
          <w:rFonts w:ascii="Times New Roman" w:hAnsi="Times New Roman"/>
          <w:b/>
          <w:bCs/>
          <w:sz w:val="28"/>
          <w:szCs w:val="28"/>
        </w:rPr>
        <w:t>20</w:t>
      </w:r>
      <w:r w:rsidR="00421ECC" w:rsidRPr="005E786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421ECC" w:rsidRDefault="00421ECC" w:rsidP="00421EC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21ECC" w:rsidRPr="009041E8" w:rsidRDefault="007C6350" w:rsidP="007C635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421ECC" w:rsidRPr="005E786B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</w:t>
      </w:r>
      <w:r w:rsidR="00421ECC" w:rsidRPr="00D465A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421ECC" w:rsidRPr="00D465A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D465A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21ECC" w:rsidRPr="005E786B">
        <w:rPr>
          <w:rFonts w:ascii="Times New Roman" w:hAnsi="Times New Roman"/>
          <w:sz w:val="28"/>
          <w:szCs w:val="28"/>
        </w:rPr>
        <w:t xml:space="preserve">, утвержденного </w:t>
      </w:r>
      <w:r w:rsidR="00421ECC" w:rsidRPr="00D465A6">
        <w:rPr>
          <w:rFonts w:ascii="Times New Roman" w:hAnsi="Times New Roman"/>
          <w:sz w:val="28"/>
          <w:szCs w:val="28"/>
        </w:rPr>
        <w:t>пунктом 1</w:t>
      </w:r>
      <w:hyperlink r:id="rId9" w:history="1"/>
      <w:r w:rsidR="00421ECC" w:rsidRPr="00D465A6">
        <w:rPr>
          <w:rFonts w:ascii="Times New Roman" w:hAnsi="Times New Roman"/>
          <w:sz w:val="28"/>
          <w:szCs w:val="28"/>
        </w:rPr>
        <w:t xml:space="preserve"> настоящего решения</w:t>
      </w:r>
      <w:r w:rsidR="00421ECC" w:rsidRPr="005E786B">
        <w:rPr>
          <w:rFonts w:ascii="Times New Roman" w:hAnsi="Times New Roman"/>
          <w:sz w:val="28"/>
          <w:szCs w:val="28"/>
        </w:rPr>
        <w:t>, прогнозируемые поступления доходов</w:t>
      </w:r>
      <w:r w:rsidR="00421ECC">
        <w:rPr>
          <w:rFonts w:ascii="Times New Roman" w:hAnsi="Times New Roman"/>
          <w:sz w:val="28"/>
          <w:szCs w:val="28"/>
        </w:rPr>
        <w:t xml:space="preserve"> в бюджет</w:t>
      </w:r>
      <w:r w:rsidR="00421ECC" w:rsidRPr="00C635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ECC" w:rsidRPr="00C6350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C6350D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21ECC">
        <w:rPr>
          <w:rFonts w:ascii="Times New Roman" w:hAnsi="Times New Roman"/>
          <w:sz w:val="28"/>
          <w:szCs w:val="28"/>
        </w:rPr>
        <w:t xml:space="preserve"> на 2018</w:t>
      </w:r>
      <w:r w:rsidR="00421ECC" w:rsidRPr="005E786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421ECC" w:rsidRPr="005E786B">
        <w:rPr>
          <w:rFonts w:ascii="Times New Roman" w:hAnsi="Times New Roman"/>
          <w:sz w:val="28"/>
          <w:szCs w:val="28"/>
        </w:rPr>
        <w:t xml:space="preserve"> согласно</w:t>
      </w:r>
      <w:r w:rsidR="00421ECC">
        <w:rPr>
          <w:rFonts w:ascii="Times New Roman" w:hAnsi="Times New Roman"/>
          <w:sz w:val="28"/>
          <w:szCs w:val="28"/>
        </w:rPr>
        <w:t xml:space="preserve"> </w:t>
      </w:r>
      <w:r w:rsidR="00421ECC" w:rsidRPr="005E786B">
        <w:rPr>
          <w:rFonts w:ascii="Times New Roman" w:hAnsi="Times New Roman"/>
          <w:sz w:val="28"/>
          <w:szCs w:val="28"/>
        </w:rPr>
        <w:t xml:space="preserve">приложению 3, прогнозируемые поступления доходов </w:t>
      </w:r>
      <w:r w:rsidR="00421ECC">
        <w:rPr>
          <w:rFonts w:ascii="Times New Roman" w:hAnsi="Times New Roman"/>
          <w:sz w:val="28"/>
          <w:szCs w:val="28"/>
        </w:rPr>
        <w:t>в бюджет</w:t>
      </w:r>
      <w:r w:rsidR="00421ECC" w:rsidRPr="00C635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ECC" w:rsidRPr="00C6350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C6350D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21ECC" w:rsidRPr="005E786B">
        <w:rPr>
          <w:rFonts w:ascii="Times New Roman" w:hAnsi="Times New Roman"/>
          <w:sz w:val="28"/>
          <w:szCs w:val="28"/>
        </w:rPr>
        <w:t xml:space="preserve"> на плановый период</w:t>
      </w:r>
      <w:r w:rsidR="00421ECC">
        <w:rPr>
          <w:rFonts w:ascii="Times New Roman" w:hAnsi="Times New Roman"/>
          <w:sz w:val="28"/>
          <w:szCs w:val="28"/>
        </w:rPr>
        <w:t xml:space="preserve"> 2019 и 2020</w:t>
      </w:r>
      <w:r w:rsidR="00421ECC" w:rsidRPr="005E786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г.</w:t>
      </w:r>
      <w:r w:rsidR="00421ECC" w:rsidRPr="005E786B">
        <w:rPr>
          <w:rFonts w:ascii="Times New Roman" w:hAnsi="Times New Roman"/>
          <w:sz w:val="28"/>
          <w:szCs w:val="28"/>
        </w:rPr>
        <w:t xml:space="preserve"> согласно приложению 4.</w:t>
      </w:r>
    </w:p>
    <w:p w:rsidR="00421ECC" w:rsidRPr="009041E8" w:rsidRDefault="007C6350" w:rsidP="007C635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421ECC" w:rsidRPr="00D465A6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местного бюджета </w:t>
      </w:r>
      <w:proofErr w:type="spellStart"/>
      <w:r w:rsidR="00421ECC" w:rsidRPr="00D465A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D465A6"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 </w:t>
      </w:r>
      <w:hyperlink r:id="rId10" w:history="1">
        <w:r w:rsidR="00421ECC" w:rsidRPr="00D465A6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="00421ECC" w:rsidRPr="00D465A6">
        <w:rPr>
          <w:rFonts w:ascii="Times New Roman" w:hAnsi="Times New Roman"/>
          <w:sz w:val="28"/>
          <w:szCs w:val="28"/>
        </w:rPr>
        <w:t xml:space="preserve"> на 201</w:t>
      </w:r>
      <w:r w:rsidR="00421ECC">
        <w:rPr>
          <w:rFonts w:ascii="Times New Roman" w:hAnsi="Times New Roman"/>
          <w:sz w:val="28"/>
          <w:szCs w:val="28"/>
        </w:rPr>
        <w:t>8</w:t>
      </w:r>
      <w:r w:rsidR="00421ECC" w:rsidRPr="00D465A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421ECC" w:rsidRPr="00D465A6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21ECC">
        <w:rPr>
          <w:rFonts w:ascii="Times New Roman" w:hAnsi="Times New Roman"/>
          <w:sz w:val="28"/>
          <w:szCs w:val="28"/>
        </w:rPr>
        <w:t xml:space="preserve">5, </w:t>
      </w:r>
      <w:hyperlink r:id="rId11" w:history="1">
        <w:r w:rsidR="00421ECC" w:rsidRPr="00D465A6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="00421ECC" w:rsidRPr="00D465A6">
        <w:rPr>
          <w:rFonts w:ascii="Times New Roman" w:hAnsi="Times New Roman"/>
          <w:sz w:val="28"/>
          <w:szCs w:val="28"/>
        </w:rPr>
        <w:t xml:space="preserve"> </w:t>
      </w:r>
      <w:r w:rsidR="00421ECC" w:rsidRPr="005E786B">
        <w:rPr>
          <w:rFonts w:ascii="Times New Roman" w:hAnsi="Times New Roman"/>
          <w:sz w:val="28"/>
          <w:szCs w:val="28"/>
        </w:rPr>
        <w:t>на плановый период</w:t>
      </w:r>
      <w:r w:rsidR="00421ECC">
        <w:rPr>
          <w:rFonts w:ascii="Times New Roman" w:hAnsi="Times New Roman"/>
          <w:sz w:val="28"/>
          <w:szCs w:val="28"/>
        </w:rPr>
        <w:t xml:space="preserve"> 2019</w:t>
      </w:r>
      <w:r w:rsidR="00421ECC" w:rsidRPr="005E786B">
        <w:rPr>
          <w:rFonts w:ascii="Times New Roman" w:hAnsi="Times New Roman"/>
          <w:sz w:val="28"/>
          <w:szCs w:val="28"/>
        </w:rPr>
        <w:t xml:space="preserve"> и 20</w:t>
      </w:r>
      <w:r w:rsidR="00421ECC">
        <w:rPr>
          <w:rFonts w:ascii="Times New Roman" w:hAnsi="Times New Roman"/>
          <w:sz w:val="28"/>
          <w:szCs w:val="28"/>
        </w:rPr>
        <w:t>20</w:t>
      </w:r>
      <w:r w:rsidR="00421ECC" w:rsidRPr="005E786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г.</w:t>
      </w:r>
      <w:r w:rsidR="00421ECC" w:rsidRPr="00D465A6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21ECC">
        <w:rPr>
          <w:rFonts w:ascii="Times New Roman" w:hAnsi="Times New Roman"/>
          <w:sz w:val="28"/>
          <w:szCs w:val="28"/>
        </w:rPr>
        <w:t>6</w:t>
      </w:r>
      <w:r w:rsidR="00421ECC" w:rsidRPr="00D465A6">
        <w:rPr>
          <w:rFonts w:ascii="Times New Roman" w:hAnsi="Times New Roman"/>
          <w:sz w:val="28"/>
          <w:szCs w:val="28"/>
        </w:rPr>
        <w:t>.</w:t>
      </w:r>
    </w:p>
    <w:p w:rsidR="00421ECC" w:rsidRPr="009041E8" w:rsidRDefault="007C6350" w:rsidP="007C6350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="00421ECC" w:rsidRPr="009041E8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местного бюджета </w:t>
      </w:r>
      <w:proofErr w:type="spellStart"/>
      <w:r w:rsidR="00421ECC" w:rsidRPr="009041E8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9041E8">
        <w:rPr>
          <w:rFonts w:ascii="Times New Roman" w:hAnsi="Times New Roman"/>
          <w:sz w:val="28"/>
          <w:szCs w:val="28"/>
        </w:rPr>
        <w:t xml:space="preserve"> городского поселения, утвержденного пунктом 1 настоящего решения, </w:t>
      </w:r>
      <w:r w:rsidR="00421ECC">
        <w:rPr>
          <w:rFonts w:ascii="Times New Roman" w:hAnsi="Times New Roman"/>
          <w:sz w:val="28"/>
          <w:szCs w:val="28"/>
        </w:rPr>
        <w:t xml:space="preserve">объем межбюджетных трансфертов, получаемых </w:t>
      </w:r>
      <w:r w:rsidR="00421ECC" w:rsidRPr="009041E8">
        <w:rPr>
          <w:rFonts w:ascii="Times New Roman" w:hAnsi="Times New Roman"/>
          <w:sz w:val="28"/>
          <w:szCs w:val="28"/>
        </w:rPr>
        <w:t>от других бюджетов бюджетной системы Российской Федерации</w:t>
      </w:r>
      <w:r w:rsidR="00421ECC">
        <w:rPr>
          <w:rFonts w:ascii="Times New Roman" w:hAnsi="Times New Roman"/>
          <w:sz w:val="28"/>
          <w:szCs w:val="28"/>
        </w:rPr>
        <w:t xml:space="preserve"> на 2018</w:t>
      </w:r>
      <w:r w:rsidR="00421ECC" w:rsidRPr="009041E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="00421ECC" w:rsidRPr="009041E8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21ECC">
        <w:rPr>
          <w:rFonts w:ascii="Times New Roman" w:hAnsi="Times New Roman"/>
          <w:sz w:val="28"/>
          <w:szCs w:val="28"/>
        </w:rPr>
        <w:t>7</w:t>
      </w:r>
      <w:r w:rsidR="00421ECC" w:rsidRPr="009041E8">
        <w:rPr>
          <w:rFonts w:ascii="Times New Roman" w:hAnsi="Times New Roman"/>
          <w:sz w:val="28"/>
          <w:szCs w:val="28"/>
        </w:rPr>
        <w:t xml:space="preserve">, </w:t>
      </w:r>
      <w:r w:rsidR="00421ECC">
        <w:rPr>
          <w:rFonts w:ascii="Times New Roman" w:hAnsi="Times New Roman"/>
          <w:sz w:val="28"/>
          <w:szCs w:val="28"/>
        </w:rPr>
        <w:t>на плановый период 2019</w:t>
      </w:r>
      <w:r w:rsidR="00421ECC" w:rsidRPr="009041E8">
        <w:rPr>
          <w:rFonts w:ascii="Times New Roman" w:hAnsi="Times New Roman"/>
          <w:sz w:val="28"/>
          <w:szCs w:val="28"/>
        </w:rPr>
        <w:t xml:space="preserve"> и 20</w:t>
      </w:r>
      <w:r w:rsidR="00421ECC">
        <w:rPr>
          <w:rFonts w:ascii="Times New Roman" w:hAnsi="Times New Roman"/>
          <w:sz w:val="28"/>
          <w:szCs w:val="28"/>
        </w:rPr>
        <w:t>20</w:t>
      </w:r>
      <w:r w:rsidR="00421ECC" w:rsidRPr="009041E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г.</w:t>
      </w:r>
      <w:r w:rsidR="00421ECC" w:rsidRPr="009041E8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21ECC">
        <w:rPr>
          <w:rFonts w:ascii="Times New Roman" w:hAnsi="Times New Roman"/>
          <w:sz w:val="28"/>
          <w:szCs w:val="28"/>
        </w:rPr>
        <w:t>8</w:t>
      </w:r>
      <w:r w:rsidR="00421ECC" w:rsidRPr="009041E8">
        <w:rPr>
          <w:rFonts w:ascii="Times New Roman" w:hAnsi="Times New Roman"/>
          <w:sz w:val="28"/>
          <w:szCs w:val="28"/>
        </w:rPr>
        <w:t>.</w:t>
      </w:r>
    </w:p>
    <w:p w:rsidR="00421ECC" w:rsidRPr="005E786B" w:rsidRDefault="00421ECC" w:rsidP="00421ECC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21ECC" w:rsidRPr="006A56CB" w:rsidRDefault="002227DB" w:rsidP="002227D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421ECC" w:rsidRPr="002801AA">
        <w:rPr>
          <w:rFonts w:ascii="Times New Roman" w:hAnsi="Times New Roman"/>
          <w:b/>
          <w:bCs/>
          <w:sz w:val="28"/>
          <w:szCs w:val="28"/>
        </w:rPr>
        <w:t xml:space="preserve">Главные администраторы доходов местного бюджета </w:t>
      </w:r>
      <w:proofErr w:type="spellStart"/>
      <w:r w:rsidR="00421ECC"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421ECC"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421ECC" w:rsidRPr="002801AA">
        <w:rPr>
          <w:rFonts w:ascii="Times New Roman" w:hAnsi="Times New Roman"/>
          <w:b/>
          <w:bCs/>
          <w:sz w:val="28"/>
          <w:szCs w:val="28"/>
        </w:rPr>
        <w:t xml:space="preserve">, главные администраторы </w:t>
      </w:r>
      <w:proofErr w:type="gramStart"/>
      <w:r w:rsidR="00421ECC" w:rsidRPr="002801AA">
        <w:rPr>
          <w:rFonts w:ascii="Times New Roman" w:hAnsi="Times New Roman"/>
          <w:b/>
          <w:bCs/>
          <w:sz w:val="28"/>
          <w:szCs w:val="28"/>
        </w:rPr>
        <w:t xml:space="preserve">источников внутреннего финансирования дефицита местного бюджета </w:t>
      </w:r>
      <w:proofErr w:type="spellStart"/>
      <w:r w:rsidR="00421ECC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421ECC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proofErr w:type="gramEnd"/>
    </w:p>
    <w:p w:rsidR="00421ECC" w:rsidRDefault="00421ECC" w:rsidP="00840BD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1ECC" w:rsidRDefault="00840BDD" w:rsidP="00840BD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421ECC" w:rsidRPr="00266136">
        <w:rPr>
          <w:rFonts w:ascii="Times New Roman" w:hAnsi="Times New Roman"/>
          <w:sz w:val="28"/>
          <w:szCs w:val="28"/>
        </w:rPr>
        <w:t xml:space="preserve">Утвердить </w:t>
      </w:r>
      <w:hyperlink r:id="rId12" w:history="1">
        <w:r w:rsidR="00421ECC" w:rsidRPr="00266136">
          <w:rPr>
            <w:rFonts w:ascii="Times New Roman" w:hAnsi="Times New Roman"/>
            <w:sz w:val="28"/>
            <w:szCs w:val="28"/>
          </w:rPr>
          <w:t>перечень</w:t>
        </w:r>
      </w:hyperlink>
      <w:r w:rsidR="00421ECC" w:rsidRPr="00266136">
        <w:rPr>
          <w:rFonts w:ascii="Times New Roman" w:hAnsi="Times New Roman"/>
          <w:sz w:val="28"/>
          <w:szCs w:val="28"/>
        </w:rPr>
        <w:t xml:space="preserve"> и коды главных администраторов доходов местного бюджета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городского поселения согласно приложению </w:t>
      </w:r>
      <w:r w:rsidR="00421ECC">
        <w:rPr>
          <w:rFonts w:ascii="Times New Roman" w:hAnsi="Times New Roman"/>
          <w:sz w:val="28"/>
          <w:szCs w:val="28"/>
        </w:rPr>
        <w:t>9</w:t>
      </w:r>
      <w:r w:rsidR="00421ECC" w:rsidRPr="00266136">
        <w:rPr>
          <w:rFonts w:ascii="Times New Roman" w:hAnsi="Times New Roman"/>
          <w:sz w:val="28"/>
          <w:szCs w:val="28"/>
        </w:rPr>
        <w:t>.</w:t>
      </w:r>
    </w:p>
    <w:p w:rsidR="00421ECC" w:rsidRPr="00935102" w:rsidRDefault="00840BDD" w:rsidP="00840BD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421ECC" w:rsidRPr="00266136">
        <w:rPr>
          <w:rFonts w:ascii="Times New Roman" w:hAnsi="Times New Roman"/>
          <w:sz w:val="28"/>
          <w:szCs w:val="28"/>
        </w:rPr>
        <w:t xml:space="preserve">Утвердить </w:t>
      </w:r>
      <w:hyperlink r:id="rId13" w:history="1">
        <w:r w:rsidR="00421ECC" w:rsidRPr="00266136">
          <w:rPr>
            <w:rFonts w:ascii="Times New Roman" w:hAnsi="Times New Roman"/>
            <w:sz w:val="28"/>
            <w:szCs w:val="28"/>
          </w:rPr>
          <w:t>перечень</w:t>
        </w:r>
      </w:hyperlink>
      <w:r w:rsidR="00421ECC" w:rsidRPr="00266136">
        <w:rPr>
          <w:rFonts w:ascii="Times New Roman" w:hAnsi="Times New Roman"/>
          <w:sz w:val="28"/>
          <w:szCs w:val="28"/>
        </w:rPr>
        <w:t xml:space="preserve"> главных </w:t>
      </w:r>
      <w:proofErr w:type="gramStart"/>
      <w:r w:rsidR="00421ECC" w:rsidRPr="00266136">
        <w:rPr>
          <w:rFonts w:ascii="Times New Roman" w:hAnsi="Times New Roman"/>
          <w:sz w:val="28"/>
          <w:szCs w:val="28"/>
        </w:rPr>
        <w:t xml:space="preserve">администраторов источников внутреннего финансирования дефицита местного бюджета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="00421ECC" w:rsidRPr="00266136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21ECC">
        <w:rPr>
          <w:rFonts w:ascii="Times New Roman" w:hAnsi="Times New Roman"/>
          <w:sz w:val="28"/>
          <w:szCs w:val="28"/>
        </w:rPr>
        <w:t>10</w:t>
      </w:r>
      <w:r w:rsidR="00421ECC" w:rsidRPr="00266136">
        <w:rPr>
          <w:rFonts w:ascii="Times New Roman" w:hAnsi="Times New Roman"/>
          <w:sz w:val="28"/>
          <w:szCs w:val="28"/>
        </w:rPr>
        <w:t>.</w:t>
      </w:r>
    </w:p>
    <w:p w:rsidR="00421ECC" w:rsidRDefault="00421ECC" w:rsidP="00421ECC">
      <w:pPr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421ECC" w:rsidRDefault="00840BDD" w:rsidP="00840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421ECC" w:rsidRPr="002801AA">
        <w:rPr>
          <w:rFonts w:ascii="Times New Roman" w:hAnsi="Times New Roman"/>
          <w:b/>
          <w:bCs/>
          <w:sz w:val="28"/>
          <w:szCs w:val="28"/>
        </w:rPr>
        <w:t>Особенности администрирования доходов местного бюджета в 201</w:t>
      </w:r>
      <w:r w:rsidR="00421ECC">
        <w:rPr>
          <w:rFonts w:ascii="Times New Roman" w:hAnsi="Times New Roman"/>
          <w:b/>
          <w:bCs/>
          <w:sz w:val="28"/>
          <w:szCs w:val="28"/>
        </w:rPr>
        <w:t>8</w:t>
      </w:r>
      <w:r w:rsidR="00421ECC" w:rsidRPr="002801AA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421ECC" w:rsidRPr="002801AA" w:rsidRDefault="00421ECC" w:rsidP="00421EC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1ECC" w:rsidRPr="00CC78AF" w:rsidRDefault="00421ECC" w:rsidP="00840BDD">
      <w:pPr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005FAB9" wp14:editId="007036E5">
                <wp:simplePos x="0" y="0"/>
                <wp:positionH relativeFrom="margin">
                  <wp:posOffset>6789420</wp:posOffset>
                </wp:positionH>
                <wp:positionV relativeFrom="paragraph">
                  <wp:posOffset>690880</wp:posOffset>
                </wp:positionV>
                <wp:extent cx="525780" cy="104140"/>
                <wp:effectExtent l="0" t="0" r="2667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5780" cy="1041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34.6pt,54.4pt" to="8in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" o:allowincell="f" strokeweight=".8pt">
                <w10:wrap anchorx="margin"/>
              </v:line>
            </w:pict>
          </mc:Fallback>
        </mc:AlternateContent>
      </w:r>
      <w:r w:rsidR="00840BDD">
        <w:rPr>
          <w:rFonts w:ascii="Times New Roman" w:hAnsi="Times New Roman"/>
          <w:sz w:val="28"/>
          <w:szCs w:val="28"/>
        </w:rPr>
        <w:t xml:space="preserve">4.1. </w:t>
      </w:r>
      <w:r w:rsidRPr="00CC78AF">
        <w:rPr>
          <w:rFonts w:ascii="Times New Roman" w:hAnsi="Times New Roman"/>
          <w:sz w:val="28"/>
          <w:szCs w:val="28"/>
        </w:rPr>
        <w:t xml:space="preserve">Установить, </w:t>
      </w:r>
      <w:r w:rsidRPr="00E570AD">
        <w:rPr>
          <w:rFonts w:ascii="Times New Roman" w:hAnsi="Times New Roman"/>
          <w:sz w:val="28"/>
          <w:szCs w:val="28"/>
        </w:rPr>
        <w:t xml:space="preserve">что 25 процентов прибыли муниципальных унитарных предприятий </w:t>
      </w:r>
      <w:proofErr w:type="spellStart"/>
      <w:r w:rsidRPr="00E570A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70AD">
        <w:rPr>
          <w:rFonts w:ascii="Times New Roman" w:hAnsi="Times New Roman"/>
          <w:sz w:val="28"/>
          <w:szCs w:val="28"/>
        </w:rPr>
        <w:t xml:space="preserve"> городского поселения, остающейся</w:t>
      </w:r>
      <w:r w:rsidRPr="00CC78AF">
        <w:rPr>
          <w:rFonts w:ascii="Times New Roman" w:hAnsi="Times New Roman"/>
          <w:sz w:val="28"/>
          <w:szCs w:val="28"/>
        </w:rPr>
        <w:t xml:space="preserve"> после уплаты </w:t>
      </w:r>
      <w:r w:rsidRPr="00CC78AF">
        <w:rPr>
          <w:rFonts w:ascii="Times New Roman" w:hAnsi="Times New Roman"/>
          <w:sz w:val="28"/>
          <w:szCs w:val="28"/>
        </w:rPr>
        <w:lastRenderedPageBreak/>
        <w:t xml:space="preserve">налогов и иных обязательных платежей, зачисляются в бюджет </w:t>
      </w:r>
      <w:proofErr w:type="spellStart"/>
      <w:r w:rsidRPr="00CC78A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C78AF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421ECC" w:rsidRPr="00EE5532" w:rsidRDefault="00421ECC" w:rsidP="00421ECC">
      <w:pPr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421ECC" w:rsidRPr="006A56CB" w:rsidRDefault="00840BDD" w:rsidP="00840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="00421ECC" w:rsidRPr="006A56CB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местного бюджета </w:t>
      </w:r>
      <w:proofErr w:type="spellStart"/>
      <w:r w:rsidR="00421ECC" w:rsidRPr="006A56C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421ECC" w:rsidRPr="006A56C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421ECC" w:rsidRPr="006A56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1ECC">
        <w:rPr>
          <w:rFonts w:ascii="Times New Roman" w:hAnsi="Times New Roman"/>
          <w:b/>
          <w:bCs/>
          <w:sz w:val="28"/>
          <w:szCs w:val="28"/>
        </w:rPr>
        <w:t>на 2018</w:t>
      </w:r>
      <w:r w:rsidR="00421ECC" w:rsidRPr="006A56CB">
        <w:rPr>
          <w:rFonts w:ascii="Times New Roman" w:hAnsi="Times New Roman"/>
          <w:b/>
          <w:bCs/>
          <w:sz w:val="28"/>
          <w:szCs w:val="28"/>
        </w:rPr>
        <w:t xml:space="preserve"> го</w:t>
      </w:r>
      <w:r w:rsidR="00421ECC">
        <w:rPr>
          <w:rFonts w:ascii="Times New Roman" w:hAnsi="Times New Roman"/>
          <w:b/>
          <w:bCs/>
          <w:sz w:val="28"/>
          <w:szCs w:val="28"/>
        </w:rPr>
        <w:t>д и плановый период 2019 и 2020</w:t>
      </w:r>
      <w:r w:rsidR="00421ECC" w:rsidRPr="006A56CB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421ECC" w:rsidRPr="006A56CB" w:rsidRDefault="00421ECC" w:rsidP="00421EC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21ECC" w:rsidRPr="005F396C" w:rsidRDefault="00840BDD" w:rsidP="00840B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5.1. </w:t>
      </w:r>
      <w:r w:rsidR="00421ECC" w:rsidRPr="005F396C">
        <w:rPr>
          <w:rFonts w:ascii="Times New Roman" w:hAnsi="Times New Roman"/>
          <w:spacing w:val="-2"/>
          <w:sz w:val="28"/>
          <w:szCs w:val="28"/>
        </w:rPr>
        <w:t xml:space="preserve">Утвердить в пределах общего объема расходов, утвержденного </w:t>
      </w:r>
      <w:r w:rsidR="00421ECC" w:rsidRPr="00266136">
        <w:rPr>
          <w:rFonts w:ascii="Times New Roman" w:hAnsi="Times New Roman"/>
          <w:sz w:val="28"/>
          <w:szCs w:val="28"/>
        </w:rPr>
        <w:t>пунктом 1 настоящего решения</w:t>
      </w:r>
      <w:r w:rsidR="00421ECC" w:rsidRPr="005F396C">
        <w:rPr>
          <w:rFonts w:ascii="Times New Roman" w:hAnsi="Times New Roman"/>
          <w:sz w:val="28"/>
          <w:szCs w:val="28"/>
        </w:rPr>
        <w:t>:</w:t>
      </w:r>
    </w:p>
    <w:p w:rsidR="00421ECC" w:rsidRPr="005F396C" w:rsidRDefault="00421ECC" w:rsidP="000C621E">
      <w:pPr>
        <w:tabs>
          <w:tab w:val="left" w:pos="-7655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 xml:space="preserve">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 xml:space="preserve"> 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(</w:t>
      </w:r>
      <w:r w:rsidRPr="00266136"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 и непрограммным направлениям деятельности</w:t>
      </w:r>
      <w:r w:rsidRPr="005F396C">
        <w:rPr>
          <w:rFonts w:ascii="Times New Roman" w:hAnsi="Times New Roman"/>
          <w:sz w:val="28"/>
          <w:szCs w:val="28"/>
        </w:rPr>
        <w:t>), группам и подгруппам видов расходов классификации расходов бюджетов, по разделам и подразделам классификации расходов бюджетов: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</w:t>
      </w:r>
      <w:r w:rsidRPr="005F396C">
        <w:rPr>
          <w:rFonts w:ascii="Times New Roman" w:hAnsi="Times New Roman"/>
          <w:sz w:val="28"/>
          <w:szCs w:val="28"/>
        </w:rPr>
        <w:t xml:space="preserve"> год согласно </w:t>
      </w:r>
      <w:hyperlink r:id="rId14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2019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5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</w:t>
      </w:r>
      <w:r w:rsidRPr="005F396C">
        <w:rPr>
          <w:rFonts w:ascii="Times New Roman" w:hAnsi="Times New Roman"/>
          <w:sz w:val="28"/>
          <w:szCs w:val="28"/>
        </w:rPr>
        <w:t>;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pacing w:val="-2"/>
          <w:sz w:val="28"/>
          <w:szCs w:val="28"/>
        </w:rPr>
        <w:t xml:space="preserve">2) </w:t>
      </w:r>
      <w:r w:rsidRPr="005F396C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бюджетов: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8</w:t>
      </w:r>
      <w:r w:rsidRPr="005F396C">
        <w:rPr>
          <w:rFonts w:ascii="Times New Roman" w:hAnsi="Times New Roman"/>
          <w:sz w:val="28"/>
          <w:szCs w:val="28"/>
        </w:rPr>
        <w:t xml:space="preserve"> год согласно </w:t>
      </w:r>
      <w:hyperlink r:id="rId16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2019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7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4</w:t>
      </w:r>
      <w:r w:rsidRPr="005F396C">
        <w:rPr>
          <w:rFonts w:ascii="Times New Roman" w:hAnsi="Times New Roman"/>
          <w:sz w:val="28"/>
          <w:szCs w:val="28"/>
        </w:rPr>
        <w:t>;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 xml:space="preserve">3) ведомственную структуру расходов </w:t>
      </w:r>
      <w:r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5F396C">
        <w:rPr>
          <w:rFonts w:ascii="Times New Roman" w:hAnsi="Times New Roman"/>
          <w:sz w:val="28"/>
          <w:szCs w:val="28"/>
        </w:rPr>
        <w:t>: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</w:t>
      </w:r>
      <w:r w:rsidRPr="005F396C">
        <w:rPr>
          <w:rFonts w:ascii="Times New Roman" w:hAnsi="Times New Roman"/>
          <w:sz w:val="28"/>
          <w:szCs w:val="28"/>
        </w:rPr>
        <w:t xml:space="preserve"> год согласно </w:t>
      </w:r>
      <w:hyperlink r:id="rId18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2019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5F396C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9" w:history="1">
        <w:r w:rsidRPr="005F396C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5F396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</w:t>
      </w:r>
      <w:r w:rsidRPr="005F396C">
        <w:rPr>
          <w:rFonts w:ascii="Times New Roman" w:hAnsi="Times New Roman"/>
          <w:sz w:val="28"/>
          <w:szCs w:val="28"/>
        </w:rPr>
        <w:t>.</w:t>
      </w:r>
    </w:p>
    <w:p w:rsidR="00421ECC" w:rsidRPr="005F396C" w:rsidRDefault="000C621E" w:rsidP="000C62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421ECC" w:rsidRPr="00266136">
        <w:rPr>
          <w:rFonts w:ascii="Times New Roman" w:hAnsi="Times New Roman"/>
          <w:sz w:val="28"/>
          <w:szCs w:val="28"/>
        </w:rPr>
        <w:t xml:space="preserve">Утвердить резервный фонд администрации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муниципального района, исполняющей полномочия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21ECC" w:rsidRPr="00266136">
        <w:rPr>
          <w:rFonts w:ascii="Times New Roman" w:hAnsi="Times New Roman"/>
          <w:sz w:val="28"/>
          <w:szCs w:val="28"/>
        </w:rPr>
        <w:t xml:space="preserve">городского поселения – административного центра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21ECC" w:rsidRPr="00266136">
        <w:rPr>
          <w:rFonts w:ascii="Times New Roman" w:hAnsi="Times New Roman"/>
          <w:sz w:val="28"/>
          <w:szCs w:val="28"/>
        </w:rPr>
        <w:t xml:space="preserve">муниципального района (далее по тексту – администрация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муниципального района)</w:t>
      </w:r>
      <w:r w:rsidR="00421ECC" w:rsidRPr="005F396C">
        <w:rPr>
          <w:rFonts w:ascii="Times New Roman" w:hAnsi="Times New Roman"/>
          <w:sz w:val="28"/>
          <w:szCs w:val="28"/>
        </w:rPr>
        <w:t>: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0C621E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5F396C">
        <w:rPr>
          <w:rFonts w:ascii="Times New Roman" w:hAnsi="Times New Roman"/>
          <w:sz w:val="28"/>
          <w:szCs w:val="28"/>
        </w:rPr>
        <w:t>0 тыс</w:t>
      </w:r>
      <w:r w:rsidR="000C621E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руб</w:t>
      </w:r>
      <w:r w:rsidR="000C621E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2019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0C621E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5F396C">
        <w:rPr>
          <w:rFonts w:ascii="Times New Roman" w:hAnsi="Times New Roman"/>
          <w:sz w:val="28"/>
          <w:szCs w:val="28"/>
        </w:rPr>
        <w:t>0 тыс</w:t>
      </w:r>
      <w:r w:rsidR="000C621E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руб</w:t>
      </w:r>
      <w:r w:rsidR="000C621E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>,</w:t>
      </w:r>
    </w:p>
    <w:p w:rsidR="00421ECC" w:rsidRPr="005F396C" w:rsidRDefault="00421ECC" w:rsidP="00421EC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5F396C">
        <w:rPr>
          <w:rFonts w:ascii="Times New Roman" w:hAnsi="Times New Roman"/>
          <w:sz w:val="28"/>
          <w:szCs w:val="28"/>
        </w:rPr>
        <w:t xml:space="preserve"> г</w:t>
      </w:r>
      <w:r w:rsidR="000C621E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55</w:t>
      </w:r>
      <w:r w:rsidRPr="005F396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</w:t>
      </w:r>
      <w:r w:rsidRPr="005F396C">
        <w:rPr>
          <w:rFonts w:ascii="Times New Roman" w:hAnsi="Times New Roman"/>
          <w:sz w:val="28"/>
          <w:szCs w:val="28"/>
        </w:rPr>
        <w:t>0 тыс</w:t>
      </w:r>
      <w:r w:rsidR="000C621E">
        <w:rPr>
          <w:rFonts w:ascii="Times New Roman" w:hAnsi="Times New Roman"/>
          <w:sz w:val="28"/>
          <w:szCs w:val="28"/>
        </w:rPr>
        <w:t>.</w:t>
      </w:r>
      <w:r w:rsidRPr="005F396C">
        <w:rPr>
          <w:rFonts w:ascii="Times New Roman" w:hAnsi="Times New Roman"/>
          <w:sz w:val="28"/>
          <w:szCs w:val="28"/>
        </w:rPr>
        <w:t xml:space="preserve"> руб. </w:t>
      </w:r>
    </w:p>
    <w:p w:rsidR="00421ECC" w:rsidRDefault="000C621E" w:rsidP="000C62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</w:t>
      </w:r>
      <w:r w:rsidR="00421ECC" w:rsidRPr="00B120D9">
        <w:rPr>
          <w:rFonts w:ascii="Times New Roman" w:hAnsi="Times New Roman"/>
          <w:sz w:val="28"/>
          <w:szCs w:val="28"/>
        </w:rPr>
        <w:t xml:space="preserve">Установить, что в соответствии с правовыми актами администрации </w:t>
      </w:r>
      <w:proofErr w:type="spellStart"/>
      <w:r w:rsidR="00421ECC" w:rsidRPr="00B120D9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B120D9">
        <w:rPr>
          <w:rFonts w:ascii="Times New Roman" w:hAnsi="Times New Roman"/>
          <w:sz w:val="28"/>
          <w:szCs w:val="28"/>
        </w:rPr>
        <w:t xml:space="preserve"> муниципального района производится распределение</w:t>
      </w:r>
      <w:r w:rsidR="00421ECC">
        <w:rPr>
          <w:rFonts w:ascii="Times New Roman" w:hAnsi="Times New Roman"/>
          <w:sz w:val="28"/>
          <w:szCs w:val="28"/>
        </w:rPr>
        <w:t xml:space="preserve"> </w:t>
      </w:r>
      <w:r w:rsidR="00421ECC" w:rsidRPr="00B120D9">
        <w:rPr>
          <w:rFonts w:ascii="Times New Roman" w:hAnsi="Times New Roman"/>
          <w:sz w:val="28"/>
          <w:szCs w:val="28"/>
        </w:rPr>
        <w:t xml:space="preserve">(предоставление, расходование) ассигнований, предусмотренных в ведомственной структуре расходов бюджета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="00421ECC">
        <w:rPr>
          <w:rFonts w:ascii="Times New Roman" w:hAnsi="Times New Roman"/>
          <w:sz w:val="28"/>
          <w:szCs w:val="28"/>
        </w:rPr>
        <w:t xml:space="preserve"> в соответствии с подпунктом 5.1</w:t>
      </w:r>
      <w:r w:rsidR="00421ECC" w:rsidRPr="00B120D9">
        <w:rPr>
          <w:rFonts w:ascii="Times New Roman" w:hAnsi="Times New Roman"/>
          <w:sz w:val="28"/>
          <w:szCs w:val="28"/>
        </w:rPr>
        <w:t xml:space="preserve"> настоящего  пункта в рамках непрограммных расходов орг</w:t>
      </w:r>
      <w:r>
        <w:rPr>
          <w:rFonts w:ascii="Times New Roman" w:hAnsi="Times New Roman"/>
          <w:sz w:val="28"/>
          <w:szCs w:val="28"/>
        </w:rPr>
        <w:t xml:space="preserve">анов местного самоуправления на </w:t>
      </w:r>
      <w:r w:rsidR="00421ECC" w:rsidRPr="00B120D9">
        <w:rPr>
          <w:rFonts w:ascii="Times New Roman" w:hAnsi="Times New Roman"/>
          <w:sz w:val="28"/>
          <w:szCs w:val="28"/>
        </w:rPr>
        <w:t xml:space="preserve">резервный фонд администрации </w:t>
      </w:r>
      <w:proofErr w:type="spellStart"/>
      <w:r w:rsidR="00421ECC" w:rsidRPr="00B120D9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B120D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21ECC" w:rsidRPr="00EA7233" w:rsidRDefault="000C621E" w:rsidP="000C62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421ECC" w:rsidRPr="00EA7233">
        <w:rPr>
          <w:rFonts w:ascii="Times New Roman" w:hAnsi="Times New Roman"/>
          <w:sz w:val="28"/>
          <w:szCs w:val="28"/>
        </w:rPr>
        <w:t xml:space="preserve">Порядок определения объема и предоставления субсидий иным некоммерческим организациям, не являющимся государственными (муниципальными) учреждениями, в том числе в форме грантов,  устанавливается нормативными правовыми актами администрации </w:t>
      </w:r>
      <w:proofErr w:type="spellStart"/>
      <w:r w:rsidR="00421ECC" w:rsidRPr="00EA7233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EA723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21ECC" w:rsidRDefault="000C621E" w:rsidP="000C62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 </w:t>
      </w:r>
      <w:proofErr w:type="gramStart"/>
      <w:r w:rsidR="00421ECC" w:rsidRPr="00A71E57">
        <w:rPr>
          <w:rFonts w:ascii="Times New Roman" w:hAnsi="Times New Roman"/>
          <w:sz w:val="28"/>
          <w:szCs w:val="28"/>
        </w:rPr>
        <w:t xml:space="preserve">Установить, что в порядке, установленном нормативными правовыми актами администрации </w:t>
      </w:r>
      <w:proofErr w:type="spellStart"/>
      <w:r w:rsidR="00421ECC" w:rsidRPr="00A71E57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A71E57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</w:t>
      </w:r>
      <w:r w:rsidR="00421ECC" w:rsidRPr="002F734F">
        <w:rPr>
          <w:rFonts w:ascii="Times New Roman" w:hAnsi="Times New Roman"/>
          <w:sz w:val="28"/>
          <w:szCs w:val="28"/>
        </w:rPr>
        <w:t>(за исключением субсидий государственным (муниципальным) учреждениям),</w:t>
      </w:r>
      <w:r w:rsidR="00421ECC">
        <w:rPr>
          <w:rFonts w:ascii="Times New Roman" w:hAnsi="Times New Roman"/>
          <w:sz w:val="28"/>
          <w:szCs w:val="28"/>
        </w:rPr>
        <w:t xml:space="preserve"> </w:t>
      </w:r>
      <w:r w:rsidR="00421ECC" w:rsidRPr="00A71E57">
        <w:rPr>
          <w:rFonts w:ascii="Times New Roman" w:hAnsi="Times New Roman"/>
          <w:sz w:val="28"/>
          <w:szCs w:val="28"/>
        </w:rPr>
        <w:t xml:space="preserve">индивидуальным предпринимателям, </w:t>
      </w:r>
      <w:r w:rsidR="00421ECC" w:rsidRPr="00A71E57">
        <w:rPr>
          <w:rFonts w:ascii="Times New Roman" w:hAnsi="Times New Roman"/>
          <w:sz w:val="28"/>
          <w:szCs w:val="28"/>
        </w:rPr>
        <w:lastRenderedPageBreak/>
        <w:t>физическим лицам – производителям товаров, работ, услуг, в случаях, установленных настоя</w:t>
      </w:r>
      <w:r w:rsidR="00421ECC">
        <w:rPr>
          <w:rFonts w:ascii="Times New Roman" w:hAnsi="Times New Roman"/>
          <w:sz w:val="28"/>
          <w:szCs w:val="28"/>
        </w:rPr>
        <w:t xml:space="preserve">щим решением, а именно: </w:t>
      </w:r>
      <w:proofErr w:type="gramEnd"/>
    </w:p>
    <w:p w:rsidR="00421ECC" w:rsidRDefault="00421ECC" w:rsidP="00421EC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1E57">
        <w:rPr>
          <w:rFonts w:ascii="Times New Roman" w:hAnsi="Times New Roman"/>
          <w:sz w:val="28"/>
          <w:szCs w:val="28"/>
        </w:rPr>
        <w:t>в целях реализации муниципальной программы</w:t>
      </w:r>
      <w:r w:rsidRPr="00465FD1">
        <w:t xml:space="preserve"> </w:t>
      </w:r>
      <w:proofErr w:type="spellStart"/>
      <w:r w:rsidRPr="00A71E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71E57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E57">
        <w:rPr>
          <w:rFonts w:ascii="Times New Roman" w:hAnsi="Times New Roman"/>
          <w:sz w:val="28"/>
          <w:szCs w:val="28"/>
        </w:rPr>
        <w:t xml:space="preserve">поселения «Развитие жилищно-коммунального и дорожного хозяйства </w:t>
      </w:r>
      <w:proofErr w:type="spellStart"/>
      <w:r w:rsidRPr="00A71E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71E57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A71E57">
        <w:t xml:space="preserve"> </w:t>
      </w:r>
      <w:proofErr w:type="spellStart"/>
      <w:r w:rsidRPr="00A71E5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71E57">
        <w:rPr>
          <w:rFonts w:ascii="Times New Roman" w:hAnsi="Times New Roman"/>
          <w:sz w:val="28"/>
          <w:szCs w:val="28"/>
        </w:rPr>
        <w:t xml:space="preserve"> муниципального </w:t>
      </w:r>
      <w:r w:rsidRPr="00E570AD">
        <w:rPr>
          <w:rFonts w:ascii="Times New Roman" w:hAnsi="Times New Roman"/>
          <w:sz w:val="28"/>
          <w:szCs w:val="28"/>
        </w:rPr>
        <w:t>района на 2015-2018 годы»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A71E57">
        <w:rPr>
          <w:rFonts w:ascii="Times New Roman" w:hAnsi="Times New Roman"/>
          <w:sz w:val="28"/>
          <w:szCs w:val="28"/>
        </w:rPr>
        <w:t>а компенсацию выпадающих доходов организациям, предоставляющим населению банные услуги по тарифам, не обеспечивающим возмещение издержек</w:t>
      </w:r>
      <w:r>
        <w:rPr>
          <w:rFonts w:ascii="Times New Roman" w:hAnsi="Times New Roman"/>
          <w:sz w:val="28"/>
          <w:szCs w:val="28"/>
        </w:rPr>
        <w:t>.</w:t>
      </w:r>
    </w:p>
    <w:p w:rsidR="00421ECC" w:rsidRDefault="000C621E" w:rsidP="000C62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</w:t>
      </w:r>
      <w:r w:rsidR="00421ECC" w:rsidRPr="00266136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городского </w:t>
      </w:r>
      <w:r w:rsidR="00421ECC">
        <w:rPr>
          <w:rFonts w:ascii="Times New Roman" w:hAnsi="Times New Roman"/>
          <w:sz w:val="28"/>
          <w:szCs w:val="28"/>
        </w:rPr>
        <w:t>поселения:</w:t>
      </w:r>
    </w:p>
    <w:p w:rsidR="00421ECC" w:rsidRPr="00B37F84" w:rsidRDefault="00421ECC" w:rsidP="00421ECC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5C3E48">
        <w:rPr>
          <w:rFonts w:ascii="Times New Roman" w:hAnsi="Times New Roman"/>
          <w:sz w:val="28"/>
          <w:szCs w:val="28"/>
        </w:rPr>
        <w:t>на 2018 г</w:t>
      </w:r>
      <w:r w:rsidR="000C621E">
        <w:rPr>
          <w:rFonts w:ascii="Times New Roman" w:hAnsi="Times New Roman"/>
          <w:sz w:val="28"/>
          <w:szCs w:val="28"/>
        </w:rPr>
        <w:t>.</w:t>
      </w:r>
      <w:r w:rsidRPr="005C3E48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49 315,1</w:t>
      </w:r>
      <w:r w:rsidRPr="005C3E48">
        <w:rPr>
          <w:rFonts w:ascii="Times New Roman" w:hAnsi="Times New Roman"/>
          <w:sz w:val="28"/>
          <w:szCs w:val="28"/>
        </w:rPr>
        <w:t xml:space="preserve"> тыс</w:t>
      </w:r>
      <w:r w:rsidR="000C621E">
        <w:rPr>
          <w:rFonts w:ascii="Times New Roman" w:hAnsi="Times New Roman"/>
          <w:sz w:val="28"/>
          <w:szCs w:val="28"/>
        </w:rPr>
        <w:t>.</w:t>
      </w:r>
      <w:r w:rsidRPr="005C3E48">
        <w:rPr>
          <w:rFonts w:ascii="Times New Roman" w:hAnsi="Times New Roman"/>
          <w:sz w:val="28"/>
          <w:szCs w:val="28"/>
        </w:rPr>
        <w:t xml:space="preserve"> руб</w:t>
      </w:r>
      <w:r w:rsidR="000C621E">
        <w:rPr>
          <w:rFonts w:ascii="Times New Roman" w:hAnsi="Times New Roman"/>
          <w:sz w:val="28"/>
          <w:szCs w:val="28"/>
        </w:rPr>
        <w:t>.</w:t>
      </w:r>
      <w:r w:rsidRPr="005C3E48">
        <w:rPr>
          <w:rFonts w:ascii="Times New Roman" w:hAnsi="Times New Roman"/>
          <w:sz w:val="28"/>
          <w:szCs w:val="28"/>
        </w:rPr>
        <w:t>,</w:t>
      </w:r>
    </w:p>
    <w:p w:rsidR="00421ECC" w:rsidRPr="00B37F84" w:rsidRDefault="00421ECC" w:rsidP="00421ECC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7F8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19</w:t>
      </w:r>
      <w:r w:rsidRPr="00B37F84">
        <w:rPr>
          <w:rFonts w:ascii="Times New Roman" w:hAnsi="Times New Roman"/>
          <w:sz w:val="28"/>
          <w:szCs w:val="28"/>
        </w:rPr>
        <w:t xml:space="preserve"> г</w:t>
      </w:r>
      <w:r w:rsidR="000C621E">
        <w:rPr>
          <w:rFonts w:ascii="Times New Roman" w:hAnsi="Times New Roman"/>
          <w:sz w:val="28"/>
          <w:szCs w:val="28"/>
        </w:rPr>
        <w:t>.</w:t>
      </w:r>
      <w:r w:rsidRPr="00B37F84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33 499,8</w:t>
      </w:r>
      <w:r w:rsidRPr="00B37F84">
        <w:rPr>
          <w:rFonts w:ascii="Times New Roman" w:hAnsi="Times New Roman"/>
          <w:sz w:val="28"/>
          <w:szCs w:val="28"/>
        </w:rPr>
        <w:t xml:space="preserve"> тыс</w:t>
      </w:r>
      <w:r w:rsidR="000C621E">
        <w:rPr>
          <w:rFonts w:ascii="Times New Roman" w:hAnsi="Times New Roman"/>
          <w:sz w:val="28"/>
          <w:szCs w:val="28"/>
        </w:rPr>
        <w:t>.</w:t>
      </w:r>
      <w:r w:rsidRPr="00B37F84">
        <w:rPr>
          <w:rFonts w:ascii="Times New Roman" w:hAnsi="Times New Roman"/>
          <w:sz w:val="28"/>
          <w:szCs w:val="28"/>
        </w:rPr>
        <w:t xml:space="preserve"> руб</w:t>
      </w:r>
      <w:r w:rsidR="000C621E">
        <w:rPr>
          <w:rFonts w:ascii="Times New Roman" w:hAnsi="Times New Roman"/>
          <w:sz w:val="28"/>
          <w:szCs w:val="28"/>
        </w:rPr>
        <w:t>.</w:t>
      </w:r>
      <w:r w:rsidRPr="00B37F84">
        <w:rPr>
          <w:rFonts w:ascii="Times New Roman" w:hAnsi="Times New Roman"/>
          <w:sz w:val="28"/>
          <w:szCs w:val="28"/>
        </w:rPr>
        <w:t>,</w:t>
      </w:r>
    </w:p>
    <w:p w:rsidR="00421ECC" w:rsidRPr="00B37F84" w:rsidRDefault="00421ECC" w:rsidP="00421ECC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7F84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20</w:t>
      </w:r>
      <w:r w:rsidRPr="00B37F84">
        <w:rPr>
          <w:rFonts w:ascii="Times New Roman" w:hAnsi="Times New Roman"/>
          <w:sz w:val="28"/>
          <w:szCs w:val="28"/>
        </w:rPr>
        <w:t xml:space="preserve"> г</w:t>
      </w:r>
      <w:r w:rsidR="000C621E">
        <w:rPr>
          <w:rFonts w:ascii="Times New Roman" w:hAnsi="Times New Roman"/>
          <w:sz w:val="28"/>
          <w:szCs w:val="28"/>
        </w:rPr>
        <w:t>.</w:t>
      </w:r>
      <w:r w:rsidRPr="00B37F84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41 250,0</w:t>
      </w:r>
      <w:r w:rsidRPr="00B37F84">
        <w:rPr>
          <w:rFonts w:ascii="Times New Roman" w:hAnsi="Times New Roman"/>
          <w:sz w:val="28"/>
          <w:szCs w:val="28"/>
        </w:rPr>
        <w:t xml:space="preserve"> тыс</w:t>
      </w:r>
      <w:r w:rsidR="000C621E">
        <w:rPr>
          <w:rFonts w:ascii="Times New Roman" w:hAnsi="Times New Roman"/>
          <w:sz w:val="28"/>
          <w:szCs w:val="28"/>
        </w:rPr>
        <w:t>.</w:t>
      </w:r>
      <w:r w:rsidRPr="00B37F84">
        <w:rPr>
          <w:rFonts w:ascii="Times New Roman" w:hAnsi="Times New Roman"/>
          <w:sz w:val="28"/>
          <w:szCs w:val="28"/>
        </w:rPr>
        <w:t xml:space="preserve"> руб.</w:t>
      </w:r>
    </w:p>
    <w:p w:rsidR="00421ECC" w:rsidRPr="00DB6DFA" w:rsidRDefault="000C621E" w:rsidP="000C62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5.7. </w:t>
      </w:r>
      <w:r w:rsidR="00421ECC" w:rsidRPr="00DB6DFA">
        <w:rPr>
          <w:rFonts w:ascii="Times New Roman" w:hAnsi="Times New Roman"/>
          <w:sz w:val="28"/>
          <w:szCs w:val="28"/>
        </w:rPr>
        <w:t xml:space="preserve">Установить, что в соответствии </w:t>
      </w:r>
      <w:r w:rsidR="00421ECC">
        <w:rPr>
          <w:rFonts w:ascii="Times New Roman" w:hAnsi="Times New Roman"/>
          <w:sz w:val="28"/>
          <w:szCs w:val="28"/>
        </w:rPr>
        <w:t>с пунктом 8</w:t>
      </w:r>
      <w:r w:rsidR="00421ECC" w:rsidRPr="0059376A">
        <w:rPr>
          <w:rFonts w:ascii="Times New Roman" w:hAnsi="Times New Roman"/>
          <w:sz w:val="28"/>
          <w:szCs w:val="28"/>
        </w:rPr>
        <w:t xml:space="preserve"> статьи 217 Бюджетного</w:t>
      </w:r>
      <w:r w:rsidR="00421ECC" w:rsidRPr="00DB6DFA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421ECC">
        <w:rPr>
          <w:rFonts w:ascii="Times New Roman" w:hAnsi="Times New Roman"/>
          <w:sz w:val="28"/>
          <w:szCs w:val="28"/>
        </w:rPr>
        <w:t xml:space="preserve"> </w:t>
      </w:r>
      <w:r w:rsidR="00421ECC" w:rsidRPr="00DB6DFA">
        <w:rPr>
          <w:rFonts w:ascii="Times New Roman" w:hAnsi="Times New Roman"/>
          <w:sz w:val="28"/>
          <w:szCs w:val="28"/>
        </w:rPr>
        <w:t xml:space="preserve">в ходе исполнения настоящего </w:t>
      </w:r>
      <w:r w:rsidR="00421ECC">
        <w:rPr>
          <w:rFonts w:ascii="Times New Roman" w:hAnsi="Times New Roman"/>
          <w:sz w:val="28"/>
          <w:szCs w:val="28"/>
        </w:rPr>
        <w:t>решения</w:t>
      </w:r>
      <w:r w:rsidR="00421ECC" w:rsidRPr="00DB6DFA">
        <w:rPr>
          <w:rFonts w:ascii="Times New Roman" w:hAnsi="Times New Roman"/>
          <w:sz w:val="28"/>
          <w:szCs w:val="28"/>
        </w:rPr>
        <w:t xml:space="preserve"> изменения в сводную бюджетную роспись </w:t>
      </w:r>
      <w:r w:rsidR="00421ECC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21ECC">
        <w:rPr>
          <w:rFonts w:ascii="Times New Roman" w:hAnsi="Times New Roman"/>
          <w:sz w:val="28"/>
          <w:szCs w:val="28"/>
        </w:rPr>
        <w:t xml:space="preserve"> на 2018</w:t>
      </w:r>
      <w:r w:rsidR="00421ECC" w:rsidRPr="00DB6DFA">
        <w:rPr>
          <w:rFonts w:ascii="Times New Roman" w:hAnsi="Times New Roman"/>
          <w:sz w:val="28"/>
          <w:szCs w:val="28"/>
        </w:rPr>
        <w:t xml:space="preserve"> год вносятся по следующим основаниям, связанным с особенностями исполнения </w:t>
      </w:r>
      <w:r w:rsidR="00421ECC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21ECC" w:rsidRPr="00DB6DFA">
        <w:rPr>
          <w:rFonts w:ascii="Times New Roman" w:hAnsi="Times New Roman"/>
          <w:sz w:val="28"/>
          <w:szCs w:val="28"/>
        </w:rPr>
        <w:t>, без внесения изменений в настоящ</w:t>
      </w:r>
      <w:r w:rsidR="00421ECC">
        <w:rPr>
          <w:rFonts w:ascii="Times New Roman" w:hAnsi="Times New Roman"/>
          <w:sz w:val="28"/>
          <w:szCs w:val="28"/>
        </w:rPr>
        <w:t>ее решение</w:t>
      </w:r>
      <w:r w:rsidR="00421ECC" w:rsidRPr="00DB6DFA">
        <w:rPr>
          <w:rFonts w:ascii="Times New Roman" w:hAnsi="Times New Roman"/>
          <w:sz w:val="28"/>
          <w:szCs w:val="28"/>
        </w:rPr>
        <w:t>:</w:t>
      </w:r>
    </w:p>
    <w:p w:rsidR="00421ECC" w:rsidRPr="00DB6DFA" w:rsidRDefault="000C621E" w:rsidP="00421E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1ECC" w:rsidRPr="00DB6DFA">
        <w:rPr>
          <w:rFonts w:ascii="Times New Roman" w:hAnsi="Times New Roman"/>
          <w:sz w:val="28"/>
          <w:szCs w:val="28"/>
        </w:rPr>
        <w:t xml:space="preserve">в случаях образования, переименования, реорганизации, ликвидации </w:t>
      </w:r>
      <w:r w:rsidR="00421ECC" w:rsidRPr="00F66EBB">
        <w:rPr>
          <w:rFonts w:ascii="Times New Roman" w:hAnsi="Times New Roman"/>
          <w:sz w:val="28"/>
          <w:szCs w:val="28"/>
        </w:rPr>
        <w:t xml:space="preserve">органов местного самоуправления и учреждений </w:t>
      </w:r>
      <w:proofErr w:type="spellStart"/>
      <w:r w:rsidR="00421ECC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F66EBB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21ECC" w:rsidRPr="00DB6DFA">
        <w:rPr>
          <w:rFonts w:ascii="Times New Roman" w:hAnsi="Times New Roman"/>
          <w:sz w:val="28"/>
          <w:szCs w:val="28"/>
        </w:rPr>
        <w:t xml:space="preserve">, перераспределения их полномочий в пределах общего объема средств, предусмотренных настоящим </w:t>
      </w:r>
      <w:r w:rsidR="00421ECC">
        <w:rPr>
          <w:rFonts w:ascii="Times New Roman" w:hAnsi="Times New Roman"/>
          <w:sz w:val="28"/>
          <w:szCs w:val="28"/>
        </w:rPr>
        <w:t>решением</w:t>
      </w:r>
      <w:r w:rsidR="00421ECC" w:rsidRPr="00DB6DFA">
        <w:rPr>
          <w:rFonts w:ascii="Times New Roman" w:hAnsi="Times New Roman"/>
          <w:sz w:val="28"/>
          <w:szCs w:val="28"/>
        </w:rPr>
        <w:t xml:space="preserve"> на обеспечение их деятельности;</w:t>
      </w:r>
    </w:p>
    <w:p w:rsidR="00421ECC" w:rsidRPr="00DB6DFA" w:rsidRDefault="000C621E" w:rsidP="00421E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21ECC" w:rsidRPr="00DB6DFA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</w:t>
      </w:r>
      <w:proofErr w:type="spellStart"/>
      <w:r w:rsidR="00421ECC" w:rsidRPr="00DB6DF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21ECC" w:rsidRPr="00DB6DFA">
        <w:rPr>
          <w:rFonts w:ascii="Times New Roman" w:hAnsi="Times New Roman"/>
          <w:sz w:val="28"/>
          <w:szCs w:val="28"/>
        </w:rPr>
        <w:t xml:space="preserve">, установленных для получения субсидий, предоставляемых </w:t>
      </w:r>
      <w:r w:rsidR="00421ECC" w:rsidRPr="00266136">
        <w:rPr>
          <w:rFonts w:ascii="Times New Roman" w:hAnsi="Times New Roman"/>
          <w:sz w:val="28"/>
          <w:szCs w:val="28"/>
        </w:rPr>
        <w:t>местно</w:t>
      </w:r>
      <w:r w:rsidR="00421ECC">
        <w:rPr>
          <w:rFonts w:ascii="Times New Roman" w:hAnsi="Times New Roman"/>
          <w:sz w:val="28"/>
          <w:szCs w:val="28"/>
        </w:rPr>
        <w:t>му</w:t>
      </w:r>
      <w:r w:rsidR="00421ECC" w:rsidRPr="00266136">
        <w:rPr>
          <w:rFonts w:ascii="Times New Roman" w:hAnsi="Times New Roman"/>
          <w:sz w:val="28"/>
          <w:szCs w:val="28"/>
        </w:rPr>
        <w:t xml:space="preserve"> бюджет</w:t>
      </w:r>
      <w:r w:rsidR="00421ECC">
        <w:rPr>
          <w:rFonts w:ascii="Times New Roman" w:hAnsi="Times New Roman"/>
          <w:sz w:val="28"/>
          <w:szCs w:val="28"/>
        </w:rPr>
        <w:t>у</w:t>
      </w:r>
      <w:r w:rsidR="00421ECC" w:rsidRPr="002661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21ECC" w:rsidRPr="00DB6DFA">
        <w:rPr>
          <w:rFonts w:ascii="Times New Roman" w:hAnsi="Times New Roman"/>
          <w:sz w:val="28"/>
          <w:szCs w:val="28"/>
        </w:rPr>
        <w:t xml:space="preserve"> из </w:t>
      </w:r>
      <w:r w:rsidR="00421ECC">
        <w:rPr>
          <w:rFonts w:ascii="Times New Roman" w:hAnsi="Times New Roman"/>
          <w:sz w:val="28"/>
          <w:szCs w:val="28"/>
        </w:rPr>
        <w:t>федерального и област</w:t>
      </w:r>
      <w:r w:rsidR="00421ECC" w:rsidRPr="00DB6DFA">
        <w:rPr>
          <w:rFonts w:ascii="Times New Roman" w:hAnsi="Times New Roman"/>
          <w:sz w:val="28"/>
          <w:szCs w:val="28"/>
        </w:rPr>
        <w:t xml:space="preserve">ного бюджета, в пределах объема бюджетных ассигнований, предусмотренных главному распорядителю бюджетных средств </w:t>
      </w:r>
      <w:r w:rsidR="00421ECC">
        <w:rPr>
          <w:rFonts w:ascii="Times New Roman" w:hAnsi="Times New Roman"/>
          <w:sz w:val="28"/>
          <w:szCs w:val="28"/>
        </w:rPr>
        <w:t>ме</w:t>
      </w:r>
      <w:r w:rsidR="00421ECC" w:rsidRPr="00DB6DFA">
        <w:rPr>
          <w:rFonts w:ascii="Times New Roman" w:hAnsi="Times New Roman"/>
          <w:sz w:val="28"/>
          <w:szCs w:val="28"/>
        </w:rPr>
        <w:t xml:space="preserve">стного бюджета по соответствующей </w:t>
      </w:r>
      <w:r w:rsidR="00421ECC">
        <w:rPr>
          <w:rFonts w:ascii="Times New Roman" w:hAnsi="Times New Roman"/>
          <w:sz w:val="28"/>
          <w:szCs w:val="28"/>
        </w:rPr>
        <w:t>муниципаль</w:t>
      </w:r>
      <w:r w:rsidR="00421ECC" w:rsidRPr="00DB6DFA">
        <w:rPr>
          <w:rFonts w:ascii="Times New Roman" w:hAnsi="Times New Roman"/>
          <w:sz w:val="28"/>
          <w:szCs w:val="28"/>
        </w:rPr>
        <w:t>ной программе;</w:t>
      </w:r>
      <w:proofErr w:type="gramEnd"/>
    </w:p>
    <w:p w:rsidR="00421ECC" w:rsidRPr="00DB6DFA" w:rsidRDefault="000C621E" w:rsidP="00421E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1ECC" w:rsidRPr="00DB6DFA">
        <w:rPr>
          <w:rFonts w:ascii="Times New Roman" w:hAnsi="Times New Roman"/>
          <w:sz w:val="28"/>
          <w:szCs w:val="28"/>
        </w:rPr>
        <w:t xml:space="preserve">в случаях перераспределения </w:t>
      </w:r>
      <w:r w:rsidR="00421ECC" w:rsidRPr="00DB6DFA">
        <w:rPr>
          <w:rFonts w:ascii="Times New Roman" w:eastAsia="Calibri" w:hAnsi="Times New Roman"/>
          <w:sz w:val="28"/>
          <w:szCs w:val="28"/>
          <w:lang w:eastAsia="en-US"/>
        </w:rPr>
        <w:t xml:space="preserve">бюджетных ассигнований между разделами, подразделами, целевыми статьями и видами расходов классификации расходов бюджетов в случае создания (реорганизации) </w:t>
      </w:r>
      <w:r w:rsidR="00421ECC">
        <w:rPr>
          <w:rFonts w:ascii="Times New Roman" w:hAnsi="Times New Roman"/>
          <w:sz w:val="28"/>
          <w:szCs w:val="28"/>
        </w:rPr>
        <w:t>муниципаль</w:t>
      </w:r>
      <w:r w:rsidR="00421ECC" w:rsidRPr="00DB6DFA">
        <w:rPr>
          <w:rFonts w:ascii="Times New Roman" w:eastAsia="Calibri" w:hAnsi="Times New Roman"/>
          <w:sz w:val="28"/>
          <w:szCs w:val="28"/>
          <w:lang w:eastAsia="en-US"/>
        </w:rPr>
        <w:t>ного учреждения;</w:t>
      </w:r>
    </w:p>
    <w:p w:rsidR="00421ECC" w:rsidRPr="00DB6DFA" w:rsidRDefault="000C621E" w:rsidP="00421E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21ECC" w:rsidRPr="00DB6DFA">
        <w:rPr>
          <w:rFonts w:ascii="Times New Roman" w:hAnsi="Times New Roman"/>
          <w:sz w:val="28"/>
          <w:szCs w:val="28"/>
        </w:rPr>
        <w:t xml:space="preserve">в случаях распределения средств целевых межбюджетных трансфертов </w:t>
      </w:r>
      <w:r w:rsidR="00421ECC" w:rsidRPr="00DB6DFA">
        <w:rPr>
          <w:rFonts w:ascii="Times New Roman" w:hAnsi="Times New Roman"/>
          <w:sz w:val="28"/>
          <w:szCs w:val="28"/>
        </w:rPr>
        <w:br/>
        <w:t xml:space="preserve">(и их остатков) </w:t>
      </w:r>
      <w:r w:rsidR="00421ECC" w:rsidRPr="00695036">
        <w:rPr>
          <w:rFonts w:ascii="Times New Roman" w:hAnsi="Times New Roman"/>
          <w:sz w:val="28"/>
          <w:szCs w:val="28"/>
        </w:rPr>
        <w:t xml:space="preserve">из </w:t>
      </w:r>
      <w:r w:rsidR="00421ECC">
        <w:rPr>
          <w:rFonts w:ascii="Times New Roman" w:hAnsi="Times New Roman"/>
          <w:sz w:val="28"/>
          <w:szCs w:val="28"/>
        </w:rPr>
        <w:t>федерального и област</w:t>
      </w:r>
      <w:r w:rsidR="00421ECC" w:rsidRPr="00695036">
        <w:rPr>
          <w:rFonts w:ascii="Times New Roman" w:hAnsi="Times New Roman"/>
          <w:sz w:val="28"/>
          <w:szCs w:val="28"/>
        </w:rPr>
        <w:t>ного бюджета, бюджет</w:t>
      </w:r>
      <w:r w:rsidR="00421EC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421EC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421ECC" w:rsidRPr="00695036">
        <w:rPr>
          <w:rFonts w:ascii="Times New Roman" w:hAnsi="Times New Roman"/>
          <w:sz w:val="28"/>
          <w:szCs w:val="28"/>
        </w:rPr>
        <w:t xml:space="preserve">(сверх утвержденных </w:t>
      </w:r>
      <w:r w:rsidR="00421ECC">
        <w:rPr>
          <w:rFonts w:ascii="Times New Roman" w:hAnsi="Times New Roman"/>
          <w:sz w:val="28"/>
          <w:szCs w:val="28"/>
        </w:rPr>
        <w:t>решением</w:t>
      </w:r>
      <w:r w:rsidR="00421ECC" w:rsidRPr="00695036">
        <w:rPr>
          <w:rFonts w:ascii="Times New Roman" w:hAnsi="Times New Roman"/>
          <w:sz w:val="28"/>
          <w:szCs w:val="28"/>
        </w:rPr>
        <w:t xml:space="preserve"> о бюджете доходов) на осуществление отдельных целевых расходов на основании</w:t>
      </w:r>
      <w:r w:rsidR="00421ECC" w:rsidRPr="002801AA">
        <w:rPr>
          <w:rFonts w:ascii="Times New Roman" w:hAnsi="Times New Roman"/>
          <w:sz w:val="28"/>
          <w:szCs w:val="28"/>
        </w:rPr>
        <w:t xml:space="preserve"> федеральных</w:t>
      </w:r>
      <w:r w:rsidR="00421ECC">
        <w:rPr>
          <w:rFonts w:ascii="Times New Roman" w:hAnsi="Times New Roman"/>
          <w:sz w:val="28"/>
          <w:szCs w:val="28"/>
        </w:rPr>
        <w:t>, област</w:t>
      </w:r>
      <w:r w:rsidR="00421ECC" w:rsidRPr="00695036">
        <w:rPr>
          <w:rFonts w:ascii="Times New Roman" w:hAnsi="Times New Roman"/>
          <w:sz w:val="28"/>
          <w:szCs w:val="28"/>
        </w:rPr>
        <w:t>ных законов и</w:t>
      </w:r>
      <w:r w:rsidR="00421ECC">
        <w:rPr>
          <w:rFonts w:ascii="Times New Roman" w:hAnsi="Times New Roman"/>
          <w:sz w:val="28"/>
          <w:szCs w:val="28"/>
        </w:rPr>
        <w:t xml:space="preserve"> </w:t>
      </w:r>
      <w:r w:rsidR="00421ECC" w:rsidRPr="00695036">
        <w:rPr>
          <w:rFonts w:ascii="Times New Roman" w:hAnsi="Times New Roman"/>
          <w:sz w:val="28"/>
          <w:szCs w:val="28"/>
        </w:rPr>
        <w:t>(или) нормативных правовых актов</w:t>
      </w:r>
      <w:r w:rsidR="00421ECC">
        <w:rPr>
          <w:rFonts w:ascii="Times New Roman" w:hAnsi="Times New Roman"/>
          <w:sz w:val="28"/>
          <w:szCs w:val="28"/>
        </w:rPr>
        <w:t xml:space="preserve"> </w:t>
      </w:r>
      <w:r w:rsidR="00421ECC" w:rsidRPr="002801AA">
        <w:rPr>
          <w:rFonts w:ascii="Times New Roman" w:hAnsi="Times New Roman"/>
          <w:sz w:val="28"/>
          <w:szCs w:val="28"/>
        </w:rPr>
        <w:t>Правительства Российской Федерации</w:t>
      </w:r>
      <w:r w:rsidR="00421ECC">
        <w:rPr>
          <w:rFonts w:ascii="Times New Roman" w:hAnsi="Times New Roman"/>
          <w:sz w:val="28"/>
          <w:szCs w:val="28"/>
        </w:rPr>
        <w:t xml:space="preserve">, </w:t>
      </w:r>
      <w:r w:rsidR="00421ECC" w:rsidRPr="00695036">
        <w:rPr>
          <w:rFonts w:ascii="Times New Roman" w:hAnsi="Times New Roman"/>
          <w:sz w:val="28"/>
          <w:szCs w:val="28"/>
        </w:rPr>
        <w:t xml:space="preserve">Правительства </w:t>
      </w:r>
      <w:r w:rsidR="00421ECC">
        <w:rPr>
          <w:rFonts w:ascii="Times New Roman" w:hAnsi="Times New Roman"/>
          <w:sz w:val="28"/>
          <w:szCs w:val="28"/>
        </w:rPr>
        <w:t>Ленинградской области, муниципальных правовых актов органов местного самоуправления</w:t>
      </w:r>
      <w:r w:rsidR="00421ECC" w:rsidRPr="00280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1ECC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421ECC" w:rsidRPr="00695036">
        <w:rPr>
          <w:rFonts w:ascii="Times New Roman" w:hAnsi="Times New Roman"/>
          <w:sz w:val="28"/>
          <w:szCs w:val="28"/>
        </w:rPr>
        <w:t>, а также заключенных соглашений</w:t>
      </w:r>
      <w:r w:rsidR="00421ECC" w:rsidRPr="00DB6DFA">
        <w:rPr>
          <w:rFonts w:ascii="Times New Roman" w:hAnsi="Times New Roman"/>
          <w:sz w:val="28"/>
          <w:szCs w:val="28"/>
        </w:rPr>
        <w:t>;</w:t>
      </w:r>
      <w:proofErr w:type="gramEnd"/>
    </w:p>
    <w:p w:rsidR="00421ECC" w:rsidRPr="00DB6DFA" w:rsidRDefault="000C621E" w:rsidP="00421E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1ECC" w:rsidRPr="00DB6DFA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главными распорядителями бюджетных средств </w:t>
      </w:r>
      <w:r w:rsidR="00421ECC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21ECC" w:rsidRPr="00DB6DFA">
        <w:rPr>
          <w:rFonts w:ascii="Times New Roman" w:hAnsi="Times New Roman"/>
          <w:sz w:val="28"/>
          <w:szCs w:val="28"/>
        </w:rPr>
        <w:t xml:space="preserve">, разделами, подразделами, целевыми статьями, видами </w:t>
      </w:r>
      <w:r w:rsidR="00421ECC" w:rsidRPr="00DB6DFA">
        <w:rPr>
          <w:rFonts w:ascii="Times New Roman" w:hAnsi="Times New Roman"/>
          <w:sz w:val="28"/>
          <w:szCs w:val="28"/>
        </w:rPr>
        <w:lastRenderedPageBreak/>
        <w:t xml:space="preserve">расходов классификации расходов бюджетов в пределах общего объема средств, предусмотренных настоящим </w:t>
      </w:r>
      <w:r w:rsidR="00421ECC">
        <w:rPr>
          <w:rFonts w:ascii="Times New Roman" w:hAnsi="Times New Roman"/>
          <w:sz w:val="28"/>
          <w:szCs w:val="28"/>
        </w:rPr>
        <w:t>решением</w:t>
      </w:r>
      <w:r w:rsidR="00421ECC" w:rsidRPr="00DB6DFA">
        <w:rPr>
          <w:rFonts w:ascii="Times New Roman" w:hAnsi="Times New Roman"/>
          <w:sz w:val="28"/>
          <w:szCs w:val="28"/>
        </w:rPr>
        <w:t xml:space="preserve"> для </w:t>
      </w:r>
      <w:r w:rsidR="00421ECC">
        <w:rPr>
          <w:rFonts w:ascii="Times New Roman" w:hAnsi="Times New Roman"/>
          <w:sz w:val="28"/>
          <w:szCs w:val="28"/>
        </w:rPr>
        <w:t xml:space="preserve">финансирования программ </w:t>
      </w:r>
      <w:proofErr w:type="spellStart"/>
      <w:r w:rsidR="00421ECC"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F66EBB">
        <w:rPr>
          <w:rFonts w:ascii="Times New Roman" w:hAnsi="Times New Roman"/>
          <w:sz w:val="28"/>
          <w:szCs w:val="28"/>
        </w:rPr>
        <w:t xml:space="preserve"> городского поселения, после внесения изменений в указанные программы или утверждения их в установленном порядке</w:t>
      </w:r>
      <w:r w:rsidR="00421ECC" w:rsidRPr="00DB6DFA">
        <w:rPr>
          <w:rFonts w:ascii="Times New Roman" w:hAnsi="Times New Roman"/>
          <w:sz w:val="28"/>
          <w:szCs w:val="28"/>
        </w:rPr>
        <w:t>;</w:t>
      </w:r>
    </w:p>
    <w:p w:rsidR="00421ECC" w:rsidRPr="00B26E82" w:rsidRDefault="000C621E" w:rsidP="00421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21ECC" w:rsidRPr="00B26E82">
        <w:rPr>
          <w:rFonts w:ascii="Times New Roman" w:hAnsi="Times New Roman"/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разделов, подразделов, целевых статей, видов расходов;</w:t>
      </w:r>
      <w:proofErr w:type="gramEnd"/>
    </w:p>
    <w:p w:rsidR="00421ECC" w:rsidRPr="00502025" w:rsidRDefault="000C621E" w:rsidP="00421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21ECC" w:rsidRPr="00502025">
        <w:rPr>
          <w:rFonts w:ascii="Times New Roman" w:hAnsi="Times New Roman"/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статьями, видами расходов  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 </w:t>
      </w:r>
      <w:r w:rsidR="00421ECC" w:rsidRPr="00266136">
        <w:rPr>
          <w:rFonts w:ascii="Times New Roman" w:hAnsi="Times New Roman"/>
          <w:sz w:val="28"/>
          <w:szCs w:val="28"/>
        </w:rPr>
        <w:t xml:space="preserve">местного бюджета </w:t>
      </w:r>
      <w:proofErr w:type="spellStart"/>
      <w:r w:rsidR="00421ECC"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421ECC" w:rsidRPr="00502025">
        <w:rPr>
          <w:rFonts w:ascii="Times New Roman" w:hAnsi="Times New Roman"/>
          <w:sz w:val="28"/>
          <w:szCs w:val="28"/>
        </w:rPr>
        <w:t>, на сумму денежных взысканий (штрафов) за нарушение условий договоров (соглашений) о предоставлении субсидий бюджетам муниципальных образований из федерального и областного бюджетов, подлежащую возврату в федеральный и областной</w:t>
      </w:r>
      <w:proofErr w:type="gramEnd"/>
      <w:r w:rsidR="00421ECC" w:rsidRPr="00502025">
        <w:rPr>
          <w:rFonts w:ascii="Times New Roman" w:hAnsi="Times New Roman"/>
          <w:sz w:val="28"/>
          <w:szCs w:val="28"/>
        </w:rPr>
        <w:t xml:space="preserve"> бюджет;</w:t>
      </w:r>
    </w:p>
    <w:p w:rsidR="00421ECC" w:rsidRPr="009C1D0D" w:rsidRDefault="00EF3904" w:rsidP="00421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421ECC" w:rsidRPr="009C1D0D">
        <w:rPr>
          <w:rFonts w:ascii="Times New Roman" w:hAnsi="Times New Roman"/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421ECC" w:rsidRPr="009C1D0D">
        <w:rPr>
          <w:rFonts w:ascii="Times New Roman" w:hAnsi="Times New Roman"/>
          <w:sz w:val="28"/>
          <w:szCs w:val="28"/>
        </w:rPr>
        <w:t>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бюджетных ассигнований, предусмотренных главному</w:t>
      </w:r>
      <w:proofErr w:type="gramEnd"/>
      <w:r w:rsidR="00421ECC" w:rsidRPr="009C1D0D">
        <w:rPr>
          <w:rFonts w:ascii="Times New Roman" w:hAnsi="Times New Roman"/>
          <w:sz w:val="28"/>
          <w:szCs w:val="28"/>
        </w:rPr>
        <w:t xml:space="preserve"> распорядителю бюджетных средств местного бюджета </w:t>
      </w:r>
      <w:proofErr w:type="spellStart"/>
      <w:r w:rsidR="00421ECC" w:rsidRPr="009C1D0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421ECC" w:rsidRPr="009C1D0D">
        <w:rPr>
          <w:rFonts w:ascii="Times New Roman" w:hAnsi="Times New Roman"/>
          <w:sz w:val="28"/>
          <w:szCs w:val="28"/>
        </w:rPr>
        <w:t xml:space="preserve"> городского поселения в текущем финансовом году.</w:t>
      </w:r>
    </w:p>
    <w:p w:rsidR="00421ECC" w:rsidRPr="00DB6DFA" w:rsidRDefault="00421ECC" w:rsidP="00421E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spacing w:val="-2"/>
          <w:sz w:val="28"/>
          <w:szCs w:val="28"/>
        </w:rPr>
      </w:pPr>
    </w:p>
    <w:p w:rsidR="00421ECC" w:rsidRDefault="00EF3904" w:rsidP="00EF39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421ECC" w:rsidRPr="00250932">
        <w:rPr>
          <w:rFonts w:ascii="Times New Roman" w:hAnsi="Times New Roman"/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по обеспечению деятельности </w:t>
      </w:r>
      <w:r w:rsidR="00421ECC">
        <w:rPr>
          <w:rFonts w:ascii="Times New Roman" w:hAnsi="Times New Roman"/>
          <w:b/>
          <w:bCs/>
          <w:sz w:val="28"/>
          <w:szCs w:val="28"/>
        </w:rPr>
        <w:t xml:space="preserve">органов </w:t>
      </w:r>
      <w:r w:rsidR="00421ECC" w:rsidRPr="00250932">
        <w:rPr>
          <w:rFonts w:ascii="Times New Roman" w:hAnsi="Times New Roman"/>
          <w:b/>
          <w:bCs/>
          <w:sz w:val="28"/>
          <w:szCs w:val="28"/>
        </w:rPr>
        <w:t xml:space="preserve">местного самоуправления </w:t>
      </w:r>
      <w:proofErr w:type="spellStart"/>
      <w:r w:rsidR="00421ECC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421ECC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и учреждений </w:t>
      </w:r>
      <w:proofErr w:type="spellStart"/>
      <w:r w:rsidR="00421ECC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421ECC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</w:t>
      </w:r>
    </w:p>
    <w:p w:rsidR="00421ECC" w:rsidRPr="00250932" w:rsidRDefault="00421ECC" w:rsidP="00421EC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1ECC" w:rsidRPr="0072658D" w:rsidRDefault="00EF3904" w:rsidP="00EF3904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6.1. </w:t>
      </w:r>
      <w:proofErr w:type="gramStart"/>
      <w:r w:rsidR="00421ECC" w:rsidRPr="0025778C">
        <w:rPr>
          <w:kern w:val="28"/>
          <w:sz w:val="28"/>
          <w:szCs w:val="28"/>
        </w:rPr>
        <w:t xml:space="preserve">Установить, что для расчета должностных окладов работников </w:t>
      </w:r>
      <w:r w:rsidR="00421ECC" w:rsidRPr="0072658D">
        <w:rPr>
          <w:kern w:val="28"/>
          <w:sz w:val="28"/>
          <w:szCs w:val="28"/>
        </w:rPr>
        <w:t xml:space="preserve">казенных учреждений </w:t>
      </w:r>
      <w:proofErr w:type="spellStart"/>
      <w:r w:rsidR="00421ECC" w:rsidRPr="0072658D">
        <w:rPr>
          <w:sz w:val="28"/>
          <w:szCs w:val="28"/>
        </w:rPr>
        <w:t>Лужского</w:t>
      </w:r>
      <w:proofErr w:type="spellEnd"/>
      <w:r w:rsidR="00421ECC" w:rsidRPr="0072658D">
        <w:rPr>
          <w:sz w:val="28"/>
          <w:szCs w:val="28"/>
        </w:rPr>
        <w:t xml:space="preserve"> городского поселения</w:t>
      </w:r>
      <w:r w:rsidR="00421ECC" w:rsidRPr="0072658D">
        <w:rPr>
          <w:kern w:val="28"/>
          <w:sz w:val="28"/>
          <w:szCs w:val="28"/>
        </w:rPr>
        <w:t xml:space="preserve"> за календарный месяц или за выполнение установленной нормы труда с 1 января 2018 года применяется расчетная величина в размере 9 185 рублей в порядке, установленном постановлением администрации </w:t>
      </w:r>
      <w:proofErr w:type="spellStart"/>
      <w:r w:rsidR="00421ECC" w:rsidRPr="0072658D">
        <w:rPr>
          <w:kern w:val="28"/>
          <w:sz w:val="28"/>
          <w:szCs w:val="28"/>
        </w:rPr>
        <w:t>Лужского</w:t>
      </w:r>
      <w:proofErr w:type="spellEnd"/>
      <w:r w:rsidR="00421ECC" w:rsidRPr="0072658D">
        <w:rPr>
          <w:kern w:val="28"/>
          <w:sz w:val="28"/>
          <w:szCs w:val="28"/>
        </w:rPr>
        <w:t xml:space="preserve"> городского поселения от 31.01.2012 года № 28 «Об утверждении Положения о системах оплаты труда в муниципальных казенных учреждениях МО </w:t>
      </w:r>
      <w:proofErr w:type="spellStart"/>
      <w:r w:rsidR="00421ECC" w:rsidRPr="0072658D">
        <w:rPr>
          <w:kern w:val="28"/>
          <w:sz w:val="28"/>
          <w:szCs w:val="28"/>
        </w:rPr>
        <w:t>Лужское</w:t>
      </w:r>
      <w:proofErr w:type="spellEnd"/>
      <w:r w:rsidR="00421ECC" w:rsidRPr="0072658D">
        <w:rPr>
          <w:kern w:val="28"/>
          <w:sz w:val="28"/>
          <w:szCs w:val="28"/>
        </w:rPr>
        <w:t xml:space="preserve"> городское</w:t>
      </w:r>
      <w:proofErr w:type="gramEnd"/>
      <w:r w:rsidR="00421ECC" w:rsidRPr="0072658D">
        <w:rPr>
          <w:kern w:val="28"/>
          <w:sz w:val="28"/>
          <w:szCs w:val="28"/>
        </w:rPr>
        <w:t xml:space="preserve"> поселение по видам  экономической деятельности».</w:t>
      </w:r>
    </w:p>
    <w:p w:rsidR="00421ECC" w:rsidRPr="0072658D" w:rsidRDefault="00EF3904" w:rsidP="00EF3904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21ECC" w:rsidRPr="00476E25">
        <w:rPr>
          <w:sz w:val="28"/>
          <w:szCs w:val="28"/>
        </w:rPr>
        <w:t xml:space="preserve">Утвердить размер индексации месячных должностных окладов работников, замещающих </w:t>
      </w:r>
      <w:r w:rsidR="00421ECC" w:rsidRPr="0072658D">
        <w:rPr>
          <w:sz w:val="28"/>
          <w:szCs w:val="28"/>
        </w:rPr>
        <w:t xml:space="preserve">должности, не являющиеся должностями </w:t>
      </w:r>
      <w:r w:rsidR="00421ECC" w:rsidRPr="0072658D">
        <w:rPr>
          <w:sz w:val="28"/>
          <w:szCs w:val="28"/>
        </w:rPr>
        <w:lastRenderedPageBreak/>
        <w:t>муниципальной гражданской службы, в 1,06 раза с 1 января 2018 года.</w:t>
      </w:r>
    </w:p>
    <w:p w:rsidR="00421ECC" w:rsidRPr="0025778C" w:rsidRDefault="00EF3904" w:rsidP="00EF3904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21ECC" w:rsidRPr="0025778C">
        <w:rPr>
          <w:sz w:val="28"/>
          <w:szCs w:val="28"/>
        </w:rPr>
        <w:t xml:space="preserve">Утвердить расходы на обеспечение деятельности Совета депутатов </w:t>
      </w:r>
      <w:proofErr w:type="spellStart"/>
      <w:r w:rsidR="00421ECC" w:rsidRPr="0025778C">
        <w:rPr>
          <w:sz w:val="28"/>
          <w:szCs w:val="28"/>
        </w:rPr>
        <w:t>Лужского</w:t>
      </w:r>
      <w:proofErr w:type="spellEnd"/>
      <w:r w:rsidR="00421ECC" w:rsidRPr="0025778C">
        <w:rPr>
          <w:sz w:val="28"/>
          <w:szCs w:val="28"/>
        </w:rPr>
        <w:t xml:space="preserve"> городского поселения:</w:t>
      </w:r>
    </w:p>
    <w:p w:rsidR="00421ECC" w:rsidRDefault="00421ECC" w:rsidP="00421ECC">
      <w:pPr>
        <w:pStyle w:val="a4"/>
        <w:ind w:left="709"/>
        <w:jc w:val="both"/>
        <w:outlineLvl w:val="1"/>
        <w:rPr>
          <w:sz w:val="28"/>
          <w:szCs w:val="28"/>
        </w:rPr>
      </w:pPr>
      <w:r w:rsidRPr="00EE1F32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E1F32">
        <w:rPr>
          <w:sz w:val="28"/>
          <w:szCs w:val="28"/>
        </w:rPr>
        <w:t xml:space="preserve"> г</w:t>
      </w:r>
      <w:r w:rsidR="00EF3904">
        <w:rPr>
          <w:sz w:val="28"/>
          <w:szCs w:val="28"/>
        </w:rPr>
        <w:t>.</w:t>
      </w:r>
      <w:r w:rsidRPr="00EE1F32">
        <w:rPr>
          <w:sz w:val="28"/>
          <w:szCs w:val="28"/>
        </w:rPr>
        <w:t xml:space="preserve"> в сумме 1</w:t>
      </w:r>
      <w:r>
        <w:rPr>
          <w:sz w:val="28"/>
          <w:szCs w:val="28"/>
        </w:rPr>
        <w:t> 875,9 тыс</w:t>
      </w:r>
      <w:r w:rsidR="00EF3904">
        <w:rPr>
          <w:sz w:val="28"/>
          <w:szCs w:val="28"/>
        </w:rPr>
        <w:t>.</w:t>
      </w:r>
      <w:r w:rsidRPr="00EE1F32">
        <w:rPr>
          <w:sz w:val="28"/>
          <w:szCs w:val="28"/>
        </w:rPr>
        <w:t xml:space="preserve"> руб</w:t>
      </w:r>
      <w:r w:rsidR="00EF3904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421ECC" w:rsidRDefault="00421ECC" w:rsidP="00421ECC">
      <w:pPr>
        <w:pStyle w:val="a4"/>
        <w:ind w:left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2019</w:t>
      </w:r>
      <w:r w:rsidRPr="00EE1F32">
        <w:rPr>
          <w:sz w:val="28"/>
          <w:szCs w:val="28"/>
        </w:rPr>
        <w:t xml:space="preserve"> г</w:t>
      </w:r>
      <w:r w:rsidR="00EF3904">
        <w:rPr>
          <w:sz w:val="28"/>
          <w:szCs w:val="28"/>
        </w:rPr>
        <w:t>.</w:t>
      </w:r>
      <w:r w:rsidRPr="00EE1F32">
        <w:rPr>
          <w:sz w:val="28"/>
          <w:szCs w:val="28"/>
        </w:rPr>
        <w:t xml:space="preserve"> в сумме 1</w:t>
      </w:r>
      <w:r>
        <w:rPr>
          <w:sz w:val="28"/>
          <w:szCs w:val="28"/>
        </w:rPr>
        <w:t> 967,9</w:t>
      </w:r>
      <w:r w:rsidRPr="00EE1F3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EF3904">
        <w:rPr>
          <w:sz w:val="28"/>
          <w:szCs w:val="28"/>
        </w:rPr>
        <w:t>.</w:t>
      </w:r>
      <w:r w:rsidRPr="00EE1F32">
        <w:rPr>
          <w:sz w:val="28"/>
          <w:szCs w:val="28"/>
        </w:rPr>
        <w:t xml:space="preserve"> руб</w:t>
      </w:r>
      <w:r w:rsidR="00EF3904">
        <w:rPr>
          <w:sz w:val="28"/>
          <w:szCs w:val="28"/>
        </w:rPr>
        <w:t>.</w:t>
      </w:r>
      <w:r w:rsidRPr="00EE1F32">
        <w:rPr>
          <w:sz w:val="28"/>
          <w:szCs w:val="28"/>
        </w:rPr>
        <w:t>,</w:t>
      </w:r>
    </w:p>
    <w:p w:rsidR="00421ECC" w:rsidRDefault="00421ECC" w:rsidP="00421ECC">
      <w:pPr>
        <w:pStyle w:val="a4"/>
        <w:ind w:left="709"/>
        <w:jc w:val="both"/>
        <w:outlineLvl w:val="1"/>
        <w:rPr>
          <w:sz w:val="28"/>
          <w:szCs w:val="28"/>
        </w:rPr>
      </w:pPr>
      <w:r w:rsidRPr="00EE1F32">
        <w:rPr>
          <w:sz w:val="28"/>
          <w:szCs w:val="28"/>
        </w:rPr>
        <w:t>на 20</w:t>
      </w:r>
      <w:r>
        <w:rPr>
          <w:sz w:val="28"/>
          <w:szCs w:val="28"/>
        </w:rPr>
        <w:t>20 г</w:t>
      </w:r>
      <w:r w:rsidR="00EF3904">
        <w:rPr>
          <w:sz w:val="28"/>
          <w:szCs w:val="28"/>
        </w:rPr>
        <w:t>.</w:t>
      </w:r>
      <w:r>
        <w:rPr>
          <w:sz w:val="28"/>
          <w:szCs w:val="28"/>
        </w:rPr>
        <w:t xml:space="preserve"> в сумме 2 020,0</w:t>
      </w:r>
      <w:r w:rsidRPr="00EE1F32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EF3904">
        <w:rPr>
          <w:sz w:val="28"/>
          <w:szCs w:val="28"/>
        </w:rPr>
        <w:t>.</w:t>
      </w:r>
      <w:r w:rsidRPr="00EE1F32">
        <w:rPr>
          <w:sz w:val="28"/>
          <w:szCs w:val="28"/>
        </w:rPr>
        <w:t xml:space="preserve"> руб.</w:t>
      </w:r>
    </w:p>
    <w:p w:rsidR="00421ECC" w:rsidRPr="00EE1F32" w:rsidRDefault="00421ECC" w:rsidP="00421ECC">
      <w:pPr>
        <w:pStyle w:val="a4"/>
        <w:ind w:left="709"/>
        <w:jc w:val="both"/>
        <w:outlineLvl w:val="1"/>
        <w:rPr>
          <w:kern w:val="28"/>
          <w:sz w:val="28"/>
          <w:szCs w:val="28"/>
          <w:lang w:val="ru"/>
        </w:rPr>
      </w:pPr>
    </w:p>
    <w:p w:rsidR="00421ECC" w:rsidRPr="0025778C" w:rsidRDefault="00EF3904" w:rsidP="00EF39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 w:rsidR="00421ECC" w:rsidRPr="00250932">
        <w:rPr>
          <w:rFonts w:ascii="Times New Roman" w:hAnsi="Times New Roman"/>
          <w:b/>
          <w:bCs/>
          <w:sz w:val="28"/>
          <w:szCs w:val="28"/>
        </w:rPr>
        <w:t>Межбюджетные трансферты</w:t>
      </w:r>
    </w:p>
    <w:p w:rsidR="00421ECC" w:rsidRPr="00250932" w:rsidRDefault="00421ECC" w:rsidP="00421EC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21ECC" w:rsidRPr="00A41AEB" w:rsidRDefault="00EF3904" w:rsidP="00EF3904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421ECC" w:rsidRPr="00F70FB4">
        <w:rPr>
          <w:sz w:val="28"/>
          <w:szCs w:val="28"/>
        </w:rPr>
        <w:t>Утвердить формы</w:t>
      </w:r>
      <w:r w:rsidR="00421ECC">
        <w:rPr>
          <w:sz w:val="28"/>
          <w:szCs w:val="28"/>
        </w:rPr>
        <w:t>, цели</w:t>
      </w:r>
      <w:r w:rsidR="00421ECC" w:rsidRPr="00F70FB4">
        <w:rPr>
          <w:sz w:val="28"/>
          <w:szCs w:val="28"/>
        </w:rPr>
        <w:t xml:space="preserve"> и объем иных межбюджетных трансфертов в составе расходов местного бюджета </w:t>
      </w:r>
      <w:proofErr w:type="spellStart"/>
      <w:r w:rsidR="00421ECC" w:rsidRPr="00F70FB4">
        <w:rPr>
          <w:sz w:val="28"/>
          <w:szCs w:val="28"/>
        </w:rPr>
        <w:t>Лужского</w:t>
      </w:r>
      <w:proofErr w:type="spellEnd"/>
      <w:r w:rsidR="00421ECC" w:rsidRPr="00F70FB4">
        <w:rPr>
          <w:sz w:val="28"/>
          <w:szCs w:val="28"/>
        </w:rPr>
        <w:t xml:space="preserve"> городского поселения, предоставляемы</w:t>
      </w:r>
      <w:r>
        <w:rPr>
          <w:sz w:val="28"/>
          <w:szCs w:val="28"/>
        </w:rPr>
        <w:t>х</w:t>
      </w:r>
      <w:r w:rsidR="00421ECC" w:rsidRPr="00F70FB4">
        <w:rPr>
          <w:sz w:val="28"/>
          <w:szCs w:val="28"/>
        </w:rPr>
        <w:t xml:space="preserve"> другим бюджетам бюджетной системы Российской Федерации  на 201</w:t>
      </w:r>
      <w:r w:rsidR="00421ECC">
        <w:rPr>
          <w:sz w:val="28"/>
          <w:szCs w:val="28"/>
        </w:rPr>
        <w:t>8</w:t>
      </w:r>
      <w:r w:rsidR="00421ECC" w:rsidRPr="00F70FB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1ECC" w:rsidRPr="00F70FB4">
        <w:rPr>
          <w:sz w:val="28"/>
          <w:szCs w:val="28"/>
        </w:rPr>
        <w:t xml:space="preserve"> </w:t>
      </w:r>
      <w:r w:rsidR="00421ECC" w:rsidRPr="00F70FB4">
        <w:rPr>
          <w:bCs/>
          <w:sz w:val="28"/>
          <w:szCs w:val="28"/>
        </w:rPr>
        <w:t>в соответствии с приложением 1</w:t>
      </w:r>
      <w:r w:rsidR="00421ECC">
        <w:rPr>
          <w:bCs/>
          <w:sz w:val="28"/>
          <w:szCs w:val="28"/>
        </w:rPr>
        <w:t>7</w:t>
      </w:r>
      <w:r w:rsidR="00421ECC" w:rsidRPr="00F70FB4">
        <w:rPr>
          <w:bCs/>
          <w:sz w:val="28"/>
          <w:szCs w:val="28"/>
        </w:rPr>
        <w:t>, на плановый период 201</w:t>
      </w:r>
      <w:r w:rsidR="00421ECC">
        <w:rPr>
          <w:bCs/>
          <w:sz w:val="28"/>
          <w:szCs w:val="28"/>
        </w:rPr>
        <w:t>9</w:t>
      </w:r>
      <w:r w:rsidR="00421ECC" w:rsidRPr="00F70FB4">
        <w:rPr>
          <w:bCs/>
          <w:sz w:val="28"/>
          <w:szCs w:val="28"/>
        </w:rPr>
        <w:t xml:space="preserve"> и 20</w:t>
      </w:r>
      <w:r w:rsidR="00421ECC">
        <w:rPr>
          <w:bCs/>
          <w:sz w:val="28"/>
          <w:szCs w:val="28"/>
        </w:rPr>
        <w:t>20</w:t>
      </w:r>
      <w:r w:rsidR="00421ECC" w:rsidRPr="00F70FB4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г.</w:t>
      </w:r>
      <w:r w:rsidR="00421ECC" w:rsidRPr="00F70FB4">
        <w:rPr>
          <w:bCs/>
          <w:sz w:val="28"/>
          <w:szCs w:val="28"/>
        </w:rPr>
        <w:t xml:space="preserve"> в соответствии с приложением 1</w:t>
      </w:r>
      <w:r w:rsidR="00421ECC">
        <w:rPr>
          <w:bCs/>
          <w:sz w:val="28"/>
          <w:szCs w:val="28"/>
        </w:rPr>
        <w:t>8.</w:t>
      </w:r>
    </w:p>
    <w:p w:rsidR="00421ECC" w:rsidRPr="00C83417" w:rsidRDefault="00EF3904" w:rsidP="00EF3904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7.2. </w:t>
      </w:r>
      <w:r w:rsidR="00421ECC">
        <w:rPr>
          <w:bCs/>
          <w:sz w:val="28"/>
          <w:szCs w:val="28"/>
        </w:rPr>
        <w:t xml:space="preserve">Утвердить методику и расчет </w:t>
      </w:r>
      <w:r w:rsidR="00421ECC" w:rsidRPr="00F70FB4">
        <w:rPr>
          <w:sz w:val="28"/>
          <w:szCs w:val="28"/>
        </w:rPr>
        <w:t>межбюджетных трансфертов</w:t>
      </w:r>
      <w:r w:rsidR="00421ECC" w:rsidRPr="00C83417">
        <w:rPr>
          <w:bCs/>
          <w:sz w:val="28"/>
          <w:szCs w:val="28"/>
        </w:rPr>
        <w:t xml:space="preserve"> </w:t>
      </w:r>
      <w:r w:rsidR="00421ECC" w:rsidRPr="00F70FB4">
        <w:rPr>
          <w:bCs/>
          <w:sz w:val="28"/>
          <w:szCs w:val="28"/>
        </w:rPr>
        <w:t>с</w:t>
      </w:r>
      <w:r w:rsidR="00421ECC">
        <w:rPr>
          <w:bCs/>
          <w:sz w:val="28"/>
          <w:szCs w:val="28"/>
        </w:rPr>
        <w:t>огласно</w:t>
      </w:r>
      <w:r w:rsidR="00421ECC" w:rsidRPr="00F70FB4">
        <w:rPr>
          <w:bCs/>
          <w:sz w:val="28"/>
          <w:szCs w:val="28"/>
        </w:rPr>
        <w:t xml:space="preserve"> приложени</w:t>
      </w:r>
      <w:r w:rsidR="00421ECC">
        <w:rPr>
          <w:bCs/>
          <w:sz w:val="28"/>
          <w:szCs w:val="28"/>
        </w:rPr>
        <w:t>ю</w:t>
      </w:r>
      <w:r w:rsidR="00421ECC" w:rsidRPr="00F70FB4">
        <w:rPr>
          <w:bCs/>
          <w:sz w:val="28"/>
          <w:szCs w:val="28"/>
        </w:rPr>
        <w:t xml:space="preserve"> </w:t>
      </w:r>
      <w:r w:rsidR="00421ECC">
        <w:rPr>
          <w:bCs/>
          <w:sz w:val="28"/>
          <w:szCs w:val="28"/>
        </w:rPr>
        <w:t>2</w:t>
      </w:r>
      <w:r w:rsidR="00421ECC" w:rsidRPr="00F70FB4">
        <w:rPr>
          <w:bCs/>
          <w:sz w:val="28"/>
          <w:szCs w:val="28"/>
        </w:rPr>
        <w:t>1</w:t>
      </w:r>
      <w:r w:rsidR="00421ECC">
        <w:rPr>
          <w:bCs/>
          <w:sz w:val="28"/>
          <w:szCs w:val="28"/>
        </w:rPr>
        <w:t>.</w:t>
      </w:r>
    </w:p>
    <w:p w:rsidR="00421ECC" w:rsidRPr="00F70FB4" w:rsidRDefault="00421ECC" w:rsidP="00421ECC">
      <w:pPr>
        <w:pStyle w:val="a4"/>
        <w:ind w:left="709"/>
        <w:jc w:val="both"/>
        <w:outlineLvl w:val="1"/>
        <w:rPr>
          <w:sz w:val="28"/>
          <w:szCs w:val="28"/>
        </w:rPr>
      </w:pPr>
    </w:p>
    <w:p w:rsidR="00421ECC" w:rsidRDefault="00EF3904" w:rsidP="00EF390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 w:rsidR="00421ECC"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="00421ECC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421ECC" w:rsidRPr="00250932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поселения. Муниципальный внутренний долг </w:t>
      </w:r>
      <w:proofErr w:type="spellStart"/>
      <w:r w:rsidR="00421ECC"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="00421ECC" w:rsidRPr="00250932">
        <w:rPr>
          <w:rFonts w:ascii="Times New Roman" w:hAnsi="Times New Roman"/>
          <w:b/>
          <w:bCs/>
          <w:sz w:val="28"/>
          <w:szCs w:val="28"/>
        </w:rPr>
        <w:t xml:space="preserve"> городско</w:t>
      </w:r>
      <w:r w:rsidR="00421ECC">
        <w:rPr>
          <w:rFonts w:ascii="Times New Roman" w:hAnsi="Times New Roman"/>
          <w:b/>
          <w:bCs/>
          <w:sz w:val="28"/>
          <w:szCs w:val="28"/>
        </w:rPr>
        <w:t>го поселения</w:t>
      </w:r>
    </w:p>
    <w:p w:rsidR="00421ECC" w:rsidRDefault="00421ECC" w:rsidP="00421EC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1ECC" w:rsidRDefault="00EF3904" w:rsidP="00EF3904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421ECC" w:rsidRPr="003B4524">
        <w:rPr>
          <w:sz w:val="28"/>
          <w:szCs w:val="28"/>
        </w:rPr>
        <w:t xml:space="preserve">Установить </w:t>
      </w:r>
      <w:r w:rsidR="00421ECC" w:rsidRPr="002934BC">
        <w:rPr>
          <w:sz w:val="28"/>
          <w:szCs w:val="28"/>
        </w:rPr>
        <w:t xml:space="preserve">предельный объем </w:t>
      </w:r>
      <w:r w:rsidR="00421ECC" w:rsidRPr="003B4524">
        <w:rPr>
          <w:sz w:val="28"/>
          <w:szCs w:val="28"/>
        </w:rPr>
        <w:t>муниципального внутреннего долг</w:t>
      </w:r>
      <w:r w:rsidR="00421ECC">
        <w:rPr>
          <w:sz w:val="28"/>
          <w:szCs w:val="28"/>
        </w:rPr>
        <w:t xml:space="preserve">а </w:t>
      </w:r>
      <w:proofErr w:type="spellStart"/>
      <w:r w:rsidR="00421ECC">
        <w:rPr>
          <w:sz w:val="28"/>
          <w:szCs w:val="28"/>
        </w:rPr>
        <w:t>Лужского</w:t>
      </w:r>
      <w:proofErr w:type="spellEnd"/>
      <w:r w:rsidR="00421ECC">
        <w:rPr>
          <w:sz w:val="28"/>
          <w:szCs w:val="28"/>
        </w:rPr>
        <w:t xml:space="preserve"> городского поселения:</w:t>
      </w:r>
    </w:p>
    <w:p w:rsidR="00421ECC" w:rsidRPr="00E325F6" w:rsidRDefault="00421ECC" w:rsidP="00421ECC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4524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2018 г</w:t>
      </w:r>
      <w:r w:rsidR="00EF39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F6">
        <w:rPr>
          <w:rFonts w:ascii="Times New Roman" w:hAnsi="Times New Roman"/>
          <w:sz w:val="28"/>
          <w:szCs w:val="28"/>
        </w:rPr>
        <w:t xml:space="preserve">в сумме </w:t>
      </w:r>
      <w:r w:rsidRPr="003B452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1 752</w:t>
      </w:r>
      <w:r w:rsidRPr="003B45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 тыс</w:t>
      </w:r>
      <w:r w:rsidR="00EF3904">
        <w:rPr>
          <w:rFonts w:ascii="Times New Roman" w:hAnsi="Times New Roman"/>
          <w:sz w:val="28"/>
          <w:szCs w:val="28"/>
        </w:rPr>
        <w:t>.</w:t>
      </w:r>
      <w:r w:rsidRPr="00E325F6">
        <w:rPr>
          <w:rFonts w:ascii="Times New Roman" w:hAnsi="Times New Roman"/>
          <w:sz w:val="28"/>
          <w:szCs w:val="28"/>
        </w:rPr>
        <w:t xml:space="preserve"> руб</w:t>
      </w:r>
      <w:r w:rsidR="00EF3904">
        <w:rPr>
          <w:rFonts w:ascii="Times New Roman" w:hAnsi="Times New Roman"/>
          <w:sz w:val="28"/>
          <w:szCs w:val="28"/>
        </w:rPr>
        <w:t>.</w:t>
      </w:r>
      <w:r w:rsidRPr="00E325F6">
        <w:rPr>
          <w:rFonts w:ascii="Times New Roman" w:hAnsi="Times New Roman"/>
          <w:sz w:val="28"/>
          <w:szCs w:val="28"/>
        </w:rPr>
        <w:t>;</w:t>
      </w:r>
    </w:p>
    <w:p w:rsidR="00421ECC" w:rsidRPr="00E325F6" w:rsidRDefault="00421ECC" w:rsidP="00421ECC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4524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2019 г</w:t>
      </w:r>
      <w:r w:rsidR="00EF39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F6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19 033,3 тыс</w:t>
      </w:r>
      <w:r w:rsidR="00EF3904">
        <w:rPr>
          <w:rFonts w:ascii="Times New Roman" w:hAnsi="Times New Roman"/>
          <w:sz w:val="28"/>
          <w:szCs w:val="28"/>
        </w:rPr>
        <w:t>.</w:t>
      </w:r>
      <w:r w:rsidRPr="00E325F6">
        <w:rPr>
          <w:rFonts w:ascii="Times New Roman" w:hAnsi="Times New Roman"/>
          <w:sz w:val="28"/>
          <w:szCs w:val="28"/>
        </w:rPr>
        <w:t xml:space="preserve"> руб</w:t>
      </w:r>
      <w:r w:rsidR="00EF3904">
        <w:rPr>
          <w:rFonts w:ascii="Times New Roman" w:hAnsi="Times New Roman"/>
          <w:sz w:val="28"/>
          <w:szCs w:val="28"/>
        </w:rPr>
        <w:t>.</w:t>
      </w:r>
      <w:r w:rsidRPr="00E325F6">
        <w:rPr>
          <w:rFonts w:ascii="Times New Roman" w:hAnsi="Times New Roman"/>
          <w:sz w:val="28"/>
          <w:szCs w:val="28"/>
        </w:rPr>
        <w:t>;</w:t>
      </w:r>
    </w:p>
    <w:p w:rsidR="00421ECC" w:rsidRDefault="00421ECC" w:rsidP="00421ECC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4524">
        <w:rPr>
          <w:rFonts w:ascii="Times New Roman" w:hAnsi="Times New Roman"/>
          <w:sz w:val="28"/>
          <w:szCs w:val="28"/>
        </w:rPr>
        <w:t xml:space="preserve">в течение </w:t>
      </w:r>
      <w:r w:rsidRPr="00E325F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E325F6">
        <w:rPr>
          <w:rFonts w:ascii="Times New Roman" w:hAnsi="Times New Roman"/>
          <w:sz w:val="28"/>
          <w:szCs w:val="28"/>
        </w:rPr>
        <w:t xml:space="preserve"> г</w:t>
      </w:r>
      <w:r w:rsidR="00EF3904">
        <w:rPr>
          <w:rFonts w:ascii="Times New Roman" w:hAnsi="Times New Roman"/>
          <w:sz w:val="28"/>
          <w:szCs w:val="28"/>
        </w:rPr>
        <w:t>.</w:t>
      </w:r>
      <w:r w:rsidRPr="00E325F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сумме 16 314,2 тыс</w:t>
      </w:r>
      <w:r w:rsidR="00EF3904">
        <w:rPr>
          <w:rFonts w:ascii="Times New Roman" w:hAnsi="Times New Roman"/>
          <w:sz w:val="28"/>
          <w:szCs w:val="28"/>
        </w:rPr>
        <w:t>.</w:t>
      </w:r>
      <w:r w:rsidRPr="00E325F6">
        <w:rPr>
          <w:rFonts w:ascii="Times New Roman" w:hAnsi="Times New Roman"/>
          <w:sz w:val="28"/>
          <w:szCs w:val="28"/>
        </w:rPr>
        <w:t xml:space="preserve"> руб.</w:t>
      </w:r>
    </w:p>
    <w:p w:rsidR="00421ECC" w:rsidRPr="0033239A" w:rsidRDefault="00EF3904" w:rsidP="00EF3904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421ECC" w:rsidRPr="003B4524">
        <w:rPr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421ECC" w:rsidRPr="003B4524">
        <w:rPr>
          <w:sz w:val="28"/>
          <w:szCs w:val="28"/>
        </w:rPr>
        <w:t>Лужского</w:t>
      </w:r>
      <w:proofErr w:type="spellEnd"/>
      <w:r w:rsidR="00421ECC" w:rsidRPr="003B4524">
        <w:rPr>
          <w:sz w:val="28"/>
          <w:szCs w:val="28"/>
        </w:rPr>
        <w:t xml:space="preserve"> городского поселения на 1 января 201</w:t>
      </w:r>
      <w:r w:rsidR="00421ECC">
        <w:rPr>
          <w:sz w:val="28"/>
          <w:szCs w:val="28"/>
        </w:rPr>
        <w:t>9</w:t>
      </w:r>
      <w:r w:rsidR="00421ECC" w:rsidRPr="003B45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1ECC" w:rsidRPr="003B4524">
        <w:rPr>
          <w:sz w:val="28"/>
          <w:szCs w:val="28"/>
        </w:rPr>
        <w:t xml:space="preserve"> в сумме</w:t>
      </w:r>
      <w:r w:rsidR="00421ECC">
        <w:rPr>
          <w:sz w:val="28"/>
          <w:szCs w:val="28"/>
        </w:rPr>
        <w:t xml:space="preserve"> 19 033,3</w:t>
      </w:r>
      <w:r w:rsidR="00421ECC" w:rsidRPr="003B4524">
        <w:rPr>
          <w:sz w:val="28"/>
          <w:szCs w:val="28"/>
        </w:rPr>
        <w:t xml:space="preserve"> </w:t>
      </w:r>
      <w:r w:rsidR="00421ECC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421ECC" w:rsidRPr="003B4524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421ECC">
        <w:rPr>
          <w:sz w:val="28"/>
          <w:szCs w:val="28"/>
        </w:rPr>
        <w:t>,</w:t>
      </w:r>
      <w:r w:rsidR="00421ECC" w:rsidRPr="0033239A">
        <w:rPr>
          <w:sz w:val="28"/>
          <w:szCs w:val="28"/>
        </w:rPr>
        <w:t xml:space="preserve"> </w:t>
      </w:r>
      <w:r w:rsidR="00421ECC">
        <w:rPr>
          <w:sz w:val="28"/>
          <w:szCs w:val="28"/>
        </w:rPr>
        <w:t>на 1 января 2020</w:t>
      </w:r>
      <w:r w:rsidR="00421ECC" w:rsidRPr="00465FD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1ECC" w:rsidRPr="00465FD1">
        <w:rPr>
          <w:sz w:val="28"/>
          <w:szCs w:val="28"/>
        </w:rPr>
        <w:t xml:space="preserve"> в сумме </w:t>
      </w:r>
      <w:r w:rsidR="00421ECC">
        <w:rPr>
          <w:sz w:val="28"/>
          <w:szCs w:val="28"/>
        </w:rPr>
        <w:t>16 314,2 тыс</w:t>
      </w:r>
      <w:r>
        <w:rPr>
          <w:sz w:val="28"/>
          <w:szCs w:val="28"/>
        </w:rPr>
        <w:t>.</w:t>
      </w:r>
      <w:r w:rsidR="00421ECC" w:rsidRPr="00465FD1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421ECC" w:rsidRPr="00465FD1">
        <w:rPr>
          <w:sz w:val="28"/>
          <w:szCs w:val="28"/>
        </w:rPr>
        <w:t>, на 1 января 20</w:t>
      </w:r>
      <w:r w:rsidR="00421ECC">
        <w:rPr>
          <w:sz w:val="28"/>
          <w:szCs w:val="28"/>
        </w:rPr>
        <w:t>21</w:t>
      </w:r>
      <w:r w:rsidR="00421ECC" w:rsidRPr="00465FD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1ECC" w:rsidRPr="00465FD1">
        <w:rPr>
          <w:sz w:val="28"/>
          <w:szCs w:val="28"/>
        </w:rPr>
        <w:t xml:space="preserve"> в сумме</w:t>
      </w:r>
      <w:r w:rsidR="00421E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21ECC" w:rsidRPr="00DD64C5">
        <w:rPr>
          <w:sz w:val="28"/>
          <w:szCs w:val="28"/>
        </w:rPr>
        <w:t>13 595,1</w:t>
      </w:r>
      <w:r w:rsidR="00421ECC">
        <w:rPr>
          <w:b/>
          <w:sz w:val="28"/>
          <w:szCs w:val="28"/>
        </w:rPr>
        <w:t xml:space="preserve"> </w:t>
      </w:r>
      <w:r w:rsidR="00421ECC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421ECC" w:rsidRPr="00465FD1">
        <w:rPr>
          <w:sz w:val="28"/>
          <w:szCs w:val="28"/>
        </w:rPr>
        <w:t xml:space="preserve"> руб.</w:t>
      </w:r>
    </w:p>
    <w:p w:rsidR="00421ECC" w:rsidRPr="0033239A" w:rsidRDefault="00EF3904" w:rsidP="00EF3904">
      <w:pPr>
        <w:pStyle w:val="a4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421ECC" w:rsidRPr="003B4524">
        <w:rPr>
          <w:sz w:val="28"/>
          <w:szCs w:val="28"/>
        </w:rPr>
        <w:t xml:space="preserve">Установить объем расходов на обслуживание муниципального долга </w:t>
      </w:r>
      <w:proofErr w:type="spellStart"/>
      <w:r w:rsidR="00421ECC" w:rsidRPr="003B4524">
        <w:rPr>
          <w:sz w:val="28"/>
          <w:szCs w:val="28"/>
        </w:rPr>
        <w:t>Лужского</w:t>
      </w:r>
      <w:proofErr w:type="spellEnd"/>
      <w:r w:rsidR="00421ECC" w:rsidRPr="003B4524">
        <w:rPr>
          <w:sz w:val="28"/>
          <w:szCs w:val="28"/>
        </w:rPr>
        <w:t xml:space="preserve"> городского поселения на 201</w:t>
      </w:r>
      <w:r w:rsidR="00421ECC">
        <w:rPr>
          <w:sz w:val="28"/>
          <w:szCs w:val="28"/>
        </w:rPr>
        <w:t>8</w:t>
      </w:r>
      <w:r w:rsidR="00421ECC" w:rsidRPr="003B45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1ECC" w:rsidRPr="003B4524">
        <w:rPr>
          <w:sz w:val="28"/>
          <w:szCs w:val="28"/>
        </w:rPr>
        <w:t xml:space="preserve"> в сумме  </w:t>
      </w:r>
      <w:r w:rsidR="00421ECC">
        <w:rPr>
          <w:sz w:val="28"/>
          <w:szCs w:val="28"/>
        </w:rPr>
        <w:t xml:space="preserve">22,0 </w:t>
      </w:r>
      <w:r w:rsidR="00421ECC" w:rsidRPr="003B4524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421ECC" w:rsidRPr="003B4524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421ECC">
        <w:rPr>
          <w:sz w:val="28"/>
          <w:szCs w:val="28"/>
        </w:rPr>
        <w:t>,</w:t>
      </w:r>
      <w:r w:rsidR="00421ECC" w:rsidRPr="0033239A">
        <w:rPr>
          <w:sz w:val="28"/>
          <w:szCs w:val="28"/>
        </w:rPr>
        <w:t xml:space="preserve"> на 201</w:t>
      </w:r>
      <w:r w:rsidR="00421ECC">
        <w:rPr>
          <w:sz w:val="28"/>
          <w:szCs w:val="28"/>
        </w:rPr>
        <w:t xml:space="preserve">9 </w:t>
      </w:r>
      <w:r w:rsidR="00421ECC" w:rsidRPr="0033239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421ECC" w:rsidRPr="0033239A">
        <w:rPr>
          <w:sz w:val="28"/>
          <w:szCs w:val="28"/>
        </w:rPr>
        <w:t xml:space="preserve"> в сумме </w:t>
      </w:r>
      <w:r w:rsidR="00421ECC">
        <w:rPr>
          <w:sz w:val="28"/>
          <w:szCs w:val="28"/>
        </w:rPr>
        <w:t>19,0</w:t>
      </w:r>
      <w:r w:rsidR="00421ECC" w:rsidRPr="0033239A">
        <w:rPr>
          <w:sz w:val="28"/>
          <w:szCs w:val="28"/>
        </w:rPr>
        <w:t xml:space="preserve"> </w:t>
      </w:r>
      <w:r w:rsidR="00421ECC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421ECC" w:rsidRPr="0033239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421ECC" w:rsidRPr="0033239A">
        <w:rPr>
          <w:sz w:val="28"/>
          <w:szCs w:val="28"/>
        </w:rPr>
        <w:t>, на 20</w:t>
      </w:r>
      <w:r w:rsidR="00421ECC">
        <w:rPr>
          <w:sz w:val="28"/>
          <w:szCs w:val="28"/>
        </w:rPr>
        <w:t>20</w:t>
      </w:r>
      <w:r w:rsidR="00421ECC" w:rsidRPr="0033239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1ECC" w:rsidRPr="0033239A">
        <w:rPr>
          <w:sz w:val="28"/>
          <w:szCs w:val="28"/>
        </w:rPr>
        <w:t xml:space="preserve"> в сумме </w:t>
      </w:r>
      <w:r w:rsidR="00421ECC">
        <w:rPr>
          <w:sz w:val="28"/>
          <w:szCs w:val="28"/>
        </w:rPr>
        <w:t>17,0</w:t>
      </w:r>
      <w:r w:rsidR="00421ECC" w:rsidRPr="0033239A">
        <w:rPr>
          <w:sz w:val="28"/>
          <w:szCs w:val="28"/>
        </w:rPr>
        <w:t xml:space="preserve"> </w:t>
      </w:r>
      <w:r w:rsidR="00421ECC">
        <w:rPr>
          <w:sz w:val="28"/>
          <w:szCs w:val="28"/>
        </w:rPr>
        <w:t>тыс</w:t>
      </w:r>
      <w:r>
        <w:rPr>
          <w:sz w:val="28"/>
          <w:szCs w:val="28"/>
        </w:rPr>
        <w:t>.</w:t>
      </w:r>
      <w:r w:rsidR="00421ECC" w:rsidRPr="0033239A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421ECC" w:rsidRPr="0033239A" w:rsidRDefault="00EF3904" w:rsidP="00EF3904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8.4. </w:t>
      </w:r>
      <w:r w:rsidR="00421ECC" w:rsidRPr="0033239A">
        <w:rPr>
          <w:sz w:val="28"/>
          <w:szCs w:val="28"/>
        </w:rPr>
        <w:t>Утвердить Программу муниципальных</w:t>
      </w:r>
      <w:r w:rsidR="00421ECC" w:rsidRPr="0033239A">
        <w:rPr>
          <w:i/>
          <w:iCs/>
          <w:sz w:val="28"/>
          <w:szCs w:val="28"/>
        </w:rPr>
        <w:t xml:space="preserve"> </w:t>
      </w:r>
      <w:r w:rsidR="00421ECC" w:rsidRPr="0033239A">
        <w:rPr>
          <w:sz w:val="28"/>
          <w:szCs w:val="28"/>
        </w:rPr>
        <w:t xml:space="preserve">внутренних заимствований </w:t>
      </w:r>
      <w:proofErr w:type="spellStart"/>
      <w:r w:rsidR="00421ECC" w:rsidRPr="0033239A">
        <w:rPr>
          <w:sz w:val="28"/>
          <w:szCs w:val="28"/>
        </w:rPr>
        <w:t>Лужского</w:t>
      </w:r>
      <w:proofErr w:type="spellEnd"/>
      <w:r w:rsidR="00421ECC" w:rsidRPr="0033239A">
        <w:rPr>
          <w:sz w:val="28"/>
          <w:szCs w:val="28"/>
        </w:rPr>
        <w:t xml:space="preserve"> городского поселения  на 201</w:t>
      </w:r>
      <w:r w:rsidR="00421ECC">
        <w:rPr>
          <w:sz w:val="28"/>
          <w:szCs w:val="28"/>
        </w:rPr>
        <w:t>8</w:t>
      </w:r>
      <w:r w:rsidR="00421ECC" w:rsidRPr="0033239A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1ECC" w:rsidRPr="0033239A">
        <w:rPr>
          <w:sz w:val="28"/>
          <w:szCs w:val="28"/>
        </w:rPr>
        <w:t xml:space="preserve"> согласно </w:t>
      </w:r>
      <w:r w:rsidR="00421ECC" w:rsidRPr="0033239A">
        <w:rPr>
          <w:bCs/>
          <w:sz w:val="28"/>
          <w:szCs w:val="28"/>
        </w:rPr>
        <w:t xml:space="preserve">приложению </w:t>
      </w:r>
      <w:r w:rsidR="00421ECC">
        <w:rPr>
          <w:bCs/>
          <w:sz w:val="28"/>
          <w:szCs w:val="28"/>
        </w:rPr>
        <w:t>19.</w:t>
      </w:r>
    </w:p>
    <w:p w:rsidR="00421ECC" w:rsidRPr="0033239A" w:rsidRDefault="00B00926" w:rsidP="00B00926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8.5. </w:t>
      </w:r>
      <w:r w:rsidR="00421ECC" w:rsidRPr="0033239A">
        <w:rPr>
          <w:sz w:val="28"/>
          <w:szCs w:val="28"/>
        </w:rPr>
        <w:t>Утвердить Программу муниципальных</w:t>
      </w:r>
      <w:r w:rsidR="00421ECC" w:rsidRPr="0033239A">
        <w:rPr>
          <w:i/>
          <w:iCs/>
          <w:sz w:val="28"/>
          <w:szCs w:val="28"/>
        </w:rPr>
        <w:t xml:space="preserve"> </w:t>
      </w:r>
      <w:r w:rsidR="00421ECC" w:rsidRPr="0033239A">
        <w:rPr>
          <w:sz w:val="28"/>
          <w:szCs w:val="28"/>
        </w:rPr>
        <w:t xml:space="preserve">внутренних заимствований </w:t>
      </w:r>
      <w:proofErr w:type="spellStart"/>
      <w:r w:rsidR="00421ECC" w:rsidRPr="0033239A">
        <w:rPr>
          <w:sz w:val="28"/>
          <w:szCs w:val="28"/>
        </w:rPr>
        <w:t>Лужского</w:t>
      </w:r>
      <w:proofErr w:type="spellEnd"/>
      <w:r w:rsidR="00421ECC" w:rsidRPr="0033239A">
        <w:rPr>
          <w:sz w:val="28"/>
          <w:szCs w:val="28"/>
        </w:rPr>
        <w:t xml:space="preserve"> городского поселения  </w:t>
      </w:r>
      <w:r w:rsidR="00421ECC" w:rsidRPr="002934BC">
        <w:rPr>
          <w:sz w:val="28"/>
          <w:szCs w:val="28"/>
        </w:rPr>
        <w:t>на плановый период 201</w:t>
      </w:r>
      <w:r w:rsidR="00421ECC">
        <w:rPr>
          <w:sz w:val="28"/>
          <w:szCs w:val="28"/>
        </w:rPr>
        <w:t>9 и 2020</w:t>
      </w:r>
      <w:r w:rsidR="00421ECC" w:rsidRPr="002934BC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="00421ECC" w:rsidRPr="002934BC">
        <w:rPr>
          <w:sz w:val="28"/>
          <w:szCs w:val="28"/>
        </w:rPr>
        <w:t xml:space="preserve"> согласно приложению </w:t>
      </w:r>
      <w:r w:rsidR="00421ECC">
        <w:rPr>
          <w:sz w:val="28"/>
          <w:szCs w:val="28"/>
        </w:rPr>
        <w:t>20</w:t>
      </w:r>
      <w:r w:rsidR="00421ECC">
        <w:rPr>
          <w:bCs/>
          <w:sz w:val="28"/>
          <w:szCs w:val="28"/>
        </w:rPr>
        <w:t>.</w:t>
      </w:r>
    </w:p>
    <w:p w:rsidR="00421ECC" w:rsidRDefault="00B00926" w:rsidP="00B00926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8.6. </w:t>
      </w:r>
      <w:proofErr w:type="gramStart"/>
      <w:r w:rsidR="00421ECC" w:rsidRPr="003B4524">
        <w:rPr>
          <w:sz w:val="28"/>
          <w:szCs w:val="28"/>
        </w:rPr>
        <w:t xml:space="preserve">Предоставить право администрации </w:t>
      </w:r>
      <w:proofErr w:type="spellStart"/>
      <w:r w:rsidR="00421ECC" w:rsidRPr="003B4524">
        <w:rPr>
          <w:sz w:val="28"/>
          <w:szCs w:val="28"/>
        </w:rPr>
        <w:t>Лужского</w:t>
      </w:r>
      <w:proofErr w:type="spellEnd"/>
      <w:r w:rsidR="00421ECC" w:rsidRPr="003B4524">
        <w:rPr>
          <w:sz w:val="28"/>
          <w:szCs w:val="28"/>
        </w:rPr>
        <w:t xml:space="preserve"> муниципального района в </w:t>
      </w:r>
      <w:r w:rsidR="00421ECC">
        <w:rPr>
          <w:sz w:val="28"/>
          <w:szCs w:val="28"/>
        </w:rPr>
        <w:t>2018-2020</w:t>
      </w:r>
      <w:r w:rsidR="00421ECC" w:rsidRPr="002934BC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="00421ECC" w:rsidRPr="002934BC">
        <w:rPr>
          <w:sz w:val="28"/>
          <w:szCs w:val="28"/>
        </w:rPr>
        <w:t xml:space="preserve"> </w:t>
      </w:r>
      <w:r w:rsidR="00421ECC" w:rsidRPr="003B4524">
        <w:rPr>
          <w:sz w:val="28"/>
          <w:szCs w:val="28"/>
        </w:rPr>
        <w:t xml:space="preserve">осуществлять заимствования в порядке, установленном </w:t>
      </w:r>
      <w:r w:rsidR="00421ECC" w:rsidRPr="005063F9">
        <w:rPr>
          <w:sz w:val="28"/>
          <w:szCs w:val="28"/>
        </w:rPr>
        <w:t xml:space="preserve">Положением «О порядке осуществления муниципальных заимствований в </w:t>
      </w:r>
      <w:proofErr w:type="spellStart"/>
      <w:r w:rsidR="00421ECC" w:rsidRPr="005063F9">
        <w:rPr>
          <w:sz w:val="28"/>
          <w:szCs w:val="28"/>
        </w:rPr>
        <w:t>Лужском</w:t>
      </w:r>
      <w:proofErr w:type="spellEnd"/>
      <w:r w:rsidR="00421ECC" w:rsidRPr="005063F9">
        <w:rPr>
          <w:sz w:val="28"/>
          <w:szCs w:val="28"/>
        </w:rPr>
        <w:t xml:space="preserve"> городском поселении </w:t>
      </w:r>
      <w:proofErr w:type="spellStart"/>
      <w:r w:rsidR="00421ECC" w:rsidRPr="005063F9">
        <w:rPr>
          <w:sz w:val="28"/>
          <w:szCs w:val="28"/>
        </w:rPr>
        <w:t>Лужского</w:t>
      </w:r>
      <w:proofErr w:type="spellEnd"/>
      <w:r w:rsidR="00421ECC" w:rsidRPr="005063F9">
        <w:rPr>
          <w:sz w:val="28"/>
          <w:szCs w:val="28"/>
        </w:rPr>
        <w:t xml:space="preserve"> муниципального района Ленинградской области»,</w:t>
      </w:r>
      <w:r w:rsidR="00421ECC" w:rsidRPr="003B4524">
        <w:rPr>
          <w:sz w:val="28"/>
          <w:szCs w:val="28"/>
        </w:rPr>
        <w:t xml:space="preserve"> бюджетным законодательством Российской Федерации,</w:t>
      </w:r>
      <w:r w:rsidR="00421ECC">
        <w:rPr>
          <w:sz w:val="28"/>
          <w:szCs w:val="28"/>
        </w:rPr>
        <w:t xml:space="preserve"> </w:t>
      </w:r>
      <w:r w:rsidR="00421ECC" w:rsidRPr="00465FD1">
        <w:rPr>
          <w:sz w:val="28"/>
          <w:szCs w:val="28"/>
        </w:rPr>
        <w:t xml:space="preserve">в соответствии с Программой муниципальных внутренних заимствований </w:t>
      </w:r>
      <w:proofErr w:type="spellStart"/>
      <w:r w:rsidR="00421ECC" w:rsidRPr="0033239A">
        <w:rPr>
          <w:sz w:val="28"/>
          <w:szCs w:val="28"/>
        </w:rPr>
        <w:t>Лужского</w:t>
      </w:r>
      <w:proofErr w:type="spellEnd"/>
      <w:r w:rsidR="00421ECC" w:rsidRPr="0033239A">
        <w:rPr>
          <w:sz w:val="28"/>
          <w:szCs w:val="28"/>
        </w:rPr>
        <w:t xml:space="preserve"> городского поселения </w:t>
      </w:r>
      <w:r w:rsidR="00421ECC" w:rsidRPr="00465FD1">
        <w:rPr>
          <w:sz w:val="28"/>
          <w:szCs w:val="28"/>
        </w:rPr>
        <w:t>на 201</w:t>
      </w:r>
      <w:r w:rsidR="00421ECC">
        <w:rPr>
          <w:sz w:val="28"/>
          <w:szCs w:val="28"/>
        </w:rPr>
        <w:t>8</w:t>
      </w:r>
      <w:r w:rsidR="00421ECC" w:rsidRPr="00465FD1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1ECC" w:rsidRPr="00465FD1">
        <w:rPr>
          <w:sz w:val="28"/>
          <w:szCs w:val="28"/>
        </w:rPr>
        <w:t xml:space="preserve"> и Программой муниципальных внутренних заимствований </w:t>
      </w:r>
      <w:proofErr w:type="spellStart"/>
      <w:r w:rsidR="00421ECC" w:rsidRPr="0033239A">
        <w:rPr>
          <w:sz w:val="28"/>
          <w:szCs w:val="28"/>
        </w:rPr>
        <w:t>Лужского</w:t>
      </w:r>
      <w:proofErr w:type="spellEnd"/>
      <w:r w:rsidR="00421ECC" w:rsidRPr="0033239A">
        <w:rPr>
          <w:sz w:val="28"/>
          <w:szCs w:val="28"/>
        </w:rPr>
        <w:t xml:space="preserve"> городского поселения  </w:t>
      </w:r>
      <w:r w:rsidR="00421ECC" w:rsidRPr="00465FD1">
        <w:rPr>
          <w:sz w:val="28"/>
          <w:szCs w:val="28"/>
        </w:rPr>
        <w:t>на 201</w:t>
      </w:r>
      <w:r w:rsidR="00421ECC">
        <w:rPr>
          <w:sz w:val="28"/>
          <w:szCs w:val="28"/>
        </w:rPr>
        <w:t>9</w:t>
      </w:r>
      <w:r w:rsidR="00421ECC" w:rsidRPr="00465FD1">
        <w:rPr>
          <w:sz w:val="28"/>
          <w:szCs w:val="28"/>
        </w:rPr>
        <w:t xml:space="preserve"> и 20</w:t>
      </w:r>
      <w:r w:rsidR="00421ECC">
        <w:rPr>
          <w:sz w:val="28"/>
          <w:szCs w:val="28"/>
        </w:rPr>
        <w:t>20</w:t>
      </w:r>
      <w:r w:rsidR="00421ECC" w:rsidRPr="00465FD1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="00421ECC" w:rsidRPr="003B4524">
        <w:rPr>
          <w:sz w:val="28"/>
          <w:szCs w:val="28"/>
        </w:rPr>
        <w:t xml:space="preserve"> с</w:t>
      </w:r>
      <w:proofErr w:type="gramEnd"/>
      <w:r w:rsidR="00421ECC" w:rsidRPr="003B4524">
        <w:rPr>
          <w:sz w:val="28"/>
          <w:szCs w:val="28"/>
        </w:rPr>
        <w:t xml:space="preserve"> учетом предельной величины муниципального долга </w:t>
      </w:r>
      <w:proofErr w:type="spellStart"/>
      <w:r w:rsidR="00421ECC" w:rsidRPr="003B4524">
        <w:rPr>
          <w:sz w:val="28"/>
          <w:szCs w:val="28"/>
        </w:rPr>
        <w:t>Лужского</w:t>
      </w:r>
      <w:proofErr w:type="spellEnd"/>
      <w:r w:rsidR="00421ECC" w:rsidRPr="003B4524">
        <w:rPr>
          <w:sz w:val="28"/>
          <w:szCs w:val="28"/>
        </w:rPr>
        <w:t xml:space="preserve"> </w:t>
      </w:r>
      <w:r w:rsidR="00421ECC" w:rsidRPr="003B4524">
        <w:rPr>
          <w:sz w:val="28"/>
          <w:szCs w:val="28"/>
        </w:rPr>
        <w:lastRenderedPageBreak/>
        <w:t>городского поселения.</w:t>
      </w:r>
    </w:p>
    <w:p w:rsidR="00421ECC" w:rsidRPr="003B4524" w:rsidRDefault="00B00926" w:rsidP="00B00926">
      <w:pPr>
        <w:pStyle w:val="a4"/>
        <w:ind w:firstLine="708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421ECC" w:rsidRPr="003B4524">
        <w:rPr>
          <w:sz w:val="28"/>
          <w:szCs w:val="28"/>
        </w:rPr>
        <w:t xml:space="preserve">Установить, что привлекаемые в </w:t>
      </w:r>
      <w:r w:rsidR="00421ECC">
        <w:rPr>
          <w:sz w:val="28"/>
          <w:szCs w:val="28"/>
        </w:rPr>
        <w:t>2018-2020</w:t>
      </w:r>
      <w:r w:rsidR="00421ECC" w:rsidRPr="002934BC">
        <w:rPr>
          <w:sz w:val="28"/>
          <w:szCs w:val="28"/>
        </w:rPr>
        <w:t xml:space="preserve"> г</w:t>
      </w:r>
      <w:r>
        <w:rPr>
          <w:sz w:val="28"/>
          <w:szCs w:val="28"/>
        </w:rPr>
        <w:t>г.</w:t>
      </w:r>
      <w:r w:rsidR="00421ECC" w:rsidRPr="002934BC">
        <w:rPr>
          <w:sz w:val="28"/>
          <w:szCs w:val="28"/>
        </w:rPr>
        <w:t xml:space="preserve"> </w:t>
      </w:r>
      <w:r w:rsidR="00421ECC" w:rsidRPr="003B4524">
        <w:rPr>
          <w:sz w:val="28"/>
          <w:szCs w:val="28"/>
        </w:rPr>
        <w:t xml:space="preserve">заемные средства направляются на финансирование дефицита местного бюджета, для погашения  муниципального долга </w:t>
      </w:r>
      <w:proofErr w:type="spellStart"/>
      <w:r w:rsidR="00421ECC" w:rsidRPr="003B4524">
        <w:rPr>
          <w:sz w:val="28"/>
          <w:szCs w:val="28"/>
        </w:rPr>
        <w:t>Лужского</w:t>
      </w:r>
      <w:proofErr w:type="spellEnd"/>
      <w:r w:rsidR="00421ECC" w:rsidRPr="003B4524">
        <w:rPr>
          <w:sz w:val="28"/>
          <w:szCs w:val="28"/>
        </w:rPr>
        <w:t xml:space="preserve"> городского поселения, а также </w:t>
      </w:r>
      <w:r w:rsidR="00421ECC">
        <w:rPr>
          <w:sz w:val="28"/>
          <w:szCs w:val="28"/>
        </w:rPr>
        <w:t xml:space="preserve">на </w:t>
      </w:r>
      <w:r w:rsidR="00421ECC" w:rsidRPr="003B4524">
        <w:rPr>
          <w:sz w:val="28"/>
          <w:szCs w:val="28"/>
        </w:rPr>
        <w:t>финансирование временных кассовых разрывов, возникающих при исполнении местного бюджета.</w:t>
      </w:r>
    </w:p>
    <w:p w:rsidR="00421ECC" w:rsidRPr="00F66EBB" w:rsidRDefault="00421ECC" w:rsidP="00421EC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</w:p>
    <w:p w:rsidR="00421ECC" w:rsidRDefault="00B00926" w:rsidP="00B0092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 w:rsidR="00421ECC" w:rsidRPr="00250932">
        <w:rPr>
          <w:rFonts w:ascii="Times New Roman" w:hAnsi="Times New Roman"/>
          <w:b/>
          <w:bCs/>
          <w:sz w:val="28"/>
          <w:szCs w:val="28"/>
        </w:rPr>
        <w:t>Бюджетные инвестиции в объекты капитального строительства муниципальной собственности</w:t>
      </w:r>
      <w:r w:rsidR="00421ECC" w:rsidRPr="0025093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21ECC" w:rsidRPr="00250932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="00421ECC" w:rsidRPr="00250932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21ECC" w:rsidRDefault="00421ECC" w:rsidP="00421EC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421ECC" w:rsidRPr="00DF6297" w:rsidRDefault="00B00926" w:rsidP="00B00926">
      <w:pPr>
        <w:pStyle w:val="a4"/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9.1. </w:t>
      </w:r>
      <w:r w:rsidR="00421ECC" w:rsidRPr="00DF6297">
        <w:rPr>
          <w:color w:val="000000"/>
          <w:sz w:val="28"/>
          <w:szCs w:val="28"/>
        </w:rPr>
        <w:t xml:space="preserve">Бюджетные ассигнования </w:t>
      </w:r>
      <w:r w:rsidR="00421ECC" w:rsidRPr="00DF6297">
        <w:rPr>
          <w:sz w:val="28"/>
          <w:szCs w:val="28"/>
        </w:rPr>
        <w:t>на</w:t>
      </w:r>
      <w:r w:rsidR="00421ECC" w:rsidRPr="00DF6297">
        <w:rPr>
          <w:color w:val="000000"/>
          <w:sz w:val="28"/>
          <w:szCs w:val="28"/>
        </w:rPr>
        <w:t xml:space="preserve"> осуществление бюджетных инвестиций в объекты капитального строительства муниципальной собственности</w:t>
      </w:r>
      <w:r w:rsidR="00421ECC" w:rsidRPr="00DF6297">
        <w:rPr>
          <w:sz w:val="28"/>
          <w:szCs w:val="28"/>
        </w:rPr>
        <w:t xml:space="preserve"> </w:t>
      </w:r>
      <w:proofErr w:type="spellStart"/>
      <w:r w:rsidR="00421ECC" w:rsidRPr="00DF6297">
        <w:rPr>
          <w:sz w:val="28"/>
          <w:szCs w:val="28"/>
        </w:rPr>
        <w:t>Лужского</w:t>
      </w:r>
      <w:proofErr w:type="spellEnd"/>
      <w:r w:rsidR="00421ECC" w:rsidRPr="00DF6297">
        <w:rPr>
          <w:sz w:val="28"/>
          <w:szCs w:val="28"/>
        </w:rPr>
        <w:t xml:space="preserve"> городского поселения</w:t>
      </w:r>
      <w:r w:rsidR="00421ECC" w:rsidRPr="00DF6297">
        <w:rPr>
          <w:color w:val="000000"/>
          <w:sz w:val="28"/>
          <w:szCs w:val="28"/>
        </w:rPr>
        <w:t xml:space="preserve"> отражаются в составе ведомственной структуры расходов местного бюджета по муниципальным программам и непрограммным расходам по соответствующим кодам бюджетной классификации.</w:t>
      </w:r>
      <w:r w:rsidR="00421ECC" w:rsidRPr="00DF6297">
        <w:rPr>
          <w:sz w:val="28"/>
          <w:szCs w:val="28"/>
        </w:rPr>
        <w:t xml:space="preserve"> </w:t>
      </w:r>
    </w:p>
    <w:p w:rsidR="00421ECC" w:rsidRPr="002A4D61" w:rsidRDefault="00B00926" w:rsidP="00B00926">
      <w:pPr>
        <w:pStyle w:val="a4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421ECC" w:rsidRPr="003B4524">
        <w:rPr>
          <w:sz w:val="28"/>
          <w:szCs w:val="28"/>
        </w:rPr>
        <w:t xml:space="preserve">Утвердить бюджетные инвестиции в объекты капитального строительства муниципальной  собственности </w:t>
      </w:r>
      <w:proofErr w:type="spellStart"/>
      <w:r w:rsidR="00421ECC" w:rsidRPr="003B4524">
        <w:rPr>
          <w:sz w:val="28"/>
          <w:szCs w:val="28"/>
        </w:rPr>
        <w:t>Лужского</w:t>
      </w:r>
      <w:proofErr w:type="spellEnd"/>
      <w:r w:rsidR="00421ECC" w:rsidRPr="003B4524">
        <w:rPr>
          <w:sz w:val="28"/>
          <w:szCs w:val="28"/>
        </w:rPr>
        <w:t xml:space="preserve"> городского поселения на 201</w:t>
      </w:r>
      <w:r w:rsidR="00421ECC">
        <w:rPr>
          <w:sz w:val="28"/>
          <w:szCs w:val="28"/>
        </w:rPr>
        <w:t>8</w:t>
      </w:r>
      <w:r w:rsidR="00421ECC" w:rsidRPr="003B452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421ECC" w:rsidRPr="003B4524">
        <w:rPr>
          <w:sz w:val="28"/>
          <w:szCs w:val="28"/>
        </w:rPr>
        <w:t xml:space="preserve"> в </w:t>
      </w:r>
      <w:r w:rsidR="00421ECC" w:rsidRPr="002A4D61">
        <w:rPr>
          <w:sz w:val="28"/>
          <w:szCs w:val="28"/>
        </w:rPr>
        <w:t>сумме 49 845,9 тыс</w:t>
      </w:r>
      <w:r>
        <w:rPr>
          <w:sz w:val="28"/>
          <w:szCs w:val="28"/>
        </w:rPr>
        <w:t>.</w:t>
      </w:r>
      <w:r w:rsidR="00421ECC" w:rsidRPr="002A4D61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="00421ECC" w:rsidRPr="002A4D61">
        <w:rPr>
          <w:sz w:val="28"/>
          <w:szCs w:val="28"/>
        </w:rPr>
        <w:t>, в том числе:</w:t>
      </w:r>
    </w:p>
    <w:p w:rsidR="00421ECC" w:rsidRPr="002A4D61" w:rsidRDefault="00421ECC" w:rsidP="00421E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D61">
        <w:rPr>
          <w:rFonts w:ascii="Times New Roman" w:hAnsi="Times New Roman"/>
          <w:sz w:val="28"/>
          <w:szCs w:val="28"/>
        </w:rPr>
        <w:t>- средства на оказание поддержки гражданам, пострадавшим в результате пожара муниципального жилищного фонда (приобретение в муниципальную собственность жилых помещений для дальнейшего предоставления их по договорам социального найма) - 400,0 тыс. руб.;</w:t>
      </w:r>
    </w:p>
    <w:p w:rsidR="00421ECC" w:rsidRPr="002A4D61" w:rsidRDefault="00421ECC" w:rsidP="00421EC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2A4D61">
        <w:rPr>
          <w:rFonts w:ascii="Times New Roman" w:hAnsi="Times New Roman"/>
          <w:sz w:val="28"/>
          <w:szCs w:val="28"/>
        </w:rPr>
        <w:t xml:space="preserve">     - средства на осуществление мероприятий по газификации </w:t>
      </w:r>
      <w:proofErr w:type="spellStart"/>
      <w:r w:rsidRPr="002A4D6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A4D61">
        <w:rPr>
          <w:rFonts w:ascii="Times New Roman" w:hAnsi="Times New Roman"/>
          <w:sz w:val="28"/>
          <w:szCs w:val="28"/>
        </w:rPr>
        <w:t xml:space="preserve"> городского поселени</w:t>
      </w:r>
      <w:r w:rsidR="00B00926">
        <w:rPr>
          <w:rFonts w:ascii="Times New Roman" w:hAnsi="Times New Roman"/>
          <w:sz w:val="28"/>
          <w:szCs w:val="28"/>
        </w:rPr>
        <w:t>я</w:t>
      </w:r>
      <w:r w:rsidRPr="002A4D61">
        <w:rPr>
          <w:rFonts w:ascii="Times New Roman" w:hAnsi="Times New Roman"/>
          <w:sz w:val="28"/>
          <w:szCs w:val="28"/>
        </w:rPr>
        <w:t xml:space="preserve"> (строительство объектов газификации, в том числе проектно-изыскательские работы) – 49 445,9 тыс. руб.</w:t>
      </w:r>
    </w:p>
    <w:p w:rsidR="00421ECC" w:rsidRPr="002A4D61" w:rsidRDefault="00421ECC" w:rsidP="00421ECC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421ECC" w:rsidRPr="003B4524" w:rsidRDefault="00B00926" w:rsidP="00B0092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10. </w:t>
      </w:r>
      <w:r w:rsidR="00421ECC" w:rsidRPr="003B4524">
        <w:rPr>
          <w:rFonts w:ascii="Times New Roman" w:hAnsi="Times New Roman"/>
          <w:bCs/>
          <w:sz w:val="28"/>
          <w:szCs w:val="28"/>
        </w:rPr>
        <w:t>Н</w:t>
      </w:r>
      <w:r w:rsidR="00421ECC" w:rsidRPr="003B4524">
        <w:rPr>
          <w:rFonts w:ascii="Times New Roman" w:hAnsi="Times New Roman"/>
          <w:sz w:val="28"/>
          <w:szCs w:val="28"/>
        </w:rPr>
        <w:t xml:space="preserve">астоящее решение вступает в силу с 1 января </w:t>
      </w:r>
      <w:r w:rsidR="00421ECC">
        <w:rPr>
          <w:rFonts w:ascii="Times New Roman" w:hAnsi="Times New Roman"/>
          <w:sz w:val="28"/>
          <w:szCs w:val="28"/>
        </w:rPr>
        <w:t>2018</w:t>
      </w:r>
      <w:r w:rsidR="00421ECC" w:rsidRPr="003B4524">
        <w:rPr>
          <w:rFonts w:ascii="Times New Roman" w:hAnsi="Times New Roman"/>
          <w:sz w:val="28"/>
          <w:szCs w:val="28"/>
        </w:rPr>
        <w:t xml:space="preserve"> года после  официального  опубликования.</w:t>
      </w:r>
    </w:p>
    <w:p w:rsidR="00421ECC" w:rsidRPr="00A6773F" w:rsidRDefault="00421ECC" w:rsidP="00421ECC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/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926" w:rsidRDefault="00B00926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КФ,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421ECC" w:rsidRDefault="00421ECC" w:rsidP="00421E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D824F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рокуратура</w:t>
      </w:r>
    </w:p>
    <w:p w:rsidR="00D824FF" w:rsidRPr="00535B87" w:rsidRDefault="00D824FF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824FF" w:rsidRPr="00535B87" w:rsidRDefault="00D824FF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824FF" w:rsidRPr="00535B87" w:rsidRDefault="00D824FF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824FF" w:rsidRPr="00535B87" w:rsidRDefault="00D824FF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D824FF" w:rsidRDefault="00D824FF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D824FF" w:rsidRDefault="00D824FF" w:rsidP="00D824F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D824FF" w:rsidRDefault="00D824FF" w:rsidP="00D824F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D824FF" w:rsidRDefault="00D824FF" w:rsidP="00D824F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D824FF" w:rsidRPr="00D824FF" w:rsidRDefault="00D824FF" w:rsidP="00D824FF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D824FF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D824FF" w:rsidRDefault="00D824FF" w:rsidP="00D824FF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на 2018 год</w:t>
      </w:r>
    </w:p>
    <w:p w:rsidR="00D824FF" w:rsidRDefault="00D824FF" w:rsidP="00D824FF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:rsidR="00D824FF" w:rsidRDefault="00D824FF" w:rsidP="00421ECC">
      <w:pPr>
        <w:spacing w:after="0" w:line="240" w:lineRule="auto"/>
        <w:jc w:val="both"/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020"/>
        <w:gridCol w:w="4933"/>
        <w:gridCol w:w="1843"/>
      </w:tblGrid>
      <w:tr w:rsidR="00D824FF" w:rsidRPr="00D824FF" w:rsidTr="00D824FF">
        <w:trPr>
          <w:trHeight w:val="276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руб.)</w:t>
            </w:r>
          </w:p>
        </w:tc>
      </w:tr>
      <w:tr w:rsidR="00D824FF" w:rsidRPr="00D824FF" w:rsidTr="00D824FF">
        <w:trPr>
          <w:trHeight w:val="276"/>
        </w:trPr>
        <w:tc>
          <w:tcPr>
            <w:tcW w:w="3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4FF" w:rsidRPr="00D824FF" w:rsidTr="00D824FF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824FF" w:rsidRPr="00D824FF" w:rsidTr="00D824FF">
        <w:trPr>
          <w:trHeight w:val="117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4 893,8</w:t>
            </w:r>
          </w:p>
        </w:tc>
      </w:tr>
      <w:tr w:rsidR="00D824FF" w:rsidRPr="00D824FF" w:rsidTr="00D824FF">
        <w:trPr>
          <w:trHeight w:val="117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01 03 00 00 00 0000000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-2 719,1</w:t>
            </w:r>
          </w:p>
        </w:tc>
      </w:tr>
      <w:tr w:rsidR="00D824FF" w:rsidRPr="00D824FF" w:rsidTr="00D824FF">
        <w:trPr>
          <w:trHeight w:val="187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D824FF" w:rsidRPr="00D824FF" w:rsidTr="00D824FF">
        <w:trPr>
          <w:trHeight w:val="187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01 03 01 00 13 0000810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D824FF" w:rsidRPr="00D824FF" w:rsidTr="00D824FF">
        <w:trPr>
          <w:trHeight w:val="117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7 612,9</w:t>
            </w:r>
          </w:p>
        </w:tc>
      </w:tr>
      <w:tr w:rsidR="00D824FF" w:rsidRPr="00D824FF" w:rsidTr="00D824FF">
        <w:trPr>
          <w:trHeight w:val="40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4 893,8</w:t>
            </w:r>
          </w:p>
        </w:tc>
      </w:tr>
    </w:tbl>
    <w:p w:rsidR="00AA5090" w:rsidRDefault="00AA5090"/>
    <w:p w:rsidR="00D824FF" w:rsidRDefault="00D824FF"/>
    <w:p w:rsidR="00D824FF" w:rsidRDefault="00D824FF"/>
    <w:p w:rsidR="00D824FF" w:rsidRDefault="00D824FF"/>
    <w:p w:rsidR="00D824FF" w:rsidRDefault="00D824FF"/>
    <w:p w:rsidR="00D824FF" w:rsidRDefault="00D824FF"/>
    <w:p w:rsidR="00D824FF" w:rsidRPr="00535B87" w:rsidRDefault="00D824FF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824FF" w:rsidRPr="00535B87" w:rsidRDefault="00D824FF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824FF" w:rsidRPr="00535B87" w:rsidRDefault="00D824FF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824FF" w:rsidRPr="00535B87" w:rsidRDefault="00D824FF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D824FF" w:rsidRDefault="00D824FF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D824FF" w:rsidRDefault="00D824FF" w:rsidP="00D824F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D824FF" w:rsidRDefault="00D824FF" w:rsidP="00D824F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D824FF" w:rsidRPr="00D824FF" w:rsidRDefault="00D824FF" w:rsidP="00D824FF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D824FF"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</w:t>
      </w:r>
    </w:p>
    <w:p w:rsidR="00D824FF" w:rsidRDefault="00D824FF" w:rsidP="00D824FF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D824FF" w:rsidRDefault="00D824FF" w:rsidP="00D824FF">
      <w:pPr>
        <w:spacing w:after="0" w:line="240" w:lineRule="auto"/>
        <w:ind w:right="-285"/>
        <w:jc w:val="center"/>
      </w:pPr>
      <w:r w:rsidRPr="00D824F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плановый период 2019 и 2020 годов</w:t>
      </w:r>
    </w:p>
    <w:p w:rsidR="00D824FF" w:rsidRDefault="00D824FF"/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3119"/>
        <w:gridCol w:w="4253"/>
        <w:gridCol w:w="1276"/>
        <w:gridCol w:w="1417"/>
      </w:tblGrid>
      <w:tr w:rsidR="00D824FF" w:rsidRPr="00D824FF" w:rsidTr="00D824FF">
        <w:trPr>
          <w:trHeight w:val="818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D824F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824F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824FF" w:rsidRPr="00D824FF" w:rsidTr="00D824FF">
        <w:trPr>
          <w:trHeight w:val="315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2020 г. </w:t>
            </w:r>
          </w:p>
        </w:tc>
      </w:tr>
      <w:tr w:rsidR="00D824FF" w:rsidRPr="00D824FF" w:rsidTr="00D824FF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24FF" w:rsidRPr="00D824FF" w:rsidTr="00D824FF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01 00 00 00 00 0000000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3 000,0</w:t>
            </w:r>
          </w:p>
        </w:tc>
      </w:tr>
      <w:tr w:rsidR="00D824FF" w:rsidRPr="00D824FF" w:rsidTr="00D824FF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01 03 00 00 00 0000000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-2 719,1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-2 719,1</w:t>
            </w:r>
          </w:p>
        </w:tc>
      </w:tr>
      <w:tr w:rsidR="00D824FF" w:rsidRPr="00D824FF" w:rsidTr="00D824FF">
        <w:trPr>
          <w:trHeight w:val="18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01 03 01 00 00 0000000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D824FF" w:rsidRPr="00D824FF" w:rsidTr="00D824FF">
        <w:trPr>
          <w:trHeight w:val="18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01 03 01 00 13 0000810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color w:val="000000"/>
                <w:sz w:val="28"/>
                <w:szCs w:val="28"/>
              </w:rPr>
              <w:t>-2 719,1</w:t>
            </w:r>
          </w:p>
        </w:tc>
      </w:tr>
      <w:tr w:rsidR="00D824FF" w:rsidRPr="00D824FF" w:rsidTr="00D824FF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01 05 00 00 00 0000000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6 219,1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5 719,1</w:t>
            </w:r>
          </w:p>
        </w:tc>
      </w:tr>
      <w:tr w:rsidR="00D824FF" w:rsidRPr="00D824FF" w:rsidTr="00D824FF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824FF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3 000,0</w:t>
            </w:r>
          </w:p>
        </w:tc>
      </w:tr>
    </w:tbl>
    <w:p w:rsidR="00D824FF" w:rsidRDefault="00D824FF"/>
    <w:p w:rsidR="00D824FF" w:rsidRDefault="00D824FF"/>
    <w:p w:rsidR="00D824FF" w:rsidRDefault="00D824FF"/>
    <w:p w:rsidR="00D824FF" w:rsidRDefault="00D824FF"/>
    <w:p w:rsidR="00D824FF" w:rsidRDefault="00D824FF"/>
    <w:p w:rsidR="00D824FF" w:rsidRPr="00535B87" w:rsidRDefault="00D824FF" w:rsidP="00A00950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D824FF" w:rsidRPr="00535B87" w:rsidRDefault="00D824FF" w:rsidP="00A00950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D824FF" w:rsidRPr="00535B87" w:rsidRDefault="00D824FF" w:rsidP="00A00950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D824FF" w:rsidRPr="00535B87" w:rsidRDefault="00D824FF" w:rsidP="00A00950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D824FF" w:rsidRDefault="00D824FF" w:rsidP="00A00950">
      <w:pPr>
        <w:spacing w:after="0" w:line="240" w:lineRule="auto"/>
        <w:ind w:left="6379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D824FF" w:rsidRDefault="00D824FF" w:rsidP="00D824F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D824FF" w:rsidRDefault="00D824FF" w:rsidP="00D824FF">
      <w:pPr>
        <w:spacing w:after="0" w:line="240" w:lineRule="auto"/>
        <w:ind w:left="5387" w:right="-285"/>
        <w:jc w:val="both"/>
        <w:rPr>
          <w:rFonts w:ascii="Times New Roman" w:hAnsi="Times New Roman"/>
        </w:rPr>
      </w:pPr>
    </w:p>
    <w:p w:rsidR="00D824FF" w:rsidRPr="00D824FF" w:rsidRDefault="00D824FF" w:rsidP="00D824FF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поступления доходов в</w:t>
      </w:r>
      <w:r w:rsidRPr="00D824FF">
        <w:rPr>
          <w:rFonts w:ascii="Times New Roman" w:hAnsi="Times New Roman"/>
          <w:b/>
          <w:sz w:val="28"/>
          <w:szCs w:val="28"/>
        </w:rPr>
        <w:t xml:space="preserve"> бюджет</w:t>
      </w:r>
    </w:p>
    <w:p w:rsidR="00D824FF" w:rsidRDefault="00D824FF" w:rsidP="00D824FF">
      <w:pPr>
        <w:spacing w:after="0" w:line="240" w:lineRule="auto"/>
        <w:ind w:right="-285"/>
        <w:jc w:val="center"/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на 2018 год</w:t>
      </w:r>
    </w:p>
    <w:p w:rsidR="00D824FF" w:rsidRDefault="00D824FF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0"/>
        <w:gridCol w:w="5519"/>
        <w:gridCol w:w="1417"/>
      </w:tblGrid>
      <w:tr w:rsidR="00D824FF" w:rsidRPr="00D824FF" w:rsidTr="00D824FF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D824FF" w:rsidRPr="00D824FF" w:rsidTr="00D824FF">
        <w:trPr>
          <w:trHeight w:val="353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24FF" w:rsidRPr="00D824FF" w:rsidTr="00D824FF">
        <w:trPr>
          <w:trHeight w:val="27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1 00 00 00 0 00 0 000 000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209 254,0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167 932,0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1 01 00 00 0 00 0 000 000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105 282,5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1 01 02 00 0 01 0 000 110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105 282,5</w:t>
            </w:r>
          </w:p>
        </w:tc>
      </w:tr>
      <w:tr w:rsidR="00D824FF" w:rsidRPr="00D824FF" w:rsidTr="00D824FF">
        <w:trPr>
          <w:trHeight w:val="167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1 01 02 01 0 01 0 000 110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103 597,9</w:t>
            </w:r>
          </w:p>
        </w:tc>
      </w:tr>
      <w:tr w:rsidR="00D824FF" w:rsidRPr="00D824FF" w:rsidTr="00D824FF">
        <w:trPr>
          <w:trHeight w:val="234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1 01 02 01 0 01 1 000 110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103 597,9</w:t>
            </w:r>
          </w:p>
        </w:tc>
      </w:tr>
      <w:tr w:rsidR="00D824FF" w:rsidRPr="00D824FF" w:rsidTr="00AA5090">
        <w:trPr>
          <w:trHeight w:val="201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1 01 02 02 0 01 0 000 110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842,2</w:t>
            </w:r>
          </w:p>
        </w:tc>
      </w:tr>
      <w:tr w:rsidR="00D824FF" w:rsidRPr="00D824FF" w:rsidTr="00AA5090">
        <w:trPr>
          <w:trHeight w:val="13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1 01 02 02 0 01 1 000 110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842,2</w:t>
            </w:r>
          </w:p>
        </w:tc>
      </w:tr>
      <w:tr w:rsidR="00D824FF" w:rsidRPr="00D824FF" w:rsidTr="00AA5090">
        <w:trPr>
          <w:trHeight w:val="843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1 01 02 03 0 01 0 000 110 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842,4</w:t>
            </w:r>
          </w:p>
        </w:tc>
      </w:tr>
      <w:tr w:rsidR="00D824FF" w:rsidRPr="00D824FF" w:rsidTr="00D824FF">
        <w:trPr>
          <w:trHeight w:val="167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1 01 02 03 0 01 1 000 110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842,4</w:t>
            </w:r>
          </w:p>
        </w:tc>
      </w:tr>
      <w:tr w:rsidR="00D824FF" w:rsidRPr="00D824FF" w:rsidTr="00AA5090">
        <w:trPr>
          <w:trHeight w:val="59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1 03 00 00 0 00 0 000 000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4 949,5</w:t>
            </w:r>
          </w:p>
        </w:tc>
      </w:tr>
      <w:tr w:rsidR="00D824FF" w:rsidRPr="00D824FF" w:rsidTr="00AA5090">
        <w:trPr>
          <w:trHeight w:val="53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1 03 02 00 0 01 0 000 110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4 949,5</w:t>
            </w:r>
          </w:p>
        </w:tc>
      </w:tr>
      <w:tr w:rsidR="00D824FF" w:rsidRPr="00D824FF" w:rsidTr="00AA5090">
        <w:trPr>
          <w:trHeight w:val="140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1 03 02 23 0 01 0 000 110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2 029,3</w:t>
            </w:r>
          </w:p>
        </w:tc>
      </w:tr>
      <w:tr w:rsidR="00D824FF" w:rsidRPr="00D824FF" w:rsidTr="00AA5090">
        <w:trPr>
          <w:trHeight w:val="1439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1 03 02 25 0 01 0 000 110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2 920,2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1 06 00 00 0 00 0 000 000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57 700,0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1 06 01 00 0 00 0 000 110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4 400,0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1 06 06 00 0 00 0 000 110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53 300,0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1 06 06 03 0 00 0 000 110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46 200,0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1 06 06 04 0 00 0 000 110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7 100,0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41 322,0</w:t>
            </w:r>
          </w:p>
        </w:tc>
      </w:tr>
      <w:tr w:rsidR="00D824FF" w:rsidRPr="00D824FF" w:rsidTr="00AA5090">
        <w:trPr>
          <w:trHeight w:val="68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1 11 00 00 0 00 0 000 000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</w:t>
            </w:r>
            <w:r w:rsidRPr="00D824FF">
              <w:rPr>
                <w:rFonts w:ascii="Times New Roman" w:hAnsi="Times New Roman"/>
                <w:b/>
                <w:bCs/>
                <w:color w:val="000000"/>
              </w:rPr>
              <w:t>НАХОДЯЩЕГОСЯ</w:t>
            </w: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15 400,0</w:t>
            </w:r>
          </w:p>
        </w:tc>
      </w:tr>
      <w:tr w:rsidR="00D824FF" w:rsidRPr="00D824FF" w:rsidTr="00AA5090">
        <w:trPr>
          <w:trHeight w:val="133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1 11 05 00 0 00 0 000 120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11 300,0</w:t>
            </w:r>
          </w:p>
        </w:tc>
      </w:tr>
      <w:tr w:rsidR="00D824FF" w:rsidRPr="00D824FF" w:rsidTr="00AA5090">
        <w:trPr>
          <w:trHeight w:val="82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1 11 05 01 0 00 0 000 120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9 800,0</w:t>
            </w:r>
          </w:p>
        </w:tc>
      </w:tr>
      <w:tr w:rsidR="00D824FF" w:rsidRPr="00D824FF" w:rsidTr="00AA5090">
        <w:trPr>
          <w:trHeight w:val="134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1 11 05 07 0 00 0 000 120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1 500,0</w:t>
            </w:r>
          </w:p>
        </w:tc>
      </w:tr>
      <w:tr w:rsidR="00D824FF" w:rsidRPr="00D824FF" w:rsidTr="00AA5090">
        <w:trPr>
          <w:trHeight w:val="41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1 11 07 00 0 00 0 000 000 </w:t>
            </w:r>
          </w:p>
        </w:tc>
        <w:tc>
          <w:tcPr>
            <w:tcW w:w="5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D824FF" w:rsidRPr="00D824FF" w:rsidTr="00AA5090">
        <w:trPr>
          <w:trHeight w:val="141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1 11 09 00 0 00 0 000 120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4 000,0</w:t>
            </w:r>
          </w:p>
        </w:tc>
      </w:tr>
      <w:tr w:rsidR="00D824FF" w:rsidRPr="00D824FF" w:rsidTr="00D824FF">
        <w:trPr>
          <w:trHeight w:val="66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1 13 00 00 0 00 0 000 000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17 922,0</w:t>
            </w:r>
          </w:p>
        </w:tc>
      </w:tr>
      <w:tr w:rsidR="00D824FF" w:rsidRPr="00D824FF" w:rsidTr="00AA5090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1 13 01 00 0 00 0 000 130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17 922,0</w:t>
            </w:r>
          </w:p>
        </w:tc>
      </w:tr>
      <w:tr w:rsidR="00D824FF" w:rsidRPr="00D824FF" w:rsidTr="00D824FF">
        <w:trPr>
          <w:trHeight w:val="66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1 14 00 00 0 00 0 000 000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7 800,0</w:t>
            </w:r>
          </w:p>
        </w:tc>
      </w:tr>
      <w:tr w:rsidR="00D824FF" w:rsidRPr="00D824FF" w:rsidTr="00AA5090">
        <w:trPr>
          <w:trHeight w:val="84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1 14 02 00 0 00 0 000 000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3 500,0</w:t>
            </w:r>
          </w:p>
        </w:tc>
      </w:tr>
      <w:tr w:rsidR="00D824FF" w:rsidRPr="00D824FF" w:rsidTr="00AA5090">
        <w:trPr>
          <w:trHeight w:val="31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1 14 06 00 0 00 0 000 430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color w:val="000000"/>
                <w:sz w:val="24"/>
                <w:szCs w:val="24"/>
              </w:rPr>
              <w:t>4 300,0</w:t>
            </w:r>
          </w:p>
        </w:tc>
      </w:tr>
      <w:tr w:rsidR="00D824FF" w:rsidRPr="00D824FF" w:rsidTr="00D824FF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1 16 00 00 0 00 0 000 000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D824FF" w:rsidRPr="00D824FF" w:rsidTr="00D824FF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91 295,6</w:t>
            </w:r>
          </w:p>
        </w:tc>
      </w:tr>
      <w:tr w:rsidR="00D824FF" w:rsidRPr="00D824FF" w:rsidTr="00D824FF">
        <w:trPr>
          <w:trHeight w:val="39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4FF" w:rsidRPr="00D824FF" w:rsidRDefault="00D824FF" w:rsidP="00D824FF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color w:val="000000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4FF" w:rsidRPr="00D824FF" w:rsidRDefault="00D824FF" w:rsidP="00D824FF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D824FF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300 549,6</w:t>
            </w:r>
          </w:p>
        </w:tc>
      </w:tr>
    </w:tbl>
    <w:p w:rsidR="00D824FF" w:rsidRDefault="00D824FF"/>
    <w:p w:rsidR="00D824FF" w:rsidRDefault="00D824FF"/>
    <w:p w:rsidR="00AA5090" w:rsidRDefault="00AA5090"/>
    <w:p w:rsidR="00AA5090" w:rsidRDefault="00AA5090"/>
    <w:p w:rsidR="00AA5090" w:rsidRDefault="00AA5090"/>
    <w:p w:rsidR="00AA5090" w:rsidRDefault="00AA5090"/>
    <w:p w:rsidR="00AA5090" w:rsidRDefault="00AA5090"/>
    <w:p w:rsidR="00AA5090" w:rsidRDefault="00AA5090"/>
    <w:p w:rsidR="00AA5090" w:rsidRDefault="00AA5090"/>
    <w:p w:rsidR="00AA5090" w:rsidRDefault="00AA5090"/>
    <w:p w:rsidR="00AA5090" w:rsidRDefault="00AA5090"/>
    <w:p w:rsidR="00A00950" w:rsidRDefault="00A00950"/>
    <w:p w:rsidR="00A00950" w:rsidRDefault="00A00950"/>
    <w:p w:rsidR="00A00950" w:rsidRDefault="00A00950"/>
    <w:p w:rsidR="00A00950" w:rsidRPr="00535B87" w:rsidRDefault="00A00950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A00950" w:rsidRPr="00535B87" w:rsidRDefault="00A00950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A00950" w:rsidRPr="00535B87" w:rsidRDefault="00A00950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A00950" w:rsidRPr="00535B87" w:rsidRDefault="00A00950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A00950" w:rsidRDefault="00A00950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7329D7" w:rsidRDefault="007329D7" w:rsidP="00A00950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</w:p>
    <w:p w:rsidR="007329D7" w:rsidRPr="00D824FF" w:rsidRDefault="007329D7" w:rsidP="007329D7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Прогнозируемые поступления доходов в</w:t>
      </w:r>
      <w:r w:rsidRPr="00D824FF">
        <w:rPr>
          <w:rFonts w:ascii="Times New Roman" w:hAnsi="Times New Roman"/>
          <w:b/>
          <w:sz w:val="28"/>
          <w:szCs w:val="28"/>
        </w:rPr>
        <w:t xml:space="preserve"> бюджет</w:t>
      </w:r>
    </w:p>
    <w:p w:rsidR="007329D7" w:rsidRDefault="007329D7" w:rsidP="007329D7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AA5090" w:rsidRDefault="007329D7" w:rsidP="007329D7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 w:rsidRPr="00D824F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плановый период 2019 и 2020 годов</w:t>
      </w:r>
    </w:p>
    <w:p w:rsidR="007329D7" w:rsidRDefault="007329D7" w:rsidP="007329D7">
      <w:pPr>
        <w:spacing w:after="0" w:line="240" w:lineRule="auto"/>
        <w:ind w:right="-285"/>
        <w:jc w:val="center"/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678"/>
        <w:gridCol w:w="1134"/>
        <w:gridCol w:w="1134"/>
      </w:tblGrid>
      <w:tr w:rsidR="00AA5090" w:rsidRPr="00AA5090" w:rsidTr="007329D7">
        <w:trPr>
          <w:trHeight w:val="499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5090" w:rsidRPr="00A00950" w:rsidRDefault="00AA5090" w:rsidP="00A00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0950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A00950">
              <w:rPr>
                <w:rFonts w:ascii="Times New Roman" w:hAnsi="Times New Roman"/>
                <w:b/>
                <w:bCs/>
              </w:rPr>
              <w:br/>
              <w:t>(тыс. руб</w:t>
            </w:r>
            <w:r w:rsidR="00A00950" w:rsidRPr="00A00950">
              <w:rPr>
                <w:rFonts w:ascii="Times New Roman" w:hAnsi="Times New Roman"/>
                <w:b/>
                <w:bCs/>
              </w:rPr>
              <w:t>.</w:t>
            </w:r>
            <w:r w:rsidR="007329D7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AA5090" w:rsidRPr="00AA5090" w:rsidTr="007329D7">
        <w:trPr>
          <w:trHeight w:val="197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 xml:space="preserve">2020 г. 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095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095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0950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00950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 xml:space="preserve">1 00 00 00 0 00 0 000 000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7329D7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9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215 599,1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222 429,4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 xml:space="preserve">1 01 00 00 0 00 0 000 000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7329D7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9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111 599,5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118 295,5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1 01 02 00 0 01 0 000 110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111 599,5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118 295,5</w:t>
            </w:r>
          </w:p>
        </w:tc>
      </w:tr>
      <w:tr w:rsidR="00AA5090" w:rsidRPr="00AA5090" w:rsidTr="007329D7">
        <w:trPr>
          <w:trHeight w:val="16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1 01 02 01 0 01 0 000 110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109 814,0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116 403,0</w:t>
            </w:r>
          </w:p>
        </w:tc>
      </w:tr>
      <w:tr w:rsidR="00AA5090" w:rsidRPr="00AA5090" w:rsidTr="007329D7">
        <w:trPr>
          <w:trHeight w:val="2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1 01 02 01 0 01 1 000 110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A00950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109 814,0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116 403,0</w:t>
            </w:r>
          </w:p>
        </w:tc>
      </w:tr>
      <w:tr w:rsidR="00AA5090" w:rsidRPr="00AA5090" w:rsidTr="007329D7">
        <w:trPr>
          <w:trHeight w:val="2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1 01 02 02 0 01 0 000 110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892,8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946,3</w:t>
            </w:r>
          </w:p>
        </w:tc>
      </w:tr>
      <w:tr w:rsidR="00AA5090" w:rsidRPr="00AA5090" w:rsidTr="007329D7">
        <w:trPr>
          <w:trHeight w:val="30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1 01 02 02 0 01 1 000 110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A00950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892,8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946,3</w:t>
            </w:r>
          </w:p>
        </w:tc>
      </w:tr>
      <w:tr w:rsidR="00AA5090" w:rsidRPr="00AA5090" w:rsidTr="007329D7">
        <w:trPr>
          <w:trHeight w:val="1002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lastRenderedPageBreak/>
              <w:t xml:space="preserve">1 01 02 03 0 01 0 000 110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892,7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946,2</w:t>
            </w:r>
          </w:p>
        </w:tc>
      </w:tr>
      <w:tr w:rsidR="00AA5090" w:rsidRPr="00AA5090" w:rsidTr="007329D7">
        <w:trPr>
          <w:trHeight w:val="16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1 01 02 03 0 01 1 000 110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A00950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946,2</w:t>
            </w:r>
          </w:p>
        </w:tc>
      </w:tr>
      <w:tr w:rsidR="00AA5090" w:rsidRPr="00AA5090" w:rsidTr="007329D7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 xml:space="preserve">1 03 00 00 0 00 0 000 000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7329D7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9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5 177,6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5 211,9</w:t>
            </w:r>
          </w:p>
        </w:tc>
      </w:tr>
      <w:tr w:rsidR="00AA5090" w:rsidRPr="00AA5090" w:rsidTr="007329D7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1 03 02 00 0 01 0 000 110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5 177,6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5 211,9</w:t>
            </w:r>
          </w:p>
        </w:tc>
      </w:tr>
      <w:tr w:rsidR="00AA5090" w:rsidRPr="00AA5090" w:rsidTr="007329D7">
        <w:trPr>
          <w:trHeight w:val="16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1 03 02 23 0 01 0 000 110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2 122,8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2 136,9</w:t>
            </w:r>
          </w:p>
        </w:tc>
      </w:tr>
      <w:tr w:rsidR="00AA5090" w:rsidRPr="00AA5090" w:rsidTr="007329D7">
        <w:trPr>
          <w:trHeight w:val="15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1 03 02 25 0 01 0 000 110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3 054,8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3 075,0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 xml:space="preserve">1 06 00 00 0 00 0 000 000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7329D7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9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58 500,0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59 200,0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1 06 01 00 0 00 0 000 110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4 700,0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5 000,0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1 06 06 00 0 00 0 000 110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53 800,0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54 200,0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1 06 06 03 0 00 0 000 110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46 500,0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46 700,0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1 06 06 04 0 00 0 000 110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7 500,0</w:t>
            </w:r>
          </w:p>
        </w:tc>
      </w:tr>
      <w:tr w:rsidR="00AA5090" w:rsidRPr="00AA5090" w:rsidTr="007329D7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 xml:space="preserve">1 11 00 00 0 00 0 000 000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7329D7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9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14 800,0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14 100,0</w:t>
            </w:r>
          </w:p>
        </w:tc>
      </w:tr>
      <w:tr w:rsidR="00AA5090" w:rsidRPr="00AA5090" w:rsidTr="007329D7">
        <w:trPr>
          <w:trHeight w:val="16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1 11 05 00 0 00 0 000 120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10 900,0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10 400,0</w:t>
            </w:r>
          </w:p>
        </w:tc>
      </w:tr>
      <w:tr w:rsidR="00AA5090" w:rsidRPr="00AA5090" w:rsidTr="007329D7">
        <w:trPr>
          <w:trHeight w:val="133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1 11 05 01 0 00 0 000 120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9 900,0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9 900,0</w:t>
            </w:r>
          </w:p>
        </w:tc>
      </w:tr>
      <w:tr w:rsidR="00AA5090" w:rsidRPr="00AA5090" w:rsidTr="007329D7">
        <w:trPr>
          <w:trHeight w:val="100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1 11 05 07 0 00 0 000 120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500,0</w:t>
            </w:r>
          </w:p>
        </w:tc>
      </w:tr>
      <w:tr w:rsidR="00AA5090" w:rsidRPr="00AA5090" w:rsidTr="007329D7">
        <w:trPr>
          <w:trHeight w:val="5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1 11 07 00 0 00 0 000 000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AA5090" w:rsidRPr="00AA5090" w:rsidTr="007329D7">
        <w:trPr>
          <w:trHeight w:val="167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lastRenderedPageBreak/>
              <w:t xml:space="preserve">1 11 09 00 0 00 0 000 120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3 800,0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3 600,0</w:t>
            </w:r>
          </w:p>
        </w:tc>
      </w:tr>
      <w:tr w:rsidR="00AA5090" w:rsidRPr="00AA5090" w:rsidTr="007329D7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 xml:space="preserve">1 13 00 00 0 00 0 000 000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7329D7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9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18 022,0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18 122,0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1 13 01 00 0 00 0 000 130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18 022,0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18 122,0</w:t>
            </w:r>
          </w:p>
        </w:tc>
      </w:tr>
      <w:tr w:rsidR="00AA5090" w:rsidRPr="00AA5090" w:rsidTr="007329D7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 xml:space="preserve">1 14 00 00 0 00 0 000 000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7329D7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9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7 300,0</w:t>
            </w:r>
          </w:p>
        </w:tc>
      </w:tr>
      <w:tr w:rsidR="00AA5090" w:rsidRPr="00AA5090" w:rsidTr="007329D7">
        <w:trPr>
          <w:trHeight w:val="16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1 14 02 00 0 00 0 000 000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3 000,0</w:t>
            </w:r>
          </w:p>
        </w:tc>
      </w:tr>
      <w:tr w:rsidR="00AA5090" w:rsidRPr="00AA5090" w:rsidTr="007329D7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 xml:space="preserve">1 14 06 00 0 00 0 000 430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A00950">
              <w:rPr>
                <w:rFonts w:ascii="Times New Roman" w:hAnsi="Times New Roman"/>
                <w:color w:val="000000"/>
              </w:rPr>
              <w:t>4 300,0</w:t>
            </w:r>
          </w:p>
        </w:tc>
      </w:tr>
      <w:tr w:rsidR="00AA5090" w:rsidRPr="00AA5090" w:rsidTr="007329D7">
        <w:trPr>
          <w:trHeight w:val="3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 xml:space="preserve">1 16 00 00 0 00 0 000 000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7329D7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9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200,0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7329D7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9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64 349,5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31 127,3</w:t>
            </w:r>
          </w:p>
        </w:tc>
      </w:tr>
      <w:tr w:rsidR="00AA5090" w:rsidRPr="00AA5090" w:rsidTr="007329D7">
        <w:trPr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A00950" w:rsidRDefault="00AA5090" w:rsidP="00AA5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90" w:rsidRPr="007329D7" w:rsidRDefault="00AA5090" w:rsidP="00AA50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329D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279 948,6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90" w:rsidRPr="00A00950" w:rsidRDefault="00AA5090" w:rsidP="00AA5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A00950">
              <w:rPr>
                <w:rFonts w:ascii="Times New Roman" w:hAnsi="Times New Roman"/>
                <w:b/>
                <w:bCs/>
                <w:color w:val="000000"/>
              </w:rPr>
              <w:t>253 556,7</w:t>
            </w:r>
          </w:p>
        </w:tc>
      </w:tr>
    </w:tbl>
    <w:p w:rsidR="00AA5090" w:rsidRDefault="00AA5090"/>
    <w:p w:rsidR="007329D7" w:rsidRDefault="007329D7"/>
    <w:p w:rsidR="007329D7" w:rsidRDefault="007329D7"/>
    <w:p w:rsidR="007329D7" w:rsidRDefault="007329D7"/>
    <w:p w:rsidR="007329D7" w:rsidRDefault="007329D7"/>
    <w:p w:rsidR="007329D7" w:rsidRDefault="007329D7"/>
    <w:p w:rsidR="007329D7" w:rsidRDefault="007329D7"/>
    <w:p w:rsidR="007329D7" w:rsidRDefault="007329D7"/>
    <w:p w:rsidR="007329D7" w:rsidRDefault="007329D7"/>
    <w:p w:rsidR="007329D7" w:rsidRDefault="007329D7"/>
    <w:p w:rsidR="007329D7" w:rsidRDefault="007329D7"/>
    <w:p w:rsidR="007329D7" w:rsidRDefault="007329D7"/>
    <w:p w:rsidR="007329D7" w:rsidRDefault="007329D7"/>
    <w:p w:rsidR="007329D7" w:rsidRDefault="007329D7"/>
    <w:p w:rsidR="00377094" w:rsidRDefault="00377094"/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377094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377094" w:rsidRDefault="00377094"/>
    <w:p w:rsidR="00377094" w:rsidRDefault="00377094"/>
    <w:p w:rsidR="00377094" w:rsidRPr="00D824FF" w:rsidRDefault="00377094" w:rsidP="00377094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Безвозмездные поступления в</w:t>
      </w:r>
      <w:r w:rsidRPr="00D824FF">
        <w:rPr>
          <w:rFonts w:ascii="Times New Roman" w:hAnsi="Times New Roman"/>
          <w:b/>
          <w:sz w:val="28"/>
          <w:szCs w:val="28"/>
        </w:rPr>
        <w:t xml:space="preserve"> бюджет</w:t>
      </w:r>
    </w:p>
    <w:p w:rsidR="00377094" w:rsidRDefault="00377094" w:rsidP="00377094">
      <w:pPr>
        <w:spacing w:after="0" w:line="240" w:lineRule="auto"/>
        <w:ind w:right="-285"/>
        <w:jc w:val="center"/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на 2018 год</w:t>
      </w:r>
    </w:p>
    <w:p w:rsidR="007329D7" w:rsidRDefault="007329D7"/>
    <w:tbl>
      <w:tblPr>
        <w:tblW w:w="9817" w:type="dxa"/>
        <w:tblInd w:w="93" w:type="dxa"/>
        <w:tblLook w:val="04A0" w:firstRow="1" w:lastRow="0" w:firstColumn="1" w:lastColumn="0" w:noHBand="0" w:noVBand="1"/>
      </w:tblPr>
      <w:tblGrid>
        <w:gridCol w:w="3417"/>
        <w:gridCol w:w="4962"/>
        <w:gridCol w:w="1438"/>
      </w:tblGrid>
      <w:tr w:rsidR="00377094" w:rsidRPr="00377094" w:rsidTr="00377094">
        <w:trPr>
          <w:trHeight w:val="2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377094" w:rsidRPr="00377094" w:rsidTr="00377094">
        <w:trPr>
          <w:trHeight w:val="62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7094" w:rsidRPr="00377094" w:rsidTr="00377094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77094" w:rsidRPr="00377094" w:rsidTr="00377094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91 295,6</w:t>
            </w:r>
          </w:p>
        </w:tc>
      </w:tr>
      <w:tr w:rsidR="00377094" w:rsidRPr="00377094" w:rsidTr="00377094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91 295,6</w:t>
            </w:r>
          </w:p>
        </w:tc>
      </w:tr>
      <w:tr w:rsidR="00377094" w:rsidRPr="00377094" w:rsidTr="00377094">
        <w:trPr>
          <w:trHeight w:val="12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91 295,6</w:t>
            </w:r>
          </w:p>
        </w:tc>
      </w:tr>
      <w:tr w:rsidR="00377094" w:rsidRPr="00377094" w:rsidTr="00377094">
        <w:trPr>
          <w:trHeight w:val="7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>29 086,5</w:t>
            </w:r>
          </w:p>
        </w:tc>
      </w:tr>
      <w:tr w:rsidR="00377094" w:rsidRPr="00377094" w:rsidTr="00377094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>62 209,1</w:t>
            </w:r>
          </w:p>
        </w:tc>
      </w:tr>
    </w:tbl>
    <w:p w:rsidR="007329D7" w:rsidRDefault="007329D7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377094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6</w:t>
      </w:r>
      <w:r w:rsidRPr="00535B87">
        <w:rPr>
          <w:rFonts w:ascii="Times New Roman" w:hAnsi="Times New Roman"/>
        </w:rPr>
        <w:t>)</w:t>
      </w:r>
    </w:p>
    <w:p w:rsidR="00377094" w:rsidRDefault="00377094" w:rsidP="00377094"/>
    <w:p w:rsidR="00377094" w:rsidRPr="00D824FF" w:rsidRDefault="00377094" w:rsidP="00377094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Безвозмездные поступления в</w:t>
      </w:r>
      <w:r w:rsidRPr="00D824FF">
        <w:rPr>
          <w:rFonts w:ascii="Times New Roman" w:hAnsi="Times New Roman"/>
          <w:b/>
          <w:sz w:val="28"/>
          <w:szCs w:val="28"/>
        </w:rPr>
        <w:t xml:space="preserve"> бюджет</w:t>
      </w:r>
    </w:p>
    <w:p w:rsidR="00377094" w:rsidRDefault="00377094" w:rsidP="00377094">
      <w:pPr>
        <w:spacing w:after="0" w:line="240" w:lineRule="auto"/>
        <w:ind w:right="-285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824FF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D824FF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</w:p>
    <w:p w:rsidR="00377094" w:rsidRDefault="00377094" w:rsidP="00377094">
      <w:pPr>
        <w:spacing w:after="0" w:line="240" w:lineRule="auto"/>
        <w:ind w:right="-285"/>
        <w:jc w:val="center"/>
      </w:pPr>
      <w:r w:rsidRPr="00D824FF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плановый период 2019 и 2020 годов</w:t>
      </w:r>
    </w:p>
    <w:p w:rsidR="00377094" w:rsidRDefault="00377094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4536"/>
        <w:gridCol w:w="1276"/>
        <w:gridCol w:w="1134"/>
      </w:tblGrid>
      <w:tr w:rsidR="00377094" w:rsidRPr="00377094" w:rsidTr="00377094">
        <w:trPr>
          <w:trHeight w:val="72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(тыс. рублей)</w:t>
            </w:r>
          </w:p>
        </w:tc>
      </w:tr>
      <w:tr w:rsidR="00377094" w:rsidRPr="00377094" w:rsidTr="00377094">
        <w:trPr>
          <w:trHeight w:val="518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2020 г. </w:t>
            </w:r>
          </w:p>
        </w:tc>
      </w:tr>
      <w:tr w:rsidR="00377094" w:rsidRPr="00377094" w:rsidTr="0037709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77094" w:rsidRPr="00377094" w:rsidTr="00377094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2 00 00 00 0 00 0 000 000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64 349,5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31 127,3</w:t>
            </w:r>
          </w:p>
        </w:tc>
      </w:tr>
      <w:tr w:rsidR="00377094" w:rsidRPr="00377094" w:rsidTr="00377094">
        <w:trPr>
          <w:trHeight w:val="11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2 02 00 00 0 00 0 000 000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64 349,5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31 127,3</w:t>
            </w:r>
          </w:p>
        </w:tc>
      </w:tr>
      <w:tr w:rsidR="00377094" w:rsidRPr="00377094" w:rsidTr="00377094">
        <w:trPr>
          <w:trHeight w:val="73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2 02 10 00 0 00 0 000 151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>30 142,5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>31 127,3</w:t>
            </w:r>
          </w:p>
        </w:tc>
      </w:tr>
      <w:tr w:rsidR="00377094" w:rsidRPr="00377094" w:rsidTr="00377094">
        <w:trPr>
          <w:trHeight w:val="66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2 02 20 00 0 00 0 000 151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>34 207,0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377094" w:rsidRPr="00377094" w:rsidTr="00377094">
        <w:trPr>
          <w:trHeight w:val="3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0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64 349,5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7094">
              <w:rPr>
                <w:rFonts w:ascii="Times New Roman" w:hAnsi="Times New Roman"/>
                <w:b/>
                <w:bCs/>
                <w:sz w:val="24"/>
                <w:szCs w:val="24"/>
              </w:rPr>
              <w:t>31 127,3</w:t>
            </w:r>
          </w:p>
        </w:tc>
      </w:tr>
    </w:tbl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Default="00377094"/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377094" w:rsidRPr="00535B87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377094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35B87">
        <w:rPr>
          <w:rFonts w:ascii="Times New Roman" w:hAnsi="Times New Roman"/>
        </w:rPr>
        <w:t>)</w:t>
      </w:r>
    </w:p>
    <w:p w:rsidR="00377094" w:rsidRDefault="00377094" w:rsidP="00377094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</w:p>
    <w:p w:rsidR="00377094" w:rsidRDefault="00377094" w:rsidP="0037709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377094" w:rsidRDefault="00377094" w:rsidP="00377094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>бюджетной системы Российской Федерации на 2018 год</w:t>
      </w:r>
    </w:p>
    <w:p w:rsidR="00377094" w:rsidRPr="00377094" w:rsidRDefault="00377094" w:rsidP="00377094">
      <w:pPr>
        <w:spacing w:after="0" w:line="240" w:lineRule="auto"/>
        <w:ind w:right="-285"/>
        <w:jc w:val="center"/>
        <w:rPr>
          <w:rFonts w:ascii="Times New Roman" w:hAnsi="Times New Roman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60"/>
        <w:gridCol w:w="5220"/>
        <w:gridCol w:w="1716"/>
      </w:tblGrid>
      <w:tr w:rsidR="00377094" w:rsidRPr="00377094" w:rsidTr="00377094">
        <w:trPr>
          <w:trHeight w:val="276"/>
        </w:trPr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</w:rPr>
              <w:t xml:space="preserve">Сумма </w:t>
            </w:r>
            <w:r w:rsidRPr="00377094">
              <w:rPr>
                <w:rFonts w:ascii="Times New Roman" w:hAnsi="Times New Roman"/>
                <w:b/>
                <w:bCs/>
                <w:color w:val="000000"/>
              </w:rPr>
              <w:br/>
              <w:t>(тыс. руб.)</w:t>
            </w:r>
          </w:p>
        </w:tc>
      </w:tr>
      <w:tr w:rsidR="00377094" w:rsidRPr="00377094" w:rsidTr="00377094">
        <w:trPr>
          <w:trHeight w:val="355"/>
        </w:trPr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377094" w:rsidRPr="00377094" w:rsidTr="00377094">
        <w:trPr>
          <w:trHeight w:val="2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709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709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7094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377094" w:rsidRPr="00377094" w:rsidTr="00377094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</w:rPr>
              <w:t>91 295,6</w:t>
            </w:r>
          </w:p>
        </w:tc>
      </w:tr>
      <w:tr w:rsidR="00377094" w:rsidRPr="00377094" w:rsidTr="00377094">
        <w:trPr>
          <w:trHeight w:val="6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377094">
              <w:rPr>
                <w:rFonts w:ascii="Times New Roman" w:hAnsi="Times New Roman"/>
                <w:b/>
                <w:bCs/>
                <w:color w:val="000000"/>
              </w:rPr>
              <w:t>91 295,6</w:t>
            </w:r>
          </w:p>
        </w:tc>
      </w:tr>
      <w:tr w:rsidR="00377094" w:rsidRPr="00377094" w:rsidTr="00377094">
        <w:trPr>
          <w:trHeight w:val="337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2 02 10 00 0 00 0 000 151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29 086,5</w:t>
            </w:r>
          </w:p>
        </w:tc>
      </w:tr>
      <w:tr w:rsidR="00377094" w:rsidRPr="00377094" w:rsidTr="00377094">
        <w:trPr>
          <w:trHeight w:val="40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2 02 15 00 1 00 0 000 151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29 086,5</w:t>
            </w:r>
          </w:p>
        </w:tc>
      </w:tr>
      <w:tr w:rsidR="00377094" w:rsidRPr="00377094" w:rsidTr="00377094">
        <w:trPr>
          <w:trHeight w:val="57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2 02 15 00 1 13 0 000 151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29 086,5</w:t>
            </w:r>
          </w:p>
        </w:tc>
      </w:tr>
      <w:tr w:rsidR="00377094" w:rsidRPr="00377094" w:rsidTr="00377094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2 02 20 00 0 00 0 000 151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62 209,1</w:t>
            </w:r>
          </w:p>
        </w:tc>
      </w:tr>
      <w:tr w:rsidR="00377094" w:rsidRPr="00377094" w:rsidTr="00377094">
        <w:trPr>
          <w:trHeight w:val="48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2 02 20 07 7 00 0 000 151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37709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377094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44 150,9</w:t>
            </w:r>
          </w:p>
        </w:tc>
      </w:tr>
      <w:tr w:rsidR="00377094" w:rsidRPr="00377094" w:rsidTr="00377094">
        <w:trPr>
          <w:trHeight w:val="421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2 02 20 07 7 13 0 000 151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377094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377094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44 150,9</w:t>
            </w:r>
          </w:p>
        </w:tc>
      </w:tr>
      <w:tr w:rsidR="00377094" w:rsidRPr="00377094" w:rsidTr="00377094">
        <w:trPr>
          <w:trHeight w:val="786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2 02 20 21 6 00 0 000 151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2 360,7</w:t>
            </w:r>
          </w:p>
        </w:tc>
      </w:tr>
      <w:tr w:rsidR="00377094" w:rsidRPr="00377094" w:rsidTr="00377094">
        <w:trPr>
          <w:trHeight w:val="1092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2 02 20 21 6 13 0 000 151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2 360,7</w:t>
            </w:r>
          </w:p>
        </w:tc>
      </w:tr>
      <w:tr w:rsidR="00377094" w:rsidRPr="00377094" w:rsidTr="00377094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2 02 29 99 9 00 0 000 151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15 697,5</w:t>
            </w:r>
          </w:p>
        </w:tc>
      </w:tr>
      <w:tr w:rsidR="00377094" w:rsidRPr="00377094" w:rsidTr="00377094">
        <w:trPr>
          <w:trHeight w:val="283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 xml:space="preserve">2 02 29 99 9 13 0 000 151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094" w:rsidRPr="00377094" w:rsidRDefault="00377094" w:rsidP="003770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Прочие субсидии бюджетам городских поселений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77094">
              <w:rPr>
                <w:rFonts w:ascii="Times New Roman" w:hAnsi="Times New Roman"/>
                <w:color w:val="000000"/>
              </w:rPr>
              <w:t>15 697,5</w:t>
            </w:r>
          </w:p>
        </w:tc>
      </w:tr>
      <w:tr w:rsidR="00377094" w:rsidRPr="00377094" w:rsidTr="00377094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</w:rPr>
            </w:pPr>
            <w:r w:rsidRPr="00377094">
              <w:rPr>
                <w:rFonts w:ascii="Times New Roman" w:hAnsi="Times New Roman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77094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094" w:rsidRPr="00377094" w:rsidRDefault="00377094" w:rsidP="0037709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77094">
              <w:rPr>
                <w:rFonts w:ascii="Times New Roman" w:hAnsi="Times New Roman"/>
                <w:b/>
                <w:bCs/>
              </w:rPr>
              <w:t>91 295,6</w:t>
            </w:r>
          </w:p>
        </w:tc>
      </w:tr>
    </w:tbl>
    <w:p w:rsidR="00377094" w:rsidRDefault="00377094"/>
    <w:p w:rsidR="002A4BFD" w:rsidRDefault="002A4BFD"/>
    <w:p w:rsidR="002A4BFD" w:rsidRDefault="002A4BFD"/>
    <w:p w:rsidR="002A4BFD" w:rsidRDefault="002A4BFD"/>
    <w:p w:rsidR="002A4BFD" w:rsidRDefault="002A4BFD"/>
    <w:p w:rsidR="002A4BFD" w:rsidRDefault="002A4BFD"/>
    <w:p w:rsidR="002A4BFD" w:rsidRPr="00535B87" w:rsidRDefault="002A4BFD" w:rsidP="002A4BFD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2A4BFD" w:rsidRPr="00535B87" w:rsidRDefault="002A4BFD" w:rsidP="002A4BFD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A4BFD" w:rsidRPr="00535B87" w:rsidRDefault="002A4BFD" w:rsidP="002A4BFD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</w:p>
    <w:p w:rsidR="002A4BFD" w:rsidRPr="00535B87" w:rsidRDefault="002A4BFD" w:rsidP="002A4BFD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535B87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.2017 г. № 17</w:t>
      </w:r>
      <w:r>
        <w:rPr>
          <w:rFonts w:ascii="Times New Roman" w:hAnsi="Times New Roman"/>
        </w:rPr>
        <w:t>8</w:t>
      </w:r>
    </w:p>
    <w:p w:rsidR="002A4BFD" w:rsidRDefault="002A4BFD" w:rsidP="002A4BFD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8</w:t>
      </w:r>
      <w:r w:rsidRPr="00535B87">
        <w:rPr>
          <w:rFonts w:ascii="Times New Roman" w:hAnsi="Times New Roman"/>
        </w:rPr>
        <w:t>)</w:t>
      </w:r>
    </w:p>
    <w:p w:rsidR="002A4BFD" w:rsidRDefault="002A4BFD" w:rsidP="002A4BFD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</w:p>
    <w:p w:rsidR="002A4BFD" w:rsidRDefault="002A4BFD" w:rsidP="002A4BFD">
      <w:pPr>
        <w:spacing w:after="0" w:line="240" w:lineRule="auto"/>
        <w:ind w:left="6237" w:right="-285"/>
        <w:jc w:val="both"/>
        <w:rPr>
          <w:rFonts w:ascii="Times New Roman" w:hAnsi="Times New Roman"/>
        </w:rPr>
      </w:pPr>
    </w:p>
    <w:p w:rsidR="002A4BFD" w:rsidRDefault="002A4BFD" w:rsidP="002A4BF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Объем межбюджетных трансфертов, получаемых от других бюджетов </w:t>
      </w:r>
    </w:p>
    <w:p w:rsidR="002A4BFD" w:rsidRDefault="002A4BFD" w:rsidP="002A4BFD">
      <w:pPr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  <w:r w:rsidRPr="00377094">
        <w:rPr>
          <w:rFonts w:ascii="Times New Roman" w:hAnsi="Times New Roman"/>
          <w:b/>
          <w:sz w:val="24"/>
          <w:szCs w:val="24"/>
        </w:rPr>
        <w:t xml:space="preserve">бюджетной системы Российской Федерации </w:t>
      </w:r>
    </w:p>
    <w:p w:rsidR="002A4BFD" w:rsidRDefault="002A4BFD" w:rsidP="002A4BFD">
      <w:pPr>
        <w:spacing w:after="0" w:line="240" w:lineRule="auto"/>
        <w:ind w:right="-285"/>
        <w:jc w:val="center"/>
      </w:pPr>
      <w:r w:rsidRPr="00377094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плановый период 2019 и 2020 годов</w:t>
      </w:r>
    </w:p>
    <w:p w:rsidR="002A4BFD" w:rsidRDefault="002A4BFD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40"/>
        <w:gridCol w:w="4472"/>
        <w:gridCol w:w="992"/>
        <w:gridCol w:w="992"/>
      </w:tblGrid>
      <w:tr w:rsidR="002A4BFD" w:rsidRPr="002A4BFD" w:rsidTr="002A4BFD">
        <w:trPr>
          <w:trHeight w:val="720"/>
        </w:trPr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>Источник доходов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4BFD">
              <w:rPr>
                <w:rFonts w:ascii="Times New Roman" w:hAnsi="Times New Roman"/>
                <w:b/>
                <w:bCs/>
              </w:rPr>
              <w:t xml:space="preserve">Сумма </w:t>
            </w:r>
            <w:r w:rsidRPr="002A4BFD">
              <w:rPr>
                <w:rFonts w:ascii="Times New Roman" w:hAnsi="Times New Roman"/>
                <w:b/>
                <w:bCs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2A4BFD">
              <w:rPr>
                <w:rFonts w:ascii="Times New Roman" w:hAnsi="Times New Roman"/>
                <w:b/>
                <w:bCs/>
              </w:rPr>
              <w:t>)</w:t>
            </w:r>
          </w:p>
        </w:tc>
      </w:tr>
      <w:tr w:rsidR="002A4BFD" w:rsidRPr="002A4BFD" w:rsidTr="002A4BFD">
        <w:trPr>
          <w:trHeight w:val="518"/>
        </w:trPr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 xml:space="preserve">2020 г. </w:t>
            </w:r>
          </w:p>
        </w:tc>
      </w:tr>
      <w:tr w:rsidR="002A4BFD" w:rsidRPr="002A4BFD" w:rsidTr="002A4BFD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4BF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4BF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4BF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4BFD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2A4BFD" w:rsidRPr="002A4BFD" w:rsidTr="002A4BFD">
        <w:trPr>
          <w:trHeight w:val="5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 xml:space="preserve">2 00 00 00 0 00 0 000 000 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>64 349,5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>31 127,3</w:t>
            </w:r>
          </w:p>
        </w:tc>
      </w:tr>
      <w:tr w:rsidR="002A4BFD" w:rsidRPr="002A4BFD" w:rsidTr="002A4BFD">
        <w:trPr>
          <w:trHeight w:val="10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 xml:space="preserve">2 02 00 00 0 00 0 000 000 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>64 349,5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2A4BFD">
              <w:rPr>
                <w:rFonts w:ascii="Times New Roman" w:hAnsi="Times New Roman"/>
                <w:b/>
                <w:bCs/>
                <w:color w:val="000000"/>
              </w:rPr>
              <w:t>31 127,3</w:t>
            </w:r>
          </w:p>
        </w:tc>
      </w:tr>
      <w:tr w:rsidR="002A4BFD" w:rsidRPr="002A4BFD" w:rsidTr="002A4BFD">
        <w:trPr>
          <w:trHeight w:val="7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 xml:space="preserve">2 02 10 00 0 00 0 000 151 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30 142,5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31 127,3</w:t>
            </w:r>
          </w:p>
        </w:tc>
      </w:tr>
      <w:tr w:rsidR="002A4BFD" w:rsidRPr="002A4BFD" w:rsidTr="002A4BFD">
        <w:trPr>
          <w:trHeight w:val="58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 xml:space="preserve">2 02 15 00 1 00 0 000 151 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30 142,5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31 127,3</w:t>
            </w:r>
          </w:p>
        </w:tc>
      </w:tr>
      <w:tr w:rsidR="002A4BFD" w:rsidRPr="002A4BFD" w:rsidTr="002A4BFD">
        <w:trPr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 xml:space="preserve">2 02 15 00 1 13 0 000 151 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30 142,5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31 127,3</w:t>
            </w:r>
          </w:p>
        </w:tc>
      </w:tr>
      <w:tr w:rsidR="002A4BFD" w:rsidRPr="002A4BFD" w:rsidTr="002A4BFD">
        <w:trPr>
          <w:trHeight w:val="8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 xml:space="preserve">2 02 20 00 0 00 0 000 151 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34 207,0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A4BFD" w:rsidRPr="002A4BFD" w:rsidTr="002A4BFD">
        <w:trPr>
          <w:trHeight w:val="112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 xml:space="preserve">2 02 20 07 7 00 0 000 151 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 xml:space="preserve">Субсидии бюджетам на </w:t>
            </w:r>
            <w:proofErr w:type="spellStart"/>
            <w:r w:rsidRPr="002A4BF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A4BFD">
              <w:rPr>
                <w:rFonts w:ascii="Times New Roman" w:hAnsi="Times New Roman"/>
                <w:color w:val="00000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34 207,0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A4BFD" w:rsidRPr="002A4BFD" w:rsidTr="002A4BFD">
        <w:trPr>
          <w:trHeight w:val="109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 xml:space="preserve">2 02 20 07 7 13 0 000 151 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 xml:space="preserve">Субсидии бюджетам городских поселений на </w:t>
            </w:r>
            <w:proofErr w:type="spellStart"/>
            <w:r w:rsidRPr="002A4BFD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2A4BFD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34 207,0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2A4BF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A4BFD" w:rsidRPr="002A4BFD" w:rsidTr="002A4BFD">
        <w:trPr>
          <w:trHeight w:val="3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rPr>
                <w:rFonts w:ascii="Times New Roman" w:hAnsi="Times New Roman"/>
              </w:rPr>
            </w:pPr>
            <w:r w:rsidRPr="002A4BFD">
              <w:rPr>
                <w:rFonts w:ascii="Times New Roman" w:hAnsi="Times New Roman"/>
              </w:rPr>
              <w:t> 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BFD" w:rsidRPr="002A4BFD" w:rsidRDefault="002A4BFD" w:rsidP="002A4B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A4BFD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A4BFD">
              <w:rPr>
                <w:rFonts w:ascii="Times New Roman" w:hAnsi="Times New Roman"/>
                <w:b/>
                <w:bCs/>
              </w:rPr>
              <w:t>64 349,5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FD" w:rsidRPr="002A4BFD" w:rsidRDefault="002A4BFD" w:rsidP="002A4BF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2A4BFD">
              <w:rPr>
                <w:rFonts w:ascii="Times New Roman" w:hAnsi="Times New Roman"/>
                <w:b/>
                <w:bCs/>
              </w:rPr>
              <w:t>31 127,3</w:t>
            </w:r>
          </w:p>
        </w:tc>
      </w:tr>
    </w:tbl>
    <w:p w:rsidR="002A4BFD" w:rsidRDefault="002A4BFD"/>
    <w:p w:rsidR="002A4BFD" w:rsidRDefault="002A4BFD"/>
    <w:p w:rsidR="002A4BFD" w:rsidRDefault="002A4BFD"/>
    <w:p w:rsidR="002A4BFD" w:rsidRDefault="002A4BFD"/>
    <w:p w:rsidR="002A4BFD" w:rsidRDefault="002A4BFD"/>
    <w:p w:rsidR="002A4BFD" w:rsidRDefault="002A4BFD"/>
    <w:p w:rsidR="002A4BFD" w:rsidRPr="002A4BFD" w:rsidRDefault="002A4BFD" w:rsidP="002A4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BF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A4BFD">
        <w:rPr>
          <w:rFonts w:ascii="Times New Roman" w:hAnsi="Times New Roman"/>
          <w:sz w:val="24"/>
          <w:szCs w:val="24"/>
        </w:rPr>
        <w:t>УТВЕРЖДЕН</w:t>
      </w:r>
    </w:p>
    <w:p w:rsidR="002A4BFD" w:rsidRPr="002A4BFD" w:rsidRDefault="002A4BFD" w:rsidP="002A4BFD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2A4BF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2A4BFD" w:rsidRPr="002A4BFD" w:rsidRDefault="002A4BFD" w:rsidP="002A4BFD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4BF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2A4BFD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2A4BFD" w:rsidRPr="002A4BFD" w:rsidRDefault="002A4BFD" w:rsidP="002A4BFD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2A4BFD">
        <w:rPr>
          <w:rFonts w:ascii="Times New Roman" w:hAnsi="Times New Roman"/>
          <w:sz w:val="24"/>
          <w:szCs w:val="24"/>
        </w:rPr>
        <w:t>от  20.12.2017 г. № 178</w:t>
      </w:r>
    </w:p>
    <w:p w:rsidR="002A4BFD" w:rsidRPr="002A4BFD" w:rsidRDefault="002A4BFD" w:rsidP="00F368A9">
      <w:pPr>
        <w:spacing w:after="0" w:line="240" w:lineRule="auto"/>
        <w:ind w:left="6237"/>
        <w:jc w:val="both"/>
        <w:rPr>
          <w:rFonts w:ascii="Times New Roman" w:hAnsi="Times New Roman"/>
          <w:sz w:val="24"/>
          <w:szCs w:val="24"/>
        </w:rPr>
      </w:pPr>
      <w:r w:rsidRPr="002A4BF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п</w:t>
      </w:r>
      <w:r w:rsidRPr="002A4BFD">
        <w:rPr>
          <w:rFonts w:ascii="Times New Roman" w:hAnsi="Times New Roman"/>
          <w:sz w:val="24"/>
          <w:szCs w:val="24"/>
        </w:rPr>
        <w:t>риложение  9)</w:t>
      </w:r>
    </w:p>
    <w:p w:rsidR="002A4BFD" w:rsidRPr="002A4BFD" w:rsidRDefault="002A4BFD" w:rsidP="002A4BFD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2A4BFD" w:rsidRPr="002A4BFD" w:rsidRDefault="002A4BFD" w:rsidP="002A4B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A4BFD">
        <w:rPr>
          <w:rFonts w:ascii="Times New Roman" w:hAnsi="Times New Roman"/>
          <w:b/>
          <w:bCs/>
          <w:sz w:val="24"/>
          <w:szCs w:val="24"/>
        </w:rPr>
        <w:t>Перечень главных администраторов доходов бюджета</w:t>
      </w:r>
    </w:p>
    <w:p w:rsidR="002A4BFD" w:rsidRPr="002A4BFD" w:rsidRDefault="002A4BFD" w:rsidP="002A4B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A4BFD">
        <w:rPr>
          <w:rFonts w:ascii="Times New Roman" w:hAnsi="Times New Roman"/>
          <w:b/>
          <w:bCs/>
          <w:sz w:val="24"/>
          <w:szCs w:val="24"/>
        </w:rPr>
        <w:t>Лужского</w:t>
      </w:r>
      <w:proofErr w:type="spellEnd"/>
      <w:r w:rsidRPr="002A4BFD">
        <w:rPr>
          <w:rFonts w:ascii="Times New Roman" w:hAnsi="Times New Roman"/>
          <w:b/>
          <w:bCs/>
          <w:sz w:val="24"/>
          <w:szCs w:val="24"/>
        </w:rPr>
        <w:t xml:space="preserve"> городского поселения </w:t>
      </w:r>
    </w:p>
    <w:p w:rsidR="002A4BFD" w:rsidRPr="00F368A9" w:rsidRDefault="002A4BFD" w:rsidP="002A4BFD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98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"/>
        <w:gridCol w:w="2622"/>
        <w:gridCol w:w="5016"/>
      </w:tblGrid>
      <w:tr w:rsidR="002A4BFD" w:rsidRPr="0021397D" w:rsidTr="00450B28">
        <w:tc>
          <w:tcPr>
            <w:tcW w:w="4821" w:type="dxa"/>
            <w:gridSpan w:val="3"/>
          </w:tcPr>
          <w:p w:rsid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 xml:space="preserve">Код бюджетной классификации </w:t>
            </w:r>
          </w:p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>Российской Федерации</w:t>
            </w:r>
          </w:p>
        </w:tc>
        <w:tc>
          <w:tcPr>
            <w:tcW w:w="5016" w:type="dxa"/>
            <w:vMerge w:val="restart"/>
          </w:tcPr>
          <w:p w:rsid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  <w:p w:rsid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 xml:space="preserve">главного администратора </w:t>
            </w:r>
          </w:p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>доходов местного бюджета</w:t>
            </w:r>
          </w:p>
        </w:tc>
      </w:tr>
      <w:tr w:rsidR="002A4BFD" w:rsidRPr="0021397D" w:rsidTr="00450B28">
        <w:tc>
          <w:tcPr>
            <w:tcW w:w="2199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622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 xml:space="preserve">Доходов бюджета МО </w:t>
            </w:r>
            <w:proofErr w:type="spellStart"/>
            <w:r w:rsidRPr="000227D6">
              <w:rPr>
                <w:rFonts w:ascii="Times New Roman" w:hAnsi="Times New Roman"/>
                <w:b/>
                <w:bCs/>
              </w:rPr>
              <w:t>Лужское</w:t>
            </w:r>
            <w:proofErr w:type="spellEnd"/>
            <w:r w:rsidRPr="000227D6">
              <w:rPr>
                <w:rFonts w:ascii="Times New Roman" w:hAnsi="Times New Roman"/>
                <w:b/>
                <w:bCs/>
              </w:rPr>
              <w:t xml:space="preserve"> городское поселение</w:t>
            </w:r>
          </w:p>
        </w:tc>
        <w:tc>
          <w:tcPr>
            <w:tcW w:w="5016" w:type="dxa"/>
            <w:vMerge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A4BFD" w:rsidRPr="0021397D" w:rsidTr="00450B28">
        <w:trPr>
          <w:trHeight w:val="477"/>
        </w:trPr>
        <w:tc>
          <w:tcPr>
            <w:tcW w:w="9837" w:type="dxa"/>
            <w:gridSpan w:val="4"/>
            <w:vAlign w:val="center"/>
          </w:tcPr>
          <w:p w:rsidR="002A4BFD" w:rsidRPr="000227D6" w:rsidRDefault="002A4BFD" w:rsidP="000227D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 xml:space="preserve">             317                       Администрация </w:t>
            </w:r>
            <w:proofErr w:type="spellStart"/>
            <w:r w:rsidRPr="000227D6">
              <w:rPr>
                <w:rFonts w:ascii="Times New Roman" w:hAnsi="Times New Roman"/>
                <w:b/>
                <w:bCs/>
              </w:rPr>
              <w:t>Лужского</w:t>
            </w:r>
            <w:proofErr w:type="spellEnd"/>
            <w:r w:rsidRPr="000227D6">
              <w:rPr>
                <w:rFonts w:ascii="Times New Roman" w:hAnsi="Times New Roman"/>
                <w:b/>
                <w:bCs/>
              </w:rPr>
              <w:t xml:space="preserve"> муниципального района</w:t>
            </w:r>
          </w:p>
        </w:tc>
      </w:tr>
      <w:tr w:rsidR="002A4BFD" w:rsidRPr="0021397D" w:rsidTr="00450B28">
        <w:trPr>
          <w:trHeight w:val="1195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1 11 05013 13 0000 120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1 11 05025 13 0000 120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227D6">
              <w:rPr>
                <w:rFonts w:ascii="Times New Roman" w:hAnsi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1 11 05075 13 0000 120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1 11 07015 13 0000 120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1 11 09045 13 0000 120</w:t>
            </w:r>
          </w:p>
        </w:tc>
        <w:tc>
          <w:tcPr>
            <w:tcW w:w="5016" w:type="dxa"/>
          </w:tcPr>
          <w:p w:rsidR="000227D6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1 14 01050 13 0000 410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1 14 02052 13 0000 410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1 14 02053 13 0000 410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1 14 02052 13 0000 440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1 14 02053 13 0000 440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1 14 03050 13 0000 410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1 14 03050 13 0000 440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1 14 04050 13 0000 420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1 14 06013 13 0000 430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1 14 06025 13 0000 430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1 15 02050 13 0000 140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1 16 90050 13 0000 140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2 02 15001 13 0000 151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2 02 15002 13 0000 151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2 02 20051 13 0000 151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Субсидии бюджетам городских поселений на реализацию федеральных целевых программ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2 02 20077 13 0000 151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 xml:space="preserve">Субсидии бюджетам городских поселений на </w:t>
            </w:r>
            <w:proofErr w:type="spellStart"/>
            <w:r w:rsidRPr="000227D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227D6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2 02 20298 13 0000 151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A4BFD" w:rsidRPr="0021397D" w:rsidTr="00450B28">
        <w:trPr>
          <w:trHeight w:val="2322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2 02 20299 13 0000 151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2A4BFD" w:rsidRPr="0021397D" w:rsidTr="00450B28">
        <w:trPr>
          <w:trHeight w:val="132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2 02 20301 13 0000 151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2A4BFD" w:rsidRPr="0021397D" w:rsidTr="00450B28">
        <w:trPr>
          <w:trHeight w:val="1094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2 02 20302 13 0000 151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2 02 20216 13 0000 151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A4BFD" w:rsidRPr="0021397D" w:rsidTr="000227D6">
        <w:trPr>
          <w:trHeight w:val="1268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202 25555 13 0000 151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2 02 29999 13 0000 151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субсидии бюджетам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2 02 30024 13 0000 151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2 02 39999 13 0000 151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субвенции бюджетам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2 02 45160 13 0000 151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227D6">
              <w:rPr>
                <w:rFonts w:ascii="Times New Roman" w:hAnsi="Times New Roman"/>
              </w:rPr>
              <w:t>2 02 49999 13 0000 151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2 03 05000 13 0000 180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2 03 05010 13 0000 180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Предоставление государственными (муниципальными) организациями грантов для получателей средств бюджетов городских поселений</w:t>
            </w:r>
          </w:p>
        </w:tc>
      </w:tr>
      <w:tr w:rsidR="002A4BFD" w:rsidRPr="0021397D" w:rsidTr="00450B28">
        <w:trPr>
          <w:trHeight w:val="1252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2 03 05020 13 0000 180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Поступления от денежных пожертвований, предоставляемых государственными (муниципальными) организациями  получателям средств 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2 03 05030 13 0000 180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2 03 05040 13 0000 180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2 03 05099 13 0000 180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2 07 05010 13 0000 180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  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2 07 05020 13 0000 180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A4BFD" w:rsidRPr="0021397D" w:rsidTr="000227D6">
        <w:trPr>
          <w:trHeight w:val="418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2 07 05030 13 0000 180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безвозмездные поступления в бюджеты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2 18 05030 13 0000 180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2 18 60010 13 0000 151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317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2 19 60010 13 0000 151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2A4BFD" w:rsidRPr="0021397D" w:rsidTr="00450B28">
        <w:trPr>
          <w:trHeight w:val="477"/>
        </w:trPr>
        <w:tc>
          <w:tcPr>
            <w:tcW w:w="9837" w:type="dxa"/>
            <w:gridSpan w:val="4"/>
            <w:vAlign w:val="center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>600                       МКУ «</w:t>
            </w:r>
            <w:proofErr w:type="spellStart"/>
            <w:r w:rsidRPr="000227D6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0227D6">
              <w:rPr>
                <w:rFonts w:ascii="Times New Roman" w:hAnsi="Times New Roman"/>
                <w:b/>
                <w:bCs/>
              </w:rPr>
              <w:t xml:space="preserve"> городской Дом культуры»</w:t>
            </w:r>
          </w:p>
        </w:tc>
      </w:tr>
      <w:tr w:rsidR="002A4BFD" w:rsidRPr="0021397D" w:rsidTr="000227D6">
        <w:trPr>
          <w:trHeight w:val="744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Невыясненные поступления, зачисляемые в бюджеты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600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2A4BFD" w:rsidRPr="0021397D" w:rsidTr="00450B28">
        <w:trPr>
          <w:trHeight w:val="477"/>
        </w:trPr>
        <w:tc>
          <w:tcPr>
            <w:tcW w:w="9837" w:type="dxa"/>
            <w:gridSpan w:val="4"/>
            <w:vAlign w:val="center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>601                        МКУ «</w:t>
            </w:r>
            <w:proofErr w:type="spellStart"/>
            <w:r w:rsidRPr="000227D6">
              <w:rPr>
                <w:rFonts w:ascii="Times New Roman" w:hAnsi="Times New Roman"/>
                <w:b/>
                <w:bCs/>
              </w:rPr>
              <w:t>Лужский</w:t>
            </w:r>
            <w:proofErr w:type="spellEnd"/>
            <w:r w:rsidRPr="000227D6">
              <w:rPr>
                <w:rFonts w:ascii="Times New Roman" w:hAnsi="Times New Roman"/>
                <w:b/>
                <w:bCs/>
              </w:rPr>
              <w:t xml:space="preserve"> киноцентр «Смена»</w:t>
            </w:r>
          </w:p>
        </w:tc>
      </w:tr>
      <w:tr w:rsidR="002A4BFD" w:rsidRPr="0021397D" w:rsidTr="000227D6">
        <w:trPr>
          <w:trHeight w:val="664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601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2A4BFD" w:rsidRPr="0021397D" w:rsidTr="00450B28">
        <w:trPr>
          <w:trHeight w:val="311"/>
        </w:trPr>
        <w:tc>
          <w:tcPr>
            <w:tcW w:w="9837" w:type="dxa"/>
            <w:gridSpan w:val="4"/>
            <w:vAlign w:val="center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>038                          МКУ «Спортивно-молодежный центр»</w:t>
            </w:r>
          </w:p>
        </w:tc>
      </w:tr>
      <w:tr w:rsidR="002A4BFD" w:rsidRPr="0021397D" w:rsidTr="000227D6">
        <w:trPr>
          <w:trHeight w:val="752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2A4BFD" w:rsidRPr="0021397D" w:rsidTr="000227D6">
        <w:trPr>
          <w:trHeight w:val="276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1 11 05035 13 0000 120</w:t>
            </w:r>
          </w:p>
        </w:tc>
        <w:tc>
          <w:tcPr>
            <w:tcW w:w="5016" w:type="dxa"/>
          </w:tcPr>
          <w:p w:rsidR="002A4BFD" w:rsidRPr="00F368A9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F368A9">
              <w:rPr>
                <w:rFonts w:ascii="Times New Roman" w:hAnsi="Times New Roman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lastRenderedPageBreak/>
              <w:t>038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038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1 17 05050  13  0000 180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  <w:tr w:rsidR="002A4BFD" w:rsidRPr="0021397D" w:rsidTr="00450B28">
        <w:trPr>
          <w:trHeight w:val="477"/>
        </w:trPr>
        <w:tc>
          <w:tcPr>
            <w:tcW w:w="9837" w:type="dxa"/>
            <w:gridSpan w:val="4"/>
            <w:vAlign w:val="center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227D6">
              <w:rPr>
                <w:rFonts w:ascii="Times New Roman" w:hAnsi="Times New Roman"/>
                <w:b/>
                <w:bCs/>
              </w:rPr>
              <w:t>622                    МКУ «</w:t>
            </w:r>
            <w:proofErr w:type="spellStart"/>
            <w:r w:rsidRPr="000227D6">
              <w:rPr>
                <w:rFonts w:ascii="Times New Roman" w:hAnsi="Times New Roman"/>
                <w:b/>
                <w:bCs/>
              </w:rPr>
              <w:t>Лужская</w:t>
            </w:r>
            <w:proofErr w:type="spellEnd"/>
            <w:r w:rsidRPr="000227D6">
              <w:rPr>
                <w:rFonts w:ascii="Times New Roman" w:hAnsi="Times New Roman"/>
                <w:b/>
                <w:bCs/>
              </w:rPr>
              <w:t xml:space="preserve"> централизованная библиотечная система»</w:t>
            </w:r>
          </w:p>
        </w:tc>
      </w:tr>
      <w:tr w:rsidR="002A4BFD" w:rsidRPr="0021397D" w:rsidTr="000227D6">
        <w:trPr>
          <w:trHeight w:val="772"/>
        </w:trPr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1 13 01995 13 0000 130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1 13 02995 13 0000 130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доходы от компенсации затрат  бюджетов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1 16 33050 13 0000 140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1 17 01050 13 0000 180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Невыясненные поступления, зачисляемые в бюджеты городских поселений.</w:t>
            </w:r>
          </w:p>
        </w:tc>
      </w:tr>
      <w:tr w:rsidR="002A4BFD" w:rsidRPr="0021397D" w:rsidTr="00450B28">
        <w:tc>
          <w:tcPr>
            <w:tcW w:w="2127" w:type="dxa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622</w:t>
            </w:r>
          </w:p>
        </w:tc>
        <w:tc>
          <w:tcPr>
            <w:tcW w:w="2694" w:type="dxa"/>
            <w:gridSpan w:val="2"/>
          </w:tcPr>
          <w:p w:rsidR="002A4BFD" w:rsidRPr="000227D6" w:rsidRDefault="002A4BFD" w:rsidP="000227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1 17 05050 13 0000 180</w:t>
            </w:r>
          </w:p>
        </w:tc>
        <w:tc>
          <w:tcPr>
            <w:tcW w:w="5016" w:type="dxa"/>
          </w:tcPr>
          <w:p w:rsidR="002A4BFD" w:rsidRPr="000227D6" w:rsidRDefault="002A4BFD" w:rsidP="000227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27D6">
              <w:rPr>
                <w:rFonts w:ascii="Times New Roman" w:hAnsi="Times New Roman"/>
              </w:rPr>
              <w:t>Прочие неналоговые доходы бюджетов городских поселений</w:t>
            </w:r>
          </w:p>
        </w:tc>
      </w:tr>
    </w:tbl>
    <w:p w:rsidR="002A4BFD" w:rsidRPr="008D6ECC" w:rsidRDefault="002A4BFD" w:rsidP="002A4BFD">
      <w:pPr>
        <w:jc w:val="both"/>
        <w:rPr>
          <w:b/>
          <w:bCs/>
        </w:rPr>
      </w:pPr>
    </w:p>
    <w:p w:rsidR="002A4BFD" w:rsidRDefault="002A4BFD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0227D6" w:rsidRDefault="000227D6" w:rsidP="002A4BFD"/>
    <w:p w:rsidR="003F7135" w:rsidRPr="00694B2D" w:rsidRDefault="003F7135" w:rsidP="003F713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3F7135" w:rsidRPr="00694B2D" w:rsidRDefault="003F7135" w:rsidP="003F713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3F7135" w:rsidRPr="00694B2D" w:rsidRDefault="003F7135" w:rsidP="003F713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3F7135" w:rsidRPr="00694B2D" w:rsidRDefault="003F7135" w:rsidP="003F713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694B2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694B2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178</w:t>
      </w:r>
    </w:p>
    <w:p w:rsidR="003F7135" w:rsidRPr="00694B2D" w:rsidRDefault="003F7135" w:rsidP="003F713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 xml:space="preserve">риложение  10) </w:t>
      </w:r>
    </w:p>
    <w:p w:rsidR="003F7135" w:rsidRPr="0036326C" w:rsidRDefault="003F7135" w:rsidP="003F7135">
      <w:pPr>
        <w:spacing w:after="0" w:line="240" w:lineRule="auto"/>
        <w:ind w:left="5387" w:right="-143"/>
        <w:rPr>
          <w:rFonts w:ascii="Times New Roman" w:hAnsi="Times New Roman"/>
          <w:sz w:val="28"/>
          <w:szCs w:val="28"/>
        </w:rPr>
      </w:pPr>
    </w:p>
    <w:p w:rsidR="003F7135" w:rsidRPr="0036326C" w:rsidRDefault="003F7135" w:rsidP="003F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7135" w:rsidRPr="0036326C" w:rsidRDefault="003F7135" w:rsidP="003F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Главные администраторы</w:t>
      </w:r>
    </w:p>
    <w:p w:rsidR="003F7135" w:rsidRPr="0036326C" w:rsidRDefault="003F7135" w:rsidP="003F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источников внутреннего финансирования</w:t>
      </w:r>
    </w:p>
    <w:p w:rsidR="003F7135" w:rsidRPr="0036326C" w:rsidRDefault="003F7135" w:rsidP="003F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26C">
        <w:rPr>
          <w:rFonts w:ascii="Times New Roman" w:hAnsi="Times New Roman"/>
          <w:b/>
          <w:sz w:val="28"/>
          <w:szCs w:val="28"/>
        </w:rPr>
        <w:t>дефицита бюджета</w:t>
      </w:r>
    </w:p>
    <w:p w:rsidR="003F7135" w:rsidRPr="0036326C" w:rsidRDefault="003F7135" w:rsidP="003F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6326C">
        <w:rPr>
          <w:rFonts w:ascii="Times New Roman" w:hAnsi="Times New Roman"/>
          <w:b/>
          <w:sz w:val="28"/>
          <w:szCs w:val="28"/>
        </w:rPr>
        <w:t>Лужско</w:t>
      </w:r>
      <w:r>
        <w:rPr>
          <w:rFonts w:ascii="Times New Roman" w:hAnsi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</w:t>
      </w:r>
      <w:r w:rsidRPr="0036326C">
        <w:rPr>
          <w:rFonts w:ascii="Times New Roman" w:hAnsi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3F7135" w:rsidRPr="0036326C" w:rsidRDefault="003F7135" w:rsidP="003F7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260"/>
        <w:gridCol w:w="4678"/>
      </w:tblGrid>
      <w:tr w:rsidR="003F7135" w:rsidRPr="0036326C" w:rsidTr="00450B28">
        <w:trPr>
          <w:trHeight w:val="301"/>
        </w:trPr>
        <w:tc>
          <w:tcPr>
            <w:tcW w:w="5211" w:type="dxa"/>
            <w:gridSpan w:val="2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Код   бюджетной классификации</w:t>
            </w:r>
          </w:p>
        </w:tc>
        <w:tc>
          <w:tcPr>
            <w:tcW w:w="4678" w:type="dxa"/>
            <w:vMerge w:val="restart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Наименование главного администратора и источников внутреннего финансирования дефицита местного бюджета</w:t>
            </w:r>
          </w:p>
        </w:tc>
      </w:tr>
      <w:tr w:rsidR="003F7135" w:rsidRPr="0036326C" w:rsidTr="00450B28">
        <w:trPr>
          <w:trHeight w:val="699"/>
        </w:trPr>
        <w:tc>
          <w:tcPr>
            <w:tcW w:w="1951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Главный администратор</w:t>
            </w:r>
          </w:p>
        </w:tc>
        <w:tc>
          <w:tcPr>
            <w:tcW w:w="3260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 xml:space="preserve">Источники </w:t>
            </w:r>
            <w:proofErr w:type="gramStart"/>
            <w:r w:rsidRPr="0036326C">
              <w:rPr>
                <w:rFonts w:ascii="Times New Roman" w:hAnsi="Times New Roman"/>
                <w:sz w:val="26"/>
                <w:szCs w:val="26"/>
              </w:rPr>
              <w:t>внутреннего</w:t>
            </w:r>
            <w:proofErr w:type="gramEnd"/>
          </w:p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финансирования дефицита местного бюджета</w:t>
            </w:r>
          </w:p>
        </w:tc>
        <w:tc>
          <w:tcPr>
            <w:tcW w:w="4678" w:type="dxa"/>
            <w:vMerge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F7135" w:rsidRPr="0036326C" w:rsidTr="00450B28">
        <w:trPr>
          <w:trHeight w:val="315"/>
        </w:trPr>
        <w:tc>
          <w:tcPr>
            <w:tcW w:w="1951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326C">
              <w:rPr>
                <w:rFonts w:ascii="Times New Roman" w:hAnsi="Times New Roman"/>
                <w:sz w:val="26"/>
                <w:szCs w:val="26"/>
              </w:rPr>
              <w:t xml:space="preserve">3 </w:t>
            </w:r>
          </w:p>
        </w:tc>
      </w:tr>
      <w:tr w:rsidR="003F7135" w:rsidRPr="0036326C" w:rsidTr="00450B28">
        <w:trPr>
          <w:trHeight w:val="937"/>
        </w:trPr>
        <w:tc>
          <w:tcPr>
            <w:tcW w:w="1951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326C">
              <w:rPr>
                <w:rFonts w:ascii="Times New Roman" w:hAnsi="Times New Roman"/>
                <w:b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3F7135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</w:p>
          <w:p w:rsidR="003F7135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 xml:space="preserve">ЛУЖСКОГО </w:t>
            </w:r>
          </w:p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326C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3F7135" w:rsidRPr="0036326C" w:rsidTr="00450B28">
        <w:trPr>
          <w:trHeight w:val="937"/>
        </w:trPr>
        <w:tc>
          <w:tcPr>
            <w:tcW w:w="1951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01 02 00 00 13 0000 710</w:t>
            </w:r>
          </w:p>
        </w:tc>
        <w:tc>
          <w:tcPr>
            <w:tcW w:w="4678" w:type="dxa"/>
          </w:tcPr>
          <w:p w:rsidR="003F7135" w:rsidRPr="0036326C" w:rsidRDefault="003F7135" w:rsidP="00450B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</w:tr>
      <w:tr w:rsidR="003F7135" w:rsidRPr="0036326C" w:rsidTr="00450B28">
        <w:trPr>
          <w:trHeight w:val="937"/>
        </w:trPr>
        <w:tc>
          <w:tcPr>
            <w:tcW w:w="1951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01 02 00 00 13 0000 810</w:t>
            </w:r>
          </w:p>
        </w:tc>
        <w:tc>
          <w:tcPr>
            <w:tcW w:w="4678" w:type="dxa"/>
          </w:tcPr>
          <w:p w:rsidR="003F7135" w:rsidRPr="0036326C" w:rsidRDefault="003F7135" w:rsidP="00450B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Погашение бюджетами городских поселений кредитов от кредитных организаций в валюте Российской Федерации</w:t>
            </w:r>
          </w:p>
        </w:tc>
      </w:tr>
      <w:tr w:rsidR="003F7135" w:rsidRPr="0036326C" w:rsidTr="00450B28">
        <w:trPr>
          <w:trHeight w:val="937"/>
        </w:trPr>
        <w:tc>
          <w:tcPr>
            <w:tcW w:w="1951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01 03 01 00 13 0000 710</w:t>
            </w:r>
          </w:p>
        </w:tc>
        <w:tc>
          <w:tcPr>
            <w:tcW w:w="4678" w:type="dxa"/>
          </w:tcPr>
          <w:p w:rsidR="003F7135" w:rsidRPr="0036326C" w:rsidRDefault="003F7135" w:rsidP="00450B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3F7135" w:rsidRPr="0036326C" w:rsidTr="00450B28">
        <w:trPr>
          <w:trHeight w:val="937"/>
        </w:trPr>
        <w:tc>
          <w:tcPr>
            <w:tcW w:w="1951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01 03 01 00 13 0000 810</w:t>
            </w:r>
          </w:p>
        </w:tc>
        <w:tc>
          <w:tcPr>
            <w:tcW w:w="4678" w:type="dxa"/>
          </w:tcPr>
          <w:p w:rsidR="003F7135" w:rsidRPr="0036326C" w:rsidRDefault="003F7135" w:rsidP="00450B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Погашение бюджетами городских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F7135" w:rsidRPr="0036326C" w:rsidTr="00450B28">
        <w:trPr>
          <w:trHeight w:val="937"/>
        </w:trPr>
        <w:tc>
          <w:tcPr>
            <w:tcW w:w="1951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01 05 02 01 13 0000 510</w:t>
            </w:r>
          </w:p>
        </w:tc>
        <w:tc>
          <w:tcPr>
            <w:tcW w:w="4678" w:type="dxa"/>
          </w:tcPr>
          <w:p w:rsidR="003F7135" w:rsidRPr="0036326C" w:rsidRDefault="003F7135" w:rsidP="00450B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городских поселений</w:t>
            </w:r>
          </w:p>
        </w:tc>
      </w:tr>
      <w:tr w:rsidR="003F7135" w:rsidRPr="0036326C" w:rsidTr="00450B28">
        <w:trPr>
          <w:trHeight w:val="937"/>
        </w:trPr>
        <w:tc>
          <w:tcPr>
            <w:tcW w:w="1951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317</w:t>
            </w:r>
          </w:p>
        </w:tc>
        <w:tc>
          <w:tcPr>
            <w:tcW w:w="3260" w:type="dxa"/>
          </w:tcPr>
          <w:p w:rsidR="003F7135" w:rsidRPr="0036326C" w:rsidRDefault="003F7135" w:rsidP="00450B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01 05 02 01 13 0000 610</w:t>
            </w:r>
          </w:p>
        </w:tc>
        <w:tc>
          <w:tcPr>
            <w:tcW w:w="4678" w:type="dxa"/>
          </w:tcPr>
          <w:p w:rsidR="003F7135" w:rsidRPr="0036326C" w:rsidRDefault="003F7135" w:rsidP="00450B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326C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3F7135" w:rsidRDefault="003F7135" w:rsidP="003F7135"/>
    <w:p w:rsidR="000227D6" w:rsidRDefault="000227D6" w:rsidP="002A4BFD"/>
    <w:p w:rsidR="00450B28" w:rsidRPr="00694B2D" w:rsidRDefault="00450B28" w:rsidP="00450B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 w:rsidR="009C2BF5">
        <w:rPr>
          <w:rFonts w:ascii="Times New Roman" w:hAnsi="Times New Roman"/>
          <w:sz w:val="24"/>
          <w:szCs w:val="24"/>
        </w:rPr>
        <w:t>О</w:t>
      </w:r>
    </w:p>
    <w:p w:rsidR="00450B28" w:rsidRPr="00694B2D" w:rsidRDefault="00450B28" w:rsidP="00450B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450B28" w:rsidRPr="00694B2D" w:rsidRDefault="00450B28" w:rsidP="00450B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450B28" w:rsidRPr="00694B2D" w:rsidRDefault="00450B28" w:rsidP="00450B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694B2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694B2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178</w:t>
      </w:r>
    </w:p>
    <w:p w:rsidR="00450B28" w:rsidRDefault="00450B28" w:rsidP="00450B28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 1</w:t>
      </w:r>
      <w:r>
        <w:rPr>
          <w:rFonts w:ascii="Times New Roman" w:hAnsi="Times New Roman"/>
          <w:sz w:val="24"/>
          <w:szCs w:val="24"/>
        </w:rPr>
        <w:t>1</w:t>
      </w:r>
      <w:r w:rsidRPr="00694B2D">
        <w:rPr>
          <w:rFonts w:ascii="Times New Roman" w:hAnsi="Times New Roman"/>
          <w:sz w:val="24"/>
          <w:szCs w:val="24"/>
        </w:rPr>
        <w:t xml:space="preserve">) </w:t>
      </w:r>
    </w:p>
    <w:p w:rsidR="00450B28" w:rsidRDefault="00450B28" w:rsidP="00450B28">
      <w:pPr>
        <w:spacing w:after="0" w:line="240" w:lineRule="auto"/>
        <w:ind w:left="5387" w:right="-143"/>
        <w:jc w:val="right"/>
      </w:pPr>
    </w:p>
    <w:p w:rsidR="00450B28" w:rsidRDefault="00450B28" w:rsidP="00450B2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450B28" w:rsidRDefault="00450B28" w:rsidP="00450B2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450B28" w:rsidRDefault="00450B28" w:rsidP="00450B2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450B28" w:rsidRDefault="00450B28" w:rsidP="00450B28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201</w:t>
      </w:r>
      <w:r>
        <w:rPr>
          <w:rFonts w:ascii="Times New Roman" w:hAnsi="Times New Roman"/>
          <w:b/>
        </w:rPr>
        <w:t>8</w:t>
      </w:r>
      <w:r w:rsidRPr="00D736F8">
        <w:rPr>
          <w:rFonts w:ascii="Times New Roman" w:hAnsi="Times New Roman"/>
          <w:b/>
        </w:rPr>
        <w:t xml:space="preserve"> год</w:t>
      </w:r>
    </w:p>
    <w:p w:rsidR="00450B28" w:rsidRDefault="00450B28" w:rsidP="00450B28">
      <w:pPr>
        <w:spacing w:after="0" w:line="240" w:lineRule="auto"/>
        <w:jc w:val="center"/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5813"/>
        <w:gridCol w:w="1417"/>
        <w:gridCol w:w="631"/>
        <w:gridCol w:w="460"/>
        <w:gridCol w:w="550"/>
        <w:gridCol w:w="1194"/>
      </w:tblGrid>
      <w:tr w:rsidR="00450B28" w:rsidRPr="00450B28" w:rsidTr="00450B28">
        <w:trPr>
          <w:trHeight w:val="338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50B28" w:rsidRPr="00450B28" w:rsidTr="00450B28">
        <w:trPr>
          <w:trHeight w:val="672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50B28" w:rsidRPr="00450B28" w:rsidTr="00450B28">
        <w:trPr>
          <w:trHeight w:val="33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305 443,4</w:t>
            </w:r>
          </w:p>
        </w:tc>
      </w:tr>
      <w:tr w:rsidR="00450B28" w:rsidRPr="00450B28" w:rsidTr="00450B28">
        <w:trPr>
          <w:trHeight w:val="7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450B28">
        <w:trPr>
          <w:trHeight w:val="3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450B28">
        <w:trPr>
          <w:trHeight w:val="3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450B28">
        <w:trPr>
          <w:trHeight w:val="20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450B28">
        <w:trPr>
          <w:trHeight w:val="5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50B28" w:rsidRPr="00450B28" w:rsidTr="00450B28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50B28" w:rsidRPr="00450B28" w:rsidTr="00450B28">
        <w:trPr>
          <w:trHeight w:val="29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50B28" w:rsidRPr="00450B28" w:rsidTr="00450B28">
        <w:trPr>
          <w:trHeight w:val="2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50B28" w:rsidRPr="00450B28" w:rsidTr="00450B28">
        <w:trPr>
          <w:trHeight w:val="3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181 285,5</w:t>
            </w:r>
          </w:p>
        </w:tc>
      </w:tr>
      <w:tr w:rsidR="00450B28" w:rsidRPr="00450B28" w:rsidTr="00450B28">
        <w:trPr>
          <w:trHeight w:val="1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5 200,0</w:t>
            </w:r>
          </w:p>
        </w:tc>
      </w:tr>
      <w:tr w:rsidR="00450B28" w:rsidRPr="00450B28" w:rsidTr="00450B28">
        <w:trPr>
          <w:trHeight w:val="3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450B28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450B28">
        <w:trPr>
          <w:trHeight w:val="1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450B28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организацию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450B28">
        <w:trPr>
          <w:trHeight w:val="2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450B28">
        <w:trPr>
          <w:trHeight w:val="1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450B28" w:rsidRPr="00450B28" w:rsidTr="00450B28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</w:tr>
      <w:tr w:rsidR="00450B28" w:rsidRPr="00450B28" w:rsidTr="00450B28">
        <w:trPr>
          <w:trHeight w:val="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</w:tr>
      <w:tr w:rsidR="00450B28" w:rsidRPr="00450B28" w:rsidTr="00450B28">
        <w:trPr>
          <w:trHeight w:val="34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17 200,0</w:t>
            </w:r>
          </w:p>
        </w:tc>
      </w:tr>
      <w:tr w:rsidR="00450B28" w:rsidRPr="00450B28" w:rsidTr="00450B28">
        <w:trPr>
          <w:trHeight w:val="1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450B28" w:rsidRPr="00450B28" w:rsidTr="00450B28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9 060,0</w:t>
            </w:r>
          </w:p>
        </w:tc>
      </w:tr>
      <w:tr w:rsidR="00450B28" w:rsidRPr="00450B28" w:rsidTr="00450B28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450B28" w:rsidRPr="00450B28" w:rsidTr="00450B28">
        <w:trPr>
          <w:trHeight w:val="4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450B28" w:rsidRPr="00450B28" w:rsidTr="00450B28">
        <w:trPr>
          <w:trHeight w:val="1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50B28" w:rsidRPr="00450B28" w:rsidTr="00450B28">
        <w:trPr>
          <w:trHeight w:val="2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3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3 610,0</w:t>
            </w:r>
          </w:p>
        </w:tc>
      </w:tr>
      <w:tr w:rsidR="00450B28" w:rsidRPr="00450B28" w:rsidTr="00450B28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450B28" w:rsidRPr="00450B28" w:rsidTr="00450B28">
        <w:trPr>
          <w:trHeight w:val="3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50B28" w:rsidRPr="00450B28" w:rsidTr="00450B28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450B28">
        <w:trPr>
          <w:trHeight w:val="19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450B28">
        <w:trPr>
          <w:trHeight w:val="1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450B28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450B28" w:rsidRPr="00450B28" w:rsidTr="00450B28">
        <w:trPr>
          <w:trHeight w:val="22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450B28" w:rsidRPr="00450B28" w:rsidTr="00450B28">
        <w:trPr>
          <w:trHeight w:val="1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</w:tr>
      <w:tr w:rsidR="00450B28" w:rsidRPr="00450B28" w:rsidTr="00450B28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450B28" w:rsidRPr="00450B28" w:rsidTr="00450B28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450B28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450B28">
        <w:trPr>
          <w:trHeight w:val="3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450B28">
        <w:trPr>
          <w:trHeight w:val="2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450B28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450B28">
        <w:trPr>
          <w:trHeight w:val="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450B28" w:rsidRPr="00450B28" w:rsidTr="00450B28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450B28" w:rsidRPr="00450B28" w:rsidTr="00450B28">
        <w:trPr>
          <w:trHeight w:val="2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39 964,5</w:t>
            </w:r>
          </w:p>
        </w:tc>
      </w:tr>
      <w:tr w:rsidR="00450B28" w:rsidRPr="00450B28" w:rsidTr="00450B28">
        <w:trPr>
          <w:trHeight w:val="2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450B28" w:rsidRPr="00450B28" w:rsidTr="00450B28">
        <w:trPr>
          <w:trHeight w:val="3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450B28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450B28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450B28" w:rsidRPr="00450B28" w:rsidTr="00450B28">
        <w:trPr>
          <w:trHeight w:val="2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450B28" w:rsidRPr="00450B28" w:rsidTr="00450B28">
        <w:trPr>
          <w:trHeight w:val="1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450B28" w:rsidRPr="00450B28" w:rsidTr="00CF193B">
        <w:trPr>
          <w:trHeight w:val="41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"Обслуживание мест мас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450B28" w:rsidRPr="00450B28" w:rsidTr="0028269C">
        <w:trPr>
          <w:trHeight w:val="24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450B28" w:rsidRPr="00450B28" w:rsidTr="0028269C">
        <w:trPr>
          <w:trHeight w:val="1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50B28" w:rsidRPr="00450B28" w:rsidTr="00450B28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450B28" w:rsidRPr="00450B28" w:rsidTr="0028269C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450B28" w:rsidRPr="00450B28" w:rsidTr="0028269C">
        <w:trPr>
          <w:trHeight w:val="6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450B28" w:rsidRPr="00450B28" w:rsidTr="0028269C">
        <w:trPr>
          <w:trHeight w:val="2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</w:tr>
      <w:tr w:rsidR="00450B28" w:rsidRPr="00450B28" w:rsidTr="0028269C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450B28" w:rsidRPr="00450B28" w:rsidTr="0028269C">
        <w:trPr>
          <w:trHeight w:val="14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450B28" w:rsidRPr="00450B28" w:rsidTr="0028269C">
        <w:trPr>
          <w:trHeight w:val="2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</w:tr>
      <w:tr w:rsidR="00450B28" w:rsidRPr="00450B28" w:rsidTr="0028269C">
        <w:trPr>
          <w:trHeight w:val="1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450B28" w:rsidRPr="00450B28" w:rsidTr="0028269C">
        <w:trPr>
          <w:trHeight w:val="4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450B28" w:rsidRPr="00450B28" w:rsidTr="0028269C">
        <w:trPr>
          <w:trHeight w:val="4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12 220,0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450B28" w:rsidRPr="00450B28" w:rsidTr="0028269C">
        <w:trPr>
          <w:trHeight w:val="3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2826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282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</w:t>
            </w:r>
            <w:r w:rsidR="0028269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</w:tr>
      <w:tr w:rsidR="00450B28" w:rsidRPr="00450B28" w:rsidTr="0028269C">
        <w:trPr>
          <w:trHeight w:val="4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</w:tr>
      <w:tr w:rsidR="00450B28" w:rsidRPr="00450B28" w:rsidTr="0028269C">
        <w:trPr>
          <w:trHeight w:val="3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450B28" w:rsidRPr="00450B28" w:rsidTr="0028269C">
        <w:trPr>
          <w:trHeight w:val="27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450B28" w:rsidRPr="00450B28" w:rsidTr="0028269C">
        <w:trPr>
          <w:trHeight w:val="3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86,4</w:t>
            </w:r>
          </w:p>
        </w:tc>
      </w:tr>
      <w:tr w:rsidR="00450B28" w:rsidRPr="00450B28" w:rsidTr="0028269C">
        <w:trPr>
          <w:trHeight w:val="48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450B28" w:rsidRPr="00450B28" w:rsidTr="0028269C">
        <w:trPr>
          <w:trHeight w:val="1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450B28" w:rsidRPr="00450B28" w:rsidTr="0028269C">
        <w:trPr>
          <w:trHeight w:val="4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81,1</w:t>
            </w:r>
          </w:p>
        </w:tc>
      </w:tr>
      <w:tr w:rsidR="00450B28" w:rsidRPr="00450B28" w:rsidTr="0028269C">
        <w:trPr>
          <w:trHeight w:val="19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450B28" w:rsidRPr="00450B28" w:rsidTr="0028269C">
        <w:trPr>
          <w:trHeight w:val="1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46 415,1</w:t>
            </w:r>
          </w:p>
        </w:tc>
      </w:tr>
      <w:tr w:rsidR="00450B28" w:rsidRPr="00450B28" w:rsidTr="0028269C">
        <w:trPr>
          <w:trHeight w:val="3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16 800,0</w:t>
            </w:r>
          </w:p>
        </w:tc>
      </w:tr>
      <w:tr w:rsidR="00450B28" w:rsidRPr="00450B28" w:rsidTr="0028269C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16 800,0</w:t>
            </w:r>
          </w:p>
        </w:tc>
      </w:tr>
      <w:tr w:rsidR="00450B28" w:rsidRPr="00450B28" w:rsidTr="0028269C">
        <w:trPr>
          <w:trHeight w:val="27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16 800,0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16 800,0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16 800,0</w:t>
            </w:r>
          </w:p>
        </w:tc>
      </w:tr>
      <w:tr w:rsidR="00450B28" w:rsidRPr="00450B28" w:rsidTr="0028269C">
        <w:trPr>
          <w:trHeight w:val="3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29 615,1</w:t>
            </w:r>
          </w:p>
        </w:tc>
      </w:tr>
      <w:tr w:rsidR="00450B28" w:rsidRPr="00450B28" w:rsidTr="0028269C">
        <w:trPr>
          <w:trHeight w:val="3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21 078,9</w:t>
            </w:r>
          </w:p>
        </w:tc>
      </w:tr>
      <w:tr w:rsidR="00450B28" w:rsidRPr="00450B28" w:rsidTr="0028269C">
        <w:trPr>
          <w:trHeight w:val="1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450B28" w:rsidRPr="00450B28" w:rsidTr="0028269C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2 360,7</w:t>
            </w:r>
          </w:p>
        </w:tc>
      </w:tr>
      <w:tr w:rsidR="00450B28" w:rsidRPr="00450B28" w:rsidTr="0028269C">
        <w:trPr>
          <w:trHeight w:val="3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450B28" w:rsidRPr="00450B28" w:rsidTr="0028269C">
        <w:trPr>
          <w:trHeight w:val="23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450B28" w:rsidRPr="00450B28" w:rsidTr="0028269C">
        <w:trPr>
          <w:trHeight w:val="3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450B28" w:rsidRPr="00450B28" w:rsidTr="0028269C">
        <w:trPr>
          <w:trHeight w:val="17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450B28" w:rsidRPr="00450B28" w:rsidTr="0028269C">
        <w:trPr>
          <w:trHeight w:val="40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175,5</w:t>
            </w:r>
          </w:p>
        </w:tc>
      </w:tr>
      <w:tr w:rsidR="00450B28" w:rsidRPr="00450B28" w:rsidTr="0028269C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"Сбор и вывоз ТБО"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450B28" w:rsidRPr="00450B28" w:rsidTr="0028269C">
        <w:trPr>
          <w:trHeight w:val="3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28269C">
        <w:trPr>
          <w:trHeight w:val="21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28269C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28269C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450B28" w:rsidRPr="00450B28" w:rsidTr="0028269C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450B28" w:rsidRPr="00450B28" w:rsidTr="0028269C">
        <w:trPr>
          <w:trHeight w:val="2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450B28" w:rsidRPr="00450B28" w:rsidTr="0028269C">
        <w:trPr>
          <w:trHeight w:val="1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450B28" w:rsidRPr="00450B28" w:rsidTr="0028269C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450B28" w:rsidRPr="00450B28" w:rsidTr="0028269C">
        <w:trPr>
          <w:trHeight w:val="21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28269C">
        <w:trPr>
          <w:trHeight w:val="1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28269C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450B28" w:rsidRPr="00450B28" w:rsidTr="0028269C">
        <w:trPr>
          <w:trHeight w:val="1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28269C">
        <w:trPr>
          <w:trHeight w:val="4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28269C">
        <w:trPr>
          <w:trHeight w:val="41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28269C">
        <w:trPr>
          <w:trHeight w:val="1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28269C">
        <w:trPr>
          <w:trHeight w:val="2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49 945,9</w:t>
            </w:r>
          </w:p>
        </w:tc>
      </w:tr>
      <w:tr w:rsidR="00450B28" w:rsidRPr="00450B28" w:rsidTr="0028269C">
        <w:trPr>
          <w:trHeight w:val="3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49 945,9</w:t>
            </w:r>
          </w:p>
        </w:tc>
      </w:tr>
      <w:tr w:rsidR="00450B28" w:rsidRPr="00450B28" w:rsidTr="0028269C">
        <w:trPr>
          <w:trHeight w:val="12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28269C">
        <w:trPr>
          <w:trHeight w:val="22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28269C">
        <w:trPr>
          <w:trHeight w:val="2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28269C">
        <w:trPr>
          <w:trHeight w:val="70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44 150,9</w:t>
            </w:r>
          </w:p>
        </w:tc>
      </w:tr>
      <w:tr w:rsidR="00450B28" w:rsidRPr="00450B28" w:rsidTr="0028269C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450B28" w:rsidRPr="00450B28" w:rsidTr="0028269C">
        <w:trPr>
          <w:trHeight w:val="27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2 295,0</w:t>
            </w:r>
          </w:p>
        </w:tc>
      </w:tr>
      <w:tr w:rsidR="00450B28" w:rsidRPr="00450B28" w:rsidTr="0028269C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450B28" w:rsidRPr="00450B28" w:rsidTr="0028269C">
        <w:trPr>
          <w:trHeight w:val="4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92 277,0</w:t>
            </w:r>
          </w:p>
        </w:tc>
      </w:tr>
      <w:tr w:rsidR="00450B28" w:rsidRPr="00450B28" w:rsidTr="0028269C">
        <w:trPr>
          <w:trHeight w:val="28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89 023,8</w:t>
            </w:r>
          </w:p>
        </w:tc>
      </w:tr>
      <w:tr w:rsidR="00450B28" w:rsidRPr="00450B28" w:rsidTr="0028269C">
        <w:trPr>
          <w:trHeight w:val="2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54 628,8</w:t>
            </w:r>
          </w:p>
        </w:tc>
      </w:tr>
      <w:tr w:rsidR="00450B28" w:rsidRPr="00450B28" w:rsidTr="0028269C">
        <w:trPr>
          <w:trHeight w:val="46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34 702,4</w:t>
            </w:r>
          </w:p>
        </w:tc>
      </w:tr>
      <w:tr w:rsidR="00450B28" w:rsidRPr="00450B28" w:rsidTr="0028269C">
        <w:trPr>
          <w:trHeight w:val="23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19 709,1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19 709,1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19 709,1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</w:tr>
      <w:tr w:rsidR="00450B28" w:rsidRPr="00450B28" w:rsidTr="0028269C">
        <w:trPr>
          <w:trHeight w:val="5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28269C">
        <w:trPr>
          <w:trHeight w:val="6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450B28" w:rsidRPr="00450B28" w:rsidTr="0028269C">
        <w:trPr>
          <w:trHeight w:val="2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15 697,5</w:t>
            </w:r>
          </w:p>
        </w:tc>
      </w:tr>
      <w:tr w:rsidR="00450B28" w:rsidRPr="00450B28" w:rsidTr="0028269C">
        <w:trPr>
          <w:trHeight w:val="4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450B28" w:rsidRPr="00450B28" w:rsidTr="0028269C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15 697,5</w:t>
            </w:r>
          </w:p>
        </w:tc>
      </w:tr>
      <w:tr w:rsidR="00450B28" w:rsidRPr="00450B28" w:rsidTr="0028269C">
        <w:trPr>
          <w:trHeight w:val="55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15 697,5</w:t>
            </w:r>
          </w:p>
        </w:tc>
      </w:tr>
      <w:tr w:rsidR="00450B28" w:rsidRPr="00450B28" w:rsidTr="0028269C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2 016,2</w:t>
            </w:r>
          </w:p>
        </w:tc>
      </w:tr>
      <w:tr w:rsidR="00450B28" w:rsidRPr="00450B28" w:rsidTr="00450B28">
        <w:trPr>
          <w:trHeight w:val="66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1 016,2</w:t>
            </w:r>
          </w:p>
        </w:tc>
      </w:tr>
      <w:tr w:rsidR="00450B28" w:rsidRPr="00450B28" w:rsidTr="0028269C">
        <w:trPr>
          <w:trHeight w:val="21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450B28" w:rsidRPr="00450B28" w:rsidTr="0028269C">
        <w:trPr>
          <w:trHeight w:val="1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ремонту в МКУ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450B28" w:rsidRPr="00450B28" w:rsidTr="0028269C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450B28" w:rsidRPr="00450B28" w:rsidTr="0028269C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28269C">
        <w:trPr>
          <w:trHeight w:val="28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28269C">
        <w:trPr>
          <w:trHeight w:val="2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450B28" w:rsidRPr="00450B28" w:rsidTr="0028269C">
        <w:trPr>
          <w:trHeight w:val="1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50B28" w:rsidRPr="00450B28" w:rsidTr="0028269C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450B28" w:rsidRPr="00450B28" w:rsidTr="00127195">
        <w:trPr>
          <w:trHeight w:val="2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127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1271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ультурно-массовых)"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1 207,0</w:t>
            </w:r>
          </w:p>
        </w:tc>
      </w:tr>
      <w:tr w:rsidR="00450B28" w:rsidRPr="00450B28" w:rsidTr="00127195">
        <w:trPr>
          <w:trHeight w:val="2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1 207,0</w:t>
            </w:r>
          </w:p>
        </w:tc>
      </w:tr>
      <w:tr w:rsidR="00450B28" w:rsidRPr="00450B28" w:rsidTr="00127195">
        <w:trPr>
          <w:trHeight w:val="1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450B28" w:rsidRPr="00450B28" w:rsidTr="00127195">
        <w:trPr>
          <w:trHeight w:val="25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450B28" w:rsidRPr="00450B28" w:rsidTr="00127195">
        <w:trPr>
          <w:trHeight w:val="3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450B28" w:rsidRPr="00450B28" w:rsidTr="00127195">
        <w:trPr>
          <w:trHeight w:val="1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50B28" w:rsidRPr="00450B28" w:rsidTr="00127195">
        <w:trPr>
          <w:trHeight w:val="2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450B28" w:rsidRPr="00450B28" w:rsidTr="00127195">
        <w:trPr>
          <w:trHeight w:val="10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127195">
        <w:trPr>
          <w:trHeight w:val="19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450B28" w:rsidRPr="00450B28" w:rsidTr="00127195">
        <w:trPr>
          <w:trHeight w:val="53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523,6</w:t>
            </w:r>
          </w:p>
        </w:tc>
      </w:tr>
      <w:tr w:rsidR="00450B28" w:rsidRPr="00450B28" w:rsidTr="00127195">
        <w:trPr>
          <w:trHeight w:val="98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450B28" w:rsidRPr="00450B28" w:rsidTr="001271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127195">
        <w:trPr>
          <w:trHeight w:val="1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127195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450B28" w:rsidRPr="00450B28" w:rsidTr="00127195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11 127,3</w:t>
            </w:r>
          </w:p>
        </w:tc>
      </w:tr>
      <w:tr w:rsidR="00450B28" w:rsidRPr="00450B28" w:rsidTr="00127195">
        <w:trPr>
          <w:trHeight w:val="63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450B28" w:rsidRPr="00450B28" w:rsidTr="00127195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450B28" w:rsidRPr="00450B28" w:rsidTr="00127195">
        <w:trPr>
          <w:trHeight w:val="30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2 102,1</w:t>
            </w:r>
          </w:p>
        </w:tc>
      </w:tr>
      <w:tr w:rsidR="00450B28" w:rsidRPr="00450B28" w:rsidTr="00127195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50B28" w:rsidRPr="00450B28" w:rsidTr="00127195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50B28" w:rsidRPr="00450B28" w:rsidTr="00127195">
        <w:trPr>
          <w:trHeight w:val="1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50B28" w:rsidRPr="00450B28" w:rsidTr="00127195">
        <w:trPr>
          <w:trHeight w:val="2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450B28" w:rsidRPr="00450B28" w:rsidTr="00127195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  <w:r w:rsidR="001271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1271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1271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12719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450B28" w:rsidRPr="00450B28" w:rsidTr="00127195">
        <w:trPr>
          <w:trHeight w:val="11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450B28" w:rsidRPr="00450B28" w:rsidTr="00127195">
        <w:trPr>
          <w:trHeight w:val="3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602,1</w:t>
            </w:r>
          </w:p>
        </w:tc>
      </w:tr>
      <w:tr w:rsidR="00450B28" w:rsidRPr="00450B28" w:rsidTr="00127195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602,1</w:t>
            </w:r>
          </w:p>
        </w:tc>
      </w:tr>
      <w:tr w:rsidR="00450B28" w:rsidRPr="00450B28" w:rsidTr="00127195">
        <w:trPr>
          <w:trHeight w:val="276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450B28" w:rsidRPr="00450B28" w:rsidTr="00127195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1 954,9</w:t>
            </w:r>
          </w:p>
        </w:tc>
      </w:tr>
      <w:tr w:rsidR="00450B28" w:rsidRPr="00450B28" w:rsidTr="00127195">
        <w:trPr>
          <w:trHeight w:val="35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1 954,9</w:t>
            </w:r>
          </w:p>
        </w:tc>
      </w:tr>
      <w:tr w:rsidR="00450B28" w:rsidRPr="00450B28" w:rsidTr="00127195">
        <w:trPr>
          <w:trHeight w:val="23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1 954,9</w:t>
            </w:r>
          </w:p>
        </w:tc>
      </w:tr>
      <w:tr w:rsidR="00450B28" w:rsidRPr="00450B28" w:rsidTr="00127195">
        <w:trPr>
          <w:trHeight w:val="31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1 806,0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1 806,0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1 806,0</w:t>
            </w:r>
          </w:p>
        </w:tc>
      </w:tr>
      <w:tr w:rsidR="00450B28" w:rsidRPr="00450B28" w:rsidTr="00127195">
        <w:trPr>
          <w:trHeight w:val="2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</w:tr>
      <w:tr w:rsidR="00450B28" w:rsidRPr="00450B28" w:rsidTr="00127195">
        <w:trPr>
          <w:trHeight w:val="4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450B28" w:rsidRPr="00450B28" w:rsidTr="00127195">
        <w:trPr>
          <w:trHeight w:val="2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</w:tr>
      <w:tr w:rsidR="00450B28" w:rsidRPr="00450B28" w:rsidTr="00127195">
        <w:trPr>
          <w:trHeight w:val="4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</w:tr>
      <w:tr w:rsidR="00450B28" w:rsidRPr="00450B28" w:rsidTr="00127195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450B28" w:rsidRPr="00450B28" w:rsidTr="00127195">
        <w:trPr>
          <w:trHeight w:val="1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65 0 02 00000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1 330,0</w:t>
            </w:r>
          </w:p>
        </w:tc>
      </w:tr>
      <w:tr w:rsidR="00450B28" w:rsidRPr="00450B28" w:rsidTr="00127195">
        <w:trPr>
          <w:trHeight w:val="42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1 330,0</w:t>
            </w:r>
          </w:p>
        </w:tc>
      </w:tr>
      <w:tr w:rsidR="00450B28" w:rsidRPr="00450B28" w:rsidTr="00127195">
        <w:trPr>
          <w:trHeight w:val="1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450B28" w:rsidRPr="00450B28" w:rsidTr="0012719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450B28" w:rsidRPr="00450B28" w:rsidTr="00127195">
        <w:trPr>
          <w:trHeight w:val="1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450B28" w:rsidRPr="00450B28" w:rsidTr="00127195">
        <w:trPr>
          <w:trHeight w:val="23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450B28" w:rsidRPr="00450B28" w:rsidTr="00127195">
        <w:trPr>
          <w:trHeight w:val="1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450B28" w:rsidRPr="00450B28" w:rsidTr="00127195">
        <w:trPr>
          <w:trHeight w:val="41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450B28" w:rsidRPr="00450B28" w:rsidTr="00127195">
        <w:trPr>
          <w:trHeight w:val="22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450B28" w:rsidRPr="00450B28" w:rsidTr="00127195">
        <w:trPr>
          <w:trHeight w:val="19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450B28" w:rsidRPr="00450B28" w:rsidTr="00127195">
        <w:trPr>
          <w:trHeight w:val="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450B28" w:rsidRPr="00450B28" w:rsidTr="009C2BF5">
        <w:trPr>
          <w:trHeight w:val="26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9C2BF5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9C2BF5">
        <w:trPr>
          <w:trHeight w:val="25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9C2BF5">
        <w:trPr>
          <w:trHeight w:val="1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11 047,1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11 047,1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450B28" w:rsidRPr="00450B28" w:rsidTr="009C2BF5">
        <w:trPr>
          <w:trHeight w:val="57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50B28" w:rsidRPr="00450B28" w:rsidTr="009C2BF5">
        <w:trPr>
          <w:trHeight w:val="25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450B28" w:rsidRPr="00450B28" w:rsidTr="009C2BF5">
        <w:trPr>
          <w:trHeight w:val="252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450B28" w:rsidRPr="00450B28" w:rsidTr="009C2BF5">
        <w:trPr>
          <w:trHeight w:val="20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450B28" w:rsidRPr="00450B28" w:rsidTr="009C2BF5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450B28" w:rsidRPr="00450B28" w:rsidTr="009C2BF5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450B28" w:rsidRPr="00450B28" w:rsidTr="009C2BF5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450B28" w:rsidRPr="00450B28" w:rsidTr="009C2BF5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450B28" w:rsidRPr="00450B28" w:rsidTr="009C2BF5">
        <w:trPr>
          <w:trHeight w:val="35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9C2BF5">
        <w:trPr>
          <w:trHeight w:val="1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9C2BF5">
        <w:trPr>
          <w:trHeight w:val="12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450B28" w:rsidRPr="00450B28" w:rsidTr="009C2BF5">
        <w:trPr>
          <w:trHeight w:val="13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450B28" w:rsidRPr="00450B28" w:rsidTr="009C2BF5">
        <w:trPr>
          <w:trHeight w:val="21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9C2BF5">
        <w:trPr>
          <w:trHeight w:val="29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9C2BF5">
        <w:trPr>
          <w:trHeight w:val="2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450B28" w:rsidRPr="00450B28" w:rsidTr="009C2BF5">
        <w:trPr>
          <w:trHeight w:val="3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50B28" w:rsidRPr="00450B28" w:rsidTr="009C2BF5">
        <w:trPr>
          <w:trHeight w:val="29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50B28" w:rsidRPr="00450B28" w:rsidTr="009C2BF5">
        <w:trPr>
          <w:trHeight w:val="24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450B28" w:rsidRPr="00450B28" w:rsidTr="009C2BF5">
        <w:trPr>
          <w:trHeight w:val="35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450B28" w:rsidRPr="00450B28" w:rsidTr="009C2BF5">
        <w:trPr>
          <w:trHeight w:val="36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50B28" w:rsidRPr="00450B28" w:rsidTr="009C2BF5">
        <w:trPr>
          <w:trHeight w:val="3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50B28" w:rsidRPr="00450B28" w:rsidTr="009C2BF5">
        <w:trPr>
          <w:trHeight w:val="26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450B28" w:rsidRPr="00450B28" w:rsidTr="009C2BF5">
        <w:trPr>
          <w:trHeight w:val="510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вопросам, связанны</w:t>
            </w:r>
            <w:r w:rsid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9C2BF5">
        <w:trPr>
          <w:trHeight w:val="14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9C2BF5">
        <w:trPr>
          <w:trHeight w:val="10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9C2BF5">
        <w:trPr>
          <w:trHeight w:val="1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450B28" w:rsidRPr="00450B28" w:rsidTr="009C2BF5">
        <w:trPr>
          <w:trHeight w:val="289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9C2BF5">
        <w:trPr>
          <w:trHeight w:val="39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450B28" w:rsidRPr="00450B28" w:rsidTr="009C2BF5">
        <w:trPr>
          <w:trHeight w:val="467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450B28" w:rsidRPr="00450B28" w:rsidTr="009C2BF5">
        <w:trPr>
          <w:trHeight w:val="26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450B28" w:rsidRPr="00450B28" w:rsidTr="009C2BF5">
        <w:trPr>
          <w:trHeight w:val="45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9C2BF5">
        <w:trPr>
          <w:trHeight w:val="27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450B28" w:rsidRPr="00450B28" w:rsidTr="009C2BF5">
        <w:trPr>
          <w:trHeight w:val="256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9C2BF5">
        <w:trPr>
          <w:trHeight w:val="26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9C2BF5">
        <w:trPr>
          <w:trHeight w:val="7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9C2BF5">
        <w:trPr>
          <w:trHeight w:val="32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450B28" w:rsidRPr="00450B28" w:rsidTr="009C2BF5">
        <w:trPr>
          <w:trHeight w:val="41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450B28" w:rsidRPr="00450B28" w:rsidTr="009C2BF5">
        <w:trPr>
          <w:trHeight w:val="281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50B28" w:rsidRPr="00450B28" w:rsidTr="009C2BF5">
        <w:trPr>
          <w:trHeight w:val="245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50B28" w:rsidRPr="00450B28" w:rsidTr="009C2BF5">
        <w:trPr>
          <w:trHeight w:val="32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450B28" w:rsidRPr="00450B28" w:rsidTr="009C2BF5">
        <w:trPr>
          <w:trHeight w:val="428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2 054,5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450B28" w:rsidRPr="00450B28" w:rsidTr="009C2BF5">
        <w:trPr>
          <w:trHeight w:val="283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B28" w:rsidRPr="00450B28" w:rsidRDefault="00450B28" w:rsidP="00450B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50B28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</w:tbl>
    <w:p w:rsidR="00450B28" w:rsidRDefault="00450B28" w:rsidP="002A4BFD"/>
    <w:p w:rsidR="009C2BF5" w:rsidRDefault="009C2BF5" w:rsidP="002A4BFD"/>
    <w:p w:rsidR="009C2BF5" w:rsidRDefault="009C2BF5" w:rsidP="002A4BFD"/>
    <w:p w:rsidR="009C2BF5" w:rsidRDefault="009C2BF5" w:rsidP="002A4BFD"/>
    <w:p w:rsidR="009C2BF5" w:rsidRDefault="009C2BF5" w:rsidP="002A4BFD"/>
    <w:p w:rsidR="009C2BF5" w:rsidRDefault="009C2BF5" w:rsidP="002A4BFD"/>
    <w:p w:rsidR="005C5581" w:rsidRDefault="005C5581" w:rsidP="002A4BFD"/>
    <w:p w:rsidR="005C5581" w:rsidRDefault="005C5581" w:rsidP="002A4BFD"/>
    <w:p w:rsidR="005C5581" w:rsidRDefault="005C5581" w:rsidP="002A4BFD"/>
    <w:p w:rsidR="005C5581" w:rsidRDefault="005C5581" w:rsidP="002A4BFD"/>
    <w:p w:rsidR="005C5581" w:rsidRDefault="005C5581" w:rsidP="002A4BFD"/>
    <w:p w:rsidR="005C5581" w:rsidRDefault="005C5581" w:rsidP="002A4BFD"/>
    <w:p w:rsidR="005C5581" w:rsidRDefault="005C5581" w:rsidP="002A4BFD"/>
    <w:p w:rsidR="005C5581" w:rsidRDefault="005C5581" w:rsidP="002A4BFD"/>
    <w:p w:rsidR="005C5581" w:rsidRDefault="005C5581" w:rsidP="002A4BFD"/>
    <w:p w:rsidR="005C5581" w:rsidRDefault="005C5581" w:rsidP="002A4BFD"/>
    <w:p w:rsidR="005C5581" w:rsidRDefault="005C5581" w:rsidP="002A4BFD"/>
    <w:p w:rsidR="009C2BF5" w:rsidRPr="00694B2D" w:rsidRDefault="009C2BF5" w:rsidP="009C2BF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9C2BF5" w:rsidRPr="00694B2D" w:rsidRDefault="009C2BF5" w:rsidP="009C2BF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9C2BF5" w:rsidRPr="00694B2D" w:rsidRDefault="009C2BF5" w:rsidP="009C2BF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9C2BF5" w:rsidRPr="00694B2D" w:rsidRDefault="009C2BF5" w:rsidP="009C2BF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694B2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694B2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178</w:t>
      </w:r>
    </w:p>
    <w:p w:rsidR="009C2BF5" w:rsidRDefault="009C2BF5" w:rsidP="009C2BF5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 1</w:t>
      </w:r>
      <w:r w:rsidR="005C5581">
        <w:rPr>
          <w:rFonts w:ascii="Times New Roman" w:hAnsi="Times New Roman"/>
          <w:sz w:val="24"/>
          <w:szCs w:val="24"/>
        </w:rPr>
        <w:t>2</w:t>
      </w:r>
      <w:r w:rsidRPr="00694B2D">
        <w:rPr>
          <w:rFonts w:ascii="Times New Roman" w:hAnsi="Times New Roman"/>
          <w:sz w:val="24"/>
          <w:szCs w:val="24"/>
        </w:rPr>
        <w:t xml:space="preserve">) </w:t>
      </w:r>
    </w:p>
    <w:p w:rsidR="009C2BF5" w:rsidRDefault="009C2BF5" w:rsidP="009C2BF5">
      <w:pPr>
        <w:spacing w:after="0" w:line="240" w:lineRule="auto"/>
        <w:ind w:left="5387" w:right="-143"/>
        <w:jc w:val="right"/>
      </w:pPr>
    </w:p>
    <w:p w:rsidR="009C2BF5" w:rsidRDefault="009C2BF5" w:rsidP="009C2BF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 целевым статьям </w:t>
      </w:r>
    </w:p>
    <w:p w:rsidR="009C2BF5" w:rsidRDefault="009C2BF5" w:rsidP="009C2BF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(муниципальным программам и непрограммным направлениям деятельности), </w:t>
      </w:r>
    </w:p>
    <w:p w:rsidR="009C2BF5" w:rsidRDefault="009C2BF5" w:rsidP="009C2BF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группам и подгруппам видов расходов, разделам, подразделам </w:t>
      </w:r>
    </w:p>
    <w:p w:rsidR="009C2BF5" w:rsidRDefault="009C2BF5" w:rsidP="009C2BF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</w:t>
      </w:r>
    </w:p>
    <w:p w:rsidR="009C2BF5" w:rsidRDefault="009C2BF5" w:rsidP="009C2BF5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плановый период 2019 и 2020 годов</w:t>
      </w:r>
    </w:p>
    <w:p w:rsidR="005C5581" w:rsidRDefault="005C5581" w:rsidP="009C2BF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4820"/>
        <w:gridCol w:w="1418"/>
        <w:gridCol w:w="617"/>
        <w:gridCol w:w="419"/>
        <w:gridCol w:w="523"/>
        <w:gridCol w:w="1134"/>
        <w:gridCol w:w="1134"/>
      </w:tblGrid>
      <w:tr w:rsidR="009C2BF5" w:rsidRPr="009C2BF5" w:rsidTr="005C5581">
        <w:trPr>
          <w:trHeight w:val="45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9C2BF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2020 г. 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235 480,7</w:t>
            </w:r>
          </w:p>
        </w:tc>
      </w:tr>
      <w:tr w:rsidR="009C2BF5" w:rsidRPr="009C2BF5" w:rsidTr="005C558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5C5581">
        <w:trPr>
          <w:trHeight w:val="4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5C5581">
        <w:trPr>
          <w:trHeight w:val="2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5C5581">
        <w:trPr>
          <w:trHeight w:val="6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9C2BF5" w:rsidRPr="009C2BF5" w:rsidTr="005C5581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9C2BF5" w:rsidRPr="009C2BF5" w:rsidTr="005C5581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450,0</w:t>
            </w:r>
          </w:p>
        </w:tc>
      </w:tr>
      <w:tr w:rsidR="009C2BF5" w:rsidRPr="009C2BF5" w:rsidTr="005C5581">
        <w:trPr>
          <w:trHeight w:val="2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9C2BF5" w:rsidRPr="009C2BF5" w:rsidTr="005C5581">
        <w:trPr>
          <w:trHeight w:val="4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156 253,8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119 640,4</w:t>
            </w:r>
          </w:p>
        </w:tc>
      </w:tr>
      <w:tr w:rsidR="009C2BF5" w:rsidRPr="009C2BF5" w:rsidTr="005C5581">
        <w:trPr>
          <w:trHeight w:val="1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6 200,4</w:t>
            </w:r>
          </w:p>
        </w:tc>
      </w:tr>
      <w:tr w:rsidR="009C2BF5" w:rsidRPr="009C2BF5" w:rsidTr="005C5581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581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581">
        <w:trPr>
          <w:trHeight w:val="27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581">
        <w:trPr>
          <w:trHeight w:val="2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581">
        <w:trPr>
          <w:trHeight w:val="2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581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581">
        <w:trPr>
          <w:trHeight w:val="2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3 500,4</w:t>
            </w:r>
          </w:p>
        </w:tc>
      </w:tr>
      <w:tr w:rsidR="009C2BF5" w:rsidRPr="009C2BF5" w:rsidTr="005C5581">
        <w:trPr>
          <w:trHeight w:val="2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3 500,4</w:t>
            </w:r>
          </w:p>
        </w:tc>
      </w:tr>
      <w:tr w:rsidR="009C2BF5" w:rsidRPr="009C2BF5" w:rsidTr="005C5581">
        <w:trPr>
          <w:trHeight w:val="1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3 500,4</w:t>
            </w:r>
          </w:p>
        </w:tc>
      </w:tr>
      <w:tr w:rsidR="009C2BF5" w:rsidRPr="009C2BF5" w:rsidTr="005C5581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3 500,4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3 500,4</w:t>
            </w:r>
          </w:p>
        </w:tc>
      </w:tr>
      <w:tr w:rsidR="009C2BF5" w:rsidRPr="009C2BF5" w:rsidTr="005C5581">
        <w:trPr>
          <w:trHeight w:val="1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9C2BF5" w:rsidRPr="009C2BF5" w:rsidTr="005C5581">
        <w:trPr>
          <w:trHeight w:val="2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9C2BF5" w:rsidRPr="009C2BF5" w:rsidTr="005C5581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9C2BF5" w:rsidRPr="009C2BF5" w:rsidTr="005C5581">
        <w:trPr>
          <w:trHeight w:val="2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17 500,0</w:t>
            </w:r>
          </w:p>
        </w:tc>
      </w:tr>
      <w:tr w:rsidR="009C2BF5" w:rsidRPr="009C2BF5" w:rsidTr="005C5581">
        <w:trPr>
          <w:trHeight w:val="2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17 500,0</w:t>
            </w:r>
          </w:p>
        </w:tc>
      </w:tr>
      <w:tr w:rsidR="009C2BF5" w:rsidRPr="009C2BF5" w:rsidTr="005C5581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17 500,0</w:t>
            </w:r>
          </w:p>
        </w:tc>
      </w:tr>
      <w:tr w:rsidR="009C2BF5" w:rsidRPr="009C2BF5" w:rsidTr="005C5581">
        <w:trPr>
          <w:trHeight w:val="2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17 500,0</w:t>
            </w:r>
          </w:p>
        </w:tc>
      </w:tr>
      <w:tr w:rsidR="009C2BF5" w:rsidRPr="009C2BF5" w:rsidTr="005C5581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17 500,0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17 500,0</w:t>
            </w:r>
          </w:p>
        </w:tc>
      </w:tr>
      <w:tr w:rsidR="009C2BF5" w:rsidRPr="009C2BF5" w:rsidTr="005C5581">
        <w:trPr>
          <w:trHeight w:val="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13 180,0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8 500,0</w:t>
            </w:r>
          </w:p>
        </w:tc>
      </w:tr>
      <w:tr w:rsidR="009C2BF5" w:rsidRPr="009C2BF5" w:rsidTr="005C5581">
        <w:trPr>
          <w:trHeight w:val="8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9C2BF5" w:rsidRPr="009C2BF5" w:rsidTr="005C5581">
        <w:trPr>
          <w:trHeight w:val="4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9C2BF5" w:rsidRPr="009C2BF5" w:rsidTr="005C5581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9C2BF5" w:rsidRPr="009C2BF5" w:rsidTr="005C5581">
        <w:trPr>
          <w:trHeight w:val="2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9C2BF5" w:rsidRPr="009C2BF5" w:rsidTr="005C5581">
        <w:trPr>
          <w:trHeight w:val="2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2BF5" w:rsidRPr="009C2BF5" w:rsidTr="005C5581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2BF5" w:rsidRPr="009C2BF5" w:rsidTr="005C5581">
        <w:trPr>
          <w:trHeight w:val="2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4 110,0</w:t>
            </w:r>
          </w:p>
        </w:tc>
      </w:tr>
      <w:tr w:rsidR="009C2BF5" w:rsidRPr="009C2BF5" w:rsidTr="005C5581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9C2BF5" w:rsidRPr="009C2BF5" w:rsidTr="005C5581">
        <w:trPr>
          <w:trHeight w:val="4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C2BF5" w:rsidRPr="009C2BF5" w:rsidTr="005C5581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C2BF5" w:rsidRPr="009C2BF5" w:rsidTr="005C5581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осуществление ремонта жилья нуждающимся ветеранам ВОВ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5C5581">
        <w:trPr>
          <w:trHeight w:val="2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5C5581">
        <w:trPr>
          <w:trHeight w:val="1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9C2BF5" w:rsidRPr="009C2BF5" w:rsidTr="005C5581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2BF5" w:rsidRPr="009C2BF5" w:rsidTr="005C5581">
        <w:trPr>
          <w:trHeight w:val="3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9C2BF5" w:rsidRPr="009C2BF5" w:rsidTr="005C5581">
        <w:trPr>
          <w:trHeight w:val="3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2BF5" w:rsidRPr="009C2BF5" w:rsidTr="005C5581">
        <w:trPr>
          <w:trHeight w:val="3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2BF5" w:rsidRPr="009C2BF5" w:rsidTr="005C5581">
        <w:trPr>
          <w:trHeight w:val="2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2BF5" w:rsidRPr="009C2BF5" w:rsidTr="005C5581">
        <w:trPr>
          <w:trHeight w:val="3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170,0</w:t>
            </w:r>
          </w:p>
        </w:tc>
      </w:tr>
      <w:tr w:rsidR="009C2BF5" w:rsidRPr="009C2BF5" w:rsidTr="005C5581">
        <w:trPr>
          <w:trHeight w:val="1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9C2BF5" w:rsidRPr="009C2BF5" w:rsidTr="005C5581">
        <w:trPr>
          <w:trHeight w:val="3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2BF5" w:rsidRPr="009C2BF5" w:rsidTr="005C5581">
        <w:trPr>
          <w:trHeight w:val="2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9C2BF5" w:rsidRPr="009C2BF5" w:rsidTr="005C5581">
        <w:trPr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23 410,0</w:t>
            </w:r>
          </w:p>
        </w:tc>
      </w:tr>
      <w:tr w:rsidR="009C2BF5" w:rsidRPr="009C2BF5" w:rsidTr="005C5581">
        <w:trPr>
          <w:trHeight w:val="3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6 000,0</w:t>
            </w:r>
          </w:p>
        </w:tc>
      </w:tr>
      <w:tr w:rsidR="009C2BF5" w:rsidRPr="009C2BF5" w:rsidTr="005C5581">
        <w:trPr>
          <w:trHeight w:val="2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9C2BF5" w:rsidRPr="009C2BF5" w:rsidTr="005C5581">
        <w:trPr>
          <w:trHeight w:val="2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9C2BF5" w:rsidRPr="009C2BF5" w:rsidTr="005C5581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581">
        <w:trPr>
          <w:trHeight w:val="4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581">
        <w:trPr>
          <w:trHeight w:val="2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9C2BF5" w:rsidRPr="009C2BF5" w:rsidTr="005C5581">
        <w:trPr>
          <w:trHeight w:val="4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360,0</w:t>
            </w:r>
          </w:p>
        </w:tc>
      </w:tr>
      <w:tr w:rsidR="009C2BF5" w:rsidRPr="009C2BF5" w:rsidTr="005C5581">
        <w:trPr>
          <w:trHeight w:val="2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9C2BF5" w:rsidRPr="009C2BF5" w:rsidTr="005C5581">
        <w:trPr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5C5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9C2BF5" w:rsidRPr="009C2BF5" w:rsidTr="005C5581">
        <w:trPr>
          <w:trHeight w:val="2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180,0</w:t>
            </w:r>
          </w:p>
        </w:tc>
      </w:tr>
      <w:tr w:rsidR="009C2BF5" w:rsidRPr="009C2BF5" w:rsidTr="005C5581">
        <w:trPr>
          <w:trHeight w:val="2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2BF5" w:rsidRPr="009C2BF5" w:rsidTr="005C5581">
        <w:trPr>
          <w:trHeight w:val="1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9C2BF5" w:rsidRPr="009C2BF5" w:rsidTr="005C5581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9C2BF5" w:rsidRPr="009C2BF5" w:rsidTr="005C5581">
        <w:trPr>
          <w:trHeight w:val="44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Шалово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3 550,0</w:t>
            </w:r>
          </w:p>
        </w:tc>
      </w:tr>
      <w:tr w:rsidR="009C2BF5" w:rsidRPr="009C2BF5" w:rsidTr="005C5581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3 550,0</w:t>
            </w:r>
          </w:p>
        </w:tc>
      </w:tr>
      <w:tr w:rsidR="009C2BF5" w:rsidRPr="009C2BF5" w:rsidTr="005C5581">
        <w:trPr>
          <w:trHeight w:val="2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3 550,0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3 550,0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3 550,0</w:t>
            </w:r>
          </w:p>
        </w:tc>
      </w:tr>
      <w:tr w:rsidR="009C2BF5" w:rsidRPr="009C2BF5" w:rsidTr="005C5581">
        <w:trPr>
          <w:trHeight w:val="3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9C2BF5" w:rsidRPr="009C2BF5" w:rsidTr="005C5581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9C2BF5" w:rsidRPr="009C2BF5" w:rsidTr="005C5581">
        <w:trPr>
          <w:trHeight w:val="2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2BF5" w:rsidRPr="009C2BF5" w:rsidTr="005C5581">
        <w:trPr>
          <w:trHeight w:val="4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12 100,0</w:t>
            </w:r>
          </w:p>
        </w:tc>
      </w:tr>
      <w:tr w:rsidR="009C2BF5" w:rsidRPr="009C2BF5" w:rsidTr="005C5581">
        <w:trPr>
          <w:trHeight w:val="5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12 100,0</w:t>
            </w:r>
          </w:p>
        </w:tc>
      </w:tr>
      <w:tr w:rsidR="009C2BF5" w:rsidRPr="009C2BF5" w:rsidTr="005C5581">
        <w:trPr>
          <w:trHeight w:val="1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12 100,0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12 100,0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12 100,0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5C55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5C5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Луг</w:t>
            </w:r>
            <w:r w:rsidR="005C55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2BF5" w:rsidRPr="009C2BF5" w:rsidTr="005C5581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2BF5" w:rsidRPr="009C2BF5" w:rsidTr="005C5581">
        <w:trPr>
          <w:trHeight w:val="4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2BF5" w:rsidRPr="009C2BF5" w:rsidTr="005C5581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2BF5" w:rsidRPr="009C2BF5" w:rsidTr="005C5833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38 350,0</w:t>
            </w:r>
          </w:p>
        </w:tc>
      </w:tr>
      <w:tr w:rsidR="009C2BF5" w:rsidRPr="009C2BF5" w:rsidTr="005C5833">
        <w:trPr>
          <w:trHeight w:val="3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9C2BF5" w:rsidRPr="009C2BF5" w:rsidTr="005C5833">
        <w:trPr>
          <w:trHeight w:val="1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18 000,0</w:t>
            </w:r>
          </w:p>
        </w:tc>
      </w:tr>
      <w:tr w:rsidR="009C2BF5" w:rsidRPr="009C2BF5" w:rsidTr="005C5833">
        <w:trPr>
          <w:trHeight w:val="28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9C2BF5" w:rsidRPr="009C2BF5" w:rsidTr="009C2BF5">
        <w:trPr>
          <w:trHeight w:val="10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20 350,0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11 900,0</w:t>
            </w:r>
          </w:p>
        </w:tc>
      </w:tr>
      <w:tr w:rsidR="009C2BF5" w:rsidRPr="009C2BF5" w:rsidTr="005C5833">
        <w:trPr>
          <w:trHeight w:val="19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11 900,0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11 900,0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11 900,0</w:t>
            </w:r>
          </w:p>
        </w:tc>
      </w:tr>
      <w:tr w:rsidR="009C2BF5" w:rsidRPr="009C2BF5" w:rsidTr="005C5833">
        <w:trPr>
          <w:trHeight w:val="1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4 100,0</w:t>
            </w:r>
          </w:p>
        </w:tc>
      </w:tr>
      <w:tr w:rsidR="009C2BF5" w:rsidRPr="009C2BF5" w:rsidTr="005C5833">
        <w:trPr>
          <w:trHeight w:val="2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9C2BF5" w:rsidRPr="009C2BF5" w:rsidTr="005C5833">
        <w:trPr>
          <w:trHeight w:val="7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9C2BF5" w:rsidRPr="009C2BF5" w:rsidTr="005C5833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C2BF5" w:rsidRPr="009C2BF5" w:rsidTr="005C5833">
        <w:trPr>
          <w:trHeight w:val="6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9C2BF5" w:rsidRPr="009C2BF5" w:rsidTr="005C5833">
        <w:trPr>
          <w:trHeight w:val="2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10 100,0</w:t>
            </w:r>
          </w:p>
        </w:tc>
      </w:tr>
      <w:tr w:rsidR="009C2BF5" w:rsidRPr="009C2BF5" w:rsidTr="005C5833">
        <w:trPr>
          <w:trHeight w:val="2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5C5833">
        <w:trPr>
          <w:trHeight w:val="4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C2BF5" w:rsidRPr="009C2BF5" w:rsidTr="005C5833">
        <w:trPr>
          <w:trHeight w:val="2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10 000,0</w:t>
            </w:r>
          </w:p>
        </w:tc>
      </w:tr>
      <w:tr w:rsidR="009C2BF5" w:rsidRPr="009C2BF5" w:rsidTr="005C5833">
        <w:trPr>
          <w:trHeight w:val="2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9C2BF5" w:rsidRPr="009C2BF5" w:rsidTr="005C5833">
        <w:trPr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9C2BF5" w:rsidRPr="009C2BF5" w:rsidTr="005C5833">
        <w:trPr>
          <w:trHeight w:val="25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2 900,0</w:t>
            </w:r>
          </w:p>
        </w:tc>
      </w:tr>
      <w:tr w:rsidR="009C2BF5" w:rsidRPr="009C2BF5" w:rsidTr="005C5833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5C5833">
        <w:trPr>
          <w:trHeight w:val="1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5C5833">
        <w:trPr>
          <w:trHeight w:val="3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</w:tr>
      <w:tr w:rsidR="009C2BF5" w:rsidRPr="009C2BF5" w:rsidTr="005C5833">
        <w:trPr>
          <w:trHeight w:val="3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833">
        <w:trPr>
          <w:trHeight w:val="2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833">
        <w:trPr>
          <w:trHeight w:val="54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833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833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7 500,0</w:t>
            </w:r>
          </w:p>
        </w:tc>
      </w:tr>
      <w:tr w:rsidR="009C2BF5" w:rsidRPr="009C2BF5" w:rsidTr="005C5833">
        <w:trPr>
          <w:trHeight w:val="2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7 500,0</w:t>
            </w:r>
          </w:p>
        </w:tc>
      </w:tr>
      <w:tr w:rsidR="009C2BF5" w:rsidRPr="009C2BF5" w:rsidTr="005C5833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4 000,0</w:t>
            </w:r>
          </w:p>
        </w:tc>
      </w:tr>
      <w:tr w:rsidR="009C2BF5" w:rsidRPr="009C2BF5" w:rsidTr="005C5833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833">
        <w:trPr>
          <w:trHeight w:val="1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5C5833">
        <w:trPr>
          <w:trHeight w:val="5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C2BF5" w:rsidRPr="009C2BF5" w:rsidTr="005C5833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34 207,0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C2BF5" w:rsidRPr="009C2BF5" w:rsidTr="005C5833">
        <w:trPr>
          <w:trHeight w:val="6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5C5833">
        <w:trPr>
          <w:trHeight w:val="3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5C5833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80 307,1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73 784,8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76 016,8</w:t>
            </w:r>
          </w:p>
        </w:tc>
      </w:tr>
      <w:tr w:rsidR="009C2BF5" w:rsidRPr="009C2BF5" w:rsidTr="005C5833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66 299,1</w:t>
            </w:r>
          </w:p>
        </w:tc>
      </w:tr>
      <w:tr w:rsidR="009C2BF5" w:rsidRPr="009C2BF5" w:rsidTr="005C5833">
        <w:trPr>
          <w:trHeight w:val="5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45 272,2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47 442,6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45 272,2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47 442,6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45 272,2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47 442,6</w:t>
            </w:r>
          </w:p>
        </w:tc>
      </w:tr>
      <w:tr w:rsidR="009C2BF5" w:rsidRPr="009C2BF5" w:rsidTr="005C5833">
        <w:trPr>
          <w:trHeight w:val="2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18 639,0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18 639,0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18 577,6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18 639,0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217,5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217,5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217,5</w:t>
            </w:r>
          </w:p>
        </w:tc>
      </w:tr>
      <w:tr w:rsidR="009C2BF5" w:rsidRPr="009C2BF5" w:rsidTr="005C5833">
        <w:trPr>
          <w:trHeight w:val="2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5C5833">
        <w:trPr>
          <w:trHeight w:val="8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6 717,7</w:t>
            </w:r>
          </w:p>
        </w:tc>
      </w:tr>
      <w:tr w:rsidR="009C2BF5" w:rsidRPr="009C2BF5" w:rsidTr="005C5833">
        <w:trPr>
          <w:trHeight w:val="5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6 717,7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6 717,7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6 717,7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6 717,7</w:t>
            </w:r>
          </w:p>
        </w:tc>
      </w:tr>
      <w:tr w:rsidR="009C2BF5" w:rsidRPr="009C2BF5" w:rsidTr="005C5833">
        <w:trPr>
          <w:trHeight w:val="4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2 644,2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3 160,3</w:t>
            </w:r>
          </w:p>
        </w:tc>
      </w:tr>
      <w:tr w:rsidR="009C2BF5" w:rsidRPr="009C2BF5" w:rsidTr="005C5833">
        <w:trPr>
          <w:trHeight w:val="6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Расходы на осуществление капитального и текущего ремонта в помещении МКУ "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1 158,9</w:t>
            </w:r>
          </w:p>
        </w:tc>
      </w:tr>
      <w:tr w:rsidR="009C2BF5" w:rsidRPr="009C2BF5" w:rsidTr="005C5833">
        <w:trPr>
          <w:trHeight w:val="1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1 158,9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1 158,9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1 158,9</w:t>
            </w:r>
          </w:p>
        </w:tc>
      </w:tr>
      <w:tr w:rsidR="009C2BF5" w:rsidRPr="009C2BF5" w:rsidTr="005C5833">
        <w:trPr>
          <w:trHeight w:val="2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321,4</w:t>
            </w:r>
          </w:p>
        </w:tc>
      </w:tr>
      <w:tr w:rsidR="009C2BF5" w:rsidRPr="009C2BF5" w:rsidTr="005C5833">
        <w:trPr>
          <w:trHeight w:val="1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321,4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321,4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321,4</w:t>
            </w:r>
          </w:p>
        </w:tc>
      </w:tr>
      <w:tr w:rsidR="009C2BF5" w:rsidRPr="009C2BF5" w:rsidTr="005C5833">
        <w:trPr>
          <w:trHeight w:val="1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9C2BF5" w:rsidRPr="009C2BF5" w:rsidTr="005C5833">
        <w:trPr>
          <w:trHeight w:val="2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1 530,0</w:t>
            </w:r>
          </w:p>
        </w:tc>
      </w:tr>
      <w:tr w:rsidR="009C2BF5" w:rsidRPr="009C2BF5" w:rsidTr="005C5833">
        <w:trPr>
          <w:trHeight w:val="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1 530,0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1 530,0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02 S0350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1 530,0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1 100,0</w:t>
            </w:r>
          </w:p>
        </w:tc>
      </w:tr>
      <w:tr w:rsidR="009C2BF5" w:rsidRPr="009C2BF5" w:rsidTr="005C5833">
        <w:trPr>
          <w:trHeight w:val="2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9C2BF5" w:rsidRPr="009C2BF5" w:rsidTr="005C5833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5C5833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5C5833">
        <w:trPr>
          <w:trHeight w:val="4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12 672,8</w:t>
            </w:r>
          </w:p>
        </w:tc>
      </w:tr>
      <w:tr w:rsidR="009C2BF5" w:rsidRPr="009C2BF5" w:rsidTr="005C5833">
        <w:trPr>
          <w:trHeight w:val="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9C2BF5" w:rsidRPr="009C2BF5" w:rsidTr="005C5833">
        <w:trPr>
          <w:trHeight w:val="1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230,0</w:t>
            </w:r>
          </w:p>
        </w:tc>
      </w:tr>
      <w:tr w:rsidR="009C2BF5" w:rsidRPr="009C2BF5" w:rsidTr="005C5833">
        <w:trPr>
          <w:trHeight w:val="14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488,0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488,0</w:t>
            </w:r>
          </w:p>
        </w:tc>
      </w:tr>
      <w:tr w:rsidR="009C2BF5" w:rsidRPr="009C2BF5" w:rsidTr="005C5833">
        <w:trPr>
          <w:trHeight w:val="11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458,0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458,0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458,0</w:t>
            </w:r>
          </w:p>
        </w:tc>
      </w:tr>
      <w:tr w:rsidR="009C2BF5" w:rsidRPr="009C2BF5" w:rsidTr="005C5833">
        <w:trPr>
          <w:trHeight w:val="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9C2BF5">
        <w:trPr>
          <w:trHeight w:val="10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11 954,8</w:t>
            </w:r>
          </w:p>
        </w:tc>
      </w:tr>
      <w:tr w:rsidR="009C2BF5" w:rsidRPr="009C2BF5" w:rsidTr="005C5833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11 954,8</w:t>
            </w:r>
          </w:p>
        </w:tc>
      </w:tr>
      <w:tr w:rsidR="009C2BF5" w:rsidRPr="009C2BF5" w:rsidTr="005C5833">
        <w:trPr>
          <w:trHeight w:val="6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10 485,3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10 485,3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10 485,3</w:t>
            </w:r>
          </w:p>
        </w:tc>
      </w:tr>
      <w:tr w:rsidR="009C2BF5" w:rsidRPr="009C2BF5" w:rsidTr="005C5833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1 448,5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1 448,5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1 448,5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9C2BF5" w:rsidRPr="009C2BF5" w:rsidTr="005C5833">
        <w:trPr>
          <w:trHeight w:val="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9C2BF5" w:rsidRPr="009C2BF5" w:rsidTr="005C5833">
        <w:trPr>
          <w:trHeight w:val="4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C2BF5" w:rsidRPr="009C2BF5" w:rsidTr="005C5833">
        <w:trPr>
          <w:trHeight w:val="4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C2BF5" w:rsidRPr="009C2BF5" w:rsidTr="005C5833">
        <w:trPr>
          <w:trHeight w:val="2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C2BF5" w:rsidRPr="009C2BF5" w:rsidTr="005C5833">
        <w:trPr>
          <w:trHeight w:val="2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833">
        <w:trPr>
          <w:trHeight w:val="1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  <w:r w:rsidR="005C5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5C5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ул. </w:t>
            </w: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Т.</w:t>
            </w:r>
            <w:r w:rsidR="005C5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Петровой,</w:t>
            </w:r>
            <w:r w:rsidR="005C58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833">
        <w:trPr>
          <w:trHeight w:val="2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5C5833">
        <w:trPr>
          <w:trHeight w:val="5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9C2BF5" w:rsidRPr="009C2BF5" w:rsidTr="005C5833">
        <w:trPr>
          <w:trHeight w:val="4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602,0</w:t>
            </w:r>
          </w:p>
        </w:tc>
      </w:tr>
      <w:tr w:rsidR="009C2BF5" w:rsidRPr="009C2BF5" w:rsidTr="005C5833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9C2BF5" w:rsidRPr="009C2BF5" w:rsidTr="005C5833">
        <w:trPr>
          <w:trHeight w:val="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9C2BF5" w:rsidRPr="009C2BF5" w:rsidTr="005C5833">
        <w:trPr>
          <w:trHeight w:val="3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2 136,7</w:t>
            </w:r>
          </w:p>
        </w:tc>
      </w:tr>
      <w:tr w:rsidR="009C2BF5" w:rsidRPr="009C2BF5" w:rsidTr="005C5833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2 136,7</w:t>
            </w:r>
          </w:p>
        </w:tc>
      </w:tr>
      <w:tr w:rsidR="009C2BF5" w:rsidRPr="009C2BF5" w:rsidTr="005C5833">
        <w:trPr>
          <w:trHeight w:val="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2 136,7</w:t>
            </w:r>
          </w:p>
        </w:tc>
      </w:tr>
      <w:tr w:rsidR="009C2BF5" w:rsidRPr="009C2BF5" w:rsidTr="005C5833">
        <w:trPr>
          <w:trHeight w:val="6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1 953,2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1 953,2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1 953,2</w:t>
            </w:r>
          </w:p>
        </w:tc>
      </w:tr>
      <w:tr w:rsidR="009C2BF5" w:rsidRPr="009C2BF5" w:rsidTr="005C5833">
        <w:trPr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183,5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183,5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183,5</w:t>
            </w:r>
          </w:p>
        </w:tc>
      </w:tr>
      <w:tr w:rsidR="009C2BF5" w:rsidRPr="009C2BF5" w:rsidTr="005C5833">
        <w:trPr>
          <w:trHeight w:val="7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9C2BF5" w:rsidRPr="009C2BF5" w:rsidTr="005C5833">
        <w:trPr>
          <w:trHeight w:val="2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</w:tr>
      <w:tr w:rsidR="009C2BF5" w:rsidRPr="009C2BF5" w:rsidTr="009C2BF5">
        <w:trPr>
          <w:trHeight w:val="13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670,0</w:t>
            </w:r>
          </w:p>
        </w:tc>
      </w:tr>
      <w:tr w:rsidR="009C2BF5" w:rsidRPr="009C2BF5" w:rsidTr="005C5833">
        <w:trPr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9C2BF5" w:rsidRPr="009C2BF5" w:rsidTr="005C5833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9C2BF5" w:rsidRPr="009C2BF5" w:rsidTr="005C5833">
        <w:trPr>
          <w:trHeight w:val="1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1 330,0</w:t>
            </w:r>
          </w:p>
        </w:tc>
      </w:tr>
      <w:tr w:rsidR="009C2BF5" w:rsidRPr="009C2BF5" w:rsidTr="009C2BF5">
        <w:trPr>
          <w:trHeight w:val="133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1 330,0</w:t>
            </w:r>
          </w:p>
        </w:tc>
      </w:tr>
      <w:tr w:rsidR="009C2BF5" w:rsidRPr="009C2BF5" w:rsidTr="000401E5">
        <w:trPr>
          <w:trHeight w:val="3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9C2BF5" w:rsidRPr="009C2BF5" w:rsidTr="000401E5">
        <w:trPr>
          <w:trHeight w:val="3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2 020,0</w:t>
            </w:r>
          </w:p>
        </w:tc>
      </w:tr>
      <w:tr w:rsidR="009C2BF5" w:rsidRPr="009C2BF5" w:rsidTr="000401E5">
        <w:trPr>
          <w:trHeight w:val="27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1 620,0</w:t>
            </w:r>
          </w:p>
        </w:tc>
      </w:tr>
      <w:tr w:rsidR="009C2BF5" w:rsidRPr="009C2BF5" w:rsidTr="000401E5">
        <w:trPr>
          <w:trHeight w:val="11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</w:tr>
      <w:tr w:rsidR="009C2BF5" w:rsidRPr="009C2BF5" w:rsidTr="000401E5">
        <w:trPr>
          <w:trHeight w:val="5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</w:tr>
      <w:tr w:rsidR="009C2BF5" w:rsidRPr="009C2BF5" w:rsidTr="000401E5">
        <w:trPr>
          <w:trHeight w:val="15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339,7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339,7</w:t>
            </w:r>
          </w:p>
        </w:tc>
      </w:tr>
      <w:tr w:rsidR="009C2BF5" w:rsidRPr="009C2BF5" w:rsidTr="000401E5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339,7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9C2BF5" w:rsidRPr="009C2BF5" w:rsidTr="000401E5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9C2BF5" w:rsidRPr="009C2BF5" w:rsidTr="000401E5">
        <w:trPr>
          <w:trHeight w:val="6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0401E5">
        <w:trPr>
          <w:trHeight w:val="1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9C2BF5" w:rsidRPr="009C2BF5" w:rsidTr="000401E5">
        <w:trPr>
          <w:trHeight w:val="21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13 551,6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12 573,1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13 551,6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2 094,8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2 094,8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2 094,8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2 094,8</w:t>
            </w:r>
          </w:p>
        </w:tc>
      </w:tr>
      <w:tr w:rsidR="009C2BF5" w:rsidRPr="009C2BF5" w:rsidTr="000401E5">
        <w:trPr>
          <w:trHeight w:val="8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C2BF5" w:rsidRPr="009C2BF5" w:rsidTr="000401E5">
        <w:trPr>
          <w:trHeight w:val="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9C2BF5" w:rsidRPr="009C2BF5" w:rsidTr="000401E5">
        <w:trPr>
          <w:trHeight w:val="3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9C2BF5" w:rsidRPr="009C2BF5" w:rsidTr="000401E5">
        <w:trPr>
          <w:trHeight w:val="3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9C2BF5" w:rsidRPr="009C2BF5" w:rsidTr="000401E5">
        <w:trPr>
          <w:trHeight w:val="2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9C2BF5" w:rsidRPr="009C2BF5" w:rsidTr="000401E5">
        <w:trPr>
          <w:trHeight w:val="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9C2BF5" w:rsidRPr="009C2BF5" w:rsidTr="000401E5">
        <w:trPr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359,0</w:t>
            </w:r>
          </w:p>
        </w:tc>
      </w:tr>
      <w:tr w:rsidR="009C2BF5" w:rsidRPr="009C2BF5" w:rsidTr="000401E5">
        <w:trPr>
          <w:trHeight w:val="4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9C2BF5" w:rsidRPr="009C2BF5" w:rsidTr="000401E5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0401E5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0401E5">
        <w:trPr>
          <w:trHeight w:val="6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9C2BF5" w:rsidRPr="009C2BF5" w:rsidTr="000401E5">
        <w:trPr>
          <w:trHeight w:val="3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0401E5">
        <w:trPr>
          <w:trHeight w:val="2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9C2BF5" w:rsidRPr="009C2BF5" w:rsidTr="000401E5">
        <w:trPr>
          <w:trHeight w:val="4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570,0</w:t>
            </w:r>
          </w:p>
        </w:tc>
      </w:tr>
      <w:tr w:rsidR="009C2BF5" w:rsidRPr="009C2BF5" w:rsidTr="000401E5">
        <w:trPr>
          <w:trHeight w:val="34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9C2BF5" w:rsidRPr="009C2BF5" w:rsidTr="000401E5">
        <w:trPr>
          <w:trHeight w:val="3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9C2BF5" w:rsidRPr="009C2BF5" w:rsidTr="000401E5">
        <w:trPr>
          <w:trHeight w:val="5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315,0</w:t>
            </w:r>
          </w:p>
        </w:tc>
      </w:tr>
      <w:tr w:rsidR="009C2BF5" w:rsidRPr="009C2BF5" w:rsidTr="000401E5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9C2BF5" w:rsidRPr="009C2BF5" w:rsidTr="000401E5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9C2BF5" w:rsidRPr="009C2BF5" w:rsidTr="009C2BF5">
        <w:trPr>
          <w:trHeight w:val="6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9C2BF5" w:rsidRPr="009C2BF5" w:rsidTr="000401E5">
        <w:trPr>
          <w:trHeight w:val="65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0401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мероприятия по обеспечению первичных ме</w:t>
            </w:r>
            <w:r w:rsidR="000401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 пожарной безопасности и другим </w:t>
            </w: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вопросам, связанны</w:t>
            </w:r>
            <w:r w:rsidR="000401E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0401E5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0401E5">
        <w:trPr>
          <w:trHeight w:val="4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0401E5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9C2BF5" w:rsidRPr="009C2BF5" w:rsidTr="000401E5">
        <w:trPr>
          <w:trHeight w:val="3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топо</w:t>
            </w:r>
            <w:proofErr w:type="spell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0401E5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0401E5">
        <w:trPr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9C2BF5" w:rsidRPr="009C2BF5" w:rsidTr="000401E5">
        <w:trPr>
          <w:trHeight w:val="12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9C2BF5" w:rsidRPr="009C2BF5" w:rsidTr="000401E5">
        <w:trPr>
          <w:trHeight w:val="3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9C2BF5" w:rsidRPr="009C2BF5" w:rsidTr="000401E5">
        <w:trPr>
          <w:trHeight w:val="1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9C2BF5" w:rsidRPr="009C2BF5" w:rsidTr="000401E5">
        <w:trPr>
          <w:trHeight w:val="3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0401E5">
        <w:trPr>
          <w:trHeight w:val="32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0401E5">
        <w:trPr>
          <w:trHeight w:val="1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0401E5">
        <w:trPr>
          <w:trHeight w:val="23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9C2BF5" w:rsidRPr="009C2BF5" w:rsidTr="000401E5">
        <w:trPr>
          <w:trHeight w:val="62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0401E5">
        <w:trPr>
          <w:trHeight w:val="39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0401E5">
        <w:trPr>
          <w:trHeight w:val="34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0401E5">
        <w:trPr>
          <w:trHeight w:val="17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9C2BF5" w:rsidRPr="009C2BF5" w:rsidTr="000401E5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1 506,0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9C2BF5" w:rsidRPr="009C2BF5" w:rsidTr="000401E5">
        <w:trPr>
          <w:trHeight w:val="28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BF5" w:rsidRPr="009C2BF5" w:rsidRDefault="009C2BF5" w:rsidP="009C2BF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BF5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</w:tbl>
    <w:p w:rsidR="009C2BF5" w:rsidRDefault="009C2BF5" w:rsidP="002A4BFD"/>
    <w:p w:rsidR="009C2BF5" w:rsidRDefault="009C2BF5" w:rsidP="002A4BFD"/>
    <w:p w:rsidR="009C2BF5" w:rsidRDefault="009C2BF5" w:rsidP="002A4BFD"/>
    <w:p w:rsidR="009C2BF5" w:rsidRDefault="009C2BF5" w:rsidP="002A4BFD"/>
    <w:p w:rsidR="007C0C87" w:rsidRPr="00694B2D" w:rsidRDefault="007C0C87" w:rsidP="007C0C8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7C0C87" w:rsidRPr="00694B2D" w:rsidRDefault="007C0C87" w:rsidP="007C0C8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7C0C87" w:rsidRPr="00694B2D" w:rsidRDefault="007C0C87" w:rsidP="007C0C8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7C0C87" w:rsidRPr="00694B2D" w:rsidRDefault="007C0C87" w:rsidP="007C0C8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694B2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694B2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178</w:t>
      </w:r>
    </w:p>
    <w:p w:rsidR="007C0C87" w:rsidRDefault="007C0C87" w:rsidP="007C0C8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 1</w:t>
      </w:r>
      <w:r>
        <w:rPr>
          <w:rFonts w:ascii="Times New Roman" w:hAnsi="Times New Roman"/>
          <w:sz w:val="24"/>
          <w:szCs w:val="24"/>
        </w:rPr>
        <w:t>3</w:t>
      </w:r>
      <w:r w:rsidRPr="00694B2D">
        <w:rPr>
          <w:rFonts w:ascii="Times New Roman" w:hAnsi="Times New Roman"/>
          <w:sz w:val="24"/>
          <w:szCs w:val="24"/>
        </w:rPr>
        <w:t xml:space="preserve">) </w:t>
      </w:r>
    </w:p>
    <w:p w:rsidR="007C0C87" w:rsidRDefault="007C0C87" w:rsidP="007C0C87">
      <w:pPr>
        <w:spacing w:after="0" w:line="240" w:lineRule="auto"/>
        <w:ind w:left="5387" w:right="-143"/>
        <w:jc w:val="right"/>
      </w:pPr>
    </w:p>
    <w:p w:rsidR="007C0C87" w:rsidRDefault="007C0C87" w:rsidP="007C0C8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подразделам </w:t>
      </w:r>
    </w:p>
    <w:p w:rsidR="007C0C87" w:rsidRDefault="007C0C87" w:rsidP="007C0C8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</w:t>
      </w:r>
    </w:p>
    <w:p w:rsidR="007C0C87" w:rsidRDefault="007C0C87" w:rsidP="007C0C8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2018 год</w:t>
      </w:r>
    </w:p>
    <w:p w:rsidR="007C0C87" w:rsidRDefault="007C0C87" w:rsidP="002A4BFD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6961"/>
        <w:gridCol w:w="709"/>
        <w:gridCol w:w="709"/>
        <w:gridCol w:w="1340"/>
      </w:tblGrid>
      <w:tr w:rsidR="00CF193B" w:rsidRPr="00CF193B" w:rsidTr="00CF193B">
        <w:trPr>
          <w:trHeight w:val="312"/>
        </w:trPr>
        <w:tc>
          <w:tcPr>
            <w:tcW w:w="6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F19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F19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(тыс. руб.)</w:t>
            </w:r>
          </w:p>
        </w:tc>
      </w:tr>
      <w:tr w:rsidR="00CF193B" w:rsidRPr="00CF193B" w:rsidTr="00CF193B">
        <w:trPr>
          <w:trHeight w:val="276"/>
        </w:trPr>
        <w:tc>
          <w:tcPr>
            <w:tcW w:w="6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F193B" w:rsidRPr="00CF193B" w:rsidTr="00CF193B">
        <w:trPr>
          <w:trHeight w:val="28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193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193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193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193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305 443,4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5 894,7</w:t>
            </w:r>
          </w:p>
        </w:tc>
      </w:tr>
      <w:tr w:rsidR="00CF193B" w:rsidRPr="00CF193B" w:rsidTr="00CF193B">
        <w:trPr>
          <w:trHeight w:val="8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1 475,9</w:t>
            </w:r>
          </w:p>
        </w:tc>
      </w:tr>
      <w:tr w:rsidR="00CF193B" w:rsidRPr="00CF193B" w:rsidTr="00CF193B">
        <w:trPr>
          <w:trHeight w:val="56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3 359,0</w:t>
            </w:r>
          </w:p>
        </w:tc>
      </w:tr>
      <w:tr w:rsidR="00CF193B" w:rsidRPr="00CF193B" w:rsidTr="00CF193B">
        <w:trPr>
          <w:trHeight w:val="27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</w:tr>
      <w:tr w:rsidR="00CF193B" w:rsidRPr="00CF193B" w:rsidTr="00CF193B">
        <w:trPr>
          <w:trHeight w:val="40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CF193B" w:rsidRPr="00CF193B" w:rsidTr="00CF193B">
        <w:trPr>
          <w:trHeight w:val="1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50 765,1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49 315,1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1 450,0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136 424,9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9 460,0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54 300,4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72 664,5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12 050,9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12 050,9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94 231,9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94 231,9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1 936,8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1 936,8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2 102,1</w:t>
            </w:r>
          </w:p>
        </w:tc>
      </w:tr>
      <w:tr w:rsidR="00CF193B" w:rsidRPr="00CF193B" w:rsidTr="00CF193B">
        <w:trPr>
          <w:trHeight w:val="28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2 102,1</w:t>
            </w:r>
          </w:p>
        </w:tc>
      </w:tr>
      <w:tr w:rsidR="00CF193B" w:rsidRPr="00CF193B" w:rsidTr="00CF193B">
        <w:trPr>
          <w:trHeight w:val="13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22,0</w:t>
            </w:r>
          </w:p>
        </w:tc>
      </w:tr>
      <w:tr w:rsidR="00CF193B" w:rsidRPr="00CF193B" w:rsidTr="00CF193B">
        <w:trPr>
          <w:trHeight w:val="15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93B" w:rsidRPr="00CF193B" w:rsidRDefault="00CF193B" w:rsidP="00CF1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93B" w:rsidRPr="00CF193B" w:rsidRDefault="00CF193B" w:rsidP="00CF193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93B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</w:tr>
    </w:tbl>
    <w:p w:rsidR="009C2BF5" w:rsidRDefault="009C2BF5" w:rsidP="002A4BFD"/>
    <w:p w:rsidR="009C2BF5" w:rsidRDefault="009C2BF5" w:rsidP="002A4BFD"/>
    <w:p w:rsidR="007C0C87" w:rsidRPr="00694B2D" w:rsidRDefault="007C0C87" w:rsidP="007C0C8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7C0C87" w:rsidRPr="00694B2D" w:rsidRDefault="007C0C87" w:rsidP="007C0C8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7C0C87" w:rsidRPr="00694B2D" w:rsidRDefault="007C0C87" w:rsidP="007C0C8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7C0C87" w:rsidRPr="00694B2D" w:rsidRDefault="007C0C87" w:rsidP="007C0C8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694B2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694B2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178</w:t>
      </w:r>
    </w:p>
    <w:p w:rsidR="007C0C87" w:rsidRDefault="007C0C87" w:rsidP="007C0C87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 1</w:t>
      </w:r>
      <w:r>
        <w:rPr>
          <w:rFonts w:ascii="Times New Roman" w:hAnsi="Times New Roman"/>
          <w:sz w:val="24"/>
          <w:szCs w:val="24"/>
        </w:rPr>
        <w:t>4</w:t>
      </w:r>
      <w:r w:rsidRPr="00694B2D">
        <w:rPr>
          <w:rFonts w:ascii="Times New Roman" w:hAnsi="Times New Roman"/>
          <w:sz w:val="24"/>
          <w:szCs w:val="24"/>
        </w:rPr>
        <w:t xml:space="preserve">) </w:t>
      </w:r>
    </w:p>
    <w:p w:rsidR="007C0C87" w:rsidRDefault="007C0C87" w:rsidP="007C0C87">
      <w:pPr>
        <w:spacing w:after="0" w:line="240" w:lineRule="auto"/>
        <w:ind w:left="5387" w:right="-143"/>
        <w:jc w:val="right"/>
      </w:pPr>
    </w:p>
    <w:p w:rsidR="007C0C87" w:rsidRDefault="007C0C87" w:rsidP="007C0C8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Распределение бюджетных ассигнований по разделам, подразделам </w:t>
      </w:r>
    </w:p>
    <w:p w:rsidR="007C0C87" w:rsidRDefault="007C0C87" w:rsidP="007C0C8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классификации расходов бюджета </w:t>
      </w: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</w:t>
      </w:r>
    </w:p>
    <w:p w:rsidR="007C0C87" w:rsidRDefault="007C0C87" w:rsidP="007C0C87">
      <w:pPr>
        <w:spacing w:after="0" w:line="240" w:lineRule="auto"/>
        <w:jc w:val="center"/>
        <w:rPr>
          <w:rFonts w:ascii="Times New Roman" w:hAnsi="Times New Roman"/>
          <w:b/>
        </w:rPr>
      </w:pPr>
      <w:r w:rsidRPr="00D736F8">
        <w:rPr>
          <w:rFonts w:ascii="Times New Roman" w:hAnsi="Times New Roman"/>
          <w:b/>
        </w:rPr>
        <w:t xml:space="preserve">на </w:t>
      </w:r>
      <w:r>
        <w:rPr>
          <w:rFonts w:ascii="Times New Roman" w:hAnsi="Times New Roman"/>
          <w:b/>
        </w:rPr>
        <w:t>плановый период 2019 и 2020 годов</w:t>
      </w:r>
    </w:p>
    <w:p w:rsidR="007C0C87" w:rsidRDefault="007C0C87" w:rsidP="007C0C8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761" w:type="dxa"/>
        <w:tblInd w:w="93" w:type="dxa"/>
        <w:tblLook w:val="04A0" w:firstRow="1" w:lastRow="0" w:firstColumn="1" w:lastColumn="0" w:noHBand="0" w:noVBand="1"/>
      </w:tblPr>
      <w:tblGrid>
        <w:gridCol w:w="6111"/>
        <w:gridCol w:w="567"/>
        <w:gridCol w:w="567"/>
        <w:gridCol w:w="1177"/>
        <w:gridCol w:w="1339"/>
      </w:tblGrid>
      <w:tr w:rsidR="007C0C87" w:rsidRPr="007C0C87" w:rsidTr="007C0C87">
        <w:trPr>
          <w:trHeight w:val="397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7C0C87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руб.)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2020 г. </w:t>
            </w:r>
          </w:p>
        </w:tc>
      </w:tr>
      <w:tr w:rsidR="007C0C87" w:rsidRPr="007C0C87" w:rsidTr="007C0C87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267 705,5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235 480,7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5 986,7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5 938,8</w:t>
            </w:r>
          </w:p>
        </w:tc>
      </w:tr>
      <w:tr w:rsidR="007C0C87" w:rsidRPr="007C0C87" w:rsidTr="007C0C87">
        <w:trPr>
          <w:trHeight w:val="50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1 567,9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1 620,0</w:t>
            </w:r>
          </w:p>
        </w:tc>
      </w:tr>
      <w:tr w:rsidR="007C0C87" w:rsidRPr="007C0C87" w:rsidTr="007C0C87">
        <w:trPr>
          <w:trHeight w:val="5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509,8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3 359,0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3 259,0</w:t>
            </w:r>
          </w:p>
        </w:tc>
      </w:tr>
      <w:tr w:rsidR="007C0C87" w:rsidRPr="007C0C87" w:rsidTr="007C0C87">
        <w:trPr>
          <w:trHeight w:val="24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2 015,0</w:t>
            </w:r>
          </w:p>
        </w:tc>
      </w:tr>
      <w:tr w:rsidR="007C0C87" w:rsidRPr="007C0C87" w:rsidTr="007C0C87">
        <w:trPr>
          <w:trHeight w:val="37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885,0</w:t>
            </w:r>
          </w:p>
        </w:tc>
      </w:tr>
      <w:tr w:rsidR="007C0C87" w:rsidRPr="007C0C87" w:rsidTr="007C0C87">
        <w:trPr>
          <w:trHeight w:val="24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1 130,0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36 949,8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45 700,0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33 499,8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41 250,0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3 450,0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4 450,0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126 660,0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82 296,4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11 580,0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13 580,0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43 803,0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12 206,0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71 277,0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56 510,4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12 141,1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12 672,8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12 141,1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12 672,8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79 617,6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82 443,8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79 617,6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82 443,8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2 014,3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2 094,8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2 014,3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2 094,8</w:t>
            </w:r>
          </w:p>
        </w:tc>
      </w:tr>
      <w:tr w:rsidR="007C0C87" w:rsidRPr="007C0C87" w:rsidTr="007C0C87">
        <w:trPr>
          <w:trHeight w:val="2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2 302,0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2 302,0</w:t>
            </w:r>
          </w:p>
        </w:tc>
      </w:tr>
      <w:tr w:rsidR="007C0C87" w:rsidRPr="007C0C87" w:rsidTr="007C0C87">
        <w:trPr>
          <w:trHeight w:val="2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2 302,0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2 302,0</w:t>
            </w:r>
          </w:p>
        </w:tc>
      </w:tr>
      <w:tr w:rsidR="007C0C87" w:rsidRPr="007C0C87" w:rsidTr="007C0C87">
        <w:trPr>
          <w:trHeight w:val="2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17,0</w:t>
            </w:r>
          </w:p>
        </w:tc>
      </w:tr>
      <w:tr w:rsidR="007C0C87" w:rsidRPr="007C0C87" w:rsidTr="007C0C87">
        <w:trPr>
          <w:trHeight w:val="40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87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</w:tr>
    </w:tbl>
    <w:p w:rsidR="007C0C87" w:rsidRDefault="007C0C87" w:rsidP="002A4BFD"/>
    <w:p w:rsidR="009C2BF5" w:rsidRDefault="009C2BF5" w:rsidP="002A4BFD"/>
    <w:p w:rsidR="00D256EA" w:rsidRPr="00694B2D" w:rsidRDefault="00D256EA" w:rsidP="00D256EA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D256EA" w:rsidRPr="00694B2D" w:rsidRDefault="00D256EA" w:rsidP="00D256EA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D256EA" w:rsidRPr="00694B2D" w:rsidRDefault="00D256EA" w:rsidP="00D256EA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D256EA" w:rsidRPr="00694B2D" w:rsidRDefault="00D256EA" w:rsidP="00D256EA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694B2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694B2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178</w:t>
      </w:r>
    </w:p>
    <w:p w:rsidR="00D256EA" w:rsidRDefault="00D256EA" w:rsidP="00D256EA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 1</w:t>
      </w:r>
      <w:r>
        <w:rPr>
          <w:rFonts w:ascii="Times New Roman" w:hAnsi="Times New Roman"/>
          <w:sz w:val="24"/>
          <w:szCs w:val="24"/>
        </w:rPr>
        <w:t>5</w:t>
      </w:r>
      <w:r w:rsidRPr="00694B2D">
        <w:rPr>
          <w:rFonts w:ascii="Times New Roman" w:hAnsi="Times New Roman"/>
          <w:sz w:val="24"/>
          <w:szCs w:val="24"/>
        </w:rPr>
        <w:t xml:space="preserve">) </w:t>
      </w:r>
    </w:p>
    <w:p w:rsidR="00D256EA" w:rsidRDefault="00D256EA" w:rsidP="00D256EA">
      <w:pPr>
        <w:spacing w:after="0" w:line="240" w:lineRule="auto"/>
        <w:ind w:left="5387" w:right="-143"/>
        <w:jc w:val="right"/>
      </w:pPr>
    </w:p>
    <w:p w:rsidR="00D256EA" w:rsidRDefault="00D256EA" w:rsidP="00D256E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Ведомственная структура</w:t>
      </w:r>
      <w:r w:rsidRPr="00D736F8">
        <w:rPr>
          <w:rFonts w:ascii="Times New Roman" w:hAnsi="Times New Roman"/>
          <w:b/>
        </w:rPr>
        <w:t xml:space="preserve"> расходов бюджета </w:t>
      </w:r>
    </w:p>
    <w:p w:rsidR="00D256EA" w:rsidRDefault="00D256EA" w:rsidP="00D256EA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</w:t>
      </w:r>
      <w:r>
        <w:rPr>
          <w:rFonts w:ascii="Times New Roman" w:hAnsi="Times New Roman"/>
          <w:b/>
        </w:rPr>
        <w:t>2018 год</w:t>
      </w:r>
    </w:p>
    <w:p w:rsidR="00D256EA" w:rsidRDefault="00D256EA" w:rsidP="00D256EA">
      <w:pPr>
        <w:spacing w:after="0" w:line="240" w:lineRule="auto"/>
        <w:jc w:val="center"/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567"/>
        <w:gridCol w:w="567"/>
        <w:gridCol w:w="567"/>
        <w:gridCol w:w="1418"/>
        <w:gridCol w:w="708"/>
        <w:gridCol w:w="1276"/>
      </w:tblGrid>
      <w:tr w:rsidR="007C0C87" w:rsidRPr="007C0C87" w:rsidTr="00D256EA">
        <w:trPr>
          <w:trHeight w:val="312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(тыс.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руб.)</w:t>
            </w:r>
          </w:p>
        </w:tc>
      </w:tr>
      <w:tr w:rsidR="007C0C87" w:rsidRPr="007C0C87" w:rsidTr="00D256EA">
        <w:trPr>
          <w:trHeight w:val="23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0C87" w:rsidRPr="007C0C87" w:rsidTr="00D256E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7C0C87" w:rsidRPr="007C0C87" w:rsidTr="00D256E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305 443,4</w:t>
            </w:r>
          </w:p>
        </w:tc>
      </w:tr>
      <w:tr w:rsidR="007C0C87" w:rsidRPr="007C0C87" w:rsidTr="00D256EA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16 107,9</w:t>
            </w:r>
          </w:p>
        </w:tc>
      </w:tr>
      <w:tr w:rsidR="007C0C87" w:rsidRPr="007C0C87" w:rsidTr="005E2DF0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7C0C87" w:rsidRPr="007C0C87" w:rsidTr="00D256E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12 050,9</w:t>
            </w:r>
          </w:p>
        </w:tc>
      </w:tr>
      <w:tr w:rsidR="007C0C87" w:rsidRPr="007C0C87" w:rsidTr="00D256EA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12 050,9</w:t>
            </w:r>
          </w:p>
        </w:tc>
      </w:tr>
      <w:tr w:rsidR="007C0C87" w:rsidRPr="007C0C87" w:rsidTr="00D256EA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D256EA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5E2DF0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5E2DF0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59 0 01 02060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5E2DF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7C0C87" w:rsidRPr="007C0C87" w:rsidTr="005E2DF0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523,6</w:t>
            </w:r>
          </w:p>
        </w:tc>
      </w:tr>
      <w:tr w:rsidR="007C0C87" w:rsidRPr="007C0C87" w:rsidTr="005E2DF0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7C0C87" w:rsidRPr="007C0C87" w:rsidTr="005E2DF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463,6</w:t>
            </w:r>
          </w:p>
        </w:tc>
      </w:tr>
      <w:tr w:rsidR="007C0C87" w:rsidRPr="007C0C87" w:rsidTr="005E2DF0">
        <w:trPr>
          <w:trHeight w:val="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7C0C87" w:rsidRPr="007C0C87" w:rsidTr="005E2DF0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59 0 02 02070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</w:tr>
      <w:tr w:rsidR="007C0C87" w:rsidRPr="007C0C87" w:rsidTr="005E2DF0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"Сохранение подростковых клубов"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5E2DF0">
        <w:trPr>
          <w:trHeight w:val="3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подростковых клубов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5E2DF0">
        <w:trPr>
          <w:trHeight w:val="2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5E2DF0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59 0 03 02870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5E2DF0">
        <w:trPr>
          <w:trHeight w:val="6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7C0C87" w:rsidRPr="007C0C87" w:rsidTr="005E2DF0">
        <w:trPr>
          <w:trHeight w:val="2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11 127,3</w:t>
            </w:r>
          </w:p>
        </w:tc>
      </w:tr>
      <w:tr w:rsidR="007C0C87" w:rsidRPr="007C0C87" w:rsidTr="005E2DF0">
        <w:trPr>
          <w:trHeight w:val="7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7C0C87" w:rsidRPr="007C0C87" w:rsidTr="005E2DF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9 696,0</w:t>
            </w:r>
          </w:p>
        </w:tc>
      </w:tr>
      <w:tr w:rsidR="007C0C87" w:rsidRPr="007C0C87" w:rsidTr="005E2DF0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7C0C87" w:rsidRPr="007C0C87" w:rsidTr="005E2DF0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1 410,3</w:t>
            </w:r>
          </w:p>
        </w:tc>
      </w:tr>
      <w:tr w:rsidR="007C0C87" w:rsidRPr="007C0C87" w:rsidTr="005E2DF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7C0C87" w:rsidRPr="007C0C87" w:rsidTr="005E2DF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59 0 05 00130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7C0C87" w:rsidRPr="007C0C87" w:rsidTr="005E2DF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1 954,9</w:t>
            </w:r>
          </w:p>
        </w:tc>
      </w:tr>
      <w:tr w:rsidR="007C0C87" w:rsidRPr="007C0C87" w:rsidTr="005E2DF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1 954,9</w:t>
            </w:r>
          </w:p>
        </w:tc>
      </w:tr>
      <w:tr w:rsidR="007C0C87" w:rsidRPr="007C0C87" w:rsidTr="005E2DF0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1 954,9</w:t>
            </w:r>
          </w:p>
        </w:tc>
      </w:tr>
      <w:tr w:rsidR="007C0C87" w:rsidRPr="007C0C87" w:rsidTr="005E2DF0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64 0 01 00000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1 954,9</w:t>
            </w:r>
          </w:p>
        </w:tc>
      </w:tr>
      <w:tr w:rsidR="007C0C87" w:rsidRPr="007C0C87" w:rsidTr="005E2DF0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1 954,9</w:t>
            </w:r>
          </w:p>
        </w:tc>
      </w:tr>
      <w:tr w:rsidR="007C0C87" w:rsidRPr="007C0C87" w:rsidTr="005E2DF0">
        <w:trPr>
          <w:trHeight w:val="4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1 806,0</w:t>
            </w:r>
          </w:p>
        </w:tc>
      </w:tr>
      <w:tr w:rsidR="007C0C87" w:rsidRPr="007C0C87" w:rsidTr="005E2DF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1 806,0</w:t>
            </w:r>
          </w:p>
        </w:tc>
      </w:tr>
      <w:tr w:rsidR="007C0C87" w:rsidRPr="007C0C87" w:rsidTr="005E2DF0">
        <w:trPr>
          <w:trHeight w:val="1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</w:tr>
      <w:tr w:rsidR="007C0C87" w:rsidRPr="007C0C87" w:rsidTr="005E2DF0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64 0 01 00130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148,9</w:t>
            </w:r>
          </w:p>
        </w:tc>
      </w:tr>
      <w:tr w:rsidR="007C0C87" w:rsidRPr="007C0C87" w:rsidTr="005E2DF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2 102,1</w:t>
            </w:r>
          </w:p>
        </w:tc>
      </w:tr>
      <w:tr w:rsidR="007C0C87" w:rsidRPr="007C0C87" w:rsidTr="005E2DF0">
        <w:trPr>
          <w:trHeight w:val="1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2 102,1</w:t>
            </w:r>
          </w:p>
        </w:tc>
      </w:tr>
      <w:tr w:rsidR="007C0C87" w:rsidRPr="007C0C87" w:rsidTr="005E2DF0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2 102,1</w:t>
            </w:r>
          </w:p>
        </w:tc>
      </w:tr>
      <w:tr w:rsidR="007C0C87" w:rsidRPr="007C0C87" w:rsidTr="005E2DF0">
        <w:trPr>
          <w:trHeight w:val="4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C0C87" w:rsidRPr="007C0C87" w:rsidTr="005E2DF0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C0C87" w:rsidRPr="007C0C87" w:rsidTr="005E2DF0">
        <w:trPr>
          <w:trHeight w:val="3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C0C87" w:rsidRPr="007C0C87" w:rsidTr="005E2DF0">
        <w:trPr>
          <w:trHeight w:val="3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60 0 01 02080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C0C87" w:rsidRPr="007C0C87" w:rsidTr="005E2DF0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C0C87" w:rsidRPr="007C0C87" w:rsidTr="005E2DF0">
        <w:trPr>
          <w:trHeight w:val="2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  <w:r w:rsidR="005E2D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5E2D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5E2D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5E2D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C0C87" w:rsidRPr="007C0C87" w:rsidTr="005E2DF0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C0C87" w:rsidRPr="007C0C87" w:rsidTr="005E2DF0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60 0 02 02090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800,0</w:t>
            </w:r>
          </w:p>
        </w:tc>
      </w:tr>
      <w:tr w:rsidR="007C0C87" w:rsidRPr="007C0C87" w:rsidTr="005E2DF0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7C0C87" w:rsidRPr="007C0C87" w:rsidTr="005E2DF0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7C0C87" w:rsidRPr="007C0C87" w:rsidTr="005E2DF0">
        <w:trPr>
          <w:trHeight w:val="1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7C0C87" w:rsidRPr="007C0C87" w:rsidTr="005E2DF0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60 0 03 00130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602,1</w:t>
            </w:r>
          </w:p>
        </w:tc>
      </w:tr>
      <w:tr w:rsidR="007C0C87" w:rsidRPr="007C0C87" w:rsidTr="002F42B5">
        <w:trPr>
          <w:trHeight w:val="9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1 875,9</w:t>
            </w:r>
          </w:p>
        </w:tc>
      </w:tr>
      <w:tr w:rsidR="007C0C87" w:rsidRPr="007C0C87" w:rsidTr="002F42B5">
        <w:trPr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1 475,9</w:t>
            </w:r>
          </w:p>
        </w:tc>
      </w:tr>
      <w:tr w:rsidR="007C0C87" w:rsidRPr="007C0C87" w:rsidTr="002F42B5">
        <w:trPr>
          <w:trHeight w:val="1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7C0C87" w:rsidRPr="007C0C87" w:rsidTr="002F42B5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7C0C87" w:rsidRPr="007C0C87" w:rsidTr="002F42B5">
        <w:trPr>
          <w:trHeight w:val="1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1 475,9</w:t>
            </w:r>
          </w:p>
        </w:tc>
      </w:tr>
      <w:tr w:rsidR="007C0C87" w:rsidRPr="007C0C87" w:rsidTr="002F42B5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7C0C87" w:rsidRPr="007C0C87" w:rsidTr="002F42B5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1 041,5</w:t>
            </w:r>
          </w:p>
        </w:tc>
      </w:tr>
      <w:tr w:rsidR="007C0C87" w:rsidRPr="007C0C87" w:rsidTr="002F42B5">
        <w:trPr>
          <w:trHeight w:val="1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7C0C87" w:rsidRPr="007C0C87" w:rsidTr="002F42B5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334,4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1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3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98 6 00 01070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198 182,6</w:t>
            </w:r>
          </w:p>
        </w:tc>
      </w:tr>
      <w:tr w:rsidR="007C0C87" w:rsidRPr="007C0C87" w:rsidTr="002F42B5">
        <w:trPr>
          <w:trHeight w:val="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4 018,8</w:t>
            </w:r>
          </w:p>
        </w:tc>
      </w:tr>
      <w:tr w:rsidR="007C0C87" w:rsidRPr="007C0C87" w:rsidTr="002F42B5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7C0C87" w:rsidRPr="007C0C87" w:rsidTr="002F42B5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C0C87" w:rsidRPr="007C0C87" w:rsidTr="002F42B5">
        <w:trPr>
          <w:trHeight w:val="6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7C0C87" w:rsidRPr="007C0C87" w:rsidTr="002F42B5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C0C87" w:rsidRPr="007C0C87" w:rsidTr="002F42B5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2 959,0</w:t>
            </w:r>
          </w:p>
        </w:tc>
      </w:tr>
      <w:tr w:rsidR="007C0C87" w:rsidRPr="007C0C87" w:rsidTr="002F42B5">
        <w:trPr>
          <w:trHeight w:val="2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2 959,0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2 959,0</w:t>
            </w:r>
          </w:p>
        </w:tc>
      </w:tr>
      <w:tr w:rsidR="007C0C87" w:rsidRPr="007C0C87" w:rsidTr="002F42B5">
        <w:trPr>
          <w:trHeight w:val="1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C0C87" w:rsidRPr="007C0C87" w:rsidTr="002F42B5">
        <w:trPr>
          <w:trHeight w:val="3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C0C87" w:rsidRPr="007C0C87" w:rsidTr="002F42B5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7C0C87" w:rsidRPr="007C0C87" w:rsidTr="002F42B5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2F42B5">
        <w:trPr>
          <w:trHeight w:val="1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7C0C87" w:rsidRPr="007C0C87" w:rsidTr="002F42B5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2F42B5">
        <w:trPr>
          <w:trHeight w:val="3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C0C87" w:rsidRPr="007C0C87" w:rsidTr="002F42B5">
        <w:trPr>
          <w:trHeight w:val="2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C0C87" w:rsidRPr="007C0C87" w:rsidTr="002F42B5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7C0C87" w:rsidRPr="007C0C87" w:rsidTr="002F42B5">
        <w:trPr>
          <w:trHeight w:val="4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</w:tr>
      <w:tr w:rsidR="007C0C87" w:rsidRPr="007C0C87" w:rsidTr="002F42B5">
        <w:trPr>
          <w:trHeight w:val="1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2F42B5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C0C87" w:rsidRPr="007C0C87" w:rsidTr="002F42B5">
        <w:trPr>
          <w:trHeight w:val="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C0C87" w:rsidRPr="007C0C87" w:rsidTr="002F42B5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C0C87" w:rsidRPr="007C0C87" w:rsidTr="002F42B5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</w:tr>
      <w:tr w:rsidR="007C0C87" w:rsidRPr="007C0C87" w:rsidTr="002F42B5">
        <w:trPr>
          <w:trHeight w:val="2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7C0C87" w:rsidRPr="007C0C87" w:rsidTr="002F42B5">
        <w:trPr>
          <w:trHeight w:val="2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7C0C87" w:rsidRPr="007C0C87" w:rsidTr="002F42B5">
        <w:trPr>
          <w:trHeight w:val="1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7C0C87" w:rsidRPr="007C0C87" w:rsidTr="002F42B5">
        <w:trPr>
          <w:trHeight w:val="2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7C0C87" w:rsidRPr="007C0C87" w:rsidTr="002F42B5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7C0C87" w:rsidRPr="007C0C87" w:rsidTr="002F42B5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7C0C87" w:rsidRPr="007C0C87" w:rsidTr="002F42B5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7C0C87" w:rsidRPr="007C0C87" w:rsidTr="002F42B5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7C0C87" w:rsidRPr="007C0C87" w:rsidTr="002F42B5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</w:tr>
      <w:tr w:rsidR="007C0C87" w:rsidRPr="007C0C87" w:rsidTr="002F42B5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7C0C87" w:rsidRPr="007C0C87" w:rsidTr="002F42B5">
        <w:trPr>
          <w:trHeight w:val="5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обеспечению первичных мер пожарной безопасности и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други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2F42B5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2F42B5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2F42B5">
        <w:trPr>
          <w:trHeight w:val="4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2F42B5">
        <w:trPr>
          <w:trHeight w:val="2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2F42B5">
        <w:trPr>
          <w:trHeight w:val="4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2F42B5">
        <w:trPr>
          <w:trHeight w:val="3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C0C87" w:rsidRPr="007C0C87" w:rsidTr="002F42B5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C0C87" w:rsidRPr="007C0C87" w:rsidTr="002F42B5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C0C87" w:rsidRPr="007C0C87" w:rsidTr="002F42B5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50 765,1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49 315,1</w:t>
            </w:r>
          </w:p>
        </w:tc>
      </w:tr>
      <w:tr w:rsidR="007C0C87" w:rsidRPr="007C0C87" w:rsidTr="002F42B5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49 315,1</w:t>
            </w:r>
          </w:p>
        </w:tc>
      </w:tr>
      <w:tr w:rsidR="007C0C87" w:rsidRPr="007C0C87" w:rsidTr="002F42B5">
        <w:trPr>
          <w:trHeight w:val="2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46 415,1</w:t>
            </w:r>
          </w:p>
        </w:tc>
      </w:tr>
      <w:tr w:rsidR="007C0C87" w:rsidRPr="007C0C87" w:rsidTr="002F42B5">
        <w:trPr>
          <w:trHeight w:val="1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16 800,0</w:t>
            </w:r>
          </w:p>
        </w:tc>
      </w:tr>
      <w:tr w:rsidR="007C0C87" w:rsidRPr="007C0C87" w:rsidTr="002F42B5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16 800,0</w:t>
            </w:r>
          </w:p>
        </w:tc>
      </w:tr>
      <w:tr w:rsidR="007C0C87" w:rsidRPr="007C0C87" w:rsidTr="002F42B5">
        <w:trPr>
          <w:trHeight w:val="2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16 800,0</w:t>
            </w:r>
          </w:p>
        </w:tc>
      </w:tr>
      <w:tr w:rsidR="007C0C87" w:rsidRPr="007C0C87" w:rsidTr="002F42B5">
        <w:trPr>
          <w:trHeight w:val="1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56 5 01 02690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16 800,0</w:t>
            </w:r>
          </w:p>
        </w:tc>
      </w:tr>
      <w:tr w:rsidR="007C0C87" w:rsidRPr="007C0C87" w:rsidTr="002F42B5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29 615,1</w:t>
            </w:r>
          </w:p>
        </w:tc>
      </w:tr>
      <w:tr w:rsidR="007C0C87" w:rsidRPr="007C0C87" w:rsidTr="002F42B5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7C0C87" w:rsidRPr="007C0C87" w:rsidTr="002F42B5">
        <w:trPr>
          <w:trHeight w:val="2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7C0C87" w:rsidRPr="007C0C87" w:rsidTr="002F42B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56 5 02 02700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21 078,9</w:t>
            </w:r>
          </w:p>
        </w:tc>
      </w:tr>
      <w:tr w:rsidR="007C0C87" w:rsidRPr="007C0C87" w:rsidTr="002F42B5">
        <w:trPr>
          <w:trHeight w:val="3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7C0C87" w:rsidRPr="007C0C87" w:rsidTr="002F42B5">
        <w:trPr>
          <w:trHeight w:val="3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7C0C87" w:rsidRPr="007C0C87" w:rsidTr="002F42B5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56 5 02 70140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2 360,7</w:t>
            </w:r>
          </w:p>
        </w:tc>
      </w:tr>
      <w:tr w:rsidR="007C0C87" w:rsidRPr="007C0C87" w:rsidTr="002F42B5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C0C87" w:rsidRPr="007C0C87" w:rsidTr="002F42B5">
        <w:trPr>
          <w:trHeight w:val="42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C0C87" w:rsidRPr="007C0C87" w:rsidTr="002F42B5">
        <w:trPr>
          <w:trHeight w:val="2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S0140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C0C87" w:rsidRPr="007C0C87" w:rsidTr="002F42B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C0C87" w:rsidRPr="007C0C87" w:rsidTr="002F42B5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C0C87" w:rsidRPr="007C0C87" w:rsidTr="002F42B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C0C87" w:rsidRPr="007C0C87" w:rsidTr="002F42B5">
        <w:trPr>
          <w:trHeight w:val="3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7C0C87" w:rsidRPr="007C0C87" w:rsidTr="002F42B5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7C0C87" w:rsidRPr="007C0C87" w:rsidTr="002F42B5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5 02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175,5</w:t>
            </w:r>
          </w:p>
        </w:tc>
      </w:tr>
      <w:tr w:rsidR="007C0C87" w:rsidRPr="007C0C87" w:rsidTr="002F42B5">
        <w:trPr>
          <w:trHeight w:val="2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7C0C87" w:rsidRPr="007C0C87" w:rsidTr="002F42B5">
        <w:trPr>
          <w:trHeight w:val="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7C0C87" w:rsidRPr="007C0C87" w:rsidTr="002F42B5">
        <w:trPr>
          <w:trHeight w:val="1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1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56 7 01 02640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C0C87" w:rsidRPr="007C0C87" w:rsidTr="002F42B5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C0C87" w:rsidRPr="007C0C87" w:rsidTr="002F42B5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56 7 01 02710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1 450,0</w:t>
            </w:r>
          </w:p>
        </w:tc>
      </w:tr>
      <w:tr w:rsidR="007C0C87" w:rsidRPr="007C0C87" w:rsidTr="002F42B5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C0C87" w:rsidRPr="007C0C87" w:rsidTr="002F42B5">
        <w:trPr>
          <w:trHeight w:val="1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51 0 01 00000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C0C87" w:rsidRPr="007C0C87" w:rsidTr="002F42B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C0C87" w:rsidRPr="007C0C87" w:rsidTr="002F42B5">
        <w:trPr>
          <w:trHeight w:val="2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C0C87" w:rsidRPr="007C0C87" w:rsidTr="002F42B5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51 0 01 00910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C0C87" w:rsidRPr="007C0C87" w:rsidTr="002F42B5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2F42B5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2F42B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2F42B5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2F42B5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2F42B5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2F42B5">
        <w:trPr>
          <w:trHeight w:val="1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136 424,9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9 460,0</w:t>
            </w:r>
          </w:p>
        </w:tc>
      </w:tr>
      <w:tr w:rsidR="007C0C87" w:rsidRPr="007C0C87" w:rsidTr="002F42B5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1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1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 0 01 S0800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7C0C87" w:rsidRPr="007C0C87" w:rsidTr="002F42B5">
        <w:trPr>
          <w:trHeight w:val="4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7C0C87" w:rsidRPr="007C0C87" w:rsidTr="002F42B5">
        <w:trPr>
          <w:trHeight w:val="2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9 060,0</w:t>
            </w:r>
          </w:p>
        </w:tc>
      </w:tr>
      <w:tr w:rsidR="007C0C87" w:rsidRPr="007C0C87" w:rsidTr="002F42B5">
        <w:trPr>
          <w:trHeight w:val="3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7C0C87" w:rsidRPr="007C0C87" w:rsidTr="002F42B5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C0C87" w:rsidRPr="007C0C87" w:rsidTr="002F42B5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C0C87" w:rsidRPr="007C0C87" w:rsidTr="002F42B5">
        <w:trPr>
          <w:trHeight w:val="1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56 3 01 02310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C0C87" w:rsidRPr="007C0C87" w:rsidTr="002F42B5">
        <w:trPr>
          <w:trHeight w:val="2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2F42B5">
        <w:trPr>
          <w:trHeight w:val="3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2F42B5">
        <w:trPr>
          <w:trHeight w:val="3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56 3 01 09601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2F42B5">
        <w:trPr>
          <w:trHeight w:val="3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3 610,0</w:t>
            </w:r>
          </w:p>
        </w:tc>
      </w:tr>
      <w:tr w:rsidR="007C0C87" w:rsidRPr="007C0C87" w:rsidTr="002F42B5">
        <w:trPr>
          <w:trHeight w:val="2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C0C87" w:rsidRPr="007C0C87" w:rsidTr="002F42B5">
        <w:trPr>
          <w:trHeight w:val="2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C0C87" w:rsidRPr="007C0C87" w:rsidTr="002F42B5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C0C87" w:rsidRPr="007C0C87" w:rsidTr="002F42B5">
        <w:trPr>
          <w:trHeight w:val="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2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4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56 3 02 01800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2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C0C87" w:rsidRPr="007C0C87" w:rsidTr="00A24095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C0C87" w:rsidRPr="007C0C87" w:rsidTr="00A24095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56 3 02 01820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7C0C87" w:rsidRPr="007C0C87" w:rsidTr="00A24095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7C0C87" w:rsidRPr="007C0C87" w:rsidTr="00A24095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7C0C87" w:rsidRPr="007C0C87" w:rsidTr="00A24095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56 3 02 02450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7C0C87" w:rsidRPr="007C0C87" w:rsidTr="00A24095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A24095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A24095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A24095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56 3 03 02820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C0C87" w:rsidRPr="007C0C87" w:rsidTr="00A24095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4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56 3 04 01840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3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7C0C87" w:rsidRPr="007C0C87" w:rsidTr="00A24095">
        <w:trPr>
          <w:trHeight w:val="1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7C0C87" w:rsidRPr="007C0C87" w:rsidTr="00A24095">
        <w:trPr>
          <w:trHeight w:val="2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7C0C87" w:rsidRPr="007C0C87" w:rsidTr="00A24095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56 3 05 01830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54 300,4</w:t>
            </w:r>
          </w:p>
        </w:tc>
      </w:tr>
      <w:tr w:rsidR="007C0C87" w:rsidRPr="007C0C87" w:rsidTr="00A24095">
        <w:trPr>
          <w:trHeight w:val="2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52 245,9</w:t>
            </w:r>
          </w:p>
        </w:tc>
      </w:tr>
      <w:tr w:rsidR="007C0C87" w:rsidRPr="007C0C87" w:rsidTr="00A24095">
        <w:trPr>
          <w:trHeight w:val="1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1 800,0</w:t>
            </w:r>
          </w:p>
        </w:tc>
      </w:tr>
      <w:tr w:rsidR="007C0C87" w:rsidRPr="007C0C87" w:rsidTr="00A24095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56 1 01 02580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4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C0C87" w:rsidRPr="007C0C87" w:rsidTr="00A24095">
        <w:trPr>
          <w:trHeight w:val="1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C0C87" w:rsidRPr="007C0C87" w:rsidTr="00A24095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56 1 02 02570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C0C87" w:rsidRPr="007C0C87" w:rsidTr="00A24095">
        <w:trPr>
          <w:trHeight w:val="1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A24095">
        <w:trPr>
          <w:trHeight w:val="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A24095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56 1 04 02620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A24095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5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A240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"Артезианские скважины и инженерные сети водоснабжения и водоотведения</w:t>
            </w:r>
            <w:r w:rsidR="00A240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Луг</w:t>
            </w:r>
            <w:r w:rsidR="00A24095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56 8 01 00000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2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56 8 01 02900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49 945,9</w:t>
            </w:r>
          </w:p>
        </w:tc>
      </w:tr>
      <w:tr w:rsidR="007C0C87" w:rsidRPr="007C0C87" w:rsidTr="00A24095">
        <w:trPr>
          <w:trHeight w:val="2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49 945,9</w:t>
            </w:r>
          </w:p>
        </w:tc>
      </w:tr>
      <w:tr w:rsidR="007C0C87" w:rsidRPr="007C0C87" w:rsidTr="00A24095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A24095">
        <w:trPr>
          <w:trHeight w:val="1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56 9 01 00360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56 9 01 02500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7C0C87" w:rsidRPr="007C0C87" w:rsidTr="00A24095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7C0C87" w:rsidRPr="007C0C87" w:rsidTr="00A24095">
        <w:trPr>
          <w:trHeight w:val="3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56 9 01 70200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44 150,9</w:t>
            </w:r>
          </w:p>
        </w:tc>
      </w:tr>
      <w:tr w:rsidR="007C0C87" w:rsidRPr="007C0C87" w:rsidTr="00A24095">
        <w:trPr>
          <w:trHeight w:val="2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7C0C87" w:rsidRPr="007C0C87" w:rsidTr="00A24095">
        <w:trPr>
          <w:trHeight w:val="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9 01 S0200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2 295,0</w:t>
            </w:r>
          </w:p>
        </w:tc>
      </w:tr>
      <w:tr w:rsidR="007C0C87" w:rsidRPr="007C0C87" w:rsidTr="00A24095">
        <w:trPr>
          <w:trHeight w:val="1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C0C87" w:rsidRPr="007C0C87" w:rsidTr="00A24095">
        <w:trPr>
          <w:trHeight w:val="4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C0C87" w:rsidRPr="007C0C87" w:rsidTr="00A24095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99 9 00 02590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2 054,5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72 664,5</w:t>
            </w:r>
          </w:p>
        </w:tc>
      </w:tr>
      <w:tr w:rsidR="007C0C87" w:rsidRPr="007C0C87" w:rsidTr="00A24095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70 664,5</w:t>
            </w:r>
          </w:p>
        </w:tc>
      </w:tr>
      <w:tr w:rsidR="007C0C87" w:rsidRPr="007C0C87" w:rsidTr="00A24095">
        <w:trPr>
          <w:trHeight w:val="1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7C0C87" w:rsidRPr="007C0C87" w:rsidTr="00A24095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7C0C87" w:rsidRPr="007C0C87" w:rsidTr="00A24095">
        <w:trPr>
          <w:trHeight w:val="5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7C0C87" w:rsidRPr="007C0C87" w:rsidTr="00A24095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7C0C87" w:rsidRPr="007C0C87" w:rsidTr="00A24095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56 1 03 01900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7C0C87" w:rsidRPr="007C0C87" w:rsidTr="00A24095">
        <w:trPr>
          <w:trHeight w:val="1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7C0C87" w:rsidRPr="007C0C87" w:rsidTr="00A2409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A240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"Поставка электроэнергии </w:t>
            </w:r>
            <w:r w:rsidR="00A240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г. Луг</w:t>
            </w:r>
            <w:r w:rsidR="00A240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7C0C87" w:rsidRPr="007C0C87" w:rsidTr="00A24095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7C0C87" w:rsidRPr="007C0C87" w:rsidTr="00A24095">
        <w:trPr>
          <w:trHeight w:val="1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7C0C87" w:rsidRPr="007C0C87" w:rsidTr="00A24095">
        <w:trPr>
          <w:trHeight w:val="2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56 2 01 01940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17 200,0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39 964,5</w:t>
            </w:r>
          </w:p>
        </w:tc>
      </w:tr>
      <w:tr w:rsidR="007C0C87" w:rsidRPr="007C0C87" w:rsidTr="00A24095">
        <w:trPr>
          <w:trHeight w:val="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7C0C87" w:rsidRPr="007C0C87" w:rsidTr="00A2409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A24095">
        <w:trPr>
          <w:trHeight w:val="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A24095">
        <w:trPr>
          <w:trHeight w:val="5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56 4 01 01880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A24095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A24095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56 4 01 01910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7C0C87" w:rsidRPr="007C0C87" w:rsidTr="00A24095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C0C87" w:rsidRPr="007C0C87" w:rsidTr="00A24095">
        <w:trPr>
          <w:trHeight w:val="1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C0C87" w:rsidRPr="007C0C87" w:rsidTr="00A24095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C0C87" w:rsidRPr="007C0C87" w:rsidTr="00A24095">
        <w:trPr>
          <w:trHeight w:val="4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56 4 02 02940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7C0C87" w:rsidRPr="007C0C87" w:rsidTr="00A24095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A24095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C0C87" w:rsidRPr="007C0C87" w:rsidTr="00A24095">
        <w:trPr>
          <w:trHeight w:val="2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C0C87" w:rsidRPr="007C0C87" w:rsidTr="00A24095">
        <w:trPr>
          <w:trHeight w:val="1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C0C87" w:rsidRPr="007C0C87" w:rsidTr="00A24095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56 4 03 02930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7C0C87" w:rsidRPr="007C0C87" w:rsidTr="00A24095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7C0C87" w:rsidRPr="007C0C87" w:rsidTr="00A2409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7C0C87" w:rsidRPr="007C0C87" w:rsidTr="00A24095">
        <w:trPr>
          <w:trHeight w:val="1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56 4 04 02950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7C0C87" w:rsidRPr="007C0C87" w:rsidTr="00A24095">
        <w:trPr>
          <w:trHeight w:val="5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7C0C87" w:rsidRPr="007C0C87" w:rsidTr="00A24095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7C0C87" w:rsidRPr="007C0C87" w:rsidTr="00A24095">
        <w:trPr>
          <w:trHeight w:val="2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7C0C87" w:rsidRPr="007C0C87" w:rsidTr="00A24095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56 4 05 01930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</w:tr>
      <w:tr w:rsidR="007C0C87" w:rsidRPr="007C0C87" w:rsidTr="00A24095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7C0C87" w:rsidRPr="007C0C87" w:rsidTr="00A24095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7C0C87" w:rsidRPr="007C0C87" w:rsidTr="00A24095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7C0C87" w:rsidRPr="007C0C87" w:rsidTr="00A24095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56 4 06 02920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</w:tr>
      <w:tr w:rsidR="007C0C87" w:rsidRPr="007C0C87" w:rsidTr="00A24095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C0C87" w:rsidRPr="007C0C87" w:rsidTr="00A24095">
        <w:trPr>
          <w:trHeight w:val="2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C0C87" w:rsidRPr="007C0C87" w:rsidTr="00A24095">
        <w:trPr>
          <w:trHeight w:val="1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C0C87" w:rsidRPr="007C0C87" w:rsidTr="00A24095">
        <w:trPr>
          <w:trHeight w:val="2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56 4 07 01870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12 220,0</w:t>
            </w:r>
          </w:p>
        </w:tc>
      </w:tr>
      <w:tr w:rsidR="007C0C87" w:rsidRPr="007C0C87" w:rsidTr="00A24095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A240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"Благоустройство набережной реки Луги и общественно значимых пространств в </w:t>
            </w:r>
            <w:r w:rsidR="00A240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A240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Луг</w:t>
            </w:r>
            <w:r w:rsidR="00A24095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7C0C87" w:rsidRPr="007C0C87" w:rsidTr="00A24095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7C0C87" w:rsidRPr="007C0C87" w:rsidTr="00A24095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7C0C87" w:rsidRPr="007C0C87" w:rsidTr="00A24095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56 4 08 00530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</w:tr>
      <w:tr w:rsidR="007C0C87" w:rsidRPr="007C0C87" w:rsidTr="00A24095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"Организация уличного освещения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7C0C87" w:rsidRPr="007C0C87" w:rsidTr="00A24095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7C0C87" w:rsidRPr="007C0C87" w:rsidTr="00A24095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7C0C87" w:rsidRPr="007C0C87" w:rsidTr="00A24095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09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86,4</w:t>
            </w:r>
          </w:p>
        </w:tc>
      </w:tr>
      <w:tr w:rsidR="007C0C87" w:rsidRPr="007C0C87" w:rsidTr="00A24095">
        <w:trPr>
          <w:trHeight w:val="1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"Установка пешеходных ограждений и ограждений детских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56 4 10 00000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7C0C87" w:rsidRPr="007C0C87" w:rsidTr="00A24095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7C0C87" w:rsidRPr="007C0C87" w:rsidTr="00A24095">
        <w:trPr>
          <w:trHeight w:val="3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7C0C87" w:rsidRPr="007C0C87" w:rsidTr="00A24095">
        <w:trPr>
          <w:trHeight w:val="2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4 10 S4390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81,1</w:t>
            </w:r>
          </w:p>
        </w:tc>
      </w:tr>
      <w:tr w:rsidR="007C0C87" w:rsidRPr="007C0C87" w:rsidTr="00A24095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56 6 00 00000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7C0C87" w:rsidRPr="007C0C87" w:rsidTr="00A24095">
        <w:trPr>
          <w:trHeight w:val="1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2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56 6 01 01860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7C0C87" w:rsidRPr="007C0C87" w:rsidTr="00A24095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56 6 02 00000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C0C87" w:rsidRPr="007C0C87" w:rsidTr="00A24095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C0C87" w:rsidRPr="007C0C87" w:rsidTr="00A24095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C0C87" w:rsidRPr="007C0C87" w:rsidTr="00A24095">
        <w:trPr>
          <w:trHeight w:val="2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56 6 02 01920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7C0C87" w:rsidRPr="007C0C87" w:rsidTr="00A24095">
        <w:trPr>
          <w:trHeight w:val="4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7C0C87" w:rsidRPr="007C0C87" w:rsidTr="00A24095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65 0 01 00000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7C0C87" w:rsidRPr="007C0C87" w:rsidTr="00A24095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7C0C87" w:rsidRPr="007C0C87" w:rsidTr="00D73A81">
        <w:trPr>
          <w:trHeight w:val="1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7C0C87" w:rsidRPr="007C0C87" w:rsidTr="00D73A81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65 0 01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7C0C87" w:rsidRPr="007C0C87" w:rsidTr="00D73A81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65 0 02 00000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7C0C87" w:rsidRPr="007C0C87" w:rsidTr="00D73A81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7C0C87" w:rsidRPr="007C0C87" w:rsidTr="00D73A81">
        <w:trPr>
          <w:trHeight w:val="3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7C0C87" w:rsidRPr="007C0C87" w:rsidTr="00D73A81">
        <w:trPr>
          <w:trHeight w:val="1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65 0 02 L555F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D73A81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D73A81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D73A81">
        <w:trPr>
          <w:trHeight w:val="5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D73A81">
        <w:trPr>
          <w:trHeight w:val="4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1 936,8</w:t>
            </w:r>
          </w:p>
        </w:tc>
      </w:tr>
      <w:tr w:rsidR="007C0C87" w:rsidRPr="007C0C87" w:rsidTr="00D73A81">
        <w:trPr>
          <w:trHeight w:val="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7C0C87" w:rsidRPr="007C0C87" w:rsidTr="00D73A81">
        <w:trPr>
          <w:trHeight w:val="2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1 936,8</w:t>
            </w:r>
          </w:p>
        </w:tc>
      </w:tr>
      <w:tr w:rsidR="007C0C87" w:rsidRPr="007C0C87" w:rsidTr="00D73A81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7C0C87" w:rsidRPr="007C0C87" w:rsidTr="00D73A81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7C0C87" w:rsidRPr="007C0C87" w:rsidTr="00D73A81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7C0C87" w:rsidRPr="007C0C87" w:rsidTr="00D73A81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7C0C87" w:rsidRPr="007C0C87" w:rsidTr="00D73A81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99 9 00 00900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42 478,9</w:t>
            </w:r>
          </w:p>
        </w:tc>
      </w:tr>
      <w:tr w:rsidR="007C0C87" w:rsidRPr="007C0C87" w:rsidTr="00D73A81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42 478,9</w:t>
            </w:r>
          </w:p>
        </w:tc>
      </w:tr>
      <w:tr w:rsidR="007C0C87" w:rsidRPr="007C0C87" w:rsidTr="00D73A81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42 478,9</w:t>
            </w:r>
          </w:p>
        </w:tc>
      </w:tr>
      <w:tr w:rsidR="007C0C87" w:rsidRPr="007C0C87" w:rsidTr="00D73A81">
        <w:trPr>
          <w:trHeight w:val="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42 478,9</w:t>
            </w:r>
          </w:p>
        </w:tc>
      </w:tr>
      <w:tr w:rsidR="007C0C87" w:rsidRPr="007C0C87" w:rsidTr="00D73A81">
        <w:trPr>
          <w:trHeight w:val="1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39 775,7</w:t>
            </w:r>
          </w:p>
        </w:tc>
      </w:tr>
      <w:tr w:rsidR="007C0C87" w:rsidRPr="007C0C87" w:rsidTr="00D73A81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23 939,3</w:t>
            </w:r>
          </w:p>
        </w:tc>
      </w:tr>
      <w:tr w:rsidR="007C0C87" w:rsidRPr="007C0C87" w:rsidTr="00D73A81">
        <w:trPr>
          <w:trHeight w:val="4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17 435,3</w:t>
            </w:r>
          </w:p>
        </w:tc>
      </w:tr>
      <w:tr w:rsidR="007C0C87" w:rsidRPr="007C0C87" w:rsidTr="00D73A8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7C0C87" w:rsidRPr="007C0C87" w:rsidTr="00D73A81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6 333,5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7C0C87" w:rsidRPr="007C0C87" w:rsidTr="00D73A81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7C0C87" w:rsidRPr="007C0C87" w:rsidTr="00D73A81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7C0C87" w:rsidRPr="007C0C87" w:rsidTr="00D73A81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7C0C87" w:rsidRPr="007C0C87" w:rsidTr="00D73A81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7C0C87" w:rsidRPr="007C0C87" w:rsidTr="00D73A81">
        <w:trPr>
          <w:trHeight w:val="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7 918,2</w:t>
            </w:r>
          </w:p>
        </w:tc>
      </w:tr>
      <w:tr w:rsidR="007C0C87" w:rsidRPr="007C0C87" w:rsidTr="00D73A81">
        <w:trPr>
          <w:trHeight w:val="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1 466,2</w:t>
            </w:r>
          </w:p>
        </w:tc>
      </w:tr>
      <w:tr w:rsidR="007C0C87" w:rsidRPr="007C0C87" w:rsidTr="00D73A81">
        <w:trPr>
          <w:trHeight w:val="1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7C0C87" w:rsidRPr="007C0C87" w:rsidTr="00D73A81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7C0C87" w:rsidRPr="007C0C87" w:rsidTr="00D73A81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58 0 02 01960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1 016,2</w:t>
            </w:r>
          </w:p>
        </w:tc>
      </w:tr>
      <w:tr w:rsidR="007C0C87" w:rsidRPr="007C0C87" w:rsidTr="00D73A81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C0C87" w:rsidRPr="007C0C87" w:rsidTr="00D73A81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C0C87" w:rsidRPr="007C0C87" w:rsidTr="00D73A81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58 0 02 02840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7C0C87" w:rsidRPr="007C0C87" w:rsidTr="00D73A81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7C0C87" w:rsidRPr="007C0C87" w:rsidTr="00D73A81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7C0C87" w:rsidRPr="007C0C87" w:rsidTr="00D73A81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7C0C87" w:rsidRPr="007C0C87" w:rsidTr="00D73A81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58 0 03 01970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1 207,0</w:t>
            </w:r>
          </w:p>
        </w:tc>
      </w:tr>
      <w:tr w:rsidR="007C0C87" w:rsidRPr="007C0C87" w:rsidTr="00D73A81">
        <w:trPr>
          <w:trHeight w:val="1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C0C87" w:rsidRPr="007C0C87" w:rsidTr="00D73A81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C0C87" w:rsidRPr="007C0C87" w:rsidTr="00D73A81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C0C87" w:rsidRPr="007C0C87" w:rsidTr="00D73A81">
        <w:trPr>
          <w:trHeight w:val="4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58 0 04 02490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7C0C87" w:rsidRPr="007C0C87" w:rsidTr="00D73A81">
        <w:trPr>
          <w:trHeight w:val="2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7C0C87" w:rsidRPr="007C0C87" w:rsidTr="00D73A81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25 604,3</w:t>
            </w:r>
          </w:p>
        </w:tc>
      </w:tr>
      <w:tr w:rsidR="007C0C87" w:rsidRPr="007C0C87" w:rsidTr="00D73A81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25 604,3</w:t>
            </w:r>
          </w:p>
        </w:tc>
      </w:tr>
      <w:tr w:rsidR="007C0C87" w:rsidRPr="007C0C87" w:rsidTr="00D73A81">
        <w:trPr>
          <w:trHeight w:val="1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25 354,3</w:t>
            </w:r>
          </w:p>
        </w:tc>
      </w:tr>
      <w:tr w:rsidR="007C0C87" w:rsidRPr="007C0C87" w:rsidTr="00D73A81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18 686,3</w:t>
            </w:r>
          </w:p>
        </w:tc>
      </w:tr>
      <w:tr w:rsidR="007C0C87" w:rsidRPr="007C0C87" w:rsidTr="00D73A81">
        <w:trPr>
          <w:trHeight w:val="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7 496,5</w:t>
            </w:r>
          </w:p>
        </w:tc>
      </w:tr>
      <w:tr w:rsidR="007C0C87" w:rsidRPr="007C0C87" w:rsidTr="00D73A81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11 149,1</w:t>
            </w:r>
          </w:p>
        </w:tc>
      </w:tr>
      <w:tr w:rsidR="007C0C87" w:rsidRPr="007C0C87" w:rsidTr="00D73A81">
        <w:trPr>
          <w:trHeight w:val="3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11 149,1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</w:tr>
      <w:tr w:rsidR="007C0C87" w:rsidRPr="007C0C87" w:rsidTr="00D73A81">
        <w:trPr>
          <w:trHeight w:val="4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7C0C87" w:rsidRPr="007C0C87" w:rsidTr="00D73A81">
        <w:trPr>
          <w:trHeight w:val="39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7C0C87" w:rsidRPr="007C0C87" w:rsidTr="00D73A81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7C0C87" w:rsidRPr="007C0C87" w:rsidTr="00D73A81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3 334,0</w:t>
            </w:r>
          </w:p>
        </w:tc>
      </w:tr>
      <w:tr w:rsidR="007C0C87" w:rsidRPr="007C0C87" w:rsidTr="00D73A81">
        <w:trPr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C0C87" w:rsidRPr="007C0C87" w:rsidTr="00D73A81">
        <w:trPr>
          <w:trHeight w:val="2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мероприятия по ремонту в МКУ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C0C87" w:rsidRPr="007C0C87" w:rsidTr="00D73A81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C0C87" w:rsidRPr="007C0C87" w:rsidTr="00D73A81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58 0 02 01980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</w:tr>
      <w:tr w:rsidR="007C0C87" w:rsidRPr="007C0C87" w:rsidTr="00D73A81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21 193,8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21 193,8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21 193,8</w:t>
            </w:r>
          </w:p>
        </w:tc>
      </w:tr>
      <w:tr w:rsidR="007C0C87" w:rsidRPr="007C0C87" w:rsidTr="00D73A81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21 193,8</w:t>
            </w:r>
          </w:p>
        </w:tc>
      </w:tr>
      <w:tr w:rsidR="007C0C87" w:rsidRPr="007C0C87" w:rsidTr="00D73A81">
        <w:trPr>
          <w:trHeight w:val="1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20 893,8</w:t>
            </w:r>
          </w:p>
        </w:tc>
      </w:tr>
      <w:tr w:rsidR="007C0C87" w:rsidRPr="007C0C87" w:rsidTr="00D73A81">
        <w:trPr>
          <w:trHeight w:val="1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12 003,2</w:t>
            </w:r>
          </w:p>
        </w:tc>
      </w:tr>
      <w:tr w:rsidR="007C0C87" w:rsidRPr="007C0C87" w:rsidTr="00D73A81">
        <w:trPr>
          <w:trHeight w:val="3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9 770,6</w:t>
            </w:r>
          </w:p>
        </w:tc>
      </w:tr>
      <w:tr w:rsidR="007C0C87" w:rsidRPr="007C0C87" w:rsidTr="00D73A81">
        <w:trPr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2 226,6</w:t>
            </w:r>
          </w:p>
        </w:tc>
      </w:tr>
      <w:tr w:rsidR="007C0C87" w:rsidRPr="007C0C87" w:rsidTr="00D73A81">
        <w:trPr>
          <w:trHeight w:val="4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2 226,6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7C0C87" w:rsidRPr="007C0C87" w:rsidTr="00D73A81">
        <w:trPr>
          <w:trHeight w:val="38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7C0C87" w:rsidRPr="007C0C87" w:rsidTr="00D73A81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58 0 01 70360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7C0C87" w:rsidRPr="007C0C87" w:rsidTr="00D73A81">
        <w:trPr>
          <w:trHeight w:val="5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7C0C87" w:rsidRPr="007C0C87" w:rsidTr="00D73A81">
        <w:trPr>
          <w:trHeight w:val="3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7C0C87" w:rsidRPr="007C0C87" w:rsidTr="00D73A81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01 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4 445,3</w:t>
            </w:r>
          </w:p>
        </w:tc>
      </w:tr>
      <w:tr w:rsidR="007C0C87" w:rsidRPr="007C0C87" w:rsidTr="00D73A81">
        <w:trPr>
          <w:trHeight w:val="2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C0C87" w:rsidRPr="007C0C87" w:rsidTr="00D73A81">
        <w:trPr>
          <w:trHeight w:val="2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C0C87" w:rsidRPr="007C0C87" w:rsidTr="00D73A81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7C0C87" w:rsidRPr="007C0C87" w:rsidTr="00D73A81">
        <w:trPr>
          <w:trHeight w:val="4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58 0 02 02040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C87" w:rsidRPr="007C0C87" w:rsidRDefault="007C0C87" w:rsidP="007C0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C87" w:rsidRPr="007C0C87" w:rsidRDefault="007C0C87" w:rsidP="007C0C8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C0C87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</w:tbl>
    <w:p w:rsidR="002A4BFD" w:rsidRDefault="002A4BFD"/>
    <w:p w:rsidR="00D73A81" w:rsidRDefault="00D73A81"/>
    <w:p w:rsidR="00D73A81" w:rsidRDefault="00D73A81"/>
    <w:p w:rsidR="00D9791E" w:rsidRPr="00694B2D" w:rsidRDefault="00D9791E" w:rsidP="00D9791E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А</w:t>
      </w:r>
    </w:p>
    <w:p w:rsidR="00D9791E" w:rsidRPr="00694B2D" w:rsidRDefault="00D9791E" w:rsidP="00D9791E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D9791E" w:rsidRPr="00694B2D" w:rsidRDefault="00D9791E" w:rsidP="00D9791E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694B2D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694B2D">
        <w:rPr>
          <w:rFonts w:ascii="Times New Roman" w:hAnsi="Times New Roman"/>
          <w:sz w:val="24"/>
          <w:szCs w:val="24"/>
        </w:rPr>
        <w:t xml:space="preserve"> городского поселения </w:t>
      </w:r>
    </w:p>
    <w:p w:rsidR="00D9791E" w:rsidRPr="00694B2D" w:rsidRDefault="00D9791E" w:rsidP="00D9791E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</w:t>
      </w:r>
      <w:r w:rsidRPr="00694B2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694B2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178</w:t>
      </w:r>
    </w:p>
    <w:p w:rsidR="00D9791E" w:rsidRDefault="00D9791E" w:rsidP="00D9791E">
      <w:pPr>
        <w:spacing w:after="0" w:line="240" w:lineRule="auto"/>
        <w:ind w:left="5387" w:right="-143"/>
        <w:jc w:val="right"/>
        <w:rPr>
          <w:rFonts w:ascii="Times New Roman" w:hAnsi="Times New Roman"/>
          <w:sz w:val="24"/>
          <w:szCs w:val="24"/>
        </w:rPr>
      </w:pPr>
      <w:r w:rsidRPr="00694B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</w:t>
      </w:r>
      <w:r w:rsidRPr="00694B2D">
        <w:rPr>
          <w:rFonts w:ascii="Times New Roman" w:hAnsi="Times New Roman"/>
          <w:sz w:val="24"/>
          <w:szCs w:val="24"/>
        </w:rPr>
        <w:t>риложение  1</w:t>
      </w:r>
      <w:r>
        <w:rPr>
          <w:rFonts w:ascii="Times New Roman" w:hAnsi="Times New Roman"/>
          <w:sz w:val="24"/>
          <w:szCs w:val="24"/>
        </w:rPr>
        <w:t>6</w:t>
      </w:r>
      <w:r w:rsidRPr="00694B2D">
        <w:rPr>
          <w:rFonts w:ascii="Times New Roman" w:hAnsi="Times New Roman"/>
          <w:sz w:val="24"/>
          <w:szCs w:val="24"/>
        </w:rPr>
        <w:t xml:space="preserve">) </w:t>
      </w:r>
    </w:p>
    <w:p w:rsidR="00D9791E" w:rsidRDefault="00D9791E" w:rsidP="00D9791E">
      <w:pPr>
        <w:spacing w:after="0" w:line="240" w:lineRule="auto"/>
        <w:ind w:left="5387" w:right="-143"/>
        <w:jc w:val="right"/>
      </w:pPr>
    </w:p>
    <w:p w:rsidR="00D9791E" w:rsidRDefault="00D9791E" w:rsidP="00D9791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Ведомственная структура</w:t>
      </w:r>
      <w:r w:rsidRPr="00D736F8">
        <w:rPr>
          <w:rFonts w:ascii="Times New Roman" w:hAnsi="Times New Roman"/>
          <w:b/>
        </w:rPr>
        <w:t xml:space="preserve"> расходов бюджета </w:t>
      </w:r>
    </w:p>
    <w:p w:rsidR="00D9791E" w:rsidRDefault="00D9791E" w:rsidP="00D9791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736F8">
        <w:rPr>
          <w:rFonts w:ascii="Times New Roman" w:hAnsi="Times New Roman"/>
          <w:b/>
        </w:rPr>
        <w:t>Лужского</w:t>
      </w:r>
      <w:proofErr w:type="spellEnd"/>
      <w:r w:rsidRPr="00D736F8">
        <w:rPr>
          <w:rFonts w:ascii="Times New Roman" w:hAnsi="Times New Roman"/>
          <w:b/>
        </w:rPr>
        <w:t xml:space="preserve"> городского поселения на </w:t>
      </w:r>
      <w:r>
        <w:rPr>
          <w:rFonts w:ascii="Times New Roman" w:hAnsi="Times New Roman"/>
          <w:b/>
        </w:rPr>
        <w:t>плановый период 2019 и 2020 годов</w:t>
      </w:r>
    </w:p>
    <w:p w:rsidR="00D9791E" w:rsidRDefault="00D9791E" w:rsidP="00D9791E">
      <w:pPr>
        <w:spacing w:after="0" w:line="240" w:lineRule="auto"/>
        <w:jc w:val="center"/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6"/>
        <w:gridCol w:w="567"/>
        <w:gridCol w:w="1275"/>
        <w:gridCol w:w="709"/>
        <w:gridCol w:w="1134"/>
        <w:gridCol w:w="1134"/>
      </w:tblGrid>
      <w:tr w:rsidR="00D73A81" w:rsidRPr="00D73A81" w:rsidTr="00D9791E">
        <w:trPr>
          <w:trHeight w:val="418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Гл.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  <w:r w:rsidRPr="00D73A81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(тыс. руб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D73A8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D73A81" w:rsidRPr="00D73A81" w:rsidTr="00D9791E">
        <w:trPr>
          <w:trHeight w:val="28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2020 г. </w:t>
            </w:r>
          </w:p>
        </w:tc>
      </w:tr>
      <w:tr w:rsidR="00D73A81" w:rsidRPr="00D73A81" w:rsidTr="00D9791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81" w:rsidRPr="00D73A81" w:rsidRDefault="00D73A81" w:rsidP="00D97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81" w:rsidRPr="00D73A81" w:rsidRDefault="00D73A81" w:rsidP="00D97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81" w:rsidRPr="00D73A81" w:rsidRDefault="00D73A81" w:rsidP="00D97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81" w:rsidRPr="00D73A81" w:rsidRDefault="00D73A81" w:rsidP="00D97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81" w:rsidRPr="00D73A81" w:rsidRDefault="00D73A81" w:rsidP="00D97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81" w:rsidRPr="00D73A81" w:rsidRDefault="00D73A81" w:rsidP="00D97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81" w:rsidRPr="00D73A81" w:rsidRDefault="00D73A81" w:rsidP="00D97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A81" w:rsidRPr="00D73A81" w:rsidRDefault="00D73A81" w:rsidP="00D979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73A81" w:rsidRPr="00D73A81" w:rsidTr="00D9791E">
        <w:trPr>
          <w:trHeight w:val="3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267 705,5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235 480,7</w:t>
            </w:r>
          </w:p>
        </w:tc>
      </w:tr>
      <w:tr w:rsidR="00D73A81" w:rsidRPr="00D73A81" w:rsidTr="00D9791E">
        <w:trPr>
          <w:trHeight w:val="2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9791E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9791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17 111,5</w:t>
            </w:r>
          </w:p>
        </w:tc>
      </w:tr>
      <w:tr w:rsidR="00D73A81" w:rsidRPr="00D73A81" w:rsidTr="00D9791E">
        <w:trPr>
          <w:trHeight w:val="3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12 672,8</w:t>
            </w:r>
          </w:p>
        </w:tc>
      </w:tr>
      <w:tr w:rsidR="00D73A81" w:rsidRPr="00D73A81" w:rsidTr="00D9791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12 672,8</w:t>
            </w:r>
          </w:p>
        </w:tc>
      </w:tr>
      <w:tr w:rsidR="00D73A81" w:rsidRPr="00D73A81" w:rsidTr="00D9791E">
        <w:trPr>
          <w:trHeight w:val="44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"Молодежь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12 141,1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12 672,8</w:t>
            </w:r>
          </w:p>
        </w:tc>
      </w:tr>
      <w:tr w:rsidR="00D73A81" w:rsidRPr="00D73A81" w:rsidTr="00D9791E">
        <w:trPr>
          <w:trHeight w:val="2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"Мероприятия по молодежной политике"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D73A81" w:rsidRPr="00D73A81" w:rsidTr="00D9791E">
        <w:trPr>
          <w:trHeight w:val="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D73A81" w:rsidRPr="00D73A81" w:rsidTr="00D9791E">
        <w:trPr>
          <w:trHeight w:val="3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D73A81" w:rsidRPr="00D73A81" w:rsidTr="00D9791E">
        <w:trPr>
          <w:trHeight w:val="2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59 0 01 02060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230,0</w:t>
            </w:r>
          </w:p>
        </w:tc>
      </w:tr>
      <w:tr w:rsidR="00D73A81" w:rsidRPr="00D73A81" w:rsidTr="00D9791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"Занятость"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488,0</w:t>
            </w:r>
          </w:p>
        </w:tc>
      </w:tr>
      <w:tr w:rsidR="00D73A81" w:rsidRPr="00D73A81" w:rsidTr="00D9791E"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488,0</w:t>
            </w:r>
          </w:p>
        </w:tc>
      </w:tr>
      <w:tr w:rsidR="00D73A81" w:rsidRPr="00D73A81" w:rsidTr="00D9791E">
        <w:trPr>
          <w:trHeight w:val="5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458,0</w:t>
            </w:r>
          </w:p>
        </w:tc>
      </w:tr>
      <w:tr w:rsidR="00D73A81" w:rsidRPr="00D73A81" w:rsidTr="00D9791E">
        <w:trPr>
          <w:trHeight w:val="2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458,0</w:t>
            </w:r>
          </w:p>
        </w:tc>
      </w:tr>
      <w:tr w:rsidR="00D73A81" w:rsidRPr="00D73A81" w:rsidTr="00D9791E">
        <w:trPr>
          <w:trHeight w:val="3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73A81" w:rsidRPr="00D73A81" w:rsidTr="00D9791E">
        <w:trPr>
          <w:trHeight w:val="4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59 0 02 02070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73A81" w:rsidRPr="00D73A81" w:rsidTr="00D9791E">
        <w:trPr>
          <w:trHeight w:val="4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11 954,8</w:t>
            </w:r>
          </w:p>
        </w:tc>
      </w:tr>
      <w:tr w:rsidR="00D73A81" w:rsidRPr="00D73A81" w:rsidTr="00D9791E">
        <w:trPr>
          <w:trHeight w:val="1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11 512,3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11 954,8</w:t>
            </w:r>
          </w:p>
        </w:tc>
      </w:tr>
      <w:tr w:rsidR="00D73A81" w:rsidRPr="00D73A81" w:rsidTr="00D9791E">
        <w:trPr>
          <w:trHeight w:val="4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10 485,3</w:t>
            </w:r>
          </w:p>
        </w:tc>
      </w:tr>
      <w:tr w:rsidR="00D73A81" w:rsidRPr="00D73A81" w:rsidTr="00D9791E">
        <w:trPr>
          <w:trHeight w:val="2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10 485,3</w:t>
            </w:r>
          </w:p>
        </w:tc>
      </w:tr>
      <w:tr w:rsidR="00D73A81" w:rsidRPr="00D73A81" w:rsidTr="00D9791E">
        <w:trPr>
          <w:trHeight w:val="1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1 448,5</w:t>
            </w:r>
          </w:p>
        </w:tc>
      </w:tr>
      <w:tr w:rsidR="00D73A81" w:rsidRPr="00D73A81" w:rsidTr="00D9791E">
        <w:trPr>
          <w:trHeight w:val="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1 408,7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1 448,5</w:t>
            </w:r>
          </w:p>
        </w:tc>
      </w:tr>
      <w:tr w:rsidR="00D73A81" w:rsidRPr="00D73A81" w:rsidTr="00D9791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D73A81" w:rsidRPr="00D73A81" w:rsidTr="00D9791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59 0 05 00130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D73A81" w:rsidRPr="00D73A81" w:rsidTr="00D9791E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2 136,7</w:t>
            </w:r>
          </w:p>
        </w:tc>
      </w:tr>
      <w:tr w:rsidR="00D73A81" w:rsidRPr="00D73A81" w:rsidTr="00D9791E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2 136,7</w:t>
            </w:r>
          </w:p>
        </w:tc>
      </w:tr>
      <w:tr w:rsidR="00D73A81" w:rsidRPr="00D73A81" w:rsidTr="00D9791E"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Заречного парка на 2018 год и плановый период 2019-2020годы"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2 136,7</w:t>
            </w:r>
          </w:p>
        </w:tc>
      </w:tr>
      <w:tr w:rsidR="00D73A81" w:rsidRPr="00D73A81" w:rsidTr="00D9791E">
        <w:trPr>
          <w:trHeight w:val="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64 0 01 00000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2 136,7</w:t>
            </w:r>
          </w:p>
        </w:tc>
      </w:tr>
      <w:tr w:rsidR="00D73A81" w:rsidRPr="00D73A81" w:rsidTr="00D9791E">
        <w:trPr>
          <w:trHeight w:val="1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2 136,7</w:t>
            </w:r>
          </w:p>
        </w:tc>
      </w:tr>
      <w:tr w:rsidR="00D73A81" w:rsidRPr="00D73A81" w:rsidTr="00D9791E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1 953,2</w:t>
            </w:r>
          </w:p>
        </w:tc>
      </w:tr>
      <w:tr w:rsidR="00D73A81" w:rsidRPr="00D73A81" w:rsidTr="00D9791E">
        <w:trPr>
          <w:trHeight w:val="3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1 878,1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1 953,2</w:t>
            </w:r>
          </w:p>
        </w:tc>
      </w:tr>
      <w:tr w:rsidR="00D73A81" w:rsidRPr="00D73A81" w:rsidTr="00D9791E">
        <w:trPr>
          <w:trHeight w:val="2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183,5</w:t>
            </w:r>
          </w:p>
        </w:tc>
      </w:tr>
      <w:tr w:rsidR="00D73A81" w:rsidRPr="00D73A81" w:rsidTr="00D9791E">
        <w:trPr>
          <w:trHeight w:val="3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64 0 01 00130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183,5</w:t>
            </w:r>
          </w:p>
        </w:tc>
      </w:tr>
      <w:tr w:rsidR="00D73A81" w:rsidRPr="00D73A81" w:rsidTr="00D9791E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D73A81" w:rsidRPr="00D73A81" w:rsidTr="00D9791E">
        <w:trPr>
          <w:trHeight w:val="2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2 302,0</w:t>
            </w:r>
          </w:p>
        </w:tc>
      </w:tr>
      <w:tr w:rsidR="00D73A81" w:rsidRPr="00D73A81" w:rsidTr="00D9791E">
        <w:trPr>
          <w:trHeight w:val="4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"Физическая культура в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2 302,0</w:t>
            </w:r>
          </w:p>
        </w:tc>
      </w:tr>
      <w:tr w:rsidR="00D73A81" w:rsidRPr="00D73A81" w:rsidTr="00D9791E">
        <w:trPr>
          <w:trHeight w:val="2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73A81" w:rsidRPr="00D73A81" w:rsidTr="00D9791E">
        <w:trPr>
          <w:trHeight w:val="1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73A81" w:rsidRPr="00D73A81" w:rsidTr="00D9791E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73A81" w:rsidRPr="00D73A81" w:rsidTr="00D9791E">
        <w:trPr>
          <w:trHeight w:val="4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60 0 01 02080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73A81" w:rsidRPr="00D73A81" w:rsidTr="00D9791E">
        <w:trPr>
          <w:trHeight w:val="4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D9791E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ремонта спортзала </w:t>
            </w:r>
            <w:r w:rsidR="00D979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D979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ул. </w:t>
            </w: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="00D979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Петровой,</w:t>
            </w:r>
            <w:r w:rsidR="00D979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D9791E">
        <w:trPr>
          <w:trHeight w:val="2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D9791E">
        <w:trPr>
          <w:trHeight w:val="2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60 0 02 02090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D9791E">
        <w:trPr>
          <w:trHeight w:val="3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D73A81" w:rsidRPr="00D73A81" w:rsidTr="00D9791E"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D73A81" w:rsidRPr="00D73A81" w:rsidTr="00D9791E">
        <w:trPr>
          <w:trHeight w:val="3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D73A81" w:rsidRPr="00D73A81" w:rsidTr="00D9791E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60 0 03 00130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602,0</w:t>
            </w:r>
          </w:p>
        </w:tc>
      </w:tr>
      <w:tr w:rsidR="00D73A81" w:rsidRPr="00D73A81" w:rsidTr="00D9791E">
        <w:trPr>
          <w:trHeight w:val="7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2 020,0</w:t>
            </w:r>
          </w:p>
        </w:tc>
      </w:tr>
      <w:tr w:rsidR="00D73A81" w:rsidRPr="00D73A81" w:rsidTr="00D9791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2 020,0</w:t>
            </w:r>
          </w:p>
        </w:tc>
      </w:tr>
      <w:tr w:rsidR="00D73A81" w:rsidRPr="00D73A81" w:rsidTr="00D9791E">
        <w:trPr>
          <w:trHeight w:val="4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1 620,0</w:t>
            </w:r>
          </w:p>
        </w:tc>
      </w:tr>
      <w:tr w:rsidR="00D73A81" w:rsidRPr="00D73A81" w:rsidTr="00D9791E">
        <w:trPr>
          <w:trHeight w:val="3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1 620,0</w:t>
            </w:r>
          </w:p>
        </w:tc>
      </w:tr>
      <w:tr w:rsidR="00D73A81" w:rsidRPr="00D73A81" w:rsidTr="00D9791E">
        <w:trPr>
          <w:trHeight w:val="4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1 620,0</w:t>
            </w:r>
          </w:p>
        </w:tc>
      </w:tr>
      <w:tr w:rsidR="00D73A81" w:rsidRPr="00D73A81" w:rsidTr="00D9791E">
        <w:trPr>
          <w:trHeight w:val="3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1 620,0</w:t>
            </w:r>
          </w:p>
        </w:tc>
      </w:tr>
      <w:tr w:rsidR="00D73A81" w:rsidRPr="00D73A81" w:rsidTr="00D9791E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</w:tr>
      <w:tr w:rsidR="00D73A81" w:rsidRPr="00D73A81" w:rsidTr="00D9791E">
        <w:trPr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1 170,3</w:t>
            </w:r>
          </w:p>
        </w:tc>
      </w:tr>
      <w:tr w:rsidR="00D73A81" w:rsidRPr="00D73A81" w:rsidTr="00D9791E">
        <w:trPr>
          <w:trHeight w:val="3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339,7</w:t>
            </w:r>
          </w:p>
        </w:tc>
      </w:tr>
      <w:tr w:rsidR="00D73A81" w:rsidRPr="00D73A81" w:rsidTr="00D9791E">
        <w:trPr>
          <w:trHeight w:val="6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339,7</w:t>
            </w:r>
          </w:p>
        </w:tc>
      </w:tr>
      <w:tr w:rsidR="00D73A81" w:rsidRPr="00D73A81" w:rsidTr="00D9791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D73A81" w:rsidRPr="00D73A81" w:rsidTr="00D9791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110,0</w:t>
            </w:r>
          </w:p>
        </w:tc>
      </w:tr>
      <w:tr w:rsidR="00D73A81" w:rsidRPr="00D73A81" w:rsidTr="00D9791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D9791E">
        <w:trPr>
          <w:trHeight w:val="3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55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98 6 00 01070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3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174 676,9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139 042,0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4 018,8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3 918,8</w:t>
            </w:r>
          </w:p>
        </w:tc>
      </w:tr>
      <w:tr w:rsidR="00D73A81" w:rsidRPr="00D73A81" w:rsidTr="00C269E7">
        <w:trPr>
          <w:trHeight w:val="3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509,8</w:t>
            </w:r>
          </w:p>
        </w:tc>
      </w:tr>
      <w:tr w:rsidR="00D73A81" w:rsidRPr="00D73A81" w:rsidTr="00C269E7">
        <w:trPr>
          <w:trHeight w:val="3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73A81" w:rsidRPr="00D73A81" w:rsidTr="00C269E7">
        <w:trPr>
          <w:trHeight w:val="4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509,8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550,0</w:t>
            </w:r>
          </w:p>
        </w:tc>
      </w:tr>
      <w:tr w:rsidR="00D73A81" w:rsidRPr="00D73A81" w:rsidTr="00C269E7">
        <w:trPr>
          <w:trHeight w:val="1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73A81" w:rsidRPr="00D73A81" w:rsidTr="00C269E7">
        <w:trPr>
          <w:trHeight w:val="2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2 859,0</w:t>
            </w:r>
          </w:p>
        </w:tc>
      </w:tr>
      <w:tr w:rsidR="00D73A81" w:rsidRPr="00D73A81" w:rsidTr="00C269E7">
        <w:trPr>
          <w:trHeight w:val="2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2 859,0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2 959,0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2 859,0</w:t>
            </w:r>
          </w:p>
        </w:tc>
      </w:tr>
      <w:tr w:rsidR="00D73A81" w:rsidRPr="00D73A81" w:rsidTr="00C269E7">
        <w:trPr>
          <w:trHeight w:val="2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73A81" w:rsidRPr="00D73A81" w:rsidTr="00C269E7">
        <w:trPr>
          <w:trHeight w:val="3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73A81" w:rsidRPr="00D73A81" w:rsidTr="00C269E7">
        <w:trPr>
          <w:trHeight w:val="4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359,0</w:t>
            </w:r>
          </w:p>
        </w:tc>
      </w:tr>
      <w:tr w:rsidR="00D73A81" w:rsidRPr="00D73A81" w:rsidTr="00C269E7">
        <w:trPr>
          <w:trHeight w:val="2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C269E7">
        <w:trPr>
          <w:trHeight w:val="2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D73A81" w:rsidRPr="00D73A81" w:rsidTr="00C269E7">
        <w:trPr>
          <w:trHeight w:val="3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900,0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C269E7">
        <w:trPr>
          <w:trHeight w:val="2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73A81" w:rsidRPr="00D73A81" w:rsidTr="00C269E7">
        <w:trPr>
          <w:trHeight w:val="1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73A81" w:rsidRPr="00D73A81" w:rsidTr="00C269E7">
        <w:trPr>
          <w:trHeight w:val="39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700,0</w:t>
            </w:r>
          </w:p>
        </w:tc>
      </w:tr>
      <w:tr w:rsidR="00D73A81" w:rsidRPr="00D73A81" w:rsidTr="00C269E7">
        <w:trPr>
          <w:trHeight w:val="2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C269E7">
        <w:trPr>
          <w:trHeight w:val="2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D73A81" w:rsidRPr="00D73A81" w:rsidTr="00C269E7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320,0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73A81" w:rsidRPr="00D73A81" w:rsidTr="00C269E7">
        <w:trPr>
          <w:trHeight w:val="3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73A81" w:rsidRPr="00D73A81" w:rsidTr="00C269E7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73A81" w:rsidRPr="00D73A81" w:rsidTr="00C269E7">
        <w:trPr>
          <w:trHeight w:val="1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73A81" w:rsidRPr="00D73A81" w:rsidTr="00C269E7">
        <w:trPr>
          <w:trHeight w:val="2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2 015,0</w:t>
            </w:r>
          </w:p>
        </w:tc>
      </w:tr>
      <w:tr w:rsidR="00D73A81" w:rsidRPr="00D73A81" w:rsidTr="00C269E7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885,0</w:t>
            </w:r>
          </w:p>
        </w:tc>
      </w:tr>
      <w:tr w:rsidR="00D73A81" w:rsidRPr="00D73A81" w:rsidTr="00C269E7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885,0</w:t>
            </w:r>
          </w:p>
        </w:tc>
      </w:tr>
      <w:tr w:rsidR="00D73A81" w:rsidRPr="00D73A81" w:rsidTr="00C269E7">
        <w:trPr>
          <w:trHeight w:val="3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D73A81" w:rsidRPr="00D73A81" w:rsidTr="00C269E7">
        <w:trPr>
          <w:trHeight w:val="3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D73A81" w:rsidRPr="00D73A81" w:rsidTr="00C269E7">
        <w:trPr>
          <w:trHeight w:val="1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570,0</w:t>
            </w:r>
          </w:p>
        </w:tc>
      </w:tr>
      <w:tr w:rsidR="00D73A81" w:rsidRPr="00D73A81" w:rsidTr="00C269E7">
        <w:trPr>
          <w:trHeight w:val="3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D73A81" w:rsidRPr="00D73A81" w:rsidTr="00C269E7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D73A81" w:rsidRPr="00D73A81" w:rsidTr="00C269E7">
        <w:trPr>
          <w:trHeight w:val="3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315,0</w:t>
            </w:r>
          </w:p>
        </w:tc>
      </w:tr>
      <w:tr w:rsidR="00D73A81" w:rsidRPr="00D73A81" w:rsidTr="00C269E7">
        <w:trPr>
          <w:trHeight w:val="2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1 130,0</w:t>
            </w:r>
          </w:p>
        </w:tc>
      </w:tr>
      <w:tr w:rsidR="00D73A81" w:rsidRPr="00D73A81" w:rsidTr="00C269E7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1 130,0</w:t>
            </w:r>
          </w:p>
        </w:tc>
      </w:tr>
      <w:tr w:rsidR="00D73A81" w:rsidRPr="00D73A81" w:rsidTr="00C269E7">
        <w:trPr>
          <w:trHeight w:val="5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C269E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 и други</w:t>
            </w:r>
            <w:r w:rsidR="00C269E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вопросам, связанны</w:t>
            </w:r>
            <w:r w:rsidR="00C269E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C269E7">
        <w:trPr>
          <w:trHeight w:val="2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C269E7">
        <w:trPr>
          <w:trHeight w:val="3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C269E7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предупреждению и профилактике террористических угроз - обслуживание и расширение подсистемы видеонаблюдения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C269E7">
        <w:trPr>
          <w:trHeight w:val="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C269E7">
        <w:trPr>
          <w:trHeight w:val="2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C269E7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73A81" w:rsidRPr="00D73A81" w:rsidTr="00C269E7">
        <w:trPr>
          <w:trHeight w:val="1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73A81" w:rsidRPr="00D73A81" w:rsidTr="00C269E7">
        <w:trPr>
          <w:trHeight w:val="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73A81" w:rsidRPr="00D73A81" w:rsidTr="00C269E7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45 700,0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41 250,0</w:t>
            </w:r>
          </w:p>
        </w:tc>
      </w:tr>
      <w:tr w:rsidR="00D73A81" w:rsidRPr="00D73A81" w:rsidTr="00C269E7">
        <w:trPr>
          <w:trHeight w:val="5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33 499,8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41 250,0</w:t>
            </w:r>
          </w:p>
        </w:tc>
      </w:tr>
      <w:tr w:rsidR="00D73A81" w:rsidRPr="00D73A81" w:rsidTr="00C269E7">
        <w:trPr>
          <w:trHeight w:val="1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38 350,0</w:t>
            </w:r>
          </w:p>
        </w:tc>
      </w:tr>
      <w:tr w:rsidR="00D73A81" w:rsidRPr="00D73A81" w:rsidTr="00C269E7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D73A81" w:rsidRPr="00D73A81" w:rsidTr="00C269E7">
        <w:trPr>
          <w:trHeight w:val="2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D73A81" w:rsidRPr="00D73A81" w:rsidTr="00C269E7">
        <w:trPr>
          <w:trHeight w:val="3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D73A81" w:rsidRPr="00D73A81" w:rsidTr="00C269E7">
        <w:trPr>
          <w:trHeight w:val="4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56 5 01 02690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18 000,0</w:t>
            </w:r>
          </w:p>
        </w:tc>
      </w:tr>
      <w:tr w:rsidR="00D73A81" w:rsidRPr="00D73A81" w:rsidTr="00C269E7">
        <w:trPr>
          <w:trHeight w:val="2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20 350,0</w:t>
            </w:r>
          </w:p>
        </w:tc>
      </w:tr>
      <w:tr w:rsidR="00D73A81" w:rsidRPr="00D73A81" w:rsidTr="00C269E7">
        <w:trPr>
          <w:trHeight w:val="50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11 900,0</w:t>
            </w:r>
          </w:p>
        </w:tc>
      </w:tr>
      <w:tr w:rsidR="00D73A81" w:rsidRPr="00D73A81" w:rsidTr="00C269E7">
        <w:trPr>
          <w:trHeight w:val="3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11 900,0</w:t>
            </w:r>
          </w:p>
        </w:tc>
      </w:tr>
      <w:tr w:rsidR="00D73A81" w:rsidRPr="00D73A81" w:rsidTr="00C269E7"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9 249,8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11 900,0</w:t>
            </w:r>
          </w:p>
        </w:tc>
      </w:tr>
      <w:tr w:rsidR="00D73A81" w:rsidRPr="00D73A81" w:rsidTr="00C269E7">
        <w:trPr>
          <w:trHeight w:val="3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D73A81" w:rsidRPr="00D73A81" w:rsidTr="00C269E7">
        <w:trPr>
          <w:trHeight w:val="4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D73A81" w:rsidRPr="00D73A81" w:rsidTr="00C269E7"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4 100,0</w:t>
            </w:r>
          </w:p>
        </w:tc>
      </w:tr>
      <w:tr w:rsidR="00D73A81" w:rsidRPr="00D73A81" w:rsidTr="00C269E7">
        <w:trPr>
          <w:trHeight w:val="2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73A81" w:rsidRPr="00D73A81" w:rsidTr="00C269E7">
        <w:trPr>
          <w:trHeight w:val="3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73A81" w:rsidRPr="00D73A81" w:rsidTr="00C269E7"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73A81" w:rsidRPr="00D73A81" w:rsidTr="00C269E7">
        <w:trPr>
          <w:trHeight w:val="6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73A81" w:rsidRPr="00D73A81" w:rsidTr="00C269E7">
        <w:trPr>
          <w:trHeight w:val="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73A81" w:rsidRPr="00D73A81" w:rsidTr="00C269E7">
        <w:trPr>
          <w:trHeight w:val="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5 02 S4390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73A81" w:rsidRPr="00D73A81" w:rsidTr="00C269E7">
        <w:trPr>
          <w:trHeight w:val="2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D73A81" w:rsidRPr="00D73A81" w:rsidTr="00C269E7">
        <w:trPr>
          <w:trHeight w:val="3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2 900,0</w:t>
            </w:r>
          </w:p>
        </w:tc>
      </w:tr>
      <w:tr w:rsidR="00D73A81" w:rsidRPr="00D73A81" w:rsidTr="00C269E7">
        <w:trPr>
          <w:trHeight w:val="3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приобретение, ремонт и установку дорожных знаков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1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3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56 7 01 02640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2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73A81" w:rsidRPr="00D73A81" w:rsidTr="00C269E7">
        <w:trPr>
          <w:trHeight w:val="1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56 7 01 02710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73A81" w:rsidRPr="00D73A81" w:rsidTr="00C269E7">
        <w:trPr>
          <w:trHeight w:val="5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56 7 01 02710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73A81" w:rsidRPr="00D73A81" w:rsidTr="00C269E7">
        <w:trPr>
          <w:trHeight w:val="1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4 450,0</w:t>
            </w:r>
          </w:p>
        </w:tc>
      </w:tr>
      <w:tr w:rsidR="00D73A81" w:rsidRPr="00D73A81" w:rsidTr="00C269E7">
        <w:trPr>
          <w:trHeight w:val="3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73A81" w:rsidRPr="00D73A81" w:rsidTr="00C269E7">
        <w:trPr>
          <w:trHeight w:val="2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73A81" w:rsidRPr="00D73A81" w:rsidTr="00C269E7">
        <w:trPr>
          <w:trHeight w:val="1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73A81" w:rsidRPr="00D73A81" w:rsidTr="00C269E7">
        <w:trPr>
          <w:trHeight w:val="2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73A81" w:rsidRPr="00D73A81" w:rsidTr="00C269E7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51 0 01 00910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450,0</w:t>
            </w:r>
          </w:p>
        </w:tc>
      </w:tr>
      <w:tr w:rsidR="00D73A81" w:rsidRPr="00D73A81" w:rsidTr="00C269E7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73A81" w:rsidRPr="00D73A81" w:rsidTr="00C269E7">
        <w:trPr>
          <w:trHeight w:val="1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C269E7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C269E7">
        <w:trPr>
          <w:trHeight w:val="3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C269E7">
        <w:trPr>
          <w:trHeight w:val="2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C269E7">
        <w:trPr>
          <w:trHeight w:val="1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C269E7">
        <w:trPr>
          <w:trHeight w:val="2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C269E7">
        <w:trPr>
          <w:trHeight w:val="1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126 660,0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82 296,4</w:t>
            </w:r>
          </w:p>
        </w:tc>
      </w:tr>
      <w:tr w:rsidR="00D73A81" w:rsidRPr="00D73A81" w:rsidTr="00C269E7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13 580,0</w:t>
            </w:r>
          </w:p>
        </w:tc>
      </w:tr>
      <w:tr w:rsidR="00D73A81" w:rsidRPr="00D73A81" w:rsidTr="00C269E7">
        <w:trPr>
          <w:trHeight w:val="6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"Обеспечение жилыми помещениями граждан, состоящих на учете в качестве нуждающихся в жилых помещениях, в связи с утратой жилья в результате пожара в муниципальном жилищном фонде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на 2017-2020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2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50 0 01 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</w:tr>
      <w:tr w:rsidR="00D73A81" w:rsidRPr="00D73A81" w:rsidTr="00C269E7">
        <w:trPr>
          <w:trHeight w:val="4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13 180,0</w:t>
            </w:r>
          </w:p>
        </w:tc>
      </w:tr>
      <w:tr w:rsidR="00D73A81" w:rsidRPr="00D73A81" w:rsidTr="00C269E7">
        <w:trPr>
          <w:trHeight w:val="3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"Содержание и ремонт объектов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13 180,0</w:t>
            </w:r>
          </w:p>
        </w:tc>
      </w:tr>
      <w:tr w:rsidR="00D73A81" w:rsidRPr="00D73A81" w:rsidTr="00C269E7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8 500,0</w:t>
            </w:r>
          </w:p>
        </w:tc>
      </w:tr>
      <w:tr w:rsidR="00D73A81" w:rsidRPr="00D73A81" w:rsidTr="00C269E7">
        <w:trPr>
          <w:trHeight w:val="5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D73A81" w:rsidRPr="00D73A81" w:rsidTr="00C269E7">
        <w:trPr>
          <w:trHeight w:val="3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D73A81" w:rsidRPr="00D73A81" w:rsidTr="00C269E7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56 3 01 02310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3 500,0</w:t>
            </w:r>
          </w:p>
        </w:tc>
      </w:tr>
      <w:tr w:rsidR="00D73A81" w:rsidRPr="00D73A81" w:rsidTr="00C269E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73A81" w:rsidRPr="00D73A81" w:rsidTr="00C269E7">
        <w:trPr>
          <w:trHeight w:val="12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73A81" w:rsidRPr="00D73A81" w:rsidTr="00C269E7">
        <w:trPr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73A81" w:rsidRPr="00D73A81" w:rsidTr="00C269E7">
        <w:trPr>
          <w:trHeight w:val="1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4 110,0</w:t>
            </w:r>
          </w:p>
        </w:tc>
      </w:tr>
      <w:tr w:rsidR="00D73A81" w:rsidRPr="00D73A81" w:rsidTr="00C269E7">
        <w:trPr>
          <w:trHeight w:val="1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содержанию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73A81" w:rsidRPr="00D73A81" w:rsidTr="00C269E7">
        <w:trPr>
          <w:trHeight w:val="3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73A81" w:rsidRPr="00D73A81" w:rsidTr="00C269E7">
        <w:trPr>
          <w:trHeight w:val="2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</w:tr>
      <w:tr w:rsidR="00D73A81" w:rsidRPr="00D73A81" w:rsidTr="00C269E7">
        <w:trPr>
          <w:trHeight w:val="1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ремонта жилья нуждающимся ветеранам 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C269E7">
        <w:trPr>
          <w:trHeight w:val="2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C269E7">
        <w:trPr>
          <w:trHeight w:val="2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BC3426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капитальному ремонту неблагоустроенного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73A81" w:rsidRPr="00D73A81" w:rsidTr="00BC3426">
        <w:trPr>
          <w:trHeight w:val="6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73A81" w:rsidRPr="00D73A81" w:rsidTr="00C269E7">
        <w:trPr>
          <w:trHeight w:val="4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350,0</w:t>
            </w:r>
          </w:p>
        </w:tc>
      </w:tr>
      <w:tr w:rsidR="00D73A81" w:rsidRPr="00D73A81" w:rsidTr="00BC3426">
        <w:trPr>
          <w:trHeight w:val="5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текущему ремонту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D73A81" w:rsidRPr="00D73A81" w:rsidTr="00BC3426">
        <w:trPr>
          <w:trHeight w:val="5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D73A81" w:rsidRPr="00D73A81" w:rsidTr="00BC3426">
        <w:trPr>
          <w:trHeight w:val="75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56 3 02 02450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D73A81" w:rsidRPr="00D73A81" w:rsidTr="00C269E7">
        <w:trPr>
          <w:trHeight w:val="1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"Формирование доступной среды жизнедеятельности для инвалидов"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73A81" w:rsidRPr="00D73A81" w:rsidTr="00BC3426">
        <w:trPr>
          <w:trHeight w:val="7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формированию доступной среды жизнедеятельности для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73A81" w:rsidRPr="00D73A81" w:rsidTr="00BC3426">
        <w:trPr>
          <w:trHeight w:val="6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73A81" w:rsidRPr="00D73A81" w:rsidTr="00BC3426">
        <w:trPr>
          <w:trHeight w:val="73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56 3 03 02820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73A81" w:rsidRPr="00D73A81" w:rsidTr="00BC3426">
        <w:trPr>
          <w:trHeight w:val="2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D73A81" w:rsidRPr="00D73A81" w:rsidTr="00BC3426">
        <w:trPr>
          <w:trHeight w:val="2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D73A81" w:rsidRPr="00D73A81" w:rsidTr="00BC3426">
        <w:trPr>
          <w:trHeight w:val="3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D73A81" w:rsidRPr="00D73A81" w:rsidTr="00BC3426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56 3 04 01840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170,0</w:t>
            </w:r>
          </w:p>
        </w:tc>
      </w:tr>
      <w:tr w:rsidR="00D73A81" w:rsidRPr="00D73A81" w:rsidTr="00BC3426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технической экспертизы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73A81" w:rsidRPr="00D73A81" w:rsidTr="00BC3426">
        <w:trPr>
          <w:trHeight w:val="2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73A81" w:rsidRPr="00D73A81" w:rsidTr="00BC3426">
        <w:trPr>
          <w:trHeight w:val="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73A81" w:rsidRPr="00D73A81" w:rsidTr="00BC3426"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56 3 05 01830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43 803,0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12 206,0</w:t>
            </w:r>
          </w:p>
        </w:tc>
      </w:tr>
      <w:tr w:rsidR="00D73A81" w:rsidRPr="00D73A81" w:rsidTr="00BC3426">
        <w:trPr>
          <w:trHeight w:val="30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42 297,0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10 700,0</w:t>
            </w:r>
          </w:p>
        </w:tc>
      </w:tr>
      <w:tr w:rsidR="00D73A81" w:rsidRPr="00D73A81" w:rsidTr="00BC3426">
        <w:trPr>
          <w:trHeight w:val="1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2 700,0</w:t>
            </w:r>
          </w:p>
        </w:tc>
      </w:tr>
      <w:tr w:rsidR="00D73A81" w:rsidRPr="00D73A81" w:rsidTr="00BC3426">
        <w:trPr>
          <w:trHeight w:val="2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"Техническое обслуживание сетей водоснабжения и водоотведения, артезианских скважин"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BC3426">
        <w:trPr>
          <w:trHeight w:val="2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BC3426">
        <w:trPr>
          <w:trHeight w:val="2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BC3426">
        <w:trPr>
          <w:trHeight w:val="1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56 1 01 02580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BC3426">
        <w:trPr>
          <w:trHeight w:val="1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1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56 1 02 02570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электроснабжения"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D73A81" w:rsidRPr="00D73A81" w:rsidTr="00BC3426">
        <w:trPr>
          <w:trHeight w:val="3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D73A81" w:rsidRPr="00D73A81" w:rsidTr="00BC3426">
        <w:trPr>
          <w:trHeight w:val="2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56 1 04 02620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1 200,0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42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"Артезианские скважины и инженерные сети водоснабжения и водоотведения г. Луга (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1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строительно-монтажные работы по организации технического перевооружения и реконструкции канализационных очистных сооружений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56 8 01 02900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3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56 8 01 02900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2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"Газификация жилищного фонда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39 897,0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D73A81" w:rsidRPr="00D73A81" w:rsidTr="00BC3426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39 897,0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7 500,0</w:t>
            </w:r>
          </w:p>
        </w:tc>
      </w:tr>
      <w:tr w:rsidR="00D73A81" w:rsidRPr="00D73A81" w:rsidTr="00BC3426">
        <w:trPr>
          <w:trHeight w:val="2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73A81" w:rsidRPr="00D73A81" w:rsidTr="00BC3426">
        <w:trPr>
          <w:trHeight w:val="2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3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</w:tr>
      <w:tr w:rsidR="00D73A81" w:rsidRPr="00D73A81" w:rsidTr="00BC3426">
        <w:trPr>
          <w:trHeight w:val="4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73A81" w:rsidRPr="00D73A81" w:rsidTr="00BC3426"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34 207,0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73A81" w:rsidRPr="00D73A81" w:rsidTr="00BC3426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BC3426">
        <w:trPr>
          <w:trHeight w:val="1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9 01 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BC3426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D73A81" w:rsidRPr="00D73A81" w:rsidTr="00BC3426">
        <w:trPr>
          <w:trHeight w:val="3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D73A81" w:rsidRPr="00D73A81" w:rsidTr="00BC3426">
        <w:trPr>
          <w:trHeight w:val="4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1 506,0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71 277,0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56 510,4</w:t>
            </w:r>
          </w:p>
        </w:tc>
      </w:tr>
      <w:tr w:rsidR="00D73A81" w:rsidRPr="00D73A81" w:rsidTr="00BC3426">
        <w:trPr>
          <w:trHeight w:val="4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2015-2018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69 277,0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54 510,4</w:t>
            </w:r>
          </w:p>
        </w:tc>
      </w:tr>
      <w:tr w:rsidR="00D73A81" w:rsidRPr="00D73A81" w:rsidTr="00BC3426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3 500,4</w:t>
            </w:r>
          </w:p>
        </w:tc>
      </w:tr>
      <w:tr w:rsidR="00D73A81" w:rsidRPr="00D73A81" w:rsidTr="00BC3426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3 500,4</w:t>
            </w:r>
          </w:p>
        </w:tc>
      </w:tr>
      <w:tr w:rsidR="00D73A81" w:rsidRPr="00D73A81" w:rsidTr="00BC3426">
        <w:trPr>
          <w:trHeight w:val="3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ливневой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3 500,4</w:t>
            </w:r>
          </w:p>
        </w:tc>
      </w:tr>
      <w:tr w:rsidR="00D73A81" w:rsidRPr="00D73A81" w:rsidTr="00BC342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56 1 03 01900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3 500,4</w:t>
            </w:r>
          </w:p>
        </w:tc>
      </w:tr>
      <w:tr w:rsidR="00D73A81" w:rsidRPr="00D73A81" w:rsidTr="00BC3426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56 1 03 01900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3 500,4</w:t>
            </w:r>
          </w:p>
        </w:tc>
      </w:tr>
      <w:tr w:rsidR="00D73A81" w:rsidRPr="00D73A81" w:rsidTr="00BC3426">
        <w:trPr>
          <w:trHeight w:val="2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17 500,0</w:t>
            </w:r>
          </w:p>
        </w:tc>
      </w:tr>
      <w:tr w:rsidR="00D73A81" w:rsidRPr="00D73A81" w:rsidTr="00BC3426">
        <w:trPr>
          <w:trHeight w:val="3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г. Луга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17 500,0</w:t>
            </w:r>
          </w:p>
        </w:tc>
      </w:tr>
      <w:tr w:rsidR="00D73A81" w:rsidRPr="00D73A81" w:rsidTr="00BC3426">
        <w:trPr>
          <w:trHeight w:val="3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уличного освещения на территории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17 500,0</w:t>
            </w:r>
          </w:p>
        </w:tc>
      </w:tr>
      <w:tr w:rsidR="00D73A81" w:rsidRPr="00D73A81" w:rsidTr="00BC3426">
        <w:trPr>
          <w:trHeight w:val="4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17 500,0</w:t>
            </w:r>
          </w:p>
        </w:tc>
      </w:tr>
      <w:tr w:rsidR="00D73A81" w:rsidRPr="00D73A81" w:rsidTr="00BC3426">
        <w:trPr>
          <w:trHeight w:val="3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56 2 01 01940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17 500,0</w:t>
            </w:r>
          </w:p>
        </w:tc>
      </w:tr>
      <w:tr w:rsidR="00D73A81" w:rsidRPr="00D73A81" w:rsidTr="00BC3426">
        <w:trPr>
          <w:trHeight w:val="22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38 777,0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23 410,0</w:t>
            </w:r>
          </w:p>
        </w:tc>
      </w:tr>
      <w:tr w:rsidR="00D73A81" w:rsidRPr="00D73A81" w:rsidTr="00BC3426">
        <w:trPr>
          <w:trHeight w:val="2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"Озеленение и благоустройство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6 000,0</w:t>
            </w:r>
          </w:p>
        </w:tc>
      </w:tr>
      <w:tr w:rsidR="00D73A81" w:rsidRPr="00D73A81" w:rsidTr="00BC3426">
        <w:trPr>
          <w:trHeight w:val="1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мероприятий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73A81" w:rsidRPr="00D73A81" w:rsidTr="00BC3426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73A81" w:rsidRPr="00D73A81" w:rsidTr="00BC3426">
        <w:trPr>
          <w:trHeight w:val="5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56 4 01 01880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5 000,0</w:t>
            </w:r>
          </w:p>
        </w:tc>
      </w:tr>
      <w:tr w:rsidR="00D73A81" w:rsidRPr="00D73A81" w:rsidTr="00BC3426">
        <w:trPr>
          <w:trHeight w:val="1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BC3426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BC3426">
        <w:trPr>
          <w:trHeight w:val="3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56 4 01 01910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</w:tr>
      <w:tr w:rsidR="00D73A81" w:rsidRPr="00D73A81" w:rsidTr="00BC3426">
        <w:trPr>
          <w:trHeight w:val="5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"Ремонт и содержание городского фонтана в Привокзальном сквере"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73A81" w:rsidRPr="00D73A81" w:rsidTr="00BC3426">
        <w:trPr>
          <w:trHeight w:val="1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и ремонту городского фонтана в Привокзальном сквере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73A81" w:rsidRPr="00D73A81" w:rsidTr="00BC3426">
        <w:trPr>
          <w:trHeight w:val="28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73A81" w:rsidRPr="00D73A81" w:rsidTr="00BC3426">
        <w:trPr>
          <w:trHeight w:val="3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56 4 02 02940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360,0</w:t>
            </w:r>
          </w:p>
        </w:tc>
      </w:tr>
      <w:tr w:rsidR="00D73A81" w:rsidRPr="00D73A81" w:rsidTr="00BC3426">
        <w:trPr>
          <w:trHeight w:val="3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"Обслуживание мест мас</w:t>
            </w:r>
            <w:r w:rsidR="00BC3426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ового отдыха"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73A81" w:rsidRPr="00D73A81" w:rsidTr="00BC3426">
        <w:trPr>
          <w:trHeight w:val="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73A81" w:rsidRPr="00D73A81" w:rsidTr="00BC3426">
        <w:trPr>
          <w:trHeight w:val="2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73A81" w:rsidRPr="00D73A81" w:rsidTr="00BC3426">
        <w:trPr>
          <w:trHeight w:val="5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56 4 03 02930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180,0</w:t>
            </w:r>
          </w:p>
        </w:tc>
      </w:tr>
      <w:tr w:rsidR="00D73A81" w:rsidRPr="00D73A81" w:rsidTr="00BC3426">
        <w:trPr>
          <w:trHeight w:val="1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ритуальных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73A81" w:rsidRPr="00D73A81" w:rsidTr="00BC3426">
        <w:trPr>
          <w:trHeight w:val="2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73A81" w:rsidRPr="00D73A81" w:rsidTr="00BC3426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56 4 04 02950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</w:tr>
      <w:tr w:rsidR="00D73A81" w:rsidRPr="00D73A81" w:rsidTr="00BC3426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"Техническое обслуживание и текущий ремонт электросетей и электроустановок на территории г. Луга (в том числе Луга-3, Городок-5,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Шалово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) (уличное освещение)"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3 550,0</w:t>
            </w:r>
          </w:p>
        </w:tc>
      </w:tr>
      <w:tr w:rsidR="00D73A81" w:rsidRPr="00D73A81" w:rsidTr="00BC3426">
        <w:trPr>
          <w:trHeight w:val="5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56 4 05 01930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3 550,0</w:t>
            </w:r>
          </w:p>
        </w:tc>
      </w:tr>
      <w:tr w:rsidR="00D73A81" w:rsidRPr="00D73A81" w:rsidTr="00BC3426">
        <w:trPr>
          <w:trHeight w:val="4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3 550,0</w:t>
            </w:r>
          </w:p>
        </w:tc>
      </w:tr>
      <w:tr w:rsidR="00D73A81" w:rsidRPr="00D73A81" w:rsidTr="00BC3426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56 4 05 01930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3 550,0</w:t>
            </w:r>
          </w:p>
        </w:tc>
      </w:tr>
      <w:tr w:rsidR="00D73A81" w:rsidRPr="00D73A81" w:rsidTr="00BC3426">
        <w:trPr>
          <w:trHeight w:val="3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"Поставка электроэнергии на светофорные посты г. Луга"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73A81" w:rsidRPr="00D73A81" w:rsidTr="00BC3426">
        <w:trPr>
          <w:trHeight w:val="3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поставку электроэнергии на светофорные посты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73A81" w:rsidRPr="00D73A81" w:rsidTr="00BC3426">
        <w:trPr>
          <w:trHeight w:val="44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73A81" w:rsidRPr="00D73A81" w:rsidTr="00BC3426">
        <w:trPr>
          <w:trHeight w:val="5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56 4 06 02920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73A81" w:rsidRPr="00D73A81" w:rsidTr="00BC3426">
        <w:trPr>
          <w:trHeight w:val="5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12 100,0</w:t>
            </w:r>
          </w:p>
        </w:tc>
      </w:tr>
      <w:tr w:rsidR="00D73A81" w:rsidRPr="00D73A81" w:rsidTr="00BC3426">
        <w:trPr>
          <w:trHeight w:val="31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12 100,0</w:t>
            </w:r>
          </w:p>
        </w:tc>
      </w:tr>
      <w:tr w:rsidR="00D73A81" w:rsidRPr="00D73A81" w:rsidTr="00BC3426">
        <w:trPr>
          <w:trHeight w:val="2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12 100,0</w:t>
            </w:r>
          </w:p>
        </w:tc>
      </w:tr>
      <w:tr w:rsidR="00D73A81" w:rsidRPr="00D73A81" w:rsidTr="00BC3426"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56 4 07 01870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12 100,0</w:t>
            </w:r>
          </w:p>
        </w:tc>
      </w:tr>
      <w:tr w:rsidR="00D73A81" w:rsidRPr="00D73A81" w:rsidTr="00BC3426">
        <w:trPr>
          <w:trHeight w:val="6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BC34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BC34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Луг</w:t>
            </w:r>
            <w:r w:rsidR="00BC3426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73A81" w:rsidRPr="00D73A81" w:rsidTr="00BC3426">
        <w:trPr>
          <w:trHeight w:val="4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73A81" w:rsidRPr="00D73A81" w:rsidTr="00BC3426">
        <w:trPr>
          <w:trHeight w:val="26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73A81" w:rsidRPr="00D73A81" w:rsidTr="00BC3426">
        <w:trPr>
          <w:trHeight w:val="2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56 4 08 00530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"Сбор и вывоз ТБО"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10 100,0</w:t>
            </w:r>
          </w:p>
        </w:tc>
      </w:tr>
      <w:tr w:rsidR="00D73A81" w:rsidRPr="00D73A81" w:rsidTr="00BC3426">
        <w:trPr>
          <w:trHeight w:val="36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"Оборудование и ремонт контейнерных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BC3426">
        <w:trPr>
          <w:trHeight w:val="3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оборудованию, ремонту контейнерных площадок (частный сектор)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BC3426"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BC3426">
        <w:trPr>
          <w:trHeight w:val="4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56 6 01 01860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D73A81" w:rsidRPr="00D73A81" w:rsidTr="00BC3426">
        <w:trPr>
          <w:trHeight w:val="28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"Вывоз твердых бытовых отходов (ТБО) с несанкционированных свалок с территории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73A81" w:rsidRPr="00D73A81" w:rsidTr="00BC3426">
        <w:trPr>
          <w:trHeight w:val="3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вывозу ТБО с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73A81" w:rsidRPr="00D73A81" w:rsidTr="00BC3426">
        <w:trPr>
          <w:trHeight w:val="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73A81" w:rsidRPr="00D73A81" w:rsidTr="00BC3426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56 6 02 01920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10 000,0</w:t>
            </w:r>
          </w:p>
        </w:tc>
      </w:tr>
      <w:tr w:rsidR="00D73A81" w:rsidRPr="00D73A81" w:rsidTr="00BC3426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на 2018-2022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D73A81" w:rsidRPr="00D73A81" w:rsidTr="00BC3426">
        <w:trPr>
          <w:trHeight w:val="3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65 0 01 00000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D73A81" w:rsidRPr="00D73A81" w:rsidTr="00BC3426">
        <w:trPr>
          <w:trHeight w:val="6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65 0 01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D73A81" w:rsidRPr="00D73A81" w:rsidTr="00BC3426">
        <w:trPr>
          <w:trHeight w:val="2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65 0 01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D73A81" w:rsidRPr="00D73A81" w:rsidTr="00BC3426">
        <w:trPr>
          <w:trHeight w:val="3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65 0 01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670,0</w:t>
            </w:r>
          </w:p>
        </w:tc>
      </w:tr>
      <w:tr w:rsidR="00D73A81" w:rsidRPr="00D73A81" w:rsidTr="00BC3426">
        <w:trPr>
          <w:trHeight w:val="1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дворовых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65 0 02 00000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D73A81" w:rsidRPr="00D73A81" w:rsidTr="00BC3426">
        <w:trPr>
          <w:trHeight w:val="4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государственных программ субъектов Российской Федерации и муниципальных программ формирования современной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65 0 02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D73A81" w:rsidRPr="00D73A81" w:rsidTr="00BC3426">
        <w:trPr>
          <w:trHeight w:val="1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65 0 02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D73A81" w:rsidRPr="00D73A81" w:rsidTr="00BC3426">
        <w:trPr>
          <w:trHeight w:val="28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65 0 02 L555F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1 330,0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BC3426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BC3426">
        <w:trPr>
          <w:trHeight w:val="3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BC3426">
        <w:trPr>
          <w:trHeight w:val="46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повышение </w:t>
            </w:r>
            <w:proofErr w:type="gram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оплаты труда работников учреждений культуры</w:t>
            </w:r>
            <w:proofErr w:type="gram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планами мероприятий ("дорожными картами") по реализации Указов Президента Российской Федерации от 7 мая 2012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BC3426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BC3426">
        <w:trPr>
          <w:trHeight w:val="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3 000,0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2 094,8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2 094,8</w:t>
            </w:r>
          </w:p>
        </w:tc>
      </w:tr>
      <w:tr w:rsidR="00D73A81" w:rsidRPr="00D73A81" w:rsidTr="00BC3426">
        <w:trPr>
          <w:trHeight w:val="3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2 094,8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2 094,8</w:t>
            </w:r>
          </w:p>
        </w:tc>
      </w:tr>
      <w:tr w:rsidR="00D73A81" w:rsidRPr="00D73A81" w:rsidTr="00BC3426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2 094,8</w:t>
            </w:r>
          </w:p>
        </w:tc>
      </w:tr>
      <w:tr w:rsidR="00D73A81" w:rsidRPr="00D73A81" w:rsidTr="0003033B">
        <w:trPr>
          <w:trHeight w:val="4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2 094,8</w:t>
            </w:r>
          </w:p>
        </w:tc>
      </w:tr>
      <w:tr w:rsidR="00D73A81" w:rsidRPr="00D73A81" w:rsidTr="0003033B">
        <w:trPr>
          <w:trHeight w:val="41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2 094,8</w:t>
            </w:r>
          </w:p>
        </w:tc>
      </w:tr>
      <w:tr w:rsidR="00D73A81" w:rsidRPr="00D73A81" w:rsidTr="0003033B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D73A81" w:rsidRPr="00D73A81" w:rsidTr="0003033B">
        <w:trPr>
          <w:trHeight w:val="22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17,0</w:t>
            </w:r>
          </w:p>
        </w:tc>
      </w:tr>
      <w:tr w:rsidR="00D73A81" w:rsidRPr="00D73A81" w:rsidTr="0003033B">
        <w:trPr>
          <w:trHeight w:val="1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D73A81" w:rsidRPr="00D73A81" w:rsidTr="0003033B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D73A81" w:rsidRPr="00D73A81" w:rsidTr="0003033B"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D73A81" w:rsidRPr="00D73A81" w:rsidTr="0003033B">
        <w:trPr>
          <w:trHeight w:val="3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D73A81" w:rsidRPr="00D73A81" w:rsidTr="0003033B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99 9 00 00900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17,0</w:t>
            </w:r>
          </w:p>
        </w:tc>
      </w:tr>
      <w:tr w:rsidR="00D73A81" w:rsidRPr="00D73A81" w:rsidTr="0003033B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 ЛУЖСКОГО ГОРОДСКОГО ПОСЕЛЕНИЯ ЛУЖСКОГО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37 921,3</w:t>
            </w:r>
          </w:p>
        </w:tc>
      </w:tr>
      <w:tr w:rsidR="00D73A81" w:rsidRPr="00D73A81" w:rsidTr="0003033B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37 921,3</w:t>
            </w:r>
          </w:p>
        </w:tc>
      </w:tr>
      <w:tr w:rsidR="00D73A81" w:rsidRPr="00D73A81" w:rsidTr="0003033B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37 921,3</w:t>
            </w:r>
          </w:p>
        </w:tc>
      </w:tr>
      <w:tr w:rsidR="00D73A81" w:rsidRPr="00D73A81" w:rsidTr="0003033B">
        <w:trPr>
          <w:trHeight w:val="4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36 236,8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37 921,3</w:t>
            </w:r>
          </w:p>
        </w:tc>
      </w:tr>
      <w:tr w:rsidR="00D73A81" w:rsidRPr="00D73A81" w:rsidTr="0003033B">
        <w:trPr>
          <w:trHeight w:val="2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32 773,1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33 952,4</w:t>
            </w:r>
          </w:p>
        </w:tc>
      </w:tr>
      <w:tr w:rsidR="00D73A81" w:rsidRPr="00D73A81" w:rsidTr="0003033B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32 219,6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33 398,9</w:t>
            </w:r>
          </w:p>
        </w:tc>
      </w:tr>
      <w:tr w:rsidR="00D73A81" w:rsidRPr="00D73A81" w:rsidTr="0003033B">
        <w:trPr>
          <w:trHeight w:val="4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25 791,3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26 822,3</w:t>
            </w:r>
          </w:p>
        </w:tc>
      </w:tr>
      <w:tr w:rsidR="00D73A81" w:rsidRPr="00D73A81" w:rsidTr="0003033B">
        <w:trPr>
          <w:trHeight w:val="3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25 791,3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26 822,3</w:t>
            </w:r>
          </w:p>
        </w:tc>
      </w:tr>
      <w:tr w:rsidR="00D73A81" w:rsidRPr="00D73A81" w:rsidTr="0003033B">
        <w:trPr>
          <w:trHeight w:val="41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6 257,7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6 406,1</w:t>
            </w:r>
          </w:p>
        </w:tc>
      </w:tr>
      <w:tr w:rsidR="00D73A81" w:rsidRPr="00D73A81" w:rsidTr="0003033B">
        <w:trPr>
          <w:trHeight w:val="37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6 257,7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6 406,1</w:t>
            </w:r>
          </w:p>
        </w:tc>
      </w:tr>
      <w:tr w:rsidR="00D73A81" w:rsidRPr="00D73A81" w:rsidTr="0003033B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D73A81" w:rsidRPr="00D73A81" w:rsidTr="0003033B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170,5</w:t>
            </w:r>
          </w:p>
        </w:tc>
      </w:tr>
      <w:tr w:rsidR="00D73A81" w:rsidRPr="00D73A81" w:rsidTr="0003033B">
        <w:trPr>
          <w:trHeight w:val="2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553,5</w:t>
            </w:r>
          </w:p>
        </w:tc>
      </w:tr>
      <w:tr w:rsidR="00D73A81" w:rsidRPr="00D73A81" w:rsidTr="0003033B">
        <w:trPr>
          <w:trHeight w:val="36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553,5</w:t>
            </w:r>
          </w:p>
        </w:tc>
      </w:tr>
      <w:tr w:rsidR="00D73A81" w:rsidRPr="00D73A81" w:rsidTr="0003033B">
        <w:trPr>
          <w:trHeight w:val="35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553,5</w:t>
            </w:r>
          </w:p>
        </w:tc>
      </w:tr>
      <w:tr w:rsidR="00D73A81" w:rsidRPr="00D73A81" w:rsidTr="0003033B">
        <w:trPr>
          <w:trHeight w:val="44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2 838,9</w:t>
            </w:r>
          </w:p>
        </w:tc>
      </w:tr>
      <w:tr w:rsidR="00D73A81" w:rsidRPr="00D73A81" w:rsidTr="0003033B">
        <w:trPr>
          <w:trHeight w:val="53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1 158,9</w:t>
            </w:r>
          </w:p>
        </w:tc>
      </w:tr>
      <w:tr w:rsidR="00D73A81" w:rsidRPr="00D73A81" w:rsidTr="0003033B">
        <w:trPr>
          <w:trHeight w:val="41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1 158,9</w:t>
            </w:r>
          </w:p>
        </w:tc>
      </w:tr>
      <w:tr w:rsidR="00D73A81" w:rsidRPr="00D73A81" w:rsidTr="0003033B">
        <w:trPr>
          <w:trHeight w:val="2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1 158,9</w:t>
            </w:r>
          </w:p>
        </w:tc>
      </w:tr>
      <w:tr w:rsidR="00D73A81" w:rsidRPr="00D73A81" w:rsidTr="0003033B">
        <w:trPr>
          <w:trHeight w:val="41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оснащению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58 0 02 02840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73A81" w:rsidRPr="00D73A81" w:rsidTr="0003033B">
        <w:trPr>
          <w:trHeight w:val="36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73A81" w:rsidRPr="00D73A81" w:rsidTr="0003033B">
        <w:trPr>
          <w:trHeight w:val="4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58 0 02 02840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150,0</w:t>
            </w:r>
          </w:p>
        </w:tc>
      </w:tr>
      <w:tr w:rsidR="00D73A81" w:rsidRPr="00D73A81" w:rsidTr="0003033B">
        <w:trPr>
          <w:trHeight w:val="1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1 530,0</w:t>
            </w:r>
          </w:p>
        </w:tc>
      </w:tr>
      <w:tr w:rsidR="00D73A81" w:rsidRPr="00D73A81" w:rsidTr="0003033B"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1 530,0</w:t>
            </w:r>
          </w:p>
        </w:tc>
      </w:tr>
      <w:tr w:rsidR="00D73A81" w:rsidRPr="00D73A81" w:rsidTr="0003033B">
        <w:trPr>
          <w:trHeight w:val="44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1 530,0</w:t>
            </w:r>
          </w:p>
        </w:tc>
      </w:tr>
      <w:tr w:rsidR="00D73A81" w:rsidRPr="00D73A81" w:rsidTr="0003033B">
        <w:trPr>
          <w:trHeight w:val="1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03033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"Проведение мероприятий в сфере культуры (</w:t>
            </w:r>
            <w:r w:rsidR="0003033B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ультурно-массовых)"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73A81" w:rsidRPr="00D73A81" w:rsidTr="0003033B">
        <w:trPr>
          <w:trHeight w:val="68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 в сфере культуры в МКУ "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Лужский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73A81" w:rsidRPr="00D73A81" w:rsidTr="0003033B"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73A81" w:rsidRPr="00D73A81" w:rsidTr="0003033B">
        <w:trPr>
          <w:trHeight w:val="5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58 0 03 01970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1 100,0</w:t>
            </w:r>
          </w:p>
        </w:tc>
      </w:tr>
      <w:tr w:rsidR="00D73A81" w:rsidRPr="00D73A81" w:rsidTr="0003033B">
        <w:trPr>
          <w:trHeight w:val="2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73A81" w:rsidRPr="00D73A81" w:rsidTr="0003033B"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73A81" w:rsidRPr="00D73A81" w:rsidTr="0003033B">
        <w:trPr>
          <w:trHeight w:val="4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73A81" w:rsidRPr="00D73A81" w:rsidTr="0003033B">
        <w:trPr>
          <w:trHeight w:val="5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58 0 04 02490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D73A81" w:rsidRPr="00D73A81" w:rsidTr="00E148AE">
        <w:trPr>
          <w:trHeight w:val="54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21 681,4</w:t>
            </w:r>
          </w:p>
        </w:tc>
      </w:tr>
      <w:tr w:rsidR="00D73A81" w:rsidRPr="00D73A81" w:rsidTr="00E148A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21 681,4</w:t>
            </w:r>
          </w:p>
        </w:tc>
      </w:tr>
      <w:tr w:rsidR="00D73A81" w:rsidRPr="00D73A81" w:rsidTr="00E148A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21 681,4</w:t>
            </w:r>
          </w:p>
        </w:tc>
      </w:tr>
      <w:tr w:rsidR="00D73A81" w:rsidRPr="00D73A81" w:rsidTr="00E148AE">
        <w:trPr>
          <w:trHeight w:val="3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21 681,4</w:t>
            </w:r>
          </w:p>
        </w:tc>
      </w:tr>
      <w:tr w:rsidR="00D73A81" w:rsidRPr="00D73A81" w:rsidTr="00E148AE">
        <w:trPr>
          <w:trHeight w:val="4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21 105,1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21 681,4</w:t>
            </w:r>
          </w:p>
        </w:tc>
      </w:tr>
      <w:tr w:rsidR="00D73A81" w:rsidRPr="00D73A81" w:rsidTr="00E148AE">
        <w:trPr>
          <w:trHeight w:val="3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18 243,2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18 819,5</w:t>
            </w:r>
          </w:p>
        </w:tc>
      </w:tr>
      <w:tr w:rsidR="00D73A81" w:rsidRPr="00D73A81" w:rsidTr="00E148AE">
        <w:trPr>
          <w:trHeight w:val="40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8 185,2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8 929,4</w:t>
            </w:r>
          </w:p>
        </w:tc>
      </w:tr>
      <w:tr w:rsidR="00D73A81" w:rsidRPr="00D73A81" w:rsidTr="00E148AE">
        <w:trPr>
          <w:trHeight w:val="39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8 185,2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8 929,4</w:t>
            </w:r>
          </w:p>
        </w:tc>
      </w:tr>
      <w:tr w:rsidR="00D73A81" w:rsidRPr="00D73A81" w:rsidTr="00E148AE">
        <w:trPr>
          <w:trHeight w:val="33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9 849,1</w:t>
            </w:r>
          </w:p>
        </w:tc>
      </w:tr>
      <w:tr w:rsidR="00D73A81" w:rsidRPr="00D73A81" w:rsidTr="00E148AE">
        <w:trPr>
          <w:trHeight w:val="4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10 017,2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9 849,1</w:t>
            </w:r>
          </w:p>
        </w:tc>
      </w:tr>
      <w:tr w:rsidR="00D73A81" w:rsidRPr="00D73A81" w:rsidTr="00E148A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</w:tr>
      <w:tr w:rsidR="00D73A81" w:rsidRPr="00D73A81" w:rsidTr="00E148A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41,0</w:t>
            </w:r>
          </w:p>
        </w:tc>
      </w:tr>
      <w:tr w:rsidR="00D73A81" w:rsidRPr="00D73A81" w:rsidTr="00E148AE">
        <w:trPr>
          <w:trHeight w:val="7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S0360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2 861,9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2 861,9</w:t>
            </w:r>
          </w:p>
        </w:tc>
      </w:tr>
      <w:tr w:rsidR="00D73A81" w:rsidRPr="00D73A81" w:rsidTr="00E148AE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2 861,9</w:t>
            </w:r>
          </w:p>
        </w:tc>
      </w:tr>
      <w:tr w:rsidR="00D73A81" w:rsidRPr="00D73A81" w:rsidTr="00E148AE">
        <w:trPr>
          <w:trHeight w:val="2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2 861,9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2 861,9</w:t>
            </w:r>
          </w:p>
        </w:tc>
      </w:tr>
      <w:tr w:rsidR="00D73A81" w:rsidRPr="00D73A81" w:rsidTr="00E148AE">
        <w:trPr>
          <w:trHeight w:val="1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17 704,4</w:t>
            </w:r>
          </w:p>
        </w:tc>
      </w:tr>
      <w:tr w:rsidR="00D73A81" w:rsidRPr="00D73A81" w:rsidTr="00E148A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17 704,4</w:t>
            </w:r>
          </w:p>
        </w:tc>
      </w:tr>
      <w:tr w:rsidR="00D73A81" w:rsidRPr="00D73A81" w:rsidTr="00E148A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17 704,4</w:t>
            </w:r>
          </w:p>
        </w:tc>
      </w:tr>
      <w:tr w:rsidR="00D73A81" w:rsidRPr="00D73A81" w:rsidTr="00E148AE">
        <w:trPr>
          <w:trHeight w:val="2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"Развитие культуры в </w:t>
            </w:r>
            <w:proofErr w:type="spell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 на 2018 год и плановый период 2019-2020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17 217,1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17 704,4</w:t>
            </w:r>
          </w:p>
        </w:tc>
      </w:tr>
      <w:tr w:rsidR="00D73A81" w:rsidRPr="00D73A81" w:rsidTr="00E148AE">
        <w:trPr>
          <w:trHeight w:val="5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16 906,6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17 383,0</w:t>
            </w:r>
          </w:p>
        </w:tc>
      </w:tr>
      <w:tr w:rsidR="00D73A81" w:rsidRPr="00D73A81" w:rsidTr="00E148AE">
        <w:trPr>
          <w:trHeight w:val="45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13 604,3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14 080,7</w:t>
            </w:r>
          </w:p>
        </w:tc>
      </w:tr>
      <w:tr w:rsidR="00D73A81" w:rsidRPr="00D73A81" w:rsidTr="00E148AE">
        <w:trPr>
          <w:trHeight w:val="9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11 691,0</w:t>
            </w:r>
          </w:p>
        </w:tc>
      </w:tr>
      <w:tr w:rsidR="00D73A81" w:rsidRPr="00D73A81" w:rsidTr="00E148AE">
        <w:trPr>
          <w:trHeight w:val="3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11 295,6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11 691,0</w:t>
            </w:r>
          </w:p>
        </w:tc>
      </w:tr>
      <w:tr w:rsidR="00D73A81" w:rsidRPr="00D73A81" w:rsidTr="00E148AE">
        <w:trPr>
          <w:trHeight w:val="49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2 383,8</w:t>
            </w:r>
          </w:p>
        </w:tc>
      </w:tr>
      <w:tr w:rsidR="00D73A81" w:rsidRPr="00D73A81" w:rsidTr="00E148AE">
        <w:trPr>
          <w:trHeight w:val="1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2 383,8</w:t>
            </w:r>
          </w:p>
        </w:tc>
      </w:tr>
      <w:tr w:rsidR="00D73A81" w:rsidRPr="00D73A81" w:rsidTr="00E148A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D73A81" w:rsidRPr="00D73A81" w:rsidTr="00E148AE">
        <w:trPr>
          <w:trHeight w:val="28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</w:tr>
      <w:tr w:rsidR="00D73A81" w:rsidRPr="00D73A81" w:rsidTr="00E148AE">
        <w:trPr>
          <w:trHeight w:val="3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стимулирующего характера работникам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3 302,3</w:t>
            </w:r>
          </w:p>
        </w:tc>
      </w:tr>
      <w:tr w:rsidR="00D73A81" w:rsidRPr="00D73A81" w:rsidTr="00E148AE">
        <w:trPr>
          <w:trHeight w:val="3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3 302,3</w:t>
            </w:r>
          </w:p>
        </w:tc>
      </w:tr>
      <w:tr w:rsidR="00D73A81" w:rsidRPr="00D73A81" w:rsidTr="00E148AE">
        <w:trPr>
          <w:trHeight w:val="3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01 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3 302,3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3 302,3</w:t>
            </w:r>
          </w:p>
        </w:tc>
      </w:tr>
      <w:tr w:rsidR="00D73A81" w:rsidRPr="00D73A81" w:rsidTr="00E148AE">
        <w:trPr>
          <w:trHeight w:val="3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321,4</w:t>
            </w:r>
          </w:p>
        </w:tc>
      </w:tr>
      <w:tr w:rsidR="00D73A81" w:rsidRPr="00D73A81" w:rsidTr="00E148AE"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Лужская</w:t>
            </w:r>
            <w:proofErr w:type="spellEnd"/>
            <w:proofErr w:type="gramEnd"/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ЦБС"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321,4</w:t>
            </w:r>
          </w:p>
        </w:tc>
      </w:tr>
      <w:tr w:rsidR="00D73A81" w:rsidRPr="00D73A81" w:rsidTr="00E148AE">
        <w:trPr>
          <w:trHeight w:val="3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321,4</w:t>
            </w:r>
          </w:p>
        </w:tc>
      </w:tr>
      <w:tr w:rsidR="00D73A81" w:rsidRPr="00D73A81" w:rsidTr="00E148AE">
        <w:trPr>
          <w:trHeight w:val="4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3A81">
              <w:rPr>
                <w:rFonts w:ascii="Times New Roman" w:hAnsi="Times New Roman"/>
                <w:color w:val="000000"/>
                <w:sz w:val="18"/>
                <w:szCs w:val="18"/>
              </w:rPr>
              <w:t>58 0 02 02040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A81" w:rsidRPr="00D73A81" w:rsidRDefault="00D73A81" w:rsidP="00D73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A81" w:rsidRPr="00D73A81" w:rsidRDefault="00D73A81" w:rsidP="00D73A8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3A81">
              <w:rPr>
                <w:rFonts w:ascii="Times New Roman" w:hAnsi="Times New Roman"/>
                <w:color w:val="000000"/>
                <w:sz w:val="20"/>
                <w:szCs w:val="20"/>
              </w:rPr>
              <w:t>321,4</w:t>
            </w:r>
          </w:p>
        </w:tc>
      </w:tr>
    </w:tbl>
    <w:p w:rsidR="00D73A81" w:rsidRDefault="00D73A81"/>
    <w:p w:rsidR="00E148AE" w:rsidRDefault="00E148AE"/>
    <w:p w:rsidR="00E148AE" w:rsidRDefault="00E148AE"/>
    <w:p w:rsidR="00E148AE" w:rsidRPr="00E148AE" w:rsidRDefault="00E148AE" w:rsidP="00E148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E148AE">
        <w:rPr>
          <w:rFonts w:ascii="Times New Roman" w:hAnsi="Times New Roman"/>
          <w:sz w:val="24"/>
          <w:szCs w:val="24"/>
        </w:rPr>
        <w:lastRenderedPageBreak/>
        <w:t>УТВЕРЖДЕНЫ</w:t>
      </w:r>
      <w:proofErr w:type="gramEnd"/>
      <w:r w:rsidRPr="00E148AE">
        <w:rPr>
          <w:rFonts w:ascii="Times New Roman" w:hAnsi="Times New Roman"/>
          <w:sz w:val="24"/>
          <w:szCs w:val="24"/>
        </w:rPr>
        <w:t xml:space="preserve"> </w:t>
      </w:r>
      <w:r w:rsidRPr="00E148AE">
        <w:rPr>
          <w:rFonts w:ascii="Times New Roman" w:hAnsi="Times New Roman"/>
          <w:sz w:val="24"/>
          <w:szCs w:val="24"/>
        </w:rPr>
        <w:br/>
        <w:t xml:space="preserve">      решением </w:t>
      </w:r>
      <w:r>
        <w:rPr>
          <w:rFonts w:ascii="Times New Roman" w:hAnsi="Times New Roman"/>
          <w:sz w:val="24"/>
          <w:szCs w:val="24"/>
        </w:rPr>
        <w:t>С</w:t>
      </w:r>
      <w:r w:rsidRPr="00E148AE">
        <w:rPr>
          <w:rFonts w:ascii="Times New Roman" w:hAnsi="Times New Roman"/>
          <w:sz w:val="24"/>
          <w:szCs w:val="24"/>
        </w:rPr>
        <w:t>овета депутатов</w:t>
      </w:r>
    </w:p>
    <w:p w:rsidR="00E148AE" w:rsidRPr="00E148AE" w:rsidRDefault="00E148AE" w:rsidP="00E148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48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48AE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148AE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148AE" w:rsidRPr="00E148AE" w:rsidRDefault="00E148AE" w:rsidP="00E148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48AE">
        <w:rPr>
          <w:rFonts w:ascii="Times New Roman" w:hAnsi="Times New Roman"/>
          <w:sz w:val="24"/>
          <w:szCs w:val="24"/>
        </w:rPr>
        <w:t xml:space="preserve"> от 20.12.2017 г. № 178</w:t>
      </w:r>
    </w:p>
    <w:p w:rsidR="00E148AE" w:rsidRPr="00E148AE" w:rsidRDefault="00E148AE" w:rsidP="00E148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48AE">
        <w:rPr>
          <w:rFonts w:ascii="Times New Roman" w:hAnsi="Times New Roman"/>
          <w:sz w:val="24"/>
          <w:szCs w:val="24"/>
        </w:rPr>
        <w:t xml:space="preserve">(приложение 17)  </w:t>
      </w: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 w:rsidP="00E148AE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48AE">
        <w:rPr>
          <w:rFonts w:ascii="Times New Roman" w:hAnsi="Times New Roman"/>
          <w:b/>
          <w:bCs/>
          <w:sz w:val="28"/>
          <w:szCs w:val="28"/>
        </w:rPr>
        <w:t xml:space="preserve">Формы, цели и объем межбюджетных трансфертов бюджету </w:t>
      </w:r>
    </w:p>
    <w:p w:rsidR="00E148AE" w:rsidRPr="00E148AE" w:rsidRDefault="00E148AE" w:rsidP="00E148AE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48AE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E148AE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</w:t>
      </w:r>
      <w:r w:rsidRPr="00E148AE">
        <w:rPr>
          <w:rFonts w:ascii="Times New Roman" w:hAnsi="Times New Roman"/>
          <w:b/>
          <w:bCs/>
          <w:sz w:val="28"/>
          <w:szCs w:val="28"/>
        </w:rPr>
        <w:br/>
        <w:t>на 2018 год</w:t>
      </w: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E148AE" w:rsidRPr="00E148AE" w:rsidTr="00E148AE">
        <w:tc>
          <w:tcPr>
            <w:tcW w:w="6948" w:type="dxa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623" w:type="dxa"/>
          </w:tcPr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8AE" w:rsidRPr="00E148AE" w:rsidTr="00E148AE">
        <w:tc>
          <w:tcPr>
            <w:tcW w:w="6948" w:type="dxa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148AE" w:rsidRPr="00E148AE" w:rsidTr="00E148AE">
        <w:tc>
          <w:tcPr>
            <w:tcW w:w="6948" w:type="dxa"/>
          </w:tcPr>
          <w:p w:rsidR="00E148AE" w:rsidRPr="00E148AE" w:rsidRDefault="00E148AE" w:rsidP="00E148AE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623" w:type="dxa"/>
          </w:tcPr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sz w:val="28"/>
                <w:szCs w:val="28"/>
              </w:rPr>
              <w:t>509,8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8AE" w:rsidRPr="00E148AE" w:rsidTr="00E148AE">
        <w:tc>
          <w:tcPr>
            <w:tcW w:w="6948" w:type="dxa"/>
          </w:tcPr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623" w:type="dxa"/>
          </w:tcPr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509,8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8AE" w:rsidRPr="00E148AE" w:rsidTr="00E148AE">
        <w:tc>
          <w:tcPr>
            <w:tcW w:w="6948" w:type="dxa"/>
          </w:tcPr>
          <w:p w:rsidR="00E148AE" w:rsidRDefault="00E148AE" w:rsidP="00E14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E148AE">
              <w:rPr>
                <w:rFonts w:ascii="Times New Roman" w:hAnsi="Times New Roman"/>
                <w:sz w:val="28"/>
                <w:szCs w:val="28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148AE">
              <w:rPr>
                <w:rFonts w:ascii="Times New Roman" w:hAnsi="Times New Roman"/>
                <w:sz w:val="28"/>
                <w:szCs w:val="28"/>
              </w:rPr>
              <w:t xml:space="preserve"> и осуществлению мероприятий по внешнему финансовому контролю</w:t>
            </w:r>
          </w:p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23" w:type="dxa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</w:tr>
    </w:tbl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 w:rsidP="00E148AE">
      <w:pPr>
        <w:spacing w:after="0" w:line="240" w:lineRule="auto"/>
      </w:pPr>
    </w:p>
    <w:p w:rsidR="00E148AE" w:rsidRDefault="00E148AE" w:rsidP="00E148AE">
      <w:pPr>
        <w:spacing w:after="0" w:line="240" w:lineRule="auto"/>
      </w:pPr>
    </w:p>
    <w:p w:rsidR="00E148AE" w:rsidRDefault="00E148AE" w:rsidP="00E148AE">
      <w:pPr>
        <w:spacing w:after="0" w:line="240" w:lineRule="auto"/>
      </w:pPr>
    </w:p>
    <w:p w:rsidR="00E148AE" w:rsidRDefault="00E148AE" w:rsidP="00E148AE">
      <w:pPr>
        <w:spacing w:after="0" w:line="240" w:lineRule="auto"/>
      </w:pPr>
    </w:p>
    <w:p w:rsidR="00E148AE" w:rsidRDefault="00E148AE" w:rsidP="00E148AE">
      <w:pPr>
        <w:spacing w:after="0" w:line="240" w:lineRule="auto"/>
      </w:pPr>
    </w:p>
    <w:p w:rsidR="00E148AE" w:rsidRDefault="00E148AE" w:rsidP="00E148AE">
      <w:pPr>
        <w:spacing w:after="0" w:line="240" w:lineRule="auto"/>
      </w:pPr>
    </w:p>
    <w:p w:rsidR="00E148AE" w:rsidRDefault="00E148AE" w:rsidP="00E148AE">
      <w:pPr>
        <w:spacing w:after="0" w:line="240" w:lineRule="auto"/>
      </w:pPr>
    </w:p>
    <w:p w:rsidR="00E148AE" w:rsidRPr="00996C84" w:rsidRDefault="00E148AE" w:rsidP="00E148AE">
      <w:pPr>
        <w:spacing w:after="0" w:line="240" w:lineRule="auto"/>
      </w:pPr>
    </w:p>
    <w:p w:rsidR="00E148AE" w:rsidRPr="00996C84" w:rsidRDefault="00E148AE" w:rsidP="00E148AE">
      <w:pPr>
        <w:spacing w:after="0" w:line="240" w:lineRule="auto"/>
      </w:pPr>
    </w:p>
    <w:p w:rsidR="00E148AE" w:rsidRPr="00996C84" w:rsidRDefault="00E148AE" w:rsidP="00E148AE"/>
    <w:p w:rsidR="00E148AE" w:rsidRPr="00996C84" w:rsidRDefault="00E148AE" w:rsidP="00E148AE"/>
    <w:p w:rsidR="00E148AE" w:rsidRPr="00996C84" w:rsidRDefault="00E148AE" w:rsidP="00E148AE"/>
    <w:p w:rsidR="00E148AE" w:rsidRPr="00996C84" w:rsidRDefault="00E148AE" w:rsidP="00E148AE"/>
    <w:p w:rsidR="00E148AE" w:rsidRPr="00996C84" w:rsidRDefault="00E148AE" w:rsidP="00E148AE"/>
    <w:p w:rsidR="00E148AE" w:rsidRPr="00996C84" w:rsidRDefault="00E148AE" w:rsidP="00E148AE"/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19" w:type="dxa"/>
        <w:tblInd w:w="-72" w:type="dxa"/>
        <w:tblLook w:val="0000" w:firstRow="0" w:lastRow="0" w:firstColumn="0" w:lastColumn="0" w:noHBand="0" w:noVBand="0"/>
      </w:tblPr>
      <w:tblGrid>
        <w:gridCol w:w="5760"/>
        <w:gridCol w:w="374"/>
        <w:gridCol w:w="1843"/>
        <w:gridCol w:w="1842"/>
      </w:tblGrid>
      <w:tr w:rsidR="00E148AE" w:rsidRPr="00E148AE" w:rsidTr="00E148AE">
        <w:trPr>
          <w:trHeight w:val="1260"/>
        </w:trPr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48AE" w:rsidRPr="00E148AE" w:rsidRDefault="00E148AE" w:rsidP="00E148AE">
            <w:pPr>
              <w:spacing w:after="0" w:line="240" w:lineRule="auto"/>
              <w:ind w:firstLine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8AE">
              <w:rPr>
                <w:rFonts w:ascii="Times New Roman" w:hAnsi="Times New Roman"/>
                <w:sz w:val="24"/>
                <w:szCs w:val="24"/>
              </w:rPr>
              <w:t xml:space="preserve">УТВЕРЖДЕНЫ </w:t>
            </w:r>
            <w:r w:rsidRPr="00E148AE">
              <w:rPr>
                <w:rFonts w:ascii="Times New Roman" w:hAnsi="Times New Roman"/>
                <w:sz w:val="24"/>
                <w:szCs w:val="24"/>
              </w:rPr>
              <w:br/>
              <w:t xml:space="preserve">      решением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148AE">
              <w:rPr>
                <w:rFonts w:ascii="Times New Roman" w:hAnsi="Times New Roman"/>
                <w:sz w:val="24"/>
                <w:szCs w:val="24"/>
              </w:rPr>
              <w:t xml:space="preserve">овета депутатов </w:t>
            </w:r>
            <w:proofErr w:type="spellStart"/>
            <w:r w:rsidRPr="00E148AE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E148A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E148AE" w:rsidRPr="00E148AE" w:rsidRDefault="00E148AE" w:rsidP="00E148A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48AE">
              <w:rPr>
                <w:rFonts w:ascii="Times New Roman" w:hAnsi="Times New Roman"/>
                <w:sz w:val="24"/>
                <w:szCs w:val="24"/>
              </w:rPr>
              <w:t xml:space="preserve"> от 20.12.2017 г. № 178       </w:t>
            </w:r>
            <w:r w:rsidRPr="00E148AE">
              <w:rPr>
                <w:rFonts w:ascii="Times New Roman" w:hAnsi="Times New Roman"/>
                <w:sz w:val="24"/>
                <w:szCs w:val="24"/>
              </w:rPr>
              <w:br/>
              <w:t>(приложение  18)</w:t>
            </w:r>
          </w:p>
        </w:tc>
      </w:tr>
      <w:tr w:rsidR="00E148AE" w:rsidRPr="00E148AE" w:rsidTr="00E148AE">
        <w:trPr>
          <w:trHeight w:val="315"/>
        </w:trPr>
        <w:tc>
          <w:tcPr>
            <w:tcW w:w="6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8AE" w:rsidRPr="00E148AE" w:rsidTr="00E148AE">
        <w:trPr>
          <w:trHeight w:val="750"/>
        </w:trPr>
        <w:tc>
          <w:tcPr>
            <w:tcW w:w="9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Формы, цели и объем межбюджетных трансфертов бюджету 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>Лужского</w:t>
            </w:r>
            <w:proofErr w:type="spellEnd"/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Ленинградской области</w:t>
            </w: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на 2019-2020 годы</w:t>
            </w:r>
          </w:p>
        </w:tc>
      </w:tr>
      <w:tr w:rsidR="00E148AE" w:rsidRPr="00E148AE" w:rsidTr="00E148AE">
        <w:trPr>
          <w:trHeight w:val="315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48AE" w:rsidRPr="00E148AE" w:rsidTr="00E148AE">
        <w:trPr>
          <w:trHeight w:val="630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48AE" w:rsidRPr="00E148AE" w:rsidTr="00E148AE">
        <w:trPr>
          <w:trHeight w:val="315"/>
        </w:trPr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148AE" w:rsidRPr="00E148AE" w:rsidTr="00E148AE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148AE" w:rsidRPr="00E148AE" w:rsidTr="00E148AE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8AE" w:rsidRDefault="00E148AE" w:rsidP="00E148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sz w:val="28"/>
                <w:szCs w:val="28"/>
              </w:rPr>
              <w:t>509,8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sz w:val="28"/>
                <w:szCs w:val="28"/>
              </w:rPr>
              <w:t>509,8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48AE" w:rsidRPr="00E148AE" w:rsidTr="00E148AE">
        <w:trPr>
          <w:trHeight w:val="315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509,8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E148AE" w:rsidRPr="00E148AE" w:rsidTr="00E148AE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8AE" w:rsidRDefault="00E148AE" w:rsidP="00E14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148A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E148AE">
              <w:rPr>
                <w:rFonts w:ascii="Times New Roman" w:hAnsi="Times New Roman"/>
                <w:sz w:val="28"/>
                <w:szCs w:val="28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148AE">
              <w:rPr>
                <w:rFonts w:ascii="Times New Roman" w:hAnsi="Times New Roman"/>
                <w:sz w:val="28"/>
                <w:szCs w:val="28"/>
              </w:rPr>
              <w:t xml:space="preserve"> и осуществлению мероприятий по внешнему финансовому контролю</w:t>
            </w:r>
          </w:p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509,8</w:t>
            </w:r>
          </w:p>
        </w:tc>
      </w:tr>
    </w:tbl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DA6A18" w:rsidRDefault="00E148AE" w:rsidP="00E148AE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DA6A18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E148AE" w:rsidRPr="00DA6A18" w:rsidRDefault="00E148AE" w:rsidP="00E148AE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DA6A18">
        <w:rPr>
          <w:rFonts w:ascii="Times New Roman" w:hAnsi="Times New Roman"/>
          <w:sz w:val="24"/>
          <w:szCs w:val="24"/>
        </w:rPr>
        <w:t xml:space="preserve">решением  Совета депутатов                     </w:t>
      </w:r>
      <w:proofErr w:type="spellStart"/>
      <w:r w:rsidRPr="00DA6A18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DA6A18">
        <w:rPr>
          <w:rFonts w:ascii="Times New Roman" w:hAnsi="Times New Roman"/>
          <w:sz w:val="24"/>
          <w:szCs w:val="24"/>
        </w:rPr>
        <w:t xml:space="preserve"> городского поселения  </w:t>
      </w:r>
    </w:p>
    <w:p w:rsidR="00E148AE" w:rsidRPr="00DA6A18" w:rsidRDefault="00E148AE" w:rsidP="00E148AE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 w:rsidRPr="00DA6A18">
        <w:rPr>
          <w:rFonts w:ascii="Times New Roman" w:hAnsi="Times New Roman"/>
          <w:sz w:val="24"/>
          <w:szCs w:val="24"/>
        </w:rPr>
        <w:t>от 20.12.2017 г.  № 178</w:t>
      </w:r>
    </w:p>
    <w:p w:rsidR="00E148AE" w:rsidRPr="00E148AE" w:rsidRDefault="00E148AE" w:rsidP="00E148AE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DA6A18">
        <w:rPr>
          <w:rFonts w:ascii="Times New Roman" w:hAnsi="Times New Roman"/>
          <w:sz w:val="24"/>
          <w:szCs w:val="24"/>
        </w:rPr>
        <w:t>(</w:t>
      </w:r>
      <w:r w:rsidR="00DA6A18" w:rsidRPr="00DA6A18">
        <w:rPr>
          <w:rFonts w:ascii="Times New Roman" w:hAnsi="Times New Roman"/>
          <w:sz w:val="24"/>
          <w:szCs w:val="24"/>
        </w:rPr>
        <w:t>п</w:t>
      </w:r>
      <w:r w:rsidRPr="00DA6A18">
        <w:rPr>
          <w:rFonts w:ascii="Times New Roman" w:hAnsi="Times New Roman"/>
          <w:sz w:val="24"/>
          <w:szCs w:val="24"/>
        </w:rPr>
        <w:t>риложение  19)</w:t>
      </w:r>
    </w:p>
    <w:p w:rsidR="00E148AE" w:rsidRPr="00E148AE" w:rsidRDefault="00E148AE" w:rsidP="00E148AE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E148AE">
        <w:rPr>
          <w:rFonts w:ascii="Times New Roman" w:hAnsi="Times New Roman"/>
          <w:sz w:val="28"/>
          <w:szCs w:val="28"/>
        </w:rPr>
        <w:t xml:space="preserve"> </w:t>
      </w: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8AE">
        <w:rPr>
          <w:rFonts w:ascii="Times New Roman" w:hAnsi="Times New Roman"/>
          <w:sz w:val="28"/>
          <w:szCs w:val="28"/>
        </w:rPr>
        <w:t xml:space="preserve">П Р О Г Р А М </w:t>
      </w:r>
      <w:proofErr w:type="spellStart"/>
      <w:proofErr w:type="gramStart"/>
      <w:r w:rsidRPr="00E148AE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E148AE">
        <w:rPr>
          <w:rFonts w:ascii="Times New Roman" w:hAnsi="Times New Roman"/>
          <w:sz w:val="28"/>
          <w:szCs w:val="28"/>
        </w:rPr>
        <w:t xml:space="preserve"> А</w:t>
      </w:r>
    </w:p>
    <w:p w:rsidR="00E148AE" w:rsidRPr="00E148AE" w:rsidRDefault="00E148AE" w:rsidP="00E1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8AE">
        <w:rPr>
          <w:rFonts w:ascii="Times New Roman" w:hAnsi="Times New Roman"/>
          <w:sz w:val="28"/>
          <w:szCs w:val="28"/>
        </w:rPr>
        <w:t xml:space="preserve">муниципальных заимствований  </w:t>
      </w:r>
    </w:p>
    <w:p w:rsidR="00E148AE" w:rsidRPr="00E148AE" w:rsidRDefault="00E148AE" w:rsidP="00E1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148A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148AE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E148AE" w:rsidRPr="00E148AE" w:rsidRDefault="00E148AE" w:rsidP="00E148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48AE">
        <w:rPr>
          <w:rFonts w:ascii="Times New Roman" w:hAnsi="Times New Roman"/>
          <w:sz w:val="28"/>
          <w:szCs w:val="28"/>
        </w:rPr>
        <w:t xml:space="preserve"> на 2018 год</w:t>
      </w: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ind w:right="715"/>
        <w:jc w:val="right"/>
        <w:rPr>
          <w:rFonts w:ascii="Times New Roman" w:hAnsi="Times New Roman"/>
          <w:sz w:val="28"/>
          <w:szCs w:val="28"/>
        </w:rPr>
      </w:pPr>
      <w:r w:rsidRPr="00E148AE">
        <w:rPr>
          <w:rFonts w:ascii="Times New Roman" w:hAnsi="Times New Roman"/>
          <w:sz w:val="28"/>
          <w:szCs w:val="28"/>
        </w:rPr>
        <w:t xml:space="preserve">      (тыс. руб.)</w:t>
      </w:r>
    </w:p>
    <w:tbl>
      <w:tblPr>
        <w:tblpPr w:leftFromText="180" w:rightFromText="180" w:vertAnchor="text" w:horzAnchor="margin" w:tblpXSpec="center" w:tblpY="5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8"/>
        <w:gridCol w:w="1764"/>
        <w:gridCol w:w="1418"/>
        <w:gridCol w:w="1559"/>
        <w:gridCol w:w="1843"/>
      </w:tblGrid>
      <w:tr w:rsidR="00E148AE" w:rsidRPr="00E148AE" w:rsidTr="00E148A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Обязательства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A18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 xml:space="preserve">Предельная величина 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на 1 января 2018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Объем привлечения в 2018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Объем погашения в 2018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 xml:space="preserve">Предельная величина 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на 1 января 2019 г.</w:t>
            </w:r>
          </w:p>
        </w:tc>
      </w:tr>
      <w:tr w:rsidR="00E148AE" w:rsidRPr="00E148AE" w:rsidTr="00E148AE">
        <w:trPr>
          <w:trHeight w:val="682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Обязательства,</w:t>
            </w:r>
            <w:r w:rsidRPr="00E148A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148AE">
              <w:rPr>
                <w:rFonts w:ascii="Times New Roman" w:hAnsi="Times New Roman"/>
                <w:sz w:val="28"/>
                <w:szCs w:val="28"/>
              </w:rPr>
              <w:t>планируемые в 2018 году</w:t>
            </w:r>
          </w:p>
        </w:tc>
      </w:tr>
      <w:tr w:rsidR="00E148AE" w:rsidRPr="00E148AE" w:rsidTr="00E148A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/>
                <w:sz w:val="28"/>
                <w:szCs w:val="28"/>
              </w:rPr>
              <w:t>Внутренний долг - всего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21 752,4</w:t>
            </w:r>
          </w:p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2 719,1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19 033,3</w:t>
            </w:r>
          </w:p>
        </w:tc>
      </w:tr>
      <w:tr w:rsidR="00E148AE" w:rsidRPr="00E148AE" w:rsidTr="00E148AE">
        <w:trPr>
          <w:trHeight w:val="1662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2 719,1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19 033,3</w:t>
            </w:r>
          </w:p>
        </w:tc>
      </w:tr>
      <w:tr w:rsidR="00E148AE" w:rsidRPr="00E148AE" w:rsidTr="00E148AE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-</w:t>
            </w:r>
            <w:r w:rsidR="00DA6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48AE">
              <w:rPr>
                <w:rFonts w:ascii="Times New Roman" w:hAnsi="Times New Roman"/>
                <w:sz w:val="28"/>
                <w:szCs w:val="28"/>
              </w:rPr>
              <w:t>на частичное погашение дефицита местного бюджета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21 752,4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2 719,1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8AE" w:rsidRPr="00E148AE" w:rsidRDefault="00E148AE" w:rsidP="00E148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8AE">
              <w:rPr>
                <w:rFonts w:ascii="Times New Roman" w:hAnsi="Times New Roman"/>
                <w:sz w:val="28"/>
                <w:szCs w:val="28"/>
              </w:rPr>
              <w:t>19 033,3</w:t>
            </w:r>
          </w:p>
        </w:tc>
      </w:tr>
    </w:tbl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P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8AE" w:rsidRDefault="00E148AE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E148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6D5" w:rsidRDefault="005446D5" w:rsidP="00E148AE">
      <w:pPr>
        <w:spacing w:after="0" w:line="240" w:lineRule="auto"/>
        <w:rPr>
          <w:rFonts w:ascii="Times New Roman" w:hAnsi="Times New Roman"/>
          <w:sz w:val="28"/>
          <w:szCs w:val="28"/>
        </w:rPr>
        <w:sectPr w:rsidR="005446D5" w:rsidSect="00AA5090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5446D5" w:rsidRPr="005446D5" w:rsidRDefault="005446D5" w:rsidP="00544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46D5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5446D5" w:rsidRPr="005446D5" w:rsidRDefault="005446D5" w:rsidP="00544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46D5">
        <w:rPr>
          <w:rFonts w:ascii="Times New Roman" w:hAnsi="Times New Roman"/>
          <w:sz w:val="24"/>
          <w:szCs w:val="24"/>
        </w:rPr>
        <w:t xml:space="preserve">решением </w:t>
      </w:r>
      <w:r w:rsidRPr="005446D5">
        <w:rPr>
          <w:rFonts w:ascii="Times New Roman" w:hAnsi="Times New Roman"/>
          <w:sz w:val="24"/>
          <w:szCs w:val="24"/>
        </w:rPr>
        <w:t>С</w:t>
      </w:r>
      <w:r w:rsidRPr="005446D5">
        <w:rPr>
          <w:rFonts w:ascii="Times New Roman" w:hAnsi="Times New Roman"/>
          <w:sz w:val="24"/>
          <w:szCs w:val="24"/>
        </w:rPr>
        <w:t>овета депутатов</w:t>
      </w:r>
    </w:p>
    <w:p w:rsidR="005446D5" w:rsidRPr="005446D5" w:rsidRDefault="005446D5" w:rsidP="00544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446D5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5446D5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5446D5" w:rsidRPr="005446D5" w:rsidRDefault="005446D5" w:rsidP="005446D5">
      <w:pPr>
        <w:tabs>
          <w:tab w:val="left" w:pos="10585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46D5">
        <w:rPr>
          <w:rFonts w:ascii="Times New Roman" w:hAnsi="Times New Roman"/>
          <w:sz w:val="24"/>
          <w:szCs w:val="24"/>
        </w:rPr>
        <w:tab/>
        <w:t xml:space="preserve">    от 20.12.2017 г.  №  178</w:t>
      </w:r>
    </w:p>
    <w:p w:rsidR="005446D5" w:rsidRPr="005446D5" w:rsidRDefault="005446D5" w:rsidP="00544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46D5">
        <w:rPr>
          <w:rFonts w:ascii="Times New Roman" w:hAnsi="Times New Roman"/>
          <w:sz w:val="24"/>
          <w:szCs w:val="24"/>
        </w:rPr>
        <w:t xml:space="preserve"> (приложение  20)</w:t>
      </w:r>
    </w:p>
    <w:p w:rsidR="005446D5" w:rsidRPr="005446D5" w:rsidRDefault="005446D5" w:rsidP="00544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46D5" w:rsidRPr="005446D5" w:rsidRDefault="005446D5" w:rsidP="00544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6D5">
        <w:rPr>
          <w:rFonts w:ascii="Times New Roman" w:hAnsi="Times New Roman"/>
          <w:sz w:val="28"/>
          <w:szCs w:val="28"/>
        </w:rPr>
        <w:t xml:space="preserve">П Р О Г Р А М </w:t>
      </w:r>
      <w:proofErr w:type="spellStart"/>
      <w:proofErr w:type="gramStart"/>
      <w:r w:rsidRPr="005446D5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5446D5">
        <w:rPr>
          <w:rFonts w:ascii="Times New Roman" w:hAnsi="Times New Roman"/>
          <w:sz w:val="28"/>
          <w:szCs w:val="28"/>
        </w:rPr>
        <w:t xml:space="preserve"> А</w:t>
      </w:r>
    </w:p>
    <w:p w:rsidR="005446D5" w:rsidRPr="005446D5" w:rsidRDefault="005446D5" w:rsidP="00544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6D5">
        <w:rPr>
          <w:rFonts w:ascii="Times New Roman" w:hAnsi="Times New Roman"/>
          <w:sz w:val="28"/>
          <w:szCs w:val="28"/>
        </w:rPr>
        <w:t xml:space="preserve">муниципальных заимствований </w:t>
      </w:r>
      <w:proofErr w:type="spellStart"/>
      <w:r w:rsidRPr="005446D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446D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5446D5" w:rsidRPr="005446D5" w:rsidRDefault="005446D5" w:rsidP="005446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46D5">
        <w:rPr>
          <w:rFonts w:ascii="Times New Roman" w:hAnsi="Times New Roman"/>
          <w:sz w:val="28"/>
          <w:szCs w:val="28"/>
        </w:rPr>
        <w:t xml:space="preserve"> на 2019-2020 годы</w:t>
      </w:r>
    </w:p>
    <w:p w:rsidR="005446D5" w:rsidRPr="005446D5" w:rsidRDefault="005446D5" w:rsidP="00544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446D5">
        <w:rPr>
          <w:rFonts w:ascii="Times New Roman" w:hAnsi="Times New Roman"/>
          <w:sz w:val="24"/>
          <w:szCs w:val="24"/>
        </w:rPr>
        <w:t>(тыс. руб.)</w:t>
      </w:r>
    </w:p>
    <w:tbl>
      <w:tblPr>
        <w:tblpPr w:leftFromText="180" w:rightFromText="180" w:vertAnchor="text" w:horzAnchor="margin" w:tblpXSpec="center" w:tblpY="5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1560"/>
        <w:gridCol w:w="1559"/>
        <w:gridCol w:w="1559"/>
        <w:gridCol w:w="1559"/>
        <w:gridCol w:w="1701"/>
        <w:gridCol w:w="1701"/>
      </w:tblGrid>
      <w:tr w:rsidR="005446D5" w:rsidRPr="005446D5" w:rsidTr="005446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>на 1 января 2019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>Объем привлечения в 2019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 xml:space="preserve">Объем погашения </w:t>
            </w:r>
          </w:p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>в 2019 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>Предельная величина</w:t>
            </w:r>
          </w:p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 xml:space="preserve"> на 1 января 2020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 xml:space="preserve">Объем привлечения </w:t>
            </w:r>
          </w:p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 xml:space="preserve">Объем погашения </w:t>
            </w:r>
          </w:p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>в 2020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 xml:space="preserve">Предельная величина </w:t>
            </w:r>
          </w:p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6D5">
              <w:rPr>
                <w:rFonts w:ascii="Times New Roman" w:hAnsi="Times New Roman"/>
                <w:sz w:val="24"/>
                <w:szCs w:val="24"/>
              </w:rPr>
              <w:t>на 1 января 2021 г.</w:t>
            </w:r>
          </w:p>
        </w:tc>
      </w:tr>
      <w:tr w:rsidR="005446D5" w:rsidRPr="005446D5" w:rsidTr="005446D5">
        <w:trPr>
          <w:trHeight w:val="4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446D5">
              <w:rPr>
                <w:rFonts w:ascii="Times New Roman" w:hAnsi="Times New Roman"/>
                <w:b/>
                <w:sz w:val="28"/>
                <w:szCs w:val="28"/>
              </w:rPr>
              <w:t>Внутренний долг – всего</w:t>
            </w:r>
          </w:p>
          <w:p w:rsidR="005446D5" w:rsidRPr="005446D5" w:rsidRDefault="005446D5" w:rsidP="005446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6D5">
              <w:rPr>
                <w:rFonts w:ascii="Times New Roman" w:hAnsi="Times New Roman"/>
                <w:b/>
                <w:sz w:val="28"/>
                <w:szCs w:val="28"/>
              </w:rPr>
              <w:t>19 033,3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6D5">
              <w:rPr>
                <w:rFonts w:ascii="Times New Roman" w:hAnsi="Times New Roman"/>
                <w:b/>
                <w:sz w:val="28"/>
                <w:szCs w:val="28"/>
              </w:rPr>
              <w:t>2 719,1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6D5">
              <w:rPr>
                <w:rFonts w:ascii="Times New Roman" w:hAnsi="Times New Roman"/>
                <w:b/>
                <w:sz w:val="28"/>
                <w:szCs w:val="28"/>
              </w:rPr>
              <w:t>16 314,2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6D5">
              <w:rPr>
                <w:rFonts w:ascii="Times New Roman" w:hAnsi="Times New Roman"/>
                <w:b/>
                <w:sz w:val="28"/>
                <w:szCs w:val="28"/>
              </w:rPr>
              <w:t>2 719,1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46D5">
              <w:rPr>
                <w:rFonts w:ascii="Times New Roman" w:hAnsi="Times New Roman"/>
                <w:b/>
                <w:sz w:val="28"/>
                <w:szCs w:val="28"/>
              </w:rPr>
              <w:t>13 595,1</w:t>
            </w:r>
          </w:p>
        </w:tc>
      </w:tr>
      <w:tr w:rsidR="005446D5" w:rsidRPr="005446D5" w:rsidTr="005446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Default="005446D5" w:rsidP="005446D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  <w:p w:rsidR="005446D5" w:rsidRPr="005446D5" w:rsidRDefault="005446D5" w:rsidP="0054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19 033,3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2 719,1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16 314,2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2 719,1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13 595,1</w:t>
            </w:r>
          </w:p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446D5" w:rsidRPr="005446D5" w:rsidTr="005446D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-на частичное погашение дефицита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19 033,3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2 719,1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16 314,2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2 719,1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46D5">
              <w:rPr>
                <w:rFonts w:ascii="Times New Roman" w:hAnsi="Times New Roman"/>
                <w:sz w:val="28"/>
                <w:szCs w:val="28"/>
              </w:rPr>
              <w:t>13 595,1</w:t>
            </w:r>
          </w:p>
          <w:p w:rsidR="005446D5" w:rsidRPr="005446D5" w:rsidRDefault="005446D5" w:rsidP="005446D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5446D5" w:rsidRPr="005446D5" w:rsidRDefault="005446D5" w:rsidP="00544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6D5" w:rsidRPr="005446D5" w:rsidRDefault="005446D5" w:rsidP="00544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A18" w:rsidRDefault="00DA6A18" w:rsidP="00544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6D5" w:rsidRDefault="005446D5" w:rsidP="00544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6D5" w:rsidRDefault="005446D5" w:rsidP="00544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6D5" w:rsidRDefault="005446D5" w:rsidP="00544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6D5" w:rsidRDefault="005446D5" w:rsidP="00544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6D5" w:rsidRDefault="005446D5" w:rsidP="00544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46D5" w:rsidRDefault="005446D5" w:rsidP="005446D5">
      <w:pPr>
        <w:spacing w:after="0" w:line="240" w:lineRule="auto"/>
        <w:rPr>
          <w:rFonts w:ascii="Times New Roman" w:hAnsi="Times New Roman"/>
          <w:sz w:val="28"/>
          <w:szCs w:val="28"/>
        </w:rPr>
        <w:sectPr w:rsidR="005446D5" w:rsidSect="00FB38A8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5446D5" w:rsidRPr="005446D5" w:rsidRDefault="005446D5" w:rsidP="005446D5">
      <w:pPr>
        <w:pStyle w:val="a4"/>
        <w:jc w:val="right"/>
      </w:pPr>
      <w:r w:rsidRPr="005446D5">
        <w:lastRenderedPageBreak/>
        <w:t>УТВЕРЖДЕНА</w:t>
      </w:r>
    </w:p>
    <w:p w:rsidR="005446D5" w:rsidRPr="005446D5" w:rsidRDefault="005446D5" w:rsidP="005446D5">
      <w:pPr>
        <w:pStyle w:val="a4"/>
        <w:jc w:val="right"/>
      </w:pPr>
      <w:r w:rsidRPr="005446D5">
        <w:t xml:space="preserve">решением Совета депутатов </w:t>
      </w:r>
    </w:p>
    <w:p w:rsidR="005446D5" w:rsidRPr="005446D5" w:rsidRDefault="005446D5" w:rsidP="005446D5">
      <w:pPr>
        <w:pStyle w:val="a4"/>
        <w:jc w:val="right"/>
      </w:pPr>
      <w:proofErr w:type="spellStart"/>
      <w:r w:rsidRPr="005446D5">
        <w:t>Лужского</w:t>
      </w:r>
      <w:proofErr w:type="spellEnd"/>
      <w:r w:rsidRPr="005446D5">
        <w:t xml:space="preserve"> городского поселения</w:t>
      </w:r>
    </w:p>
    <w:p w:rsidR="005446D5" w:rsidRPr="005446D5" w:rsidRDefault="005446D5" w:rsidP="005446D5">
      <w:pPr>
        <w:pStyle w:val="a4"/>
        <w:jc w:val="right"/>
      </w:pPr>
      <w:r w:rsidRPr="005446D5">
        <w:t>от 20.12.2017 года  № 178</w:t>
      </w:r>
    </w:p>
    <w:p w:rsidR="005446D5" w:rsidRPr="006D71A2" w:rsidRDefault="005446D5" w:rsidP="005446D5">
      <w:pPr>
        <w:pStyle w:val="a4"/>
        <w:jc w:val="right"/>
        <w:rPr>
          <w:sz w:val="28"/>
          <w:szCs w:val="28"/>
        </w:rPr>
      </w:pPr>
      <w:r w:rsidRPr="005446D5">
        <w:t>(приложение  21</w:t>
      </w:r>
      <w:r>
        <w:rPr>
          <w:sz w:val="28"/>
          <w:szCs w:val="28"/>
        </w:rPr>
        <w:t>)</w:t>
      </w:r>
      <w:r w:rsidRPr="006D71A2">
        <w:rPr>
          <w:sz w:val="28"/>
          <w:szCs w:val="28"/>
        </w:rPr>
        <w:t xml:space="preserve"> </w:t>
      </w:r>
    </w:p>
    <w:p w:rsidR="005446D5" w:rsidRPr="006D71A2" w:rsidRDefault="005446D5" w:rsidP="005446D5">
      <w:pPr>
        <w:pStyle w:val="a4"/>
        <w:jc w:val="both"/>
        <w:rPr>
          <w:sz w:val="28"/>
          <w:szCs w:val="28"/>
        </w:rPr>
      </w:pPr>
    </w:p>
    <w:p w:rsidR="005446D5" w:rsidRDefault="005446D5" w:rsidP="005446D5">
      <w:pPr>
        <w:pStyle w:val="a4"/>
        <w:jc w:val="center"/>
        <w:rPr>
          <w:b/>
          <w:bCs/>
          <w:sz w:val="28"/>
          <w:szCs w:val="28"/>
        </w:rPr>
      </w:pPr>
      <w:bookmarkStart w:id="0" w:name="Par31"/>
      <w:bookmarkEnd w:id="0"/>
      <w:r>
        <w:rPr>
          <w:b/>
          <w:bCs/>
          <w:sz w:val="28"/>
          <w:szCs w:val="28"/>
        </w:rPr>
        <w:t>Методика</w:t>
      </w:r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расчет</w:t>
      </w:r>
      <w:r w:rsidRPr="006D71A2">
        <w:rPr>
          <w:b/>
          <w:bCs/>
          <w:sz w:val="28"/>
          <w:szCs w:val="28"/>
        </w:rPr>
        <w:t xml:space="preserve"> межбюджетных трансфертов</w:t>
      </w:r>
      <w:r>
        <w:rPr>
          <w:b/>
          <w:bCs/>
          <w:sz w:val="28"/>
          <w:szCs w:val="28"/>
        </w:rPr>
        <w:t xml:space="preserve">, </w:t>
      </w:r>
    </w:p>
    <w:p w:rsidR="005446D5" w:rsidRPr="006D71A2" w:rsidRDefault="005446D5" w:rsidP="005446D5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предоставляемых</w:t>
      </w:r>
      <w:proofErr w:type="gramEnd"/>
      <w:r>
        <w:rPr>
          <w:b/>
          <w:bCs/>
          <w:sz w:val="28"/>
          <w:szCs w:val="28"/>
        </w:rPr>
        <w:t xml:space="preserve"> </w:t>
      </w:r>
      <w:r w:rsidRPr="006D71A2">
        <w:rPr>
          <w:b/>
          <w:bCs/>
          <w:sz w:val="28"/>
          <w:szCs w:val="28"/>
        </w:rPr>
        <w:t xml:space="preserve">из бюджета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городского поселения</w:t>
      </w:r>
    </w:p>
    <w:p w:rsidR="005446D5" w:rsidRDefault="005446D5" w:rsidP="005446D5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в бюджет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муниципального района </w:t>
      </w:r>
    </w:p>
    <w:p w:rsidR="005446D5" w:rsidRDefault="005446D5" w:rsidP="005446D5">
      <w:pPr>
        <w:pStyle w:val="a4"/>
        <w:jc w:val="center"/>
        <w:rPr>
          <w:b/>
          <w:bCs/>
          <w:sz w:val="28"/>
          <w:szCs w:val="28"/>
        </w:rPr>
      </w:pPr>
      <w:r w:rsidRPr="006D71A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исполн</w:t>
      </w:r>
      <w:r w:rsidRPr="006D71A2">
        <w:rPr>
          <w:b/>
          <w:bCs/>
          <w:sz w:val="28"/>
          <w:szCs w:val="28"/>
        </w:rPr>
        <w:t>ение переданных полномочий</w:t>
      </w:r>
      <w:r>
        <w:rPr>
          <w:b/>
          <w:bCs/>
          <w:sz w:val="28"/>
          <w:szCs w:val="28"/>
        </w:rPr>
        <w:t xml:space="preserve"> по осуществлению </w:t>
      </w:r>
    </w:p>
    <w:p w:rsidR="005446D5" w:rsidRPr="006D71A2" w:rsidRDefault="005446D5" w:rsidP="005446D5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внешнего муниципального финансового контроля </w:t>
      </w:r>
    </w:p>
    <w:p w:rsidR="005446D5" w:rsidRPr="006D71A2" w:rsidRDefault="005446D5" w:rsidP="005446D5">
      <w:pPr>
        <w:pStyle w:val="a4"/>
        <w:jc w:val="both"/>
        <w:rPr>
          <w:b/>
          <w:bCs/>
          <w:sz w:val="28"/>
          <w:szCs w:val="28"/>
        </w:rPr>
      </w:pPr>
    </w:p>
    <w:p w:rsidR="005446D5" w:rsidRPr="006D71A2" w:rsidRDefault="005446D5" w:rsidP="005446D5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1. Общие положения</w:t>
      </w:r>
    </w:p>
    <w:p w:rsidR="005446D5" w:rsidRPr="006D71A2" w:rsidRDefault="005446D5" w:rsidP="005446D5">
      <w:pPr>
        <w:pStyle w:val="a4"/>
        <w:jc w:val="both"/>
        <w:rPr>
          <w:b/>
          <w:sz w:val="28"/>
          <w:szCs w:val="28"/>
        </w:rPr>
      </w:pP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Методика</w:t>
      </w:r>
      <w:r w:rsidRPr="004A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расчет </w:t>
      </w:r>
      <w:r w:rsidRPr="006D71A2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Pr="006D71A2">
        <w:rPr>
          <w:sz w:val="28"/>
          <w:szCs w:val="28"/>
        </w:rPr>
        <w:t xml:space="preserve">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 w:rsidRPr="00B62A9E">
        <w:rPr>
          <w:bCs/>
          <w:sz w:val="28"/>
          <w:szCs w:val="28"/>
        </w:rPr>
        <w:t xml:space="preserve">на исполнение переданных полномочий по осуществлению внешнего муниципального финансового контроля </w:t>
      </w:r>
      <w:r w:rsidRPr="006D71A2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 в соответствии со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Межбюджетные трансферты предоставляются в виде иных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 муниципального района.</w:t>
      </w:r>
    </w:p>
    <w:p w:rsidR="005446D5" w:rsidRPr="006D71A2" w:rsidRDefault="005446D5" w:rsidP="005446D5">
      <w:pPr>
        <w:pStyle w:val="a4"/>
        <w:jc w:val="both"/>
        <w:rPr>
          <w:sz w:val="28"/>
          <w:szCs w:val="28"/>
        </w:rPr>
      </w:pPr>
    </w:p>
    <w:p w:rsidR="005446D5" w:rsidRPr="006D71A2" w:rsidRDefault="005446D5" w:rsidP="005446D5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5446D5" w:rsidRPr="006D71A2" w:rsidRDefault="005446D5" w:rsidP="005446D5">
      <w:pPr>
        <w:pStyle w:val="a4"/>
        <w:jc w:val="both"/>
        <w:rPr>
          <w:b/>
          <w:sz w:val="28"/>
          <w:szCs w:val="28"/>
        </w:rPr>
      </w:pP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2.1.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бюджет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предоставляются </w:t>
      </w:r>
      <w:proofErr w:type="gramStart"/>
      <w:r w:rsidRPr="006D71A2">
        <w:rPr>
          <w:sz w:val="28"/>
          <w:szCs w:val="28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передаче осуществления части полномочий по решению</w:t>
      </w:r>
      <w:proofErr w:type="gramEnd"/>
      <w:r w:rsidRPr="006D71A2">
        <w:rPr>
          <w:sz w:val="28"/>
          <w:szCs w:val="28"/>
        </w:rPr>
        <w:t xml:space="preserve"> вопросов местного значения, содержащим</w:t>
      </w:r>
      <w:r w:rsidR="00DD1300">
        <w:rPr>
          <w:sz w:val="28"/>
          <w:szCs w:val="28"/>
        </w:rPr>
        <w:t>и</w:t>
      </w:r>
      <w:r w:rsidRPr="006D71A2">
        <w:rPr>
          <w:sz w:val="28"/>
          <w:szCs w:val="28"/>
        </w:rPr>
        <w:t xml:space="preserve"> следующие положения (далее соглашение):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1300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района;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DD1300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целевое назначение иных межбюджетных трансфертов;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DD1300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порядок и сроки перечисления иных межбюджетных трансфертов;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DD1300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порядок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исполнением условий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соглашения;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DD1300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ответственность сторон за нарушение условий соглашения;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</w:t>
      </w:r>
      <w:r w:rsidR="00DD1300"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иные условия, определяемые по соглашению сторон.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Объем  межбюджетных  трансфертов  утверждается  Советом 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 соответствии с  решением о  бюджете 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на очередной финансовый год.</w:t>
      </w:r>
    </w:p>
    <w:p w:rsidR="005446D5" w:rsidRDefault="005446D5" w:rsidP="005446D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Расчет </w:t>
      </w:r>
      <w:r w:rsidRPr="006D71A2">
        <w:rPr>
          <w:b/>
          <w:sz w:val="28"/>
          <w:szCs w:val="28"/>
        </w:rPr>
        <w:t>межбюджетных трансфертов</w:t>
      </w:r>
    </w:p>
    <w:p w:rsidR="005446D5" w:rsidRPr="006D71A2" w:rsidRDefault="005446D5" w:rsidP="005446D5">
      <w:pPr>
        <w:pStyle w:val="a4"/>
        <w:jc w:val="center"/>
        <w:rPr>
          <w:sz w:val="28"/>
          <w:szCs w:val="28"/>
        </w:rPr>
      </w:pPr>
    </w:p>
    <w:p w:rsidR="005446D5" w:rsidRDefault="005446D5" w:rsidP="005446D5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</w:t>
      </w:r>
      <w:r w:rsidRPr="006D71A2">
        <w:rPr>
          <w:sz w:val="28"/>
          <w:szCs w:val="28"/>
        </w:rPr>
        <w:t>предоставля</w:t>
      </w:r>
      <w:r>
        <w:rPr>
          <w:sz w:val="28"/>
          <w:szCs w:val="28"/>
        </w:rPr>
        <w:t>емых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r w:rsidRPr="00B62A9E">
        <w:rPr>
          <w:bCs/>
          <w:sz w:val="28"/>
          <w:szCs w:val="28"/>
        </w:rPr>
        <w:t>на исполнение переданных полномочий по осуществлению внешнего муниципального финансового контроля</w:t>
      </w:r>
      <w:r>
        <w:rPr>
          <w:bCs/>
          <w:sz w:val="28"/>
          <w:szCs w:val="28"/>
        </w:rPr>
        <w:t>.</w:t>
      </w:r>
    </w:p>
    <w:p w:rsidR="005446D5" w:rsidRDefault="005446D5" w:rsidP="005446D5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 осуществляется в рублях российской Федерации.</w:t>
      </w:r>
    </w:p>
    <w:p w:rsidR="005446D5" w:rsidRDefault="005446D5" w:rsidP="005446D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5446D5" w:rsidRDefault="005446D5" w:rsidP="005446D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/100,</w:t>
      </w:r>
    </w:p>
    <w:p w:rsidR="005446D5" w:rsidRDefault="005446D5" w:rsidP="005446D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446D5" w:rsidRDefault="005446D5" w:rsidP="005446D5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DD1300">
        <w:rPr>
          <w:sz w:val="28"/>
          <w:szCs w:val="28"/>
        </w:rPr>
        <w:t xml:space="preserve"> – </w:t>
      </w:r>
      <w:r>
        <w:rPr>
          <w:sz w:val="28"/>
          <w:szCs w:val="28"/>
        </w:rPr>
        <w:t>годовой объем финансовых средств на осуществле</w:t>
      </w:r>
      <w:r w:rsidRPr="00B62A9E">
        <w:rPr>
          <w:bCs/>
          <w:sz w:val="28"/>
          <w:szCs w:val="28"/>
        </w:rPr>
        <w:t>ние переданных полномочий по внешне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ю;</w:t>
      </w:r>
    </w:p>
    <w:p w:rsidR="005446D5" w:rsidRDefault="005446D5" w:rsidP="005446D5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</w:t>
      </w:r>
      <w:r w:rsidR="00DD130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годовой фонд оплаты труда двух ставок главных специалистов-инспекторов</w:t>
      </w:r>
      <w:r w:rsidRPr="00086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внешнего финансового контроля;</w:t>
      </w:r>
    </w:p>
    <w:p w:rsidR="005446D5" w:rsidRDefault="005446D5" w:rsidP="005446D5">
      <w:pPr>
        <w:pStyle w:val="a4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DD130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расходы на материально-техническое обеспечение, в </w:t>
      </w:r>
      <w:proofErr w:type="spellStart"/>
      <w:r>
        <w:rPr>
          <w:bCs/>
          <w:sz w:val="28"/>
          <w:szCs w:val="28"/>
        </w:rPr>
        <w:t>т.ч</w:t>
      </w:r>
      <w:proofErr w:type="spellEnd"/>
      <w:r>
        <w:rPr>
          <w:bCs/>
          <w:sz w:val="28"/>
          <w:szCs w:val="28"/>
        </w:rPr>
        <w:t>. расходы на канцелярские товары, закупку компьютеров, мебели, обслуживание вычислительной техники, оплат</w:t>
      </w:r>
      <w:r w:rsidR="00DD1300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услуг связи, командировочные расходы (в объеме 10%);</w:t>
      </w:r>
    </w:p>
    <w:p w:rsidR="005446D5" w:rsidRDefault="005446D5" w:rsidP="005446D5">
      <w:pPr>
        <w:pStyle w:val="a4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</w:t>
      </w:r>
      <w:r w:rsidR="00DD1300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доля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консолидированном </w:t>
      </w:r>
      <w:r w:rsidRPr="006D71A2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D71A2">
        <w:rPr>
          <w:sz w:val="28"/>
          <w:szCs w:val="28"/>
        </w:rPr>
        <w:t xml:space="preserve">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 процентах.</w:t>
      </w:r>
    </w:p>
    <w:p w:rsidR="005446D5" w:rsidRPr="006D71A2" w:rsidRDefault="005446D5" w:rsidP="005446D5">
      <w:pPr>
        <w:pStyle w:val="a4"/>
        <w:jc w:val="both"/>
        <w:rPr>
          <w:sz w:val="28"/>
          <w:szCs w:val="28"/>
        </w:rPr>
      </w:pPr>
    </w:p>
    <w:p w:rsidR="005446D5" w:rsidRPr="006D71A2" w:rsidRDefault="005446D5" w:rsidP="005446D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D71A2">
        <w:rPr>
          <w:b/>
          <w:sz w:val="28"/>
          <w:szCs w:val="28"/>
        </w:rPr>
        <w:t>. Порядок предоставления межбюджетных трансфертов</w:t>
      </w:r>
    </w:p>
    <w:p w:rsidR="005446D5" w:rsidRPr="006D71A2" w:rsidRDefault="005446D5" w:rsidP="005446D5">
      <w:pPr>
        <w:pStyle w:val="a4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 xml:space="preserve">и осуществления </w:t>
      </w:r>
      <w:proofErr w:type="gramStart"/>
      <w:r w:rsidRPr="006D71A2">
        <w:rPr>
          <w:b/>
          <w:sz w:val="28"/>
          <w:szCs w:val="28"/>
        </w:rPr>
        <w:t>контроля за</w:t>
      </w:r>
      <w:proofErr w:type="gramEnd"/>
      <w:r w:rsidRPr="006D71A2">
        <w:rPr>
          <w:b/>
          <w:sz w:val="28"/>
          <w:szCs w:val="28"/>
        </w:rPr>
        <w:t xml:space="preserve"> их использованием</w:t>
      </w:r>
    </w:p>
    <w:p w:rsidR="005446D5" w:rsidRPr="006D71A2" w:rsidRDefault="005446D5" w:rsidP="005446D5">
      <w:pPr>
        <w:pStyle w:val="a4"/>
        <w:jc w:val="both"/>
        <w:rPr>
          <w:b/>
          <w:sz w:val="28"/>
          <w:szCs w:val="28"/>
        </w:rPr>
      </w:pP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3.1. Межбюджетные трансферты предоставляются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в пределах сумм, утвержденных в бюджете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на текущий финансовый год, по согласованию сторон.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3.2.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перечисляются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>Контроль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осуществляет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5446D5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целях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представляю</w:t>
      </w:r>
      <w:r w:rsidRPr="006D71A2">
        <w:rPr>
          <w:sz w:val="28"/>
          <w:szCs w:val="28"/>
        </w:rPr>
        <w:t xml:space="preserve">т в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дминистрацию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DD1300" w:rsidRPr="006D71A2" w:rsidRDefault="00DD1300" w:rsidP="005446D5">
      <w:pPr>
        <w:pStyle w:val="a4"/>
        <w:ind w:firstLine="709"/>
        <w:jc w:val="both"/>
        <w:rPr>
          <w:sz w:val="28"/>
          <w:szCs w:val="28"/>
        </w:rPr>
      </w:pP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lastRenderedPageBreak/>
        <w:t xml:space="preserve">3.5. Администрация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осуществляет проверку отчета в течение пяти рабочих дней после его получения.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дминистрацией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Решение о приостановлении предоставления межбюджетных трансфертов принимается в форме постановления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Постановление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приостановлении предоставления межбюджетных трансфертов направляется 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>,</w:t>
      </w:r>
      <w:r w:rsidRPr="006D71A2">
        <w:rPr>
          <w:sz w:val="28"/>
          <w:szCs w:val="28"/>
        </w:rPr>
        <w:t xml:space="preserve"> с которыми заключены соглашения.</w:t>
      </w:r>
      <w:bookmarkStart w:id="1" w:name="_GoBack"/>
      <w:bookmarkEnd w:id="1"/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Сокращение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предполагает внесение изменений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Решение Совета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 w:rsidRPr="006D71A2">
        <w:rPr>
          <w:sz w:val="28"/>
          <w:szCs w:val="28"/>
        </w:rPr>
        <w:t>с даты</w:t>
      </w:r>
      <w:proofErr w:type="gramEnd"/>
      <w:r w:rsidRPr="006D71A2">
        <w:rPr>
          <w:sz w:val="28"/>
          <w:szCs w:val="28"/>
        </w:rPr>
        <w:t xml:space="preserve"> его принятия. </w:t>
      </w:r>
    </w:p>
    <w:p w:rsidR="005446D5" w:rsidRPr="006D71A2" w:rsidRDefault="005446D5" w:rsidP="005446D5">
      <w:pPr>
        <w:pStyle w:val="a4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над объемом межбюджетных трансфертов, оставшимся до конца текущего финансового года, сокращение производится на объем межбюджетных трансфертов, предусмотренный на объем, оставшийся до конца текущего финансового года.</w:t>
      </w:r>
      <w:proofErr w:type="gramEnd"/>
    </w:p>
    <w:p w:rsidR="005446D5" w:rsidRPr="006D71A2" w:rsidRDefault="005446D5" w:rsidP="005446D5">
      <w:pPr>
        <w:pStyle w:val="a4"/>
        <w:jc w:val="both"/>
        <w:rPr>
          <w:sz w:val="28"/>
          <w:szCs w:val="28"/>
        </w:rPr>
      </w:pPr>
    </w:p>
    <w:p w:rsidR="005446D5" w:rsidRPr="006D71A2" w:rsidRDefault="005446D5" w:rsidP="005446D5">
      <w:pPr>
        <w:pStyle w:val="aa"/>
        <w:jc w:val="both"/>
        <w:rPr>
          <w:color w:val="454141"/>
          <w:sz w:val="28"/>
          <w:szCs w:val="28"/>
        </w:rPr>
      </w:pPr>
      <w:r w:rsidRPr="006D71A2">
        <w:rPr>
          <w:color w:val="454141"/>
          <w:sz w:val="28"/>
          <w:szCs w:val="28"/>
        </w:rPr>
        <w:t> </w:t>
      </w:r>
    </w:p>
    <w:p w:rsidR="005446D5" w:rsidRPr="006D71A2" w:rsidRDefault="005446D5" w:rsidP="005446D5">
      <w:pPr>
        <w:jc w:val="both"/>
        <w:rPr>
          <w:rFonts w:ascii="Times New Roman" w:hAnsi="Times New Roman"/>
          <w:sz w:val="28"/>
          <w:szCs w:val="28"/>
        </w:rPr>
      </w:pPr>
    </w:p>
    <w:p w:rsidR="005446D5" w:rsidRPr="005446D5" w:rsidRDefault="005446D5" w:rsidP="005446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46D5" w:rsidRPr="005446D5" w:rsidSect="00A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3114C7"/>
    <w:multiLevelType w:val="multilevel"/>
    <w:tmpl w:val="0C708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val="ru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CC"/>
    <w:rsid w:val="000227D6"/>
    <w:rsid w:val="0003033B"/>
    <w:rsid w:val="000401E5"/>
    <w:rsid w:val="000C621E"/>
    <w:rsid w:val="00127195"/>
    <w:rsid w:val="002227DB"/>
    <w:rsid w:val="0028269C"/>
    <w:rsid w:val="002A4BFD"/>
    <w:rsid w:val="002F42B5"/>
    <w:rsid w:val="00313399"/>
    <w:rsid w:val="00377094"/>
    <w:rsid w:val="003F7135"/>
    <w:rsid w:val="00421ECC"/>
    <w:rsid w:val="00450B28"/>
    <w:rsid w:val="005446D5"/>
    <w:rsid w:val="005775ED"/>
    <w:rsid w:val="005C5581"/>
    <w:rsid w:val="005C5833"/>
    <w:rsid w:val="005E2DF0"/>
    <w:rsid w:val="00651FD0"/>
    <w:rsid w:val="00697879"/>
    <w:rsid w:val="007329D7"/>
    <w:rsid w:val="00786F15"/>
    <w:rsid w:val="007C0C87"/>
    <w:rsid w:val="007C6350"/>
    <w:rsid w:val="00840BDD"/>
    <w:rsid w:val="009C2BF5"/>
    <w:rsid w:val="00A00950"/>
    <w:rsid w:val="00A24095"/>
    <w:rsid w:val="00AA5090"/>
    <w:rsid w:val="00B00926"/>
    <w:rsid w:val="00BC3426"/>
    <w:rsid w:val="00C269E7"/>
    <w:rsid w:val="00CF193B"/>
    <w:rsid w:val="00D256EA"/>
    <w:rsid w:val="00D73A81"/>
    <w:rsid w:val="00D824FF"/>
    <w:rsid w:val="00D9791E"/>
    <w:rsid w:val="00DA6A18"/>
    <w:rsid w:val="00DD1300"/>
    <w:rsid w:val="00E148AE"/>
    <w:rsid w:val="00EF3904"/>
    <w:rsid w:val="00F3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21EC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21EC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421E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EC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421ECC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7C635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50B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50B28"/>
    <w:rPr>
      <w:color w:val="800080"/>
      <w:u w:val="single"/>
    </w:rPr>
  </w:style>
  <w:style w:type="paragraph" w:customStyle="1" w:styleId="xl64">
    <w:name w:val="xl64"/>
    <w:basedOn w:val="a"/>
    <w:rsid w:val="00450B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50B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450B2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450B2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450B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450B2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450B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450B2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450B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50B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50B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450B2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50B28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450B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450B2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50B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9C2BF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9C2BF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9C2BF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C2B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9C2B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7C0C8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5446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21EC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21EC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uiPriority w:val="1"/>
    <w:qFormat/>
    <w:rsid w:val="00421EC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21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EC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421ECC"/>
    <w:pPr>
      <w:numPr>
        <w:numId w:val="4"/>
      </w:numPr>
    </w:pPr>
  </w:style>
  <w:style w:type="paragraph" w:styleId="a7">
    <w:name w:val="List Paragraph"/>
    <w:basedOn w:val="a"/>
    <w:uiPriority w:val="34"/>
    <w:qFormat/>
    <w:rsid w:val="007C635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50B2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50B28"/>
    <w:rPr>
      <w:color w:val="800080"/>
      <w:u w:val="single"/>
    </w:rPr>
  </w:style>
  <w:style w:type="paragraph" w:customStyle="1" w:styleId="xl64">
    <w:name w:val="xl64"/>
    <w:basedOn w:val="a"/>
    <w:rsid w:val="00450B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50B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450B28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450B28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450B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450B28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450B2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450B28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450B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50B2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50B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50B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450B2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450B28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450B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450B2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450B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9C2BF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9C2BF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9C2BF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C2BF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9C2B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7C0C8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5446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256" TargetMode="External"/><Relationship Id="rId13" Type="http://schemas.openxmlformats.org/officeDocument/2006/relationships/hyperlink" Target="consultantplus://offline/main?base=SPB;n=110154;fld=134;dst=100648" TargetMode="External"/><Relationship Id="rId1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main?base=SPB;n=110154;fld=134;dst=100409" TargetMode="External"/><Relationship Id="rId1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7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PB;n=110154;fld=134;dst=10037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SPB;n=110154;fld=134;dst=100712" TargetMode="External"/><Relationship Id="rId10" Type="http://schemas.openxmlformats.org/officeDocument/2006/relationships/hyperlink" Target="consultantplus://offline/main?base=SPB;n=110154;fld=134;dst=100376" TargetMode="External"/><Relationship Id="rId19" Type="http://schemas.openxmlformats.org/officeDocument/2006/relationships/hyperlink" Target="consultantplus://offline/main?base=SPB;n=110154;fld=134;dst=1007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10154;fld=134;dst=100007" TargetMode="External"/><Relationship Id="rId14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E27A-A5CA-4C15-B6F6-E7A0AD21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93</Pages>
  <Words>36590</Words>
  <Characters>208564</Characters>
  <Application>Microsoft Office Word</Application>
  <DocSecurity>0</DocSecurity>
  <Lines>1738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17</cp:revision>
  <cp:lastPrinted>2017-12-20T08:31:00Z</cp:lastPrinted>
  <dcterms:created xsi:type="dcterms:W3CDTF">2017-12-20T07:03:00Z</dcterms:created>
  <dcterms:modified xsi:type="dcterms:W3CDTF">2017-12-28T06:50:00Z</dcterms:modified>
</cp:coreProperties>
</file>