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77" w:rsidRPr="003811F5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23F59D4" wp14:editId="7365D56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77" w:rsidRPr="003811F5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74977" w:rsidRPr="003811F5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74977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74977" w:rsidRPr="003811F5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74977" w:rsidRPr="003811F5" w:rsidRDefault="00274977" w:rsidP="00274977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74977" w:rsidRPr="00FC303C" w:rsidRDefault="00274977" w:rsidP="00274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274977" w:rsidRDefault="00274977" w:rsidP="0027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977" w:rsidRDefault="00274977" w:rsidP="00274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391F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1F8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№ 112                                                                        </w:t>
      </w:r>
    </w:p>
    <w:p w:rsidR="00274977" w:rsidRPr="006B2292" w:rsidRDefault="00274977" w:rsidP="002749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74977" w:rsidRPr="00B04328" w:rsidRDefault="00274977" w:rsidP="00274977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DEBD" wp14:editId="09A2C33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9CA7F9F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5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274977" w:rsidRPr="002051EC" w:rsidRDefault="00274977" w:rsidP="00274977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  <w:lang w:val="ru-RU"/>
        </w:rPr>
      </w:pPr>
    </w:p>
    <w:p w:rsidR="00274977" w:rsidRDefault="00274977" w:rsidP="002749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</w:t>
      </w:r>
      <w:r w:rsidR="00391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274977" w:rsidRDefault="00274977" w:rsidP="0027497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2015 года</w:t>
      </w:r>
      <w:r w:rsidR="00391F8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№  94</w:t>
      </w:r>
      <w:proofErr w:type="gramEnd"/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22.03.2016 г. № 107)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274977" w:rsidRDefault="00274977" w:rsidP="0027497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274977" w:rsidRPr="00FC303C" w:rsidRDefault="00274977" w:rsidP="002749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4977" w:rsidRPr="00F66EBB" w:rsidRDefault="00274977" w:rsidP="0027497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274977" w:rsidRPr="00F66EBB" w:rsidRDefault="00274977" w:rsidP="0027497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DD4">
        <w:rPr>
          <w:rFonts w:ascii="Times New Roman" w:hAnsi="Times New Roman"/>
          <w:sz w:val="28"/>
          <w:szCs w:val="28"/>
        </w:rPr>
        <w:t>276 302,8</w:t>
      </w:r>
      <w:r w:rsidRPr="00314DD4">
        <w:rPr>
          <w:rFonts w:ascii="Times New Roman" w:hAnsi="Times New Roman"/>
          <w:b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391F87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391F87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274977" w:rsidRPr="00F66EBB" w:rsidRDefault="00274977" w:rsidP="002749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DD4">
        <w:rPr>
          <w:rFonts w:ascii="Times New Roman" w:hAnsi="Times New Roman"/>
          <w:sz w:val="28"/>
          <w:szCs w:val="28"/>
        </w:rPr>
        <w:t xml:space="preserve">335 275,5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391F87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391F87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391F87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391F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4977" w:rsidRPr="00FC303C" w:rsidRDefault="00274977" w:rsidP="002749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5.7.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5 «</w:t>
      </w:r>
      <w:r w:rsidRPr="00BC6F1A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C6F1A">
        <w:rPr>
          <w:rFonts w:ascii="Times New Roman" w:hAnsi="Times New Roman"/>
          <w:bCs/>
          <w:sz w:val="28"/>
          <w:szCs w:val="28"/>
        </w:rPr>
        <w:t xml:space="preserve"> на 2016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«5.7. </w:t>
      </w:r>
      <w:r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на 2016 год в сумме </w:t>
      </w:r>
      <w:r w:rsidRPr="003B45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6 360,0 </w:t>
      </w:r>
      <w:r w:rsidRPr="00266136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4977" w:rsidRPr="00D33897" w:rsidRDefault="00274977" w:rsidP="002749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9 «</w:t>
      </w:r>
      <w:r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3389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385F83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4977" w:rsidRPr="003B4524" w:rsidRDefault="00274977" w:rsidP="0027497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r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</w:t>
      </w:r>
      <w:proofErr w:type="gramStart"/>
      <w:r w:rsidRPr="003B4524">
        <w:rPr>
          <w:rFonts w:ascii="Times New Roman" w:hAnsi="Times New Roman"/>
          <w:sz w:val="28"/>
          <w:szCs w:val="28"/>
        </w:rPr>
        <w:t>муниципальной  собственности</w:t>
      </w:r>
      <w:proofErr w:type="gramEnd"/>
      <w:r w:rsidRPr="003B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</w:t>
      </w:r>
      <w:r>
        <w:rPr>
          <w:rFonts w:ascii="Times New Roman" w:hAnsi="Times New Roman"/>
          <w:sz w:val="28"/>
          <w:szCs w:val="28"/>
        </w:rPr>
        <w:t>108 346,0</w:t>
      </w:r>
      <w:r w:rsidRPr="003B4524">
        <w:rPr>
          <w:rFonts w:ascii="Times New Roman" w:hAnsi="Times New Roman"/>
          <w:sz w:val="28"/>
          <w:szCs w:val="28"/>
        </w:rPr>
        <w:t xml:space="preserve"> тыс</w:t>
      </w:r>
      <w:r w:rsidR="00391F87"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 xml:space="preserve"> руб</w:t>
      </w:r>
      <w:r w:rsidR="00391F87"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>, в том числе:</w:t>
      </w:r>
    </w:p>
    <w:p w:rsidR="0027497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соц</w:t>
      </w:r>
      <w:r w:rsidR="00391F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найма) – 400,0 тыс. руб.;</w:t>
      </w:r>
    </w:p>
    <w:p w:rsidR="0027497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поселение (строительство распределительного газопровода, в т. ч. проектно-изыскательские работы) – 30 731,0 тыс. руб.;</w:t>
      </w:r>
    </w:p>
    <w:p w:rsidR="0027497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 xml:space="preserve">а обеспечение мероприятий по переселению граждан из аварийного жилищного </w:t>
      </w:r>
      <w:r w:rsidRPr="00FB4385">
        <w:rPr>
          <w:rFonts w:ascii="Times New Roman" w:hAnsi="Times New Roman"/>
          <w:sz w:val="28"/>
          <w:szCs w:val="28"/>
        </w:rPr>
        <w:t xml:space="preserve">фонда – </w:t>
      </w:r>
      <w:r>
        <w:rPr>
          <w:rFonts w:ascii="Times New Roman" w:hAnsi="Times New Roman"/>
          <w:sz w:val="28"/>
          <w:szCs w:val="28"/>
        </w:rPr>
        <w:t>77</w:t>
      </w:r>
      <w:r w:rsidRPr="00FB4385">
        <w:rPr>
          <w:rFonts w:ascii="Times New Roman" w:hAnsi="Times New Roman"/>
          <w:sz w:val="28"/>
          <w:szCs w:val="28"/>
        </w:rPr>
        <w:t> 2</w:t>
      </w:r>
      <w:r>
        <w:rPr>
          <w:rFonts w:ascii="Times New Roman" w:hAnsi="Times New Roman"/>
          <w:sz w:val="28"/>
          <w:szCs w:val="28"/>
        </w:rPr>
        <w:t>15</w:t>
      </w:r>
      <w:r w:rsidRPr="00FB4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4385">
        <w:rPr>
          <w:rFonts w:ascii="Times New Roman" w:hAnsi="Times New Roman"/>
          <w:sz w:val="28"/>
          <w:szCs w:val="28"/>
        </w:rPr>
        <w:t xml:space="preserve"> тыс. руб.»</w:t>
      </w: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4977" w:rsidRDefault="00274977" w:rsidP="002749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74977" w:rsidRPr="00DB7F87" w:rsidRDefault="00274977" w:rsidP="0027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2016</w:t>
      </w:r>
      <w:r w:rsidR="00391F87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7497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74977" w:rsidRPr="00DB7F87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</w:t>
      </w:r>
      <w:proofErr w:type="gramStart"/>
      <w:r w:rsidRPr="00DB7F87">
        <w:rPr>
          <w:rFonts w:ascii="Times New Roman" w:hAnsi="Times New Roman"/>
          <w:sz w:val="28"/>
          <w:szCs w:val="28"/>
        </w:rPr>
        <w:t>классификации  расходов</w:t>
      </w:r>
      <w:proofErr w:type="gramEnd"/>
      <w:r w:rsidRPr="00DB7F87">
        <w:rPr>
          <w:rFonts w:ascii="Times New Roman" w:hAnsi="Times New Roman"/>
          <w:sz w:val="28"/>
          <w:szCs w:val="28"/>
        </w:rPr>
        <w:t xml:space="preserve">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74977" w:rsidRPr="00501172" w:rsidRDefault="00274977" w:rsidP="0027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74977" w:rsidRDefault="00274977" w:rsidP="00274977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 6</w:t>
      </w:r>
      <w:r w:rsidR="00391F87"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4977" w:rsidRPr="00BE7578" w:rsidRDefault="00274977" w:rsidP="00274977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4977" w:rsidRPr="00FC303C" w:rsidRDefault="00274977" w:rsidP="0027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03C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.  </w:t>
      </w:r>
    </w:p>
    <w:p w:rsidR="00274977" w:rsidRPr="00FC303C" w:rsidRDefault="00274977" w:rsidP="002749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74977" w:rsidRPr="00FC303C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74977" w:rsidRPr="00FC303C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76D" w:rsidRDefault="00B2676D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/>
    <w:p w:rsidR="001C58AC" w:rsidRDefault="001C58AC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КФ, адм. ЛМР – 2 экз., 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1C58AC" w:rsidRDefault="001C58AC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p w:rsidR="00CB69C1" w:rsidRDefault="00CB69C1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342" w:rsidRDefault="00C62342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  <w:sectPr w:rsidR="00C62342" w:rsidSect="00391F87">
          <w:pgSz w:w="12240" w:h="15840"/>
          <w:pgMar w:top="1134" w:right="567" w:bottom="851" w:left="1701" w:header="709" w:footer="709" w:gutter="0"/>
          <w:cols w:space="708"/>
          <w:docGrid w:linePitch="360"/>
        </w:sectPr>
      </w:pPr>
    </w:p>
    <w:p w:rsidR="00CB69C1" w:rsidRPr="00741E27" w:rsidRDefault="00741E27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41E2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41E27" w:rsidRDefault="00741E27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41E2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от 15.12.2015.г. № 94 </w:t>
      </w:r>
    </w:p>
    <w:p w:rsid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741E27" w:rsidRP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26.04.2016 № 112)</w:t>
      </w: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00"/>
        <w:gridCol w:w="6589"/>
        <w:gridCol w:w="1417"/>
      </w:tblGrid>
      <w:tr w:rsidR="00CB69C1" w:rsidRPr="00CB69C1" w:rsidTr="00CB69C1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C37"/>
            <w:bookmarkEnd w:id="0"/>
            <w:r w:rsidRPr="00CB6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CB69C1" w:rsidRPr="00CB69C1" w:rsidTr="00CB69C1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2016 ГОД</w:t>
            </w:r>
          </w:p>
        </w:tc>
      </w:tr>
      <w:tr w:rsidR="00CB69C1" w:rsidRPr="00CB69C1" w:rsidTr="00741E27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1" w:rsidRPr="00CB69C1" w:rsidTr="00741E27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1" w:rsidRPr="00CB69C1" w:rsidRDefault="00CB69C1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="00741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41E2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ыс</w:t>
            </w:r>
            <w:r w:rsidR="00741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 w:rsidR="00741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B69C1" w:rsidRPr="00CB69C1" w:rsidTr="00741E27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185 661,40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CB69C1" w:rsidRPr="00CB69C1" w:rsidTr="00741E2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741E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</w:t>
            </w:r>
            <w:r w:rsidR="00741E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CB69C1" w:rsidRPr="00CB69C1" w:rsidTr="00741E2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50 570,00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3 870,00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46 700,00</w:t>
            </w:r>
          </w:p>
        </w:tc>
      </w:tr>
      <w:tr w:rsidR="00CB69C1" w:rsidRPr="00CB69C1" w:rsidTr="00741E27">
        <w:trPr>
          <w:trHeight w:val="58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15 100,00</w:t>
            </w:r>
          </w:p>
        </w:tc>
      </w:tr>
      <w:tr w:rsidR="00CB69C1" w:rsidRPr="00CB69C1" w:rsidTr="00741E27">
        <w:trPr>
          <w:trHeight w:val="11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12 100,00</w:t>
            </w:r>
          </w:p>
        </w:tc>
      </w:tr>
      <w:tr w:rsidR="00CB69C1" w:rsidRPr="00CB69C1" w:rsidTr="00741E27">
        <w:trPr>
          <w:trHeight w:val="123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CB69C1" w:rsidRPr="00CB69C1" w:rsidTr="00741E27">
        <w:trPr>
          <w:trHeight w:val="97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B69C1" w:rsidRPr="00CB69C1" w:rsidTr="00741E27">
        <w:trPr>
          <w:trHeight w:val="112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2 500,00</w:t>
            </w:r>
          </w:p>
        </w:tc>
      </w:tr>
      <w:tr w:rsidR="00CB69C1" w:rsidRPr="00CB69C1" w:rsidTr="00741E27">
        <w:trPr>
          <w:trHeight w:val="4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B69C1" w:rsidRPr="00CB69C1" w:rsidTr="00741E27">
        <w:trPr>
          <w:trHeight w:val="4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CB69C1" w:rsidRPr="00CB69C1" w:rsidTr="00BD0238">
        <w:trPr>
          <w:trHeight w:val="7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1 11 07015 13 0000 120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CB69C1" w:rsidRPr="00CB69C1" w:rsidTr="00741E2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CB69C1" w:rsidRPr="00CB69C1" w:rsidTr="00741E2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CB69C1" w:rsidRPr="00CB69C1" w:rsidTr="00741E2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CB69C1" w:rsidRPr="00CB69C1" w:rsidTr="00741E27">
        <w:trPr>
          <w:trHeight w:val="118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CB69C1" w:rsidRPr="00CB69C1" w:rsidTr="00741E2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CB69C1" w:rsidRPr="00CB69C1" w:rsidTr="00741E27">
        <w:trPr>
          <w:trHeight w:val="61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CB69C1" w:rsidRPr="00CB69C1" w:rsidTr="00741E2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color w:val="000000"/>
                <w:sz w:val="20"/>
                <w:szCs w:val="20"/>
              </w:rPr>
              <w:t>90 641,40</w:t>
            </w:r>
          </w:p>
        </w:tc>
      </w:tr>
      <w:tr w:rsidR="00CB69C1" w:rsidRPr="00CB69C1" w:rsidTr="00741E27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69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276 302,80</w:t>
            </w:r>
          </w:p>
        </w:tc>
      </w:tr>
    </w:tbl>
    <w:p w:rsidR="00CB69C1" w:rsidRDefault="00CB69C1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342" w:rsidRDefault="00C62342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C62342" w:rsidRDefault="00C62342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C62342" w:rsidRDefault="00C62342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741E27" w:rsidRPr="00741E27" w:rsidRDefault="00741E27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41E2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6659">
        <w:rPr>
          <w:rFonts w:ascii="Times New Roman" w:hAnsi="Times New Roman"/>
          <w:sz w:val="24"/>
          <w:szCs w:val="24"/>
        </w:rPr>
        <w:t>3</w:t>
      </w:r>
    </w:p>
    <w:p w:rsidR="00741E27" w:rsidRDefault="00741E27" w:rsidP="00741E2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41E2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от 15.12.2015.г. № 94 </w:t>
      </w:r>
    </w:p>
    <w:p w:rsid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741E27" w:rsidRPr="00741E27" w:rsidRDefault="00741E27" w:rsidP="00741E27">
      <w:pPr>
        <w:spacing w:after="0" w:line="240" w:lineRule="auto"/>
        <w:ind w:left="6521" w:right="-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26.04.2016 № 112)</w:t>
      </w:r>
    </w:p>
    <w:p w:rsidR="00741E27" w:rsidRPr="00006659" w:rsidRDefault="00741E27" w:rsidP="008E42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20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"/>
        <w:gridCol w:w="2852"/>
        <w:gridCol w:w="2110"/>
        <w:gridCol w:w="851"/>
        <w:gridCol w:w="567"/>
        <w:gridCol w:w="558"/>
        <w:gridCol w:w="9"/>
        <w:gridCol w:w="521"/>
        <w:gridCol w:w="657"/>
        <w:gridCol w:w="523"/>
        <w:gridCol w:w="709"/>
        <w:gridCol w:w="1275"/>
        <w:gridCol w:w="356"/>
        <w:gridCol w:w="236"/>
        <w:gridCol w:w="236"/>
        <w:gridCol w:w="236"/>
        <w:gridCol w:w="236"/>
      </w:tblGrid>
      <w:tr w:rsidR="00741E27" w:rsidRPr="00741E27" w:rsidTr="00CD68B1">
        <w:trPr>
          <w:gridBefore w:val="1"/>
          <w:gridAfter w:val="5"/>
          <w:wBefore w:w="141" w:type="dxa"/>
          <w:wAfter w:w="1300" w:type="dxa"/>
          <w:trHeight w:val="51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27" w:rsidRPr="00741E27" w:rsidRDefault="00741E27" w:rsidP="008E42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41E2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741E27" w:rsidRPr="00741E27" w:rsidTr="00CD68B1">
        <w:trPr>
          <w:gridBefore w:val="1"/>
          <w:gridAfter w:val="5"/>
          <w:wBefore w:w="141" w:type="dxa"/>
          <w:wAfter w:w="1300" w:type="dxa"/>
          <w:trHeight w:val="8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8E42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41E2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2016 год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8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8E42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8E424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8E42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276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59" w:rsidRPr="00006659" w:rsidRDefault="00741E27" w:rsidP="00C62342">
            <w:pPr>
              <w:spacing w:after="0" w:line="240" w:lineRule="auto"/>
              <w:ind w:right="-102"/>
              <w:rPr>
                <w:rFonts w:ascii="Times New Roman" w:hAnsi="Times New Roman"/>
                <w:b/>
                <w:bCs/>
                <w:color w:val="000000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741E27" w:rsidRPr="00741E27" w:rsidRDefault="00741E27" w:rsidP="00C62342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color w:val="000000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</w:rPr>
              <w:t>(тыс.</w:t>
            </w:r>
            <w:r w:rsidR="00006659" w:rsidRPr="0000665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41E27">
              <w:rPr>
                <w:rFonts w:ascii="Times New Roman" w:hAnsi="Times New Roman"/>
                <w:b/>
                <w:bCs/>
                <w:color w:val="000000"/>
              </w:rPr>
              <w:t>руб.)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361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F74FD2">
            <w:pPr>
              <w:spacing w:after="0" w:line="240" w:lineRule="auto"/>
              <w:ind w:right="-84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90 641,4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521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2 02 00 00 0 00 0 000 000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90 641,4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4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2 02 01 00 0 00 0 000 151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38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2 02 01 00 1 00 0 000 151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501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2 02 01 00 1 13 0 000 151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49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2 02 02 00 0 00 0 000 151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26 944,7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928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2 02 02 07 7 00 0 000 151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23 953,4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84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2 02 02 07 7 13 0 000 151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23 953,4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1678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2 02 02 21 6 00 0 000 151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006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198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2 02 02 21 6 13 0 000 151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2 02 04 00 0 00 0 000 151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37 376,1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2 02 04 99 9 00 0 000 151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37 376,1</w:t>
            </w:r>
          </w:p>
        </w:tc>
      </w:tr>
      <w:tr w:rsidR="00741E27" w:rsidRPr="00741E27" w:rsidTr="00DD6E48">
        <w:trPr>
          <w:gridBefore w:val="1"/>
          <w:gridAfter w:val="5"/>
          <w:wBefore w:w="141" w:type="dxa"/>
          <w:wAfter w:w="1300" w:type="dxa"/>
          <w:trHeight w:val="27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2 02 04 99 9 13 0 000 151</w:t>
            </w:r>
          </w:p>
        </w:tc>
        <w:tc>
          <w:tcPr>
            <w:tcW w:w="65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27" w:rsidRPr="00741E27" w:rsidRDefault="00741E27" w:rsidP="00741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27" w:rsidRPr="00741E27" w:rsidRDefault="00741E27" w:rsidP="00741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color w:val="000000"/>
                <w:sz w:val="24"/>
                <w:szCs w:val="24"/>
              </w:rPr>
              <w:t>37 376,1</w:t>
            </w:r>
          </w:p>
        </w:tc>
      </w:tr>
      <w:tr w:rsidR="008E424C" w:rsidRPr="008E424C" w:rsidTr="00CD68B1">
        <w:trPr>
          <w:gridAfter w:val="5"/>
          <w:wAfter w:w="1300" w:type="dxa"/>
          <w:trHeight w:val="3108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4C" w:rsidRPr="00741E27" w:rsidRDefault="008E424C" w:rsidP="00C62342">
            <w:pPr>
              <w:spacing w:after="0" w:line="240" w:lineRule="auto"/>
              <w:ind w:left="6147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424C" w:rsidRDefault="008E424C" w:rsidP="00C62342">
            <w:pPr>
              <w:spacing w:after="0" w:line="240" w:lineRule="auto"/>
              <w:ind w:left="6147" w:right="-696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C62342" w:rsidRDefault="008E424C" w:rsidP="00C62342">
            <w:pPr>
              <w:spacing w:after="0" w:line="240" w:lineRule="auto"/>
              <w:ind w:left="6147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  <w:p w:rsidR="008E424C" w:rsidRDefault="008E424C" w:rsidP="00C62342">
            <w:pPr>
              <w:spacing w:after="0" w:line="240" w:lineRule="auto"/>
              <w:ind w:left="6147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15.12.2015.г. № 94 </w:t>
            </w:r>
          </w:p>
          <w:p w:rsidR="008E424C" w:rsidRDefault="008E424C" w:rsidP="00C62342">
            <w:pPr>
              <w:spacing w:after="0" w:line="240" w:lineRule="auto"/>
              <w:ind w:left="6147" w:right="-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</w:p>
          <w:p w:rsidR="008E424C" w:rsidRDefault="008E424C" w:rsidP="00C62342">
            <w:pPr>
              <w:spacing w:after="0" w:line="240" w:lineRule="auto"/>
              <w:ind w:left="6147" w:right="-234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26.04.2016 № 112)</w:t>
            </w:r>
          </w:p>
          <w:p w:rsidR="008E424C" w:rsidRPr="00784DB5" w:rsidRDefault="008E424C" w:rsidP="008E42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E424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8E424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8E424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городское поселение на 2016 год</w:t>
            </w:r>
          </w:p>
        </w:tc>
      </w:tr>
      <w:tr w:rsidR="008E424C" w:rsidRPr="00C06B44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06B44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B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06B44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6B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06B44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B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4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B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8E424C" w:rsidRPr="00C06B44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B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8E424C" w:rsidRPr="008E424C" w:rsidTr="00CD68B1">
        <w:trPr>
          <w:gridAfter w:val="5"/>
          <w:wAfter w:w="1300" w:type="dxa"/>
          <w:trHeight w:val="276"/>
        </w:trPr>
        <w:tc>
          <w:tcPr>
            <w:tcW w:w="7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335 275,5</w:t>
            </w:r>
          </w:p>
        </w:tc>
      </w:tr>
      <w:tr w:rsidR="008E424C" w:rsidRPr="008E424C" w:rsidTr="00CD68B1">
        <w:trPr>
          <w:gridAfter w:val="5"/>
          <w:wAfter w:w="1300" w:type="dxa"/>
          <w:trHeight w:val="300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10 950,0</w:t>
            </w:r>
          </w:p>
        </w:tc>
      </w:tr>
      <w:tr w:rsidR="008E424C" w:rsidRPr="008E424C" w:rsidTr="00CD68B1">
        <w:trPr>
          <w:gridAfter w:val="5"/>
          <w:wAfter w:w="1300" w:type="dxa"/>
          <w:trHeight w:val="730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8E424C" w:rsidRPr="008E424C" w:rsidTr="00CD68B1">
        <w:trPr>
          <w:gridAfter w:val="5"/>
          <w:wAfter w:w="1300" w:type="dxa"/>
          <w:trHeight w:val="559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8 734,1</w:t>
            </w:r>
          </w:p>
        </w:tc>
      </w:tr>
      <w:tr w:rsidR="008E424C" w:rsidRPr="008E424C" w:rsidTr="00CD68B1">
        <w:trPr>
          <w:gridAfter w:val="5"/>
          <w:wAfter w:w="1300" w:type="dxa"/>
          <w:trHeight w:val="46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8E424C" w:rsidRPr="008E424C" w:rsidTr="00CD68B1">
        <w:trPr>
          <w:gridAfter w:val="5"/>
          <w:wAfter w:w="1300" w:type="dxa"/>
          <w:trHeight w:val="527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8E424C" w:rsidRPr="008E424C" w:rsidTr="00CD68B1">
        <w:trPr>
          <w:gridAfter w:val="5"/>
          <w:wAfter w:w="1300" w:type="dxa"/>
          <w:trHeight w:val="393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44 984,8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36 360,0</w:t>
            </w:r>
          </w:p>
        </w:tc>
      </w:tr>
      <w:tr w:rsidR="008E424C" w:rsidRPr="008E424C" w:rsidTr="00CD68B1">
        <w:trPr>
          <w:gridAfter w:val="5"/>
          <w:wAfter w:w="1300" w:type="dxa"/>
          <w:trHeight w:val="312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8 624,9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204 886,9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91 518,1</w:t>
            </w:r>
          </w:p>
        </w:tc>
      </w:tr>
      <w:tr w:rsidR="008E424C" w:rsidRPr="008E424C" w:rsidTr="00CD68B1">
        <w:trPr>
          <w:gridAfter w:val="5"/>
          <w:wAfter w:w="1300" w:type="dxa"/>
          <w:trHeight w:val="184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59 828,5</w:t>
            </w:r>
          </w:p>
        </w:tc>
      </w:tr>
      <w:tr w:rsidR="008E424C" w:rsidRPr="008E424C" w:rsidTr="00CD68B1">
        <w:trPr>
          <w:gridAfter w:val="5"/>
          <w:wAfter w:w="1300" w:type="dxa"/>
          <w:trHeight w:val="187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53 540,3</w:t>
            </w:r>
          </w:p>
        </w:tc>
      </w:tr>
      <w:tr w:rsidR="008E424C" w:rsidRPr="008E424C" w:rsidTr="00CD68B1">
        <w:trPr>
          <w:gridAfter w:val="5"/>
          <w:wAfter w:w="1300" w:type="dxa"/>
          <w:trHeight w:val="178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</w:tr>
      <w:tr w:rsidR="008E424C" w:rsidRPr="008E424C" w:rsidTr="00CD68B1">
        <w:trPr>
          <w:gridAfter w:val="5"/>
          <w:wAfter w:w="1300" w:type="dxa"/>
          <w:trHeight w:val="181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10 306,7</w:t>
            </w:r>
          </w:p>
        </w:tc>
      </w:tr>
      <w:tr w:rsidR="008E424C" w:rsidRPr="008E424C" w:rsidTr="00CD68B1">
        <w:trPr>
          <w:gridAfter w:val="5"/>
          <w:wAfter w:w="1300" w:type="dxa"/>
          <w:trHeight w:val="186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57 892,7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57 892,7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8E424C" w:rsidRPr="008E424C" w:rsidTr="00CD68B1">
        <w:trPr>
          <w:gridAfter w:val="5"/>
          <w:wAfter w:w="1300" w:type="dxa"/>
          <w:trHeight w:val="3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8E424C" w:rsidRPr="008E424C" w:rsidTr="00CD68B1">
        <w:trPr>
          <w:gridAfter w:val="5"/>
          <w:wAfter w:w="1300" w:type="dxa"/>
          <w:trHeight w:val="249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</w:tr>
      <w:tr w:rsidR="008E424C" w:rsidRPr="008E424C" w:rsidTr="00CD68B1">
        <w:trPr>
          <w:gridAfter w:val="5"/>
          <w:wAfter w:w="1300" w:type="dxa"/>
          <w:trHeight w:val="212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2 352,0</w:t>
            </w:r>
          </w:p>
        </w:tc>
      </w:tr>
      <w:tr w:rsidR="008E424C" w:rsidRPr="008E424C" w:rsidTr="00CD68B1">
        <w:trPr>
          <w:gridAfter w:val="5"/>
          <w:wAfter w:w="1300" w:type="dxa"/>
          <w:trHeight w:val="531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C62342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8E424C" w:rsidRPr="008E424C" w:rsidTr="00CD68B1">
        <w:trPr>
          <w:gridAfter w:val="5"/>
          <w:wAfter w:w="1300" w:type="dxa"/>
          <w:trHeight w:val="415"/>
        </w:trPr>
        <w:tc>
          <w:tcPr>
            <w:tcW w:w="7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C" w:rsidRPr="008E424C" w:rsidRDefault="008E424C" w:rsidP="008E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4C" w:rsidRPr="008E424C" w:rsidRDefault="008E424C" w:rsidP="008E42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24C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F74FD2" w:rsidRPr="00F74FD2" w:rsidTr="00DD6E48">
        <w:trPr>
          <w:trHeight w:val="975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342" w:rsidRPr="00741E27" w:rsidRDefault="00C62342" w:rsidP="00C62342">
            <w:pPr>
              <w:spacing w:after="0" w:line="240" w:lineRule="auto"/>
              <w:ind w:left="6573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2342" w:rsidRDefault="00C62342" w:rsidP="00C62342">
            <w:pPr>
              <w:spacing w:after="0" w:line="240" w:lineRule="auto"/>
              <w:ind w:left="6573" w:right="-696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C62342" w:rsidRDefault="00C62342" w:rsidP="00C62342">
            <w:pPr>
              <w:spacing w:after="0" w:line="240" w:lineRule="auto"/>
              <w:ind w:left="6573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  <w:p w:rsidR="00C62342" w:rsidRDefault="00C62342" w:rsidP="00C62342">
            <w:pPr>
              <w:spacing w:after="0" w:line="240" w:lineRule="auto"/>
              <w:ind w:left="6573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15.12.2015.г. № 94 </w:t>
            </w:r>
          </w:p>
          <w:p w:rsidR="00C62342" w:rsidRDefault="00C62342" w:rsidP="00C62342">
            <w:pPr>
              <w:spacing w:after="0" w:line="240" w:lineRule="auto"/>
              <w:ind w:left="6573" w:right="-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</w:p>
          <w:p w:rsidR="00C62342" w:rsidRDefault="00C62342" w:rsidP="00C62342">
            <w:pPr>
              <w:spacing w:after="0" w:line="240" w:lineRule="auto"/>
              <w:ind w:left="6573" w:right="-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26.04.2016 № 112)</w:t>
            </w:r>
          </w:p>
          <w:p w:rsidR="00C62342" w:rsidRPr="00C62342" w:rsidRDefault="00C62342" w:rsidP="00C62342">
            <w:pPr>
              <w:spacing w:after="0" w:line="240" w:lineRule="auto"/>
              <w:ind w:left="6147" w:right="-234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74FD2" w:rsidRDefault="00F74FD2" w:rsidP="00F74FD2">
            <w:pPr>
              <w:spacing w:after="0" w:line="240" w:lineRule="auto"/>
              <w:ind w:right="-59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74F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</w:t>
            </w:r>
            <w:r w:rsidRPr="00F74F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  <w:t xml:space="preserve"> бюджета МО </w:t>
            </w:r>
            <w:proofErr w:type="spellStart"/>
            <w:r w:rsidRPr="00F74F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F74F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городское поселение</w:t>
            </w:r>
          </w:p>
          <w:p w:rsidR="00C62342" w:rsidRPr="00C62342" w:rsidRDefault="00C62342" w:rsidP="00F74FD2">
            <w:pPr>
              <w:spacing w:after="0" w:line="240" w:lineRule="auto"/>
              <w:ind w:right="-591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C62342" w:rsidTr="00DD6E48">
        <w:trPr>
          <w:trHeight w:val="315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F74FD2" w:rsidRPr="00C6234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23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356" w:type="dxa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C6234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335 275,5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5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  "</w:t>
            </w:r>
            <w:proofErr w:type="gram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14 406,0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9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1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"Молодежь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10 306,7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5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молодежной политике"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2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"Занятость"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82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</w:t>
            </w:r>
            <w:r w:rsidR="00CD68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6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7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подростковых клубов"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26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74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8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8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48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53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1 286,8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7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1 286,8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88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75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49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1 588,0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1 588,0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41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7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1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109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"Физическая культура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2 352,0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8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1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2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5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7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3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спортзала (Т.Петровой,10)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11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6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9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38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 депутатов </w:t>
            </w:r>
            <w:proofErr w:type="spell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4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12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6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165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54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42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70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39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37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6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110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F0A9C">
        <w:trPr>
          <w:gridAfter w:val="1"/>
          <w:wAfter w:w="236" w:type="dxa"/>
          <w:trHeight w:val="30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263 168,1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3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9 394,0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1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50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8 334,1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8 334,1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8 334,1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0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6 125,1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6 125,1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6 125,1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6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2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2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1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86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7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6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22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9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7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2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3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84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5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0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44 984,8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3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36 360,0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2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36 360,0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2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31 770,0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12 978,7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27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12 978,7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12 978,7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12 978,7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18 791,3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7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13 068,1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13 068,1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13 068,1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6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3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2 731,9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2 731,9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2 731,9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8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8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приобретение, ремонт и установку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1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8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3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0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8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1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8 624,9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27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2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9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3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8 174,9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8 174,9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8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7 170,0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7 170,0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7 170,0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2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топо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землеустроительных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9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204 886,9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5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91 518,1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4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3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объектов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9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3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содержанию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0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9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2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9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6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54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9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2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2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84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6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1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8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125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43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985EF2">
        <w:trPr>
          <w:gridAfter w:val="1"/>
          <w:wAfter w:w="236" w:type="dxa"/>
          <w:trHeight w:val="74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1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4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EF6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"Переселение граждан из ав</w:t>
            </w:r>
            <w:r w:rsidR="00EF626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рийного жилого фонда на территории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 2013-2015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81 215,1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81 215,1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5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9 377,4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3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9 377,4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9 377,4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4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61 0 01 00710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2 034,1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2 034,1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6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2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color w:val="000000"/>
                <w:sz w:val="24"/>
                <w:szCs w:val="24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21 949,8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2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21 949,8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S0770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21 949,8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0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89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color w:val="000000"/>
                <w:sz w:val="24"/>
                <w:szCs w:val="24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94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59 828,5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4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54 828,5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23 547,5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18 697,5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3 480,3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3 480,3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3 480,3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1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1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7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11 877,5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11 877,5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9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11 877,5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0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1 319,7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3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1 319,7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8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1 319,7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3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7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сетей электроснабжения"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1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9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"Газификация жилищного фонда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30 731,0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30 731,0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2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проектирование и строительство газопровода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5 518,0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5 518,0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5 518,0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37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23 953,4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2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23 953,4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23 953,4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37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1 259,6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3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1 259,6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1 259,6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9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05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53 540,3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4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49 772,7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6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5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8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7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уличного освещения на территории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16 963,0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9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16 963,0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20 509,7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66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"Озеленение и благоустройство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4 421,3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1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2 221,3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2 221,3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2 221,3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7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0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2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7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4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8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мест ма</w:t>
            </w:r>
            <w:r w:rsidR="00EF626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сового отдыха"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6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3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6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ритуальных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35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0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41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EF6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EF62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Городок-5,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Шалово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) (уличное освещение)"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6 149,0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6 149,0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6 149,0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4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6 149,0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4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78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07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8 301,0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07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8 301,0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4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8 301,0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8 301,0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"Сбор и вывоз ТБО"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0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82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111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EF6261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97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3 767,6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12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97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7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0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71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0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8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детских игровых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857,6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857,6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6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3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56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9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0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3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63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3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39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5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A33B88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33B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3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3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9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1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7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городской Дом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30 300,8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30 300,8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30 300,8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97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30 300,8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5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28 469,8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25 722,4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48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2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7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3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2 747,4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41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2 747,4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2 747,4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26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2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9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1 331,0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1 331,0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1 331,0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28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  "</w:t>
            </w:r>
            <w:proofErr w:type="spellStart"/>
            <w:proofErr w:type="gram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13 639,9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13 639,9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13 639,9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91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13 639,9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4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13 574,9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13 418,8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55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6 786,6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6 786,6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6 578,6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6 578,6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1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4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54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9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мероприятий в сфере культуры в МКУ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8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Лужская</w:t>
            </w:r>
            <w:proofErr w:type="spellEnd"/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12 204,7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12 204,7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12 204,7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12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12 204,7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11 675,7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7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11 465,8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5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9 473,5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9 473,5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5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1 983,3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7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1 983,3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DD6E48">
        <w:trPr>
          <w:gridAfter w:val="1"/>
          <w:wAfter w:w="236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4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40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5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0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4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комплектованию библиотечных фондов в МКУ "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6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3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13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4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82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57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FD2" w:rsidRPr="00F74FD2" w:rsidTr="00755345">
        <w:trPr>
          <w:gridAfter w:val="1"/>
          <w:wAfter w:w="236" w:type="dxa"/>
          <w:trHeight w:val="68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D2" w:rsidRPr="00F74FD2" w:rsidRDefault="00F74FD2" w:rsidP="00F74FD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4F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5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74FD2" w:rsidRPr="00F74FD2" w:rsidRDefault="00F74FD2" w:rsidP="00F7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1E27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6379"/>
        <w:gridCol w:w="1383"/>
        <w:gridCol w:w="697"/>
        <w:gridCol w:w="614"/>
        <w:gridCol w:w="567"/>
        <w:gridCol w:w="1275"/>
      </w:tblGrid>
      <w:tr w:rsidR="00755345" w:rsidRPr="00755345" w:rsidTr="00682D14">
        <w:trPr>
          <w:trHeight w:val="177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6BE" w:rsidRPr="00741E27" w:rsidRDefault="001656BE" w:rsidP="00817D4F">
            <w:pPr>
              <w:spacing w:after="0" w:line="240" w:lineRule="auto"/>
              <w:ind w:left="7263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656BE" w:rsidRDefault="001656BE" w:rsidP="00817D4F">
            <w:pPr>
              <w:spacing w:after="0" w:line="240" w:lineRule="auto"/>
              <w:ind w:left="7263" w:right="-696"/>
              <w:rPr>
                <w:rFonts w:ascii="Times New Roman" w:hAnsi="Times New Roman"/>
                <w:sz w:val="24"/>
                <w:szCs w:val="24"/>
              </w:rPr>
            </w:pPr>
            <w:r w:rsidRPr="00741E27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1656BE" w:rsidRDefault="001656BE" w:rsidP="00817D4F">
            <w:pPr>
              <w:spacing w:after="0" w:line="240" w:lineRule="auto"/>
              <w:ind w:left="7263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  <w:p w:rsidR="001656BE" w:rsidRDefault="001656BE" w:rsidP="00817D4F">
            <w:pPr>
              <w:spacing w:after="0" w:line="240" w:lineRule="auto"/>
              <w:ind w:left="7263" w:right="-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15.12.2015.г. № 94 </w:t>
            </w:r>
          </w:p>
          <w:p w:rsidR="001656BE" w:rsidRDefault="001656BE" w:rsidP="00817D4F">
            <w:pPr>
              <w:spacing w:after="0" w:line="240" w:lineRule="auto"/>
              <w:ind w:left="7263" w:right="-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</w:p>
          <w:p w:rsidR="001656BE" w:rsidRDefault="001656BE" w:rsidP="00817D4F">
            <w:pPr>
              <w:spacing w:after="0" w:line="240" w:lineRule="auto"/>
              <w:ind w:left="7263" w:right="-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26.04.2016 № 112)</w:t>
            </w:r>
          </w:p>
          <w:p w:rsidR="001656BE" w:rsidRDefault="001656BE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(муниципальным программам и непрограммным направлениям деятельности), </w:t>
            </w: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группам и подгруппам видов расходов классификации расходов бюджета, </w:t>
            </w: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а также по разделам и подразделам классификации расходов </w:t>
            </w: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бюджета МО </w:t>
            </w:r>
            <w:proofErr w:type="spellStart"/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Лужское</w:t>
            </w:r>
            <w:proofErr w:type="spellEnd"/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городское поселение</w:t>
            </w:r>
          </w:p>
          <w:p w:rsidR="001656BE" w:rsidRPr="001656BE" w:rsidRDefault="001656BE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5345" w:rsidRPr="001656BE" w:rsidTr="00682D14">
        <w:trPr>
          <w:trHeight w:val="30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335 275,5</w:t>
            </w:r>
          </w:p>
        </w:tc>
      </w:tr>
      <w:tr w:rsidR="00755345" w:rsidRPr="00755345" w:rsidTr="00ED5960">
        <w:trPr>
          <w:trHeight w:val="7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755345" w:rsidRPr="00755345" w:rsidTr="00ED5960">
        <w:trPr>
          <w:trHeight w:val="4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755345" w:rsidRPr="00755345" w:rsidTr="00ED5960">
        <w:trPr>
          <w:trHeight w:val="50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755345" w:rsidRPr="00755345" w:rsidTr="00ED5960">
        <w:trPr>
          <w:trHeight w:val="4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755345" w:rsidRPr="00755345" w:rsidTr="00ED5960">
        <w:trPr>
          <w:trHeight w:val="9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150 864,2</w:t>
            </w:r>
          </w:p>
        </w:tc>
      </w:tr>
      <w:tr w:rsidR="00755345" w:rsidRPr="00755345" w:rsidTr="00ED5960">
        <w:trPr>
          <w:trHeight w:val="49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25 347,5</w:t>
            </w:r>
          </w:p>
        </w:tc>
      </w:tr>
      <w:tr w:rsidR="00755345" w:rsidRPr="00755345" w:rsidTr="00ED5960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18 697,5</w:t>
            </w:r>
          </w:p>
        </w:tc>
      </w:tr>
      <w:tr w:rsidR="00755345" w:rsidRPr="00755345" w:rsidTr="00ED5960">
        <w:trPr>
          <w:trHeight w:val="4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3 480,3</w:t>
            </w:r>
          </w:p>
        </w:tc>
      </w:tr>
      <w:tr w:rsidR="00755345" w:rsidRPr="00755345" w:rsidTr="00ED5960">
        <w:trPr>
          <w:trHeight w:val="3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755345" w:rsidRPr="00755345" w:rsidTr="00ED5960">
        <w:trPr>
          <w:trHeight w:val="62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2 020,0</w:t>
            </w:r>
          </w:p>
        </w:tc>
      </w:tr>
      <w:tr w:rsidR="00755345" w:rsidRPr="00755345" w:rsidTr="00ED5960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11 877,5</w:t>
            </w:r>
          </w:p>
        </w:tc>
      </w:tr>
      <w:tr w:rsidR="00755345" w:rsidRPr="00755345" w:rsidTr="00ED5960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755345" w:rsidRPr="00755345" w:rsidTr="00ED5960">
        <w:trPr>
          <w:trHeight w:val="37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1 319,7</w:t>
            </w:r>
          </w:p>
        </w:tc>
      </w:tr>
      <w:tr w:rsidR="00755345" w:rsidRPr="00755345" w:rsidTr="00ED5960">
        <w:trPr>
          <w:trHeight w:val="4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755345" w:rsidRPr="00755345" w:rsidTr="00ED5960">
        <w:trPr>
          <w:trHeight w:val="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теплоснабжения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4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3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1 800,0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1 800,0</w:t>
            </w:r>
          </w:p>
        </w:tc>
      </w:tr>
      <w:tr w:rsidR="00755345" w:rsidRPr="00755345" w:rsidTr="00ED5960">
        <w:trPr>
          <w:trHeight w:val="3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электроснабжения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4 300,0</w:t>
            </w:r>
          </w:p>
        </w:tc>
      </w:tr>
      <w:tr w:rsidR="00755345" w:rsidRPr="00755345" w:rsidTr="00ED5960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755345" w:rsidRPr="00755345" w:rsidTr="00ED5960">
        <w:trPr>
          <w:trHeight w:val="5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энергосервисного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контракта)"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755345" w:rsidRPr="00755345" w:rsidTr="00ED5960">
        <w:trPr>
          <w:trHeight w:val="50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755345" w:rsidRPr="00755345" w:rsidTr="00ED5960">
        <w:trPr>
          <w:trHeight w:val="2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755345" w:rsidRPr="00755345" w:rsidTr="00ED5960">
        <w:trPr>
          <w:trHeight w:val="3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9 903,0</w:t>
            </w:r>
          </w:p>
        </w:tc>
      </w:tr>
      <w:tr w:rsidR="00755345" w:rsidRPr="00755345" w:rsidTr="00ED5960">
        <w:trPr>
          <w:trHeight w:val="2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5 400,0</w:t>
            </w:r>
          </w:p>
        </w:tc>
      </w:tr>
      <w:tr w:rsidR="00755345" w:rsidRPr="00755345" w:rsidTr="00ED5960">
        <w:trPr>
          <w:trHeight w:val="7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5 300,0</w:t>
            </w:r>
          </w:p>
        </w:tc>
      </w:tr>
      <w:tr w:rsidR="00755345" w:rsidRPr="00755345" w:rsidTr="00ED5960">
        <w:trPr>
          <w:trHeight w:val="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55345" w:rsidRPr="00755345" w:rsidTr="00ED596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55345" w:rsidRPr="00755345" w:rsidTr="00ED5960">
        <w:trPr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755345" w:rsidRPr="00755345" w:rsidTr="00ED5960">
        <w:trPr>
          <w:trHeight w:val="37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ED5960">
        <w:trPr>
          <w:trHeight w:val="4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3 620,0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2 700,0</w:t>
            </w:r>
          </w:p>
        </w:tc>
      </w:tr>
      <w:tr w:rsidR="00755345" w:rsidRPr="00755345" w:rsidTr="00ED5960">
        <w:trPr>
          <w:trHeight w:val="4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755345" w:rsidRPr="00755345" w:rsidTr="00ED5960">
        <w:trPr>
          <w:trHeight w:val="4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755345" w:rsidRPr="00755345" w:rsidTr="00ED5960">
        <w:trPr>
          <w:trHeight w:val="4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ED5960">
        <w:trPr>
          <w:trHeight w:val="4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31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220,0</w:t>
            </w:r>
          </w:p>
        </w:tc>
      </w:tr>
      <w:tr w:rsidR="00755345" w:rsidRPr="00755345" w:rsidTr="00ED5960">
        <w:trPr>
          <w:trHeight w:val="3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755345" w:rsidRPr="00755345" w:rsidTr="00ED5960">
        <w:trPr>
          <w:trHeight w:val="4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755345" w:rsidRPr="00755345" w:rsidTr="00ED5960">
        <w:trPr>
          <w:trHeight w:val="5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755345" w:rsidRPr="00755345" w:rsidTr="00ED5960">
        <w:trPr>
          <w:trHeight w:val="4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755345" w:rsidRPr="00755345" w:rsidTr="00ED5960">
        <w:trPr>
          <w:trHeight w:val="5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4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5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755345" w:rsidRPr="00755345" w:rsidTr="00ED5960">
        <w:trPr>
          <w:trHeight w:val="2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755345" w:rsidRPr="00755345" w:rsidTr="00ED5960">
        <w:trPr>
          <w:trHeight w:val="46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20 509,7</w:t>
            </w:r>
          </w:p>
        </w:tc>
      </w:tr>
      <w:tr w:rsidR="00755345" w:rsidRPr="00755345" w:rsidTr="00ED5960">
        <w:trPr>
          <w:trHeight w:val="4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"Озеленение и благоустройство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4 421,3</w:t>
            </w:r>
          </w:p>
        </w:tc>
      </w:tr>
      <w:tr w:rsidR="00755345" w:rsidRPr="00755345" w:rsidTr="00ED5960">
        <w:trPr>
          <w:trHeight w:val="4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2 221,3</w:t>
            </w:r>
          </w:p>
        </w:tc>
      </w:tr>
      <w:tr w:rsidR="00755345" w:rsidRPr="00755345" w:rsidTr="00ED5960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755345" w:rsidRPr="00755345" w:rsidTr="00ED5960">
        <w:trPr>
          <w:trHeight w:val="42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755345" w:rsidRPr="00755345" w:rsidTr="00ED5960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440,0</w:t>
            </w:r>
          </w:p>
        </w:tc>
      </w:tr>
      <w:tr w:rsidR="00755345" w:rsidRPr="00755345" w:rsidTr="00ED5960">
        <w:trPr>
          <w:trHeight w:val="3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440,0</w:t>
            </w:r>
          </w:p>
        </w:tc>
      </w:tr>
      <w:tr w:rsidR="00755345" w:rsidRPr="00755345" w:rsidTr="00ED5960">
        <w:trPr>
          <w:trHeight w:val="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мест мас</w:t>
            </w:r>
            <w:r w:rsidR="00DF7CB2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>ового отдыха"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165,0</w:t>
            </w:r>
          </w:p>
        </w:tc>
      </w:tr>
      <w:tr w:rsidR="00755345" w:rsidRPr="00755345" w:rsidTr="00ED5960">
        <w:trPr>
          <w:trHeight w:val="3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165,0</w:t>
            </w:r>
          </w:p>
        </w:tc>
      </w:tr>
      <w:tr w:rsidR="00755345" w:rsidRPr="00755345" w:rsidTr="00ED5960">
        <w:trPr>
          <w:trHeight w:val="4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ритуальных услуг"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ритуальных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55345" w:rsidRPr="00755345" w:rsidTr="00ED5960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755345" w:rsidRPr="00755345" w:rsidTr="00682D14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DF7C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DF7CB2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, Городок-5,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Шалово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>) (уличное освещение)"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6 149,0</w:t>
            </w:r>
          </w:p>
        </w:tc>
      </w:tr>
      <w:tr w:rsidR="00755345" w:rsidRPr="00755345" w:rsidTr="00ED5960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6 149,0</w:t>
            </w:r>
          </w:p>
        </w:tc>
      </w:tr>
      <w:tr w:rsidR="00755345" w:rsidRPr="00755345" w:rsidTr="00ED5960">
        <w:trPr>
          <w:trHeight w:val="4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755345" w:rsidRPr="00755345" w:rsidTr="00ED5960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923,4</w:t>
            </w:r>
          </w:p>
        </w:tc>
      </w:tr>
      <w:tr w:rsidR="00755345" w:rsidRPr="00755345" w:rsidTr="00ED5960">
        <w:trPr>
          <w:trHeight w:val="47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923,4</w:t>
            </w:r>
          </w:p>
        </w:tc>
      </w:tr>
      <w:tr w:rsidR="00755345" w:rsidRPr="00755345" w:rsidTr="00ED5960">
        <w:trPr>
          <w:trHeight w:val="3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755345" w:rsidRPr="00755345" w:rsidTr="00ED5960">
        <w:trPr>
          <w:trHeight w:val="6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8 301,0</w:t>
            </w:r>
          </w:p>
        </w:tc>
      </w:tr>
      <w:tr w:rsidR="00755345" w:rsidRPr="00755345" w:rsidTr="00ED5960">
        <w:trPr>
          <w:trHeight w:val="7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8 301,0</w:t>
            </w:r>
          </w:p>
        </w:tc>
      </w:tr>
      <w:tr w:rsidR="00755345" w:rsidRPr="00755345" w:rsidTr="00ED5960">
        <w:trPr>
          <w:trHeight w:val="5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755345" w:rsidRPr="00755345" w:rsidTr="00ED5960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31 770,0</w:t>
            </w:r>
          </w:p>
        </w:tc>
      </w:tr>
      <w:tr w:rsidR="00755345" w:rsidRPr="00755345" w:rsidTr="00ED5960">
        <w:trPr>
          <w:trHeight w:val="39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12 978,7</w:t>
            </w:r>
          </w:p>
        </w:tc>
      </w:tr>
      <w:tr w:rsidR="00755345" w:rsidRPr="00755345" w:rsidTr="00ED5960">
        <w:trPr>
          <w:trHeight w:val="4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12 978,7</w:t>
            </w:r>
          </w:p>
        </w:tc>
      </w:tr>
      <w:tr w:rsidR="00755345" w:rsidRPr="00755345" w:rsidTr="00ED5960">
        <w:trPr>
          <w:trHeight w:val="4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755345" w:rsidRPr="00755345" w:rsidTr="00ED5960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18 791,3</w:t>
            </w:r>
          </w:p>
        </w:tc>
      </w:tr>
      <w:tr w:rsidR="00755345" w:rsidRPr="00755345" w:rsidTr="00ED5960">
        <w:trPr>
          <w:trHeight w:val="51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13 068,1</w:t>
            </w:r>
          </w:p>
        </w:tc>
      </w:tr>
      <w:tr w:rsidR="00755345" w:rsidRPr="00755345" w:rsidTr="00ED5960">
        <w:trPr>
          <w:trHeight w:val="4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13 068,1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13 068,1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13 068,1</w:t>
            </w:r>
          </w:p>
        </w:tc>
      </w:tr>
      <w:tr w:rsidR="00755345" w:rsidRPr="00755345" w:rsidTr="00ED5960">
        <w:trPr>
          <w:trHeight w:val="3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2 991,3</w:t>
            </w:r>
          </w:p>
        </w:tc>
      </w:tr>
      <w:tr w:rsidR="00755345" w:rsidRPr="00755345" w:rsidTr="00ED5960">
        <w:trPr>
          <w:trHeight w:val="43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2 731,9</w:t>
            </w:r>
          </w:p>
        </w:tc>
      </w:tr>
      <w:tr w:rsidR="00755345" w:rsidRPr="00755345" w:rsidTr="00ED5960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2 731,9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2 731,9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2 731,9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"Сбор и вывоз ТБО"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755345" w:rsidRPr="00755345" w:rsidTr="00ED5960">
        <w:trPr>
          <w:trHeight w:val="3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38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4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755345" w:rsidRPr="00755345" w:rsidTr="00ED5960">
        <w:trPr>
          <w:trHeight w:val="35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755345" w:rsidRPr="00755345" w:rsidTr="00ED5960">
        <w:trPr>
          <w:trHeight w:val="38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755345" w:rsidRPr="00755345" w:rsidTr="00ED5960">
        <w:trPr>
          <w:trHeight w:val="37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755345" w:rsidRPr="00755345" w:rsidTr="00ED5960">
        <w:trPr>
          <w:trHeight w:val="4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</w:tr>
      <w:tr w:rsidR="00755345" w:rsidRPr="00755345" w:rsidTr="00ED5960">
        <w:trPr>
          <w:trHeight w:val="5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755345" w:rsidRPr="00755345" w:rsidTr="00ED5960">
        <w:trPr>
          <w:trHeight w:val="4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755345" w:rsidRPr="00755345" w:rsidTr="00ED5960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"Чистая вода"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7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>)"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6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4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ED5960">
        <w:trPr>
          <w:trHeight w:val="5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Подпрограмма "Газификация жилищного фонда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30 731,0</w:t>
            </w:r>
          </w:p>
        </w:tc>
      </w:tr>
      <w:tr w:rsidR="00755345" w:rsidRPr="00755345" w:rsidTr="00ED5960">
        <w:trPr>
          <w:trHeight w:val="4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30 731,0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проектирование и строительство газопровода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5 518,0</w:t>
            </w:r>
          </w:p>
        </w:tc>
      </w:tr>
      <w:tr w:rsidR="00755345" w:rsidRPr="00755345" w:rsidTr="00ED5960">
        <w:trPr>
          <w:trHeight w:val="42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755345" w:rsidRPr="00755345" w:rsidTr="00ED5960">
        <w:trPr>
          <w:trHeight w:val="9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23 953,4</w:t>
            </w:r>
          </w:p>
        </w:tc>
      </w:tr>
      <w:tr w:rsidR="00755345" w:rsidRPr="00755345" w:rsidTr="00ED5960">
        <w:trPr>
          <w:trHeight w:val="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23 953,4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23 953,4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23 953,4</w:t>
            </w:r>
          </w:p>
        </w:tc>
      </w:tr>
      <w:tr w:rsidR="00755345" w:rsidRPr="00755345" w:rsidTr="00ED5960">
        <w:trPr>
          <w:trHeight w:val="10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1 259,6</w:t>
            </w:r>
          </w:p>
        </w:tc>
      </w:tr>
      <w:tr w:rsidR="00755345" w:rsidRPr="00755345" w:rsidTr="00ED5960">
        <w:trPr>
          <w:trHeight w:val="41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1 259,6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1 259,6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1 259,6</w:t>
            </w:r>
          </w:p>
        </w:tc>
      </w:tr>
      <w:tr w:rsidR="00755345" w:rsidRPr="00755345" w:rsidTr="00ED5960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56 145,4</w:t>
            </w:r>
          </w:p>
        </w:tc>
      </w:tr>
      <w:tr w:rsidR="00755345" w:rsidRPr="00755345" w:rsidTr="00ED5960">
        <w:trPr>
          <w:trHeight w:val="5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53 720,4</w:t>
            </w:r>
          </w:p>
        </w:tc>
      </w:tr>
      <w:tr w:rsidR="00755345" w:rsidRPr="00755345" w:rsidTr="00ED5960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50 607,0</w:t>
            </w:r>
          </w:p>
        </w:tc>
      </w:tr>
      <w:tr w:rsidR="00755345" w:rsidRPr="00755345" w:rsidTr="00ED5960">
        <w:trPr>
          <w:trHeight w:val="89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755345" w:rsidRPr="00755345" w:rsidTr="00ED5960">
        <w:trPr>
          <w:trHeight w:val="3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755345" w:rsidRPr="00755345" w:rsidTr="00ED5960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3 113,4</w:t>
            </w:r>
          </w:p>
        </w:tc>
      </w:tr>
      <w:tr w:rsidR="00755345" w:rsidRPr="00755345" w:rsidTr="00ED5960">
        <w:trPr>
          <w:trHeight w:val="9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755345" w:rsidRPr="00755345" w:rsidTr="00ED5960">
        <w:trPr>
          <w:trHeight w:val="44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755345" w:rsidRPr="00755345" w:rsidTr="00ED5960">
        <w:trPr>
          <w:trHeight w:val="49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755345" w:rsidRPr="00755345" w:rsidTr="00ED5960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55345" w:rsidRPr="00755345" w:rsidTr="00ED5960">
        <w:trPr>
          <w:trHeight w:val="6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755345" w:rsidRPr="00755345" w:rsidTr="00ED5960">
        <w:trPr>
          <w:trHeight w:val="3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ED5960">
        <w:trPr>
          <w:trHeight w:val="4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1 425,0</w:t>
            </w:r>
          </w:p>
        </w:tc>
      </w:tr>
      <w:tr w:rsidR="00755345" w:rsidRPr="00755345" w:rsidTr="00ED5960">
        <w:trPr>
          <w:trHeight w:val="4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1 331,0</w:t>
            </w:r>
          </w:p>
        </w:tc>
      </w:tr>
      <w:tr w:rsidR="00755345" w:rsidRPr="00755345" w:rsidTr="00ED5960">
        <w:trPr>
          <w:trHeight w:val="3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755345" w:rsidRPr="00755345" w:rsidTr="00ED5960">
        <w:trPr>
          <w:trHeight w:val="4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755345" w:rsidRPr="00755345" w:rsidTr="00ED5960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55345" w:rsidRPr="00755345" w:rsidTr="00ED5960">
        <w:trPr>
          <w:trHeight w:val="3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29,0</w:t>
            </w:r>
          </w:p>
        </w:tc>
      </w:tr>
      <w:tr w:rsidR="00755345" w:rsidRPr="00755345" w:rsidTr="00ED5960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755345" w:rsidRPr="00755345" w:rsidTr="00ED5960">
        <w:trPr>
          <w:trHeight w:val="66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"Молодежь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10 306,7</w:t>
            </w:r>
          </w:p>
        </w:tc>
      </w:tr>
      <w:tr w:rsidR="00755345" w:rsidRPr="00755345" w:rsidTr="00ED5960">
        <w:trPr>
          <w:trHeight w:val="4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молодежной политике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755345" w:rsidRPr="00755345" w:rsidTr="00ED5960">
        <w:trPr>
          <w:trHeight w:val="33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ED596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755345" w:rsidRPr="00755345" w:rsidTr="00ED5960">
        <w:trPr>
          <w:trHeight w:val="4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организации временного трудоустройства несовершенно</w:t>
            </w:r>
            <w:r w:rsidR="00ED5960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>етних граждан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755345" w:rsidRPr="00755345" w:rsidTr="00ED5960">
        <w:trPr>
          <w:trHeight w:val="9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подростковых клубов"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55345" w:rsidRPr="00755345" w:rsidTr="00ED5960">
        <w:trPr>
          <w:trHeight w:val="7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55345" w:rsidRPr="00755345" w:rsidTr="00ED5960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ED5960">
        <w:trPr>
          <w:trHeight w:val="8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9 829,6</w:t>
            </w:r>
          </w:p>
        </w:tc>
      </w:tr>
      <w:tr w:rsidR="00755345" w:rsidRPr="00755345" w:rsidTr="00ED5960">
        <w:trPr>
          <w:trHeight w:val="4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9 829,6</w:t>
            </w:r>
          </w:p>
        </w:tc>
      </w:tr>
      <w:tr w:rsidR="00755345" w:rsidRPr="00755345" w:rsidTr="00ED5960">
        <w:trPr>
          <w:trHeight w:val="8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755345" w:rsidRPr="00755345" w:rsidTr="00ED5960">
        <w:trPr>
          <w:trHeight w:val="6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2 352,0</w:t>
            </w:r>
          </w:p>
        </w:tc>
      </w:tr>
      <w:tr w:rsidR="00755345" w:rsidRPr="00755345" w:rsidTr="00ED5960">
        <w:trPr>
          <w:trHeight w:val="56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5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2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55345" w:rsidRPr="00755345" w:rsidTr="00ED5960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Основное мероприятие "Развитие объектов физической культуры и спорта в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поселении"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спортзала (Т.Петровой,10)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755345" w:rsidRPr="00755345" w:rsidTr="00ED5960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ED5960">
        <w:trPr>
          <w:trHeight w:val="6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755345" w:rsidRPr="00755345" w:rsidTr="00ED5960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55345" w:rsidRPr="00755345" w:rsidTr="00871E4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755345" w:rsidRPr="00755345" w:rsidTr="00871E43">
        <w:trPr>
          <w:trHeight w:val="4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755345" w:rsidRPr="00755345" w:rsidTr="00871E43">
        <w:trPr>
          <w:trHeight w:val="3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755345" w:rsidRPr="00755345" w:rsidTr="00871E43">
        <w:trPr>
          <w:trHeight w:val="9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871E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"Переселение граждан из ав</w:t>
            </w:r>
            <w:r w:rsidR="00871E43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рийного жилого фонда на территории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="00871E4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="00871E43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поселения</w:t>
            </w:r>
            <w:proofErr w:type="gram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в 2013-2015 годах"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81 215,1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F1247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81 215,1</w:t>
            </w:r>
          </w:p>
        </w:tc>
      </w:tr>
      <w:tr w:rsidR="00755345" w:rsidRPr="00755345" w:rsidTr="009F1247">
        <w:trPr>
          <w:trHeight w:val="6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9 377,4</w:t>
            </w:r>
          </w:p>
        </w:tc>
      </w:tr>
      <w:tr w:rsidR="00755345" w:rsidRPr="00755345" w:rsidTr="009F1247">
        <w:trPr>
          <w:trHeight w:val="47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755345" w:rsidRPr="00755345" w:rsidTr="009F1247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755345" w:rsidRPr="00755345" w:rsidTr="009F1247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2 034,1</w:t>
            </w:r>
          </w:p>
        </w:tc>
      </w:tr>
      <w:tr w:rsidR="00755345" w:rsidRPr="00755345" w:rsidTr="009F1247">
        <w:trPr>
          <w:trHeight w:val="5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755345" w:rsidRPr="00755345" w:rsidTr="009F1247">
        <w:trPr>
          <w:trHeight w:val="5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43 853,7</w:t>
            </w:r>
          </w:p>
        </w:tc>
      </w:tr>
      <w:tr w:rsidR="00755345" w:rsidRPr="00755345" w:rsidTr="009F1247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755345" w:rsidRPr="00755345" w:rsidTr="009F1247">
        <w:trPr>
          <w:trHeight w:val="3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21 949,8</w:t>
            </w:r>
          </w:p>
        </w:tc>
      </w:tr>
      <w:tr w:rsidR="00755345" w:rsidRPr="00755345" w:rsidTr="009F1247">
        <w:trPr>
          <w:trHeight w:val="4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755345" w:rsidRPr="00755345" w:rsidTr="009F1247">
        <w:trPr>
          <w:trHeight w:val="12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Лужское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городское поселение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3 767,6</w:t>
            </w:r>
          </w:p>
        </w:tc>
      </w:tr>
      <w:tr w:rsidR="00755345" w:rsidRPr="00755345" w:rsidTr="009F1247">
        <w:trPr>
          <w:trHeight w:val="6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755345" w:rsidRPr="00755345" w:rsidTr="009F1247">
        <w:trPr>
          <w:trHeight w:val="76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755345" w:rsidRPr="00755345" w:rsidTr="00682D14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</w:tr>
      <w:tr w:rsidR="00755345" w:rsidRPr="00755345" w:rsidTr="009F1247">
        <w:trPr>
          <w:trHeight w:val="4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755345" w:rsidRPr="00755345" w:rsidTr="009F1247">
        <w:trPr>
          <w:trHeight w:val="11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755345" w:rsidRPr="00755345" w:rsidTr="009F1247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детских игровых площадок"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857,6</w:t>
            </w:r>
          </w:p>
        </w:tc>
      </w:tr>
      <w:tr w:rsidR="00755345" w:rsidRPr="00755345" w:rsidTr="009F1247">
        <w:trPr>
          <w:trHeight w:val="3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857,6</w:t>
            </w:r>
          </w:p>
        </w:tc>
      </w:tr>
      <w:tr w:rsidR="00755345" w:rsidRPr="00755345" w:rsidTr="00682D14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785,6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755345" w:rsidRPr="00755345" w:rsidTr="009F1247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755345" w:rsidRPr="00755345" w:rsidTr="009F1247">
        <w:trPr>
          <w:trHeight w:val="10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72,0</w:t>
            </w:r>
          </w:p>
        </w:tc>
      </w:tr>
      <w:tr w:rsidR="00755345" w:rsidRPr="00755345" w:rsidTr="009F1247">
        <w:trPr>
          <w:trHeight w:val="4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светодиодных светильников"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710,0</w:t>
            </w:r>
          </w:p>
        </w:tc>
      </w:tr>
      <w:tr w:rsidR="00755345" w:rsidRPr="00755345" w:rsidTr="009F1247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710,0</w:t>
            </w:r>
          </w:p>
        </w:tc>
      </w:tr>
      <w:tr w:rsidR="00755345" w:rsidRPr="00755345" w:rsidTr="00682D14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639,0</w:t>
            </w:r>
          </w:p>
        </w:tc>
      </w:tr>
      <w:tr w:rsidR="00755345" w:rsidRPr="00755345" w:rsidTr="009F1247">
        <w:trPr>
          <w:trHeight w:val="4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755345" w:rsidRPr="00755345" w:rsidTr="009F1247">
        <w:trPr>
          <w:trHeight w:val="97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71,0</w:t>
            </w:r>
          </w:p>
        </w:tc>
      </w:tr>
      <w:tr w:rsidR="00755345" w:rsidRPr="00755345" w:rsidTr="009F1247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755345" w:rsidRPr="00755345" w:rsidTr="009F1247">
        <w:trPr>
          <w:trHeight w:val="6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755345" w:rsidRPr="00755345" w:rsidTr="009F1247">
        <w:trPr>
          <w:trHeight w:val="6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755345" w:rsidRPr="00755345" w:rsidTr="009F1247">
        <w:trPr>
          <w:trHeight w:val="4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755345" w:rsidRPr="00755345" w:rsidTr="009F1247">
        <w:trPr>
          <w:trHeight w:val="89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755345" w:rsidRPr="00755345" w:rsidTr="009F1247">
        <w:trPr>
          <w:trHeight w:val="34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755345" w:rsidRPr="00755345" w:rsidTr="009F1247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755345" w:rsidRPr="00755345" w:rsidTr="009F1247">
        <w:trPr>
          <w:trHeight w:val="4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755345" w:rsidRPr="00755345" w:rsidTr="009F1247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1 156,0</w:t>
            </w:r>
          </w:p>
        </w:tc>
      </w:tr>
      <w:tr w:rsidR="00755345" w:rsidRPr="00755345" w:rsidTr="009F1247">
        <w:trPr>
          <w:trHeight w:val="8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755345" w:rsidRPr="00755345" w:rsidTr="009F1247">
        <w:trPr>
          <w:trHeight w:val="6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755345" w:rsidRPr="00755345" w:rsidTr="009F1247">
        <w:trPr>
          <w:trHeight w:val="1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755345" w:rsidRPr="00755345" w:rsidTr="009F1247">
        <w:trPr>
          <w:trHeight w:val="45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55345" w:rsidRPr="00755345" w:rsidTr="009F1247">
        <w:trPr>
          <w:trHeight w:val="58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55345" w:rsidRPr="00755345" w:rsidTr="009F1247">
        <w:trPr>
          <w:trHeight w:val="5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755345" w:rsidRPr="00755345" w:rsidTr="009F1247">
        <w:trPr>
          <w:trHeight w:val="3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26 871,2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26 871,2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1 620,0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755345" w:rsidRPr="00755345" w:rsidTr="00682D14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509,8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755345" w:rsidRPr="00755345" w:rsidTr="009F1247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755345" w:rsidRPr="00755345" w:rsidTr="009F1247">
        <w:trPr>
          <w:trHeight w:val="36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755345" w:rsidRPr="00755345" w:rsidTr="009F1247">
        <w:trPr>
          <w:trHeight w:val="4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755345" w:rsidRPr="00755345" w:rsidTr="009F1247">
        <w:trPr>
          <w:trHeight w:val="5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6 125,1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755345" w:rsidRPr="00755345" w:rsidTr="009F1247">
        <w:trPr>
          <w:trHeight w:val="4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7 170,0</w:t>
            </w:r>
          </w:p>
        </w:tc>
      </w:tr>
      <w:tr w:rsidR="00755345" w:rsidRPr="00755345" w:rsidTr="009F1247">
        <w:trPr>
          <w:trHeight w:val="4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755345" w:rsidRPr="00755345" w:rsidTr="009F1247">
        <w:trPr>
          <w:trHeight w:val="4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755345" w:rsidRPr="00755345" w:rsidTr="009F1247">
        <w:trPr>
          <w:trHeight w:val="2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755345" w:rsidRPr="00755345" w:rsidTr="009F1247">
        <w:trPr>
          <w:trHeight w:val="3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570,0</w:t>
            </w:r>
          </w:p>
        </w:tc>
      </w:tr>
      <w:tr w:rsidR="00755345" w:rsidRPr="00755345" w:rsidTr="009F1247">
        <w:trPr>
          <w:trHeight w:val="3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755345" w:rsidRPr="00755345" w:rsidTr="009F1247">
        <w:trPr>
          <w:trHeight w:val="3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755345" w:rsidRPr="00755345" w:rsidTr="009F1247">
        <w:trPr>
          <w:trHeight w:val="6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755345" w:rsidRPr="00755345" w:rsidTr="009F1247">
        <w:trPr>
          <w:trHeight w:val="3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755345" w:rsidRPr="00755345" w:rsidTr="009F1247">
        <w:trPr>
          <w:trHeight w:val="3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755345" w:rsidRPr="00755345" w:rsidTr="009F1247">
        <w:trPr>
          <w:trHeight w:val="9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9F12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обеспечению первичных мер пожарной безопасности и други</w:t>
            </w:r>
            <w:r w:rsidR="009F1247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вопросам, связанны</w:t>
            </w:r>
            <w:r w:rsidR="009F1247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4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топо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>-геодезических</w:t>
            </w:r>
            <w:proofErr w:type="gram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и землеустроительных работ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1 004,9</w:t>
            </w:r>
          </w:p>
        </w:tc>
      </w:tr>
      <w:tr w:rsidR="00755345" w:rsidRPr="00755345" w:rsidTr="009F1247">
        <w:trPr>
          <w:trHeight w:val="4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755345" w:rsidRPr="00755345" w:rsidTr="009F1247">
        <w:trPr>
          <w:trHeight w:val="5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755345" w:rsidRPr="00755345" w:rsidTr="009F1247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D1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755345" w:rsidRPr="00755345" w:rsidTr="009F1247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9F1247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1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9F1247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24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755345" w:rsidRPr="00755345" w:rsidTr="009F1247">
        <w:trPr>
          <w:trHeight w:val="5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755345" w:rsidRPr="00755345" w:rsidTr="009F1247">
        <w:trPr>
          <w:trHeight w:val="2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9F1247">
        <w:trPr>
          <w:trHeight w:val="4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9F1247">
        <w:trPr>
          <w:trHeight w:val="3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55345" w:rsidRPr="00755345" w:rsidTr="009F1247">
        <w:trPr>
          <w:trHeight w:val="6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9F1247">
        <w:trPr>
          <w:trHeight w:val="30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9F1247"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55345" w:rsidRPr="00755345" w:rsidTr="009F1247">
        <w:trPr>
          <w:trHeight w:val="68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755345" w:rsidRPr="00755345" w:rsidTr="00682D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Взносы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682D14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82D14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1656BE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6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55345" w:rsidRPr="00755345" w:rsidTr="009F1247">
        <w:trPr>
          <w:trHeight w:val="13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82D14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755345" w:rsidRPr="00755345" w:rsidTr="009F1247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B88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B8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755345" w:rsidRPr="00755345" w:rsidTr="00682D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B88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A33B88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B88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755345" w:rsidRDefault="00755345" w:rsidP="0075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3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45" w:rsidRPr="00682D14" w:rsidRDefault="00755345" w:rsidP="00755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82D14">
              <w:rPr>
                <w:rFonts w:ascii="Times New Roman" w:hAnsi="Times New Roman"/>
                <w:color w:val="000000"/>
              </w:rPr>
              <w:t>400,0</w:t>
            </w:r>
          </w:p>
        </w:tc>
      </w:tr>
    </w:tbl>
    <w:p w:rsidR="00755345" w:rsidRDefault="00755345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27" w:rsidRPr="001C58AC" w:rsidRDefault="00741E27" w:rsidP="001C5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1E27" w:rsidRPr="001C58AC" w:rsidSect="001656BE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77"/>
    <w:rsid w:val="00006659"/>
    <w:rsid w:val="001656BE"/>
    <w:rsid w:val="001C58AC"/>
    <w:rsid w:val="00274977"/>
    <w:rsid w:val="00391F87"/>
    <w:rsid w:val="005C4C72"/>
    <w:rsid w:val="00682D14"/>
    <w:rsid w:val="00741E27"/>
    <w:rsid w:val="00755345"/>
    <w:rsid w:val="00784DB5"/>
    <w:rsid w:val="00817D4F"/>
    <w:rsid w:val="00871E43"/>
    <w:rsid w:val="008E424C"/>
    <w:rsid w:val="00985EF2"/>
    <w:rsid w:val="009F1247"/>
    <w:rsid w:val="00A33B88"/>
    <w:rsid w:val="00B2676D"/>
    <w:rsid w:val="00BD0238"/>
    <w:rsid w:val="00C06B44"/>
    <w:rsid w:val="00C62342"/>
    <w:rsid w:val="00CB69C1"/>
    <w:rsid w:val="00CD68B1"/>
    <w:rsid w:val="00D40A95"/>
    <w:rsid w:val="00DD6E48"/>
    <w:rsid w:val="00DF0A9C"/>
    <w:rsid w:val="00DF7CB2"/>
    <w:rsid w:val="00ED5960"/>
    <w:rsid w:val="00EF6261"/>
    <w:rsid w:val="0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13ED9-8E1D-407E-BAE5-031AFA7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7497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7497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7497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A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C91A-52C5-4DA0-A05E-43A0E4F6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47</Pages>
  <Words>15736</Words>
  <Characters>89699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15</cp:revision>
  <cp:lastPrinted>2016-04-29T11:05:00Z</cp:lastPrinted>
  <dcterms:created xsi:type="dcterms:W3CDTF">2016-04-27T12:28:00Z</dcterms:created>
  <dcterms:modified xsi:type="dcterms:W3CDTF">2016-04-29T11:06:00Z</dcterms:modified>
</cp:coreProperties>
</file>