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82" w:rsidRPr="003D4182" w:rsidRDefault="003D4182" w:rsidP="003D4182">
      <w:pPr>
        <w:spacing w:after="0" w:line="240" w:lineRule="auto"/>
        <w:jc w:val="center"/>
        <w:rPr>
          <w:rFonts w:ascii="Times New Roman" w:hAnsi="Times New Roman"/>
          <w:i/>
          <w:sz w:val="28"/>
          <w:szCs w:val="28"/>
          <w:u w:val="single"/>
        </w:rPr>
      </w:pPr>
      <w:r w:rsidRPr="003D4182">
        <w:rPr>
          <w:rFonts w:ascii="Times New Roman" w:hAnsi="Times New Roman"/>
          <w:b/>
          <w:noProof/>
          <w:sz w:val="28"/>
          <w:szCs w:val="28"/>
        </w:rPr>
        <w:drawing>
          <wp:inline distT="0" distB="0" distL="0" distR="0" wp14:anchorId="0DAF078C" wp14:editId="0EC14ED8">
            <wp:extent cx="695325" cy="676275"/>
            <wp:effectExtent l="0" t="0" r="9525" b="9525"/>
            <wp:docPr id="1" name="Рисунок 1" descr="герб_луги_новый_чб_2_1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луги_новый_чб_2_1копирование"/>
                    <pic:cNvPicPr>
                      <a:picLocks noChangeAspect="1" noChangeArrowheads="1"/>
                    </pic:cNvPicPr>
                  </pic:nvPicPr>
                  <pic:blipFill>
                    <a:blip r:embed="rId5" cstate="print">
                      <a:lum bright="-6000" contrast="30000"/>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a:ln>
                      <a:noFill/>
                    </a:ln>
                  </pic:spPr>
                </pic:pic>
              </a:graphicData>
            </a:graphic>
          </wp:inline>
        </w:drawing>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 xml:space="preserve">Ленинградская область                           </w:t>
      </w:r>
    </w:p>
    <w:p w:rsidR="003D4182" w:rsidRPr="003D4182" w:rsidRDefault="003D4182" w:rsidP="003D4182">
      <w:pPr>
        <w:spacing w:after="0" w:line="240" w:lineRule="auto"/>
        <w:jc w:val="center"/>
        <w:rPr>
          <w:rFonts w:ascii="Times New Roman" w:hAnsi="Times New Roman"/>
          <w:b/>
          <w:sz w:val="28"/>
          <w:szCs w:val="28"/>
        </w:rPr>
      </w:pPr>
      <w:proofErr w:type="spellStart"/>
      <w:r w:rsidRPr="003D4182">
        <w:rPr>
          <w:rFonts w:ascii="Times New Roman" w:hAnsi="Times New Roman"/>
          <w:b/>
          <w:sz w:val="28"/>
          <w:szCs w:val="28"/>
        </w:rPr>
        <w:t>Лужский</w:t>
      </w:r>
      <w:proofErr w:type="spellEnd"/>
      <w:r w:rsidRPr="003D4182">
        <w:rPr>
          <w:rFonts w:ascii="Times New Roman" w:hAnsi="Times New Roman"/>
          <w:b/>
          <w:sz w:val="28"/>
          <w:szCs w:val="28"/>
        </w:rPr>
        <w:t xml:space="preserve"> муниципальный район </w:t>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 xml:space="preserve">Совет депутатов </w:t>
      </w:r>
      <w:proofErr w:type="spellStart"/>
      <w:r w:rsidRPr="003D4182">
        <w:rPr>
          <w:rFonts w:ascii="Times New Roman" w:hAnsi="Times New Roman"/>
          <w:b/>
          <w:sz w:val="28"/>
          <w:szCs w:val="28"/>
        </w:rPr>
        <w:t>Лужского</w:t>
      </w:r>
      <w:proofErr w:type="spellEnd"/>
      <w:r w:rsidRPr="003D4182">
        <w:rPr>
          <w:rFonts w:ascii="Times New Roman" w:hAnsi="Times New Roman"/>
          <w:b/>
          <w:sz w:val="28"/>
          <w:szCs w:val="28"/>
        </w:rPr>
        <w:t xml:space="preserve"> городского поселения</w:t>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третьего созыва</w:t>
      </w:r>
    </w:p>
    <w:p w:rsidR="003D4182" w:rsidRPr="003D4182" w:rsidRDefault="003D4182" w:rsidP="003D4182">
      <w:pPr>
        <w:spacing w:after="0" w:line="240" w:lineRule="auto"/>
        <w:rPr>
          <w:rFonts w:ascii="Times New Roman" w:hAnsi="Times New Roman"/>
          <w:sz w:val="28"/>
          <w:szCs w:val="28"/>
        </w:rPr>
      </w:pPr>
      <w:r w:rsidRPr="003D4182">
        <w:rPr>
          <w:rFonts w:ascii="Times New Roman" w:hAnsi="Times New Roman"/>
          <w:sz w:val="28"/>
          <w:szCs w:val="28"/>
        </w:rPr>
        <w:t xml:space="preserve">                                                                                  </w:t>
      </w: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b/>
          <w:sz w:val="28"/>
          <w:szCs w:val="28"/>
        </w:rPr>
        <w:t xml:space="preserve">РЕШЕНИЕ                                                            </w:t>
      </w:r>
    </w:p>
    <w:p w:rsidR="003D4182" w:rsidRPr="003D4182" w:rsidRDefault="003D4182" w:rsidP="003D4182">
      <w:pPr>
        <w:spacing w:after="0" w:line="240" w:lineRule="auto"/>
        <w:jc w:val="center"/>
        <w:rPr>
          <w:rFonts w:ascii="Times New Roman" w:hAnsi="Times New Roman"/>
          <w:b/>
          <w:sz w:val="28"/>
          <w:szCs w:val="28"/>
        </w:rPr>
      </w:pPr>
    </w:p>
    <w:p w:rsidR="003D4182" w:rsidRPr="003D4182" w:rsidRDefault="003D4182" w:rsidP="003D4182">
      <w:pPr>
        <w:spacing w:after="0" w:line="240" w:lineRule="auto"/>
        <w:rPr>
          <w:rFonts w:ascii="Times New Roman" w:hAnsi="Times New Roman"/>
          <w:sz w:val="28"/>
          <w:szCs w:val="28"/>
        </w:rPr>
      </w:pPr>
      <w:r w:rsidRPr="003D4182">
        <w:rPr>
          <w:rFonts w:ascii="Times New Roman" w:hAnsi="Times New Roman"/>
          <w:sz w:val="28"/>
          <w:szCs w:val="28"/>
        </w:rPr>
        <w:t xml:space="preserve">   28 июня 2016 года    № 12</w:t>
      </w:r>
      <w:r>
        <w:rPr>
          <w:rFonts w:ascii="Times New Roman" w:hAnsi="Times New Roman"/>
          <w:sz w:val="28"/>
          <w:szCs w:val="28"/>
        </w:rPr>
        <w:t>5</w:t>
      </w:r>
      <w:r w:rsidRPr="003D4182">
        <w:rPr>
          <w:rFonts w:ascii="Times New Roman" w:hAnsi="Times New Roman"/>
          <w:sz w:val="28"/>
          <w:szCs w:val="28"/>
        </w:rPr>
        <w:t xml:space="preserve">                                                                      </w:t>
      </w:r>
    </w:p>
    <w:p w:rsidR="003D4182" w:rsidRPr="003D4182" w:rsidRDefault="003D4182" w:rsidP="003D4182">
      <w:pPr>
        <w:spacing w:after="0" w:line="240" w:lineRule="auto"/>
        <w:rPr>
          <w:rFonts w:ascii="Times New Roman" w:hAnsi="Times New Roman"/>
          <w:sz w:val="28"/>
          <w:szCs w:val="28"/>
        </w:rPr>
      </w:pPr>
    </w:p>
    <w:p w:rsidR="003D4182" w:rsidRPr="003D4182" w:rsidRDefault="003D4182" w:rsidP="003D4182">
      <w:pPr>
        <w:spacing w:after="0" w:line="240" w:lineRule="auto"/>
        <w:ind w:left="851" w:right="3400"/>
        <w:jc w:val="both"/>
        <w:rPr>
          <w:rFonts w:ascii="Times New Roman" w:hAnsi="Times New Roman"/>
          <w:noProof/>
          <w:sz w:val="26"/>
          <w:szCs w:val="26"/>
        </w:rPr>
      </w:pPr>
      <w:r w:rsidRPr="003D4182">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357A1E2A" wp14:editId="28E4010F">
                <wp:simplePos x="0" y="0"/>
                <wp:positionH relativeFrom="column">
                  <wp:posOffset>-668655</wp:posOffset>
                </wp:positionH>
                <wp:positionV relativeFrom="paragraph">
                  <wp:posOffset>75565</wp:posOffset>
                </wp:positionV>
                <wp:extent cx="1028700" cy="685800"/>
                <wp:effectExtent l="11430" t="5715" r="762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"/>
            </w:pict>
          </mc:Fallback>
        </mc:AlternateContent>
      </w:r>
      <w:r w:rsidRPr="003D4182">
        <w:rPr>
          <w:rFonts w:ascii="Times New Roman" w:hAnsi="Times New Roman"/>
          <w:noProof/>
          <w:sz w:val="26"/>
          <w:szCs w:val="26"/>
        </w:rPr>
        <w:t>Об утверждении Положени</w:t>
      </w:r>
      <w:r w:rsidRPr="003D4182">
        <w:rPr>
          <w:rFonts w:ascii="Times New Roman" w:hAnsi="Times New Roman"/>
          <w:noProof/>
          <w:sz w:val="26"/>
          <w:szCs w:val="26"/>
        </w:rPr>
        <w:t>й</w:t>
      </w:r>
      <w:r w:rsidRPr="003D4182">
        <w:rPr>
          <w:rFonts w:ascii="Times New Roman" w:hAnsi="Times New Roman"/>
          <w:noProof/>
          <w:sz w:val="26"/>
          <w:szCs w:val="26"/>
        </w:rPr>
        <w:t xml:space="preserve"> о</w:t>
      </w:r>
      <w:r w:rsidRPr="003D4182">
        <w:rPr>
          <w:rFonts w:ascii="Times New Roman" w:hAnsi="Times New Roman"/>
          <w:noProof/>
          <w:sz w:val="26"/>
          <w:szCs w:val="26"/>
        </w:rPr>
        <w:t>б</w:t>
      </w:r>
      <w:r w:rsidRPr="003D4182">
        <w:rPr>
          <w:rFonts w:ascii="Times New Roman" w:hAnsi="Times New Roman"/>
          <w:noProof/>
          <w:sz w:val="26"/>
          <w:szCs w:val="26"/>
        </w:rPr>
        <w:t xml:space="preserve"> </w:t>
      </w:r>
      <w:r w:rsidRPr="003D4182">
        <w:rPr>
          <w:rFonts w:ascii="Times New Roman" w:hAnsi="Times New Roman"/>
          <w:noProof/>
          <w:sz w:val="26"/>
          <w:szCs w:val="26"/>
        </w:rPr>
        <w:t>оплате труда муниципальных служащих Управления по обеспечению деятельности Совета депутатов Лужского городского по</w:t>
      </w:r>
      <w:r w:rsidR="0017363C">
        <w:rPr>
          <w:rFonts w:ascii="Times New Roman" w:hAnsi="Times New Roman"/>
          <w:noProof/>
          <w:sz w:val="26"/>
          <w:szCs w:val="26"/>
        </w:rPr>
        <w:t>с</w:t>
      </w:r>
      <w:r w:rsidRPr="003D4182">
        <w:rPr>
          <w:rFonts w:ascii="Times New Roman" w:hAnsi="Times New Roman"/>
          <w:noProof/>
          <w:sz w:val="26"/>
          <w:szCs w:val="26"/>
        </w:rPr>
        <w:t xml:space="preserve">еления </w:t>
      </w:r>
      <w:r w:rsidR="0017363C">
        <w:rPr>
          <w:rFonts w:ascii="Times New Roman" w:hAnsi="Times New Roman"/>
          <w:noProof/>
          <w:sz w:val="26"/>
          <w:szCs w:val="26"/>
        </w:rPr>
        <w:t xml:space="preserve">                     </w:t>
      </w:r>
      <w:r w:rsidRPr="003D4182">
        <w:rPr>
          <w:rFonts w:ascii="Times New Roman" w:hAnsi="Times New Roman"/>
          <w:noProof/>
          <w:sz w:val="26"/>
          <w:szCs w:val="26"/>
        </w:rPr>
        <w:t>и</w:t>
      </w:r>
      <w:r w:rsidR="0017363C">
        <w:rPr>
          <w:rFonts w:ascii="Times New Roman" w:hAnsi="Times New Roman"/>
          <w:noProof/>
          <w:sz w:val="26"/>
          <w:szCs w:val="26"/>
        </w:rPr>
        <w:t xml:space="preserve"> </w:t>
      </w:r>
      <w:r w:rsidRPr="003D4182">
        <w:rPr>
          <w:rFonts w:ascii="Times New Roman" w:hAnsi="Times New Roman"/>
          <w:noProof/>
          <w:sz w:val="26"/>
          <w:szCs w:val="26"/>
        </w:rPr>
        <w:t xml:space="preserve">работников, замещающих должности, </w:t>
      </w:r>
      <w:r w:rsidR="0017363C">
        <w:rPr>
          <w:rFonts w:ascii="Times New Roman" w:hAnsi="Times New Roman"/>
          <w:noProof/>
          <w:sz w:val="26"/>
          <w:szCs w:val="26"/>
        </w:rPr>
        <w:t xml:space="preserve">      </w:t>
      </w:r>
      <w:r w:rsidRPr="003D4182">
        <w:rPr>
          <w:rFonts w:ascii="Times New Roman" w:hAnsi="Times New Roman"/>
          <w:noProof/>
          <w:sz w:val="26"/>
          <w:szCs w:val="26"/>
        </w:rPr>
        <w:t>не являющиеся должностями муни</w:t>
      </w:r>
      <w:r w:rsidR="0017363C">
        <w:rPr>
          <w:rFonts w:ascii="Times New Roman" w:hAnsi="Times New Roman"/>
          <w:noProof/>
          <w:sz w:val="26"/>
          <w:szCs w:val="26"/>
        </w:rPr>
        <w:t>ц</w:t>
      </w:r>
      <w:r w:rsidRPr="003D4182">
        <w:rPr>
          <w:rFonts w:ascii="Times New Roman" w:hAnsi="Times New Roman"/>
          <w:noProof/>
          <w:sz w:val="26"/>
          <w:szCs w:val="26"/>
        </w:rPr>
        <w:t>ипальной с</w:t>
      </w:r>
      <w:r w:rsidR="0017363C">
        <w:rPr>
          <w:rFonts w:ascii="Times New Roman" w:hAnsi="Times New Roman"/>
          <w:noProof/>
          <w:sz w:val="26"/>
          <w:szCs w:val="26"/>
        </w:rPr>
        <w:t>л</w:t>
      </w:r>
      <w:r w:rsidRPr="003D4182">
        <w:rPr>
          <w:rFonts w:ascii="Times New Roman" w:hAnsi="Times New Roman"/>
          <w:noProof/>
          <w:sz w:val="26"/>
          <w:szCs w:val="26"/>
        </w:rPr>
        <w:t>ужбы, и порядке ее осуществления</w:t>
      </w:r>
    </w:p>
    <w:p w:rsidR="003D4182" w:rsidRPr="0017363C" w:rsidRDefault="003D4182" w:rsidP="003D4182">
      <w:pPr>
        <w:pStyle w:val="2"/>
        <w:spacing w:after="0" w:line="240" w:lineRule="auto"/>
        <w:ind w:left="1134" w:right="3260" w:firstLine="0"/>
        <w:jc w:val="both"/>
        <w:rPr>
          <w:rFonts w:ascii="Times New Roman" w:hAnsi="Times New Roman" w:cs="Times New Roman"/>
        </w:rPr>
      </w:pPr>
    </w:p>
    <w:p w:rsidR="003D4182" w:rsidRPr="003D4182" w:rsidRDefault="003D4182" w:rsidP="003D4182">
      <w:pPr>
        <w:spacing w:after="0" w:line="240" w:lineRule="auto"/>
        <w:jc w:val="both"/>
        <w:rPr>
          <w:rFonts w:ascii="Times New Roman" w:hAnsi="Times New Roman"/>
          <w:color w:val="000000"/>
          <w:spacing w:val="-4"/>
          <w:sz w:val="28"/>
          <w:szCs w:val="28"/>
        </w:rPr>
      </w:pPr>
      <w:r w:rsidRPr="003D4182">
        <w:rPr>
          <w:rFonts w:ascii="Times New Roman" w:hAnsi="Times New Roman"/>
          <w:color w:val="000000"/>
          <w:spacing w:val="1"/>
          <w:sz w:val="28"/>
          <w:szCs w:val="28"/>
        </w:rPr>
        <w:t xml:space="preserve">  </w:t>
      </w:r>
      <w:r w:rsidRPr="003D4182">
        <w:rPr>
          <w:rFonts w:ascii="Times New Roman" w:hAnsi="Times New Roman"/>
          <w:sz w:val="28"/>
          <w:szCs w:val="28"/>
        </w:rPr>
        <w:t xml:space="preserve">             В  соответствии с Федеральными законами от 06 октября 2003 года № 131</w:t>
      </w:r>
      <w:r w:rsidR="0017363C">
        <w:rPr>
          <w:rFonts w:ascii="Times New Roman" w:hAnsi="Times New Roman"/>
          <w:sz w:val="28"/>
          <w:szCs w:val="28"/>
        </w:rPr>
        <w:t>-</w:t>
      </w:r>
      <w:r w:rsidRPr="003D4182">
        <w:rPr>
          <w:rFonts w:ascii="Times New Roman" w:hAnsi="Times New Roman"/>
          <w:sz w:val="28"/>
          <w:szCs w:val="28"/>
        </w:rPr>
        <w:t>ФЗ «Об общих принципах организации местного самоуправления в Российской Федерации», от 02 марта 2007 года № 25</w:t>
      </w:r>
      <w:r w:rsidR="0017363C">
        <w:rPr>
          <w:rFonts w:ascii="Times New Roman" w:hAnsi="Times New Roman"/>
          <w:sz w:val="28"/>
          <w:szCs w:val="28"/>
        </w:rPr>
        <w:t>-</w:t>
      </w:r>
      <w:r w:rsidRPr="003D4182">
        <w:rPr>
          <w:rFonts w:ascii="Times New Roman" w:hAnsi="Times New Roman"/>
          <w:sz w:val="28"/>
          <w:szCs w:val="28"/>
        </w:rPr>
        <w:t>ФЗ «О муниципальной службе в Российской федерации»; областным законом от 11 марта 2008 года № 14</w:t>
      </w:r>
      <w:r w:rsidR="0017363C">
        <w:rPr>
          <w:rFonts w:ascii="Times New Roman" w:hAnsi="Times New Roman"/>
          <w:sz w:val="28"/>
          <w:szCs w:val="28"/>
        </w:rPr>
        <w:t>-оз</w:t>
      </w:r>
      <w:r w:rsidRPr="003D4182">
        <w:rPr>
          <w:rFonts w:ascii="Times New Roman" w:hAnsi="Times New Roman"/>
          <w:sz w:val="28"/>
          <w:szCs w:val="28"/>
        </w:rPr>
        <w:t xml:space="preserve"> «О правовом регулировании муниципальной службы в Ленинградской области», Уставом муниципального образования </w:t>
      </w:r>
      <w:proofErr w:type="spellStart"/>
      <w:r w:rsidRPr="003D4182">
        <w:rPr>
          <w:rFonts w:ascii="Times New Roman" w:hAnsi="Times New Roman"/>
          <w:sz w:val="28"/>
          <w:szCs w:val="28"/>
        </w:rPr>
        <w:t>Лужское</w:t>
      </w:r>
      <w:proofErr w:type="spellEnd"/>
      <w:r w:rsidRPr="003D4182">
        <w:rPr>
          <w:rFonts w:ascii="Times New Roman" w:hAnsi="Times New Roman"/>
          <w:sz w:val="28"/>
          <w:szCs w:val="28"/>
        </w:rPr>
        <w:t xml:space="preserve"> городское поселение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  Ленинградской области, С</w:t>
      </w:r>
      <w:r w:rsidRPr="003D4182">
        <w:rPr>
          <w:rFonts w:ascii="Times New Roman" w:hAnsi="Times New Roman"/>
          <w:color w:val="000000"/>
          <w:sz w:val="28"/>
          <w:szCs w:val="28"/>
        </w:rPr>
        <w:t xml:space="preserve">овет депутатов </w:t>
      </w:r>
      <w:proofErr w:type="spellStart"/>
      <w:r w:rsidRPr="003D4182">
        <w:rPr>
          <w:rFonts w:ascii="Times New Roman" w:hAnsi="Times New Roman"/>
          <w:color w:val="000000"/>
          <w:sz w:val="28"/>
          <w:szCs w:val="28"/>
        </w:rPr>
        <w:t>Лужского</w:t>
      </w:r>
      <w:proofErr w:type="spellEnd"/>
      <w:r w:rsidRPr="003D4182">
        <w:rPr>
          <w:rFonts w:ascii="Times New Roman" w:hAnsi="Times New Roman"/>
          <w:color w:val="000000"/>
          <w:sz w:val="28"/>
          <w:szCs w:val="28"/>
        </w:rPr>
        <w:t xml:space="preserve"> городского поселения </w:t>
      </w:r>
      <w:proofErr w:type="spellStart"/>
      <w:r w:rsidRPr="003D4182">
        <w:rPr>
          <w:rFonts w:ascii="Times New Roman" w:hAnsi="Times New Roman"/>
          <w:color w:val="000000"/>
          <w:sz w:val="28"/>
          <w:szCs w:val="28"/>
        </w:rPr>
        <w:t>Лужского</w:t>
      </w:r>
      <w:proofErr w:type="spellEnd"/>
      <w:r w:rsidRPr="003D4182">
        <w:rPr>
          <w:rFonts w:ascii="Times New Roman" w:hAnsi="Times New Roman"/>
          <w:color w:val="000000"/>
          <w:sz w:val="28"/>
          <w:szCs w:val="28"/>
        </w:rPr>
        <w:t xml:space="preserve"> муниципального района, </w:t>
      </w:r>
      <w:r w:rsidR="0017363C" w:rsidRPr="0017363C">
        <w:rPr>
          <w:rFonts w:ascii="Times New Roman" w:hAnsi="Times New Roman"/>
          <w:color w:val="000000"/>
          <w:spacing w:val="60"/>
          <w:sz w:val="28"/>
          <w:szCs w:val="28"/>
        </w:rPr>
        <w:t>решил:</w:t>
      </w:r>
    </w:p>
    <w:p w:rsidR="003D4182" w:rsidRPr="0017363C" w:rsidRDefault="003D4182" w:rsidP="003D4182">
      <w:pPr>
        <w:spacing w:after="0" w:line="240" w:lineRule="auto"/>
        <w:ind w:left="-142"/>
        <w:jc w:val="both"/>
        <w:rPr>
          <w:rFonts w:ascii="Times New Roman" w:hAnsi="Times New Roman"/>
          <w:sz w:val="20"/>
          <w:szCs w:val="20"/>
        </w:rPr>
      </w:pPr>
    </w:p>
    <w:p w:rsidR="003D4182" w:rsidRPr="003D4182" w:rsidRDefault="003D4182" w:rsidP="003D4182">
      <w:pPr>
        <w:pStyle w:val="20"/>
        <w:tabs>
          <w:tab w:val="left" w:pos="-7513"/>
        </w:tabs>
        <w:spacing w:after="0" w:line="240" w:lineRule="auto"/>
        <w:ind w:right="-5"/>
        <w:jc w:val="both"/>
        <w:rPr>
          <w:sz w:val="28"/>
          <w:szCs w:val="28"/>
        </w:rPr>
      </w:pPr>
      <w:r w:rsidRPr="003D4182">
        <w:rPr>
          <w:sz w:val="28"/>
          <w:szCs w:val="28"/>
        </w:rPr>
        <w:tab/>
        <w:t xml:space="preserve">1. Утвердить  Положение об оплате труда муниципальных служащих Управления по обеспечению </w:t>
      </w:r>
      <w:proofErr w:type="gramStart"/>
      <w:r w:rsidRPr="003D4182">
        <w:rPr>
          <w:sz w:val="28"/>
          <w:szCs w:val="28"/>
        </w:rPr>
        <w:t xml:space="preserve">деятельности Совета депутатов </w:t>
      </w:r>
      <w:proofErr w:type="spellStart"/>
      <w:r w:rsidRPr="003D4182">
        <w:rPr>
          <w:sz w:val="28"/>
          <w:szCs w:val="28"/>
        </w:rPr>
        <w:t>Лужского</w:t>
      </w:r>
      <w:proofErr w:type="spellEnd"/>
      <w:r w:rsidRPr="003D4182">
        <w:rPr>
          <w:sz w:val="28"/>
          <w:szCs w:val="28"/>
        </w:rPr>
        <w:t xml:space="preserve"> городского поселения  </w:t>
      </w:r>
      <w:proofErr w:type="spellStart"/>
      <w:r w:rsidRPr="003D4182">
        <w:rPr>
          <w:sz w:val="28"/>
          <w:szCs w:val="28"/>
        </w:rPr>
        <w:t>Лужского</w:t>
      </w:r>
      <w:proofErr w:type="spellEnd"/>
      <w:r w:rsidRPr="003D4182">
        <w:rPr>
          <w:sz w:val="28"/>
          <w:szCs w:val="28"/>
        </w:rPr>
        <w:t xml:space="preserve">  муниципального района</w:t>
      </w:r>
      <w:proofErr w:type="gramEnd"/>
      <w:r w:rsidRPr="003D4182">
        <w:rPr>
          <w:sz w:val="28"/>
          <w:szCs w:val="28"/>
        </w:rPr>
        <w:t xml:space="preserve"> и порядке ее осуществления (приложение 1).</w:t>
      </w:r>
    </w:p>
    <w:p w:rsidR="003D4182" w:rsidRPr="003D4182" w:rsidRDefault="003D4182" w:rsidP="003D4182">
      <w:pPr>
        <w:pStyle w:val="20"/>
        <w:spacing w:after="0" w:line="240" w:lineRule="auto"/>
        <w:ind w:right="-5"/>
        <w:jc w:val="both"/>
        <w:rPr>
          <w:sz w:val="28"/>
          <w:szCs w:val="28"/>
        </w:rPr>
      </w:pPr>
      <w:r w:rsidRPr="003D4182">
        <w:rPr>
          <w:sz w:val="28"/>
          <w:szCs w:val="28"/>
        </w:rPr>
        <w:tab/>
        <w:t xml:space="preserve">2. Утвердить  Положение об оплате труда работников  Управления по обеспечению деятельности Совета депутатов </w:t>
      </w:r>
      <w:proofErr w:type="spellStart"/>
      <w:r w:rsidRPr="003D4182">
        <w:rPr>
          <w:sz w:val="28"/>
          <w:szCs w:val="28"/>
        </w:rPr>
        <w:t>Лужского</w:t>
      </w:r>
      <w:proofErr w:type="spellEnd"/>
      <w:r w:rsidRPr="003D4182">
        <w:rPr>
          <w:sz w:val="28"/>
          <w:szCs w:val="28"/>
        </w:rPr>
        <w:t xml:space="preserve"> городского поселения </w:t>
      </w:r>
      <w:proofErr w:type="spellStart"/>
      <w:r w:rsidRPr="003D4182">
        <w:rPr>
          <w:sz w:val="28"/>
          <w:szCs w:val="28"/>
        </w:rPr>
        <w:t>Лужского</w:t>
      </w:r>
      <w:proofErr w:type="spellEnd"/>
      <w:r w:rsidRPr="003D4182">
        <w:rPr>
          <w:sz w:val="28"/>
          <w:szCs w:val="28"/>
        </w:rPr>
        <w:t xml:space="preserve">  муниципального района, замещающих должности, не являющиеся должностями муниципальной службы</w:t>
      </w:r>
      <w:r w:rsidR="0017363C">
        <w:rPr>
          <w:sz w:val="28"/>
          <w:szCs w:val="28"/>
        </w:rPr>
        <w:t>,</w:t>
      </w:r>
      <w:r w:rsidRPr="003D4182">
        <w:rPr>
          <w:sz w:val="28"/>
          <w:szCs w:val="28"/>
        </w:rPr>
        <w:t xml:space="preserve"> и порядке ее осуществления (приложение 2).</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3. Настоящее решение вступает в силу  со дня официального опубликования.</w:t>
      </w:r>
    </w:p>
    <w:p w:rsidR="003D4182" w:rsidRPr="003D4182" w:rsidRDefault="003D4182" w:rsidP="003D4182">
      <w:pPr>
        <w:spacing w:after="0" w:line="240" w:lineRule="auto"/>
        <w:ind w:firstLine="708"/>
        <w:jc w:val="both"/>
        <w:rPr>
          <w:rFonts w:ascii="Times New Roman" w:hAnsi="Times New Roman"/>
          <w:b/>
          <w:sz w:val="28"/>
          <w:szCs w:val="28"/>
        </w:rPr>
      </w:pPr>
      <w:r w:rsidRPr="003D4182">
        <w:rPr>
          <w:rFonts w:ascii="Times New Roman" w:hAnsi="Times New Roman"/>
          <w:sz w:val="28"/>
          <w:szCs w:val="28"/>
        </w:rPr>
        <w:t xml:space="preserve">4. </w:t>
      </w:r>
      <w:proofErr w:type="gramStart"/>
      <w:r w:rsidRPr="003D4182">
        <w:rPr>
          <w:rFonts w:ascii="Times New Roman" w:hAnsi="Times New Roman"/>
          <w:sz w:val="28"/>
          <w:szCs w:val="28"/>
        </w:rPr>
        <w:t>Контроль за</w:t>
      </w:r>
      <w:proofErr w:type="gramEnd"/>
      <w:r w:rsidRPr="003D4182">
        <w:rPr>
          <w:rFonts w:ascii="Times New Roman" w:hAnsi="Times New Roman"/>
          <w:sz w:val="28"/>
          <w:szCs w:val="28"/>
        </w:rPr>
        <w:t xml:space="preserve"> исполнением решения оставляю за собой.</w:t>
      </w:r>
    </w:p>
    <w:p w:rsidR="003D4182" w:rsidRPr="0017363C" w:rsidRDefault="003D4182" w:rsidP="003D4182">
      <w:pPr>
        <w:spacing w:after="0" w:line="240" w:lineRule="auto"/>
        <w:ind w:firstLine="567"/>
        <w:jc w:val="both"/>
        <w:rPr>
          <w:rFonts w:ascii="Times New Roman" w:hAnsi="Times New Roman"/>
          <w:sz w:val="24"/>
          <w:szCs w:val="24"/>
        </w:rPr>
      </w:pP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Глава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w:t>
      </w:r>
    </w:p>
    <w:p w:rsidR="003D4182" w:rsidRPr="003D4182" w:rsidRDefault="003D4182" w:rsidP="003D4182">
      <w:pPr>
        <w:spacing w:after="0" w:line="240" w:lineRule="auto"/>
        <w:jc w:val="both"/>
        <w:rPr>
          <w:rFonts w:ascii="Times New Roman" w:hAnsi="Times New Roman"/>
          <w:sz w:val="28"/>
          <w:szCs w:val="28"/>
        </w:rPr>
      </w:pPr>
      <w:proofErr w:type="gramStart"/>
      <w:r w:rsidRPr="003D4182">
        <w:rPr>
          <w:rFonts w:ascii="Times New Roman" w:hAnsi="Times New Roman"/>
          <w:sz w:val="28"/>
          <w:szCs w:val="28"/>
        </w:rPr>
        <w:t>исполняющий</w:t>
      </w:r>
      <w:proofErr w:type="gramEnd"/>
      <w:r w:rsidRPr="003D4182">
        <w:rPr>
          <w:rFonts w:ascii="Times New Roman" w:hAnsi="Times New Roman"/>
          <w:sz w:val="28"/>
          <w:szCs w:val="28"/>
        </w:rPr>
        <w:t xml:space="preserve"> полномочия председателя </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Совета депутатов</w:t>
      </w:r>
      <w:r w:rsidRPr="003D4182">
        <w:rPr>
          <w:rFonts w:ascii="Times New Roman" w:hAnsi="Times New Roman"/>
          <w:sz w:val="28"/>
          <w:szCs w:val="28"/>
        </w:rPr>
        <w:tab/>
        <w:t xml:space="preserve">                                                                              В.Н. Степанов </w:t>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Разослано: адм. ЛМР – 2 экз., </w:t>
      </w:r>
      <w:r w:rsidR="0017363C">
        <w:rPr>
          <w:rFonts w:ascii="Times New Roman" w:hAnsi="Times New Roman"/>
          <w:sz w:val="28"/>
          <w:szCs w:val="28"/>
        </w:rPr>
        <w:t xml:space="preserve">КФ ЛМР, </w:t>
      </w:r>
      <w:r w:rsidRPr="003D4182">
        <w:rPr>
          <w:rFonts w:ascii="Times New Roman" w:hAnsi="Times New Roman"/>
          <w:sz w:val="28"/>
          <w:szCs w:val="28"/>
        </w:rPr>
        <w:t>редакция газеты «</w:t>
      </w:r>
      <w:proofErr w:type="spellStart"/>
      <w:proofErr w:type="gramStart"/>
      <w:r w:rsidRPr="003D4182">
        <w:rPr>
          <w:rFonts w:ascii="Times New Roman" w:hAnsi="Times New Roman"/>
          <w:sz w:val="28"/>
          <w:szCs w:val="28"/>
        </w:rPr>
        <w:t>Лужская</w:t>
      </w:r>
      <w:proofErr w:type="spellEnd"/>
      <w:proofErr w:type="gramEnd"/>
      <w:r w:rsidRPr="003D4182">
        <w:rPr>
          <w:rFonts w:ascii="Times New Roman" w:hAnsi="Times New Roman"/>
          <w:sz w:val="28"/>
          <w:szCs w:val="28"/>
        </w:rPr>
        <w:t xml:space="preserve"> правда», </w:t>
      </w:r>
    </w:p>
    <w:p w:rsid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прокуратура. </w:t>
      </w: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tblGrid>
      <w:tr w:rsidR="003D4182" w:rsidRPr="0017363C" w:rsidTr="00675DDA">
        <w:tc>
          <w:tcPr>
            <w:tcW w:w="4778" w:type="dxa"/>
            <w:tcBorders>
              <w:top w:val="nil"/>
              <w:left w:val="nil"/>
              <w:bottom w:val="nil"/>
              <w:right w:val="nil"/>
            </w:tcBorders>
            <w:hideMark/>
          </w:tcPr>
          <w:p w:rsidR="0017363C" w:rsidRDefault="0017363C" w:rsidP="003D4182">
            <w:pPr>
              <w:pStyle w:val="ConsPlusTitle"/>
              <w:widowControl/>
              <w:jc w:val="center"/>
              <w:rPr>
                <w:b w:val="0"/>
                <w:sz w:val="26"/>
                <w:szCs w:val="26"/>
                <w:lang w:eastAsia="en-US"/>
              </w:rPr>
            </w:pPr>
          </w:p>
          <w:p w:rsidR="003D4182" w:rsidRPr="0017363C" w:rsidRDefault="003D4182" w:rsidP="003D4182">
            <w:pPr>
              <w:pStyle w:val="ConsPlusTitle"/>
              <w:widowControl/>
              <w:jc w:val="center"/>
              <w:rPr>
                <w:b w:val="0"/>
                <w:sz w:val="26"/>
                <w:szCs w:val="26"/>
                <w:lang w:eastAsia="en-US"/>
              </w:rPr>
            </w:pPr>
            <w:r w:rsidRPr="0017363C">
              <w:rPr>
                <w:b w:val="0"/>
                <w:sz w:val="26"/>
                <w:szCs w:val="26"/>
                <w:lang w:eastAsia="en-US"/>
              </w:rPr>
              <w:lastRenderedPageBreak/>
              <w:t>Утверждено</w:t>
            </w:r>
          </w:p>
          <w:p w:rsidR="003D4182" w:rsidRPr="0017363C" w:rsidRDefault="003D4182" w:rsidP="003D4182">
            <w:pPr>
              <w:pStyle w:val="ConsPlusTitle"/>
              <w:widowControl/>
              <w:jc w:val="center"/>
              <w:rPr>
                <w:b w:val="0"/>
                <w:sz w:val="26"/>
                <w:szCs w:val="26"/>
                <w:lang w:eastAsia="en-US"/>
              </w:rPr>
            </w:pPr>
            <w:r w:rsidRPr="0017363C">
              <w:rPr>
                <w:b w:val="0"/>
                <w:sz w:val="26"/>
                <w:szCs w:val="26"/>
                <w:lang w:eastAsia="en-US"/>
              </w:rPr>
              <w:t>решением Совета депутатов</w:t>
            </w:r>
          </w:p>
          <w:p w:rsidR="003D4182" w:rsidRPr="0017363C" w:rsidRDefault="003D4182" w:rsidP="003D4182">
            <w:pPr>
              <w:pStyle w:val="ConsPlusTitle"/>
              <w:widowControl/>
              <w:jc w:val="center"/>
              <w:rPr>
                <w:b w:val="0"/>
                <w:sz w:val="26"/>
                <w:szCs w:val="26"/>
                <w:lang w:eastAsia="en-US"/>
              </w:rPr>
            </w:pPr>
            <w:proofErr w:type="spellStart"/>
            <w:r w:rsidRPr="0017363C">
              <w:rPr>
                <w:b w:val="0"/>
                <w:sz w:val="26"/>
                <w:szCs w:val="26"/>
                <w:lang w:eastAsia="en-US"/>
              </w:rPr>
              <w:t>Лужского</w:t>
            </w:r>
            <w:proofErr w:type="spellEnd"/>
            <w:r w:rsidRPr="0017363C">
              <w:rPr>
                <w:b w:val="0"/>
                <w:sz w:val="26"/>
                <w:szCs w:val="26"/>
                <w:lang w:eastAsia="en-US"/>
              </w:rPr>
              <w:t xml:space="preserve"> городского поселения</w:t>
            </w:r>
          </w:p>
          <w:p w:rsidR="003D4182" w:rsidRPr="0017363C" w:rsidRDefault="003D4182" w:rsidP="0017363C">
            <w:pPr>
              <w:pStyle w:val="ConsPlusTitle"/>
              <w:widowControl/>
              <w:jc w:val="center"/>
              <w:rPr>
                <w:b w:val="0"/>
                <w:sz w:val="26"/>
                <w:szCs w:val="26"/>
                <w:highlight w:val="yellow"/>
                <w:lang w:eastAsia="en-US"/>
              </w:rPr>
            </w:pPr>
            <w:r w:rsidRPr="0017363C">
              <w:rPr>
                <w:b w:val="0"/>
                <w:sz w:val="26"/>
                <w:szCs w:val="26"/>
                <w:lang w:eastAsia="en-US"/>
              </w:rPr>
              <w:t>от 28.06.2016 года № 12</w:t>
            </w:r>
            <w:r w:rsidR="0017363C" w:rsidRPr="0017363C">
              <w:rPr>
                <w:b w:val="0"/>
                <w:sz w:val="26"/>
                <w:szCs w:val="26"/>
                <w:lang w:eastAsia="en-US"/>
              </w:rPr>
              <w:t>5</w:t>
            </w:r>
          </w:p>
        </w:tc>
      </w:tr>
    </w:tbl>
    <w:p w:rsidR="003D4182" w:rsidRPr="0017363C" w:rsidRDefault="003D4182" w:rsidP="003D4182">
      <w:pPr>
        <w:pStyle w:val="ConsPlusTitle"/>
        <w:widowControl/>
        <w:jc w:val="center"/>
        <w:rPr>
          <w:b w:val="0"/>
          <w:sz w:val="26"/>
          <w:szCs w:val="26"/>
          <w:lang w:eastAsia="en-US"/>
        </w:rPr>
      </w:pPr>
      <w:r w:rsidRPr="0017363C">
        <w:rPr>
          <w:b w:val="0"/>
          <w:sz w:val="26"/>
          <w:szCs w:val="26"/>
          <w:lang w:eastAsia="en-US"/>
        </w:rPr>
        <w:lastRenderedPageBreak/>
        <w:t xml:space="preserve">                                                                            (приложение 1)</w:t>
      </w:r>
    </w:p>
    <w:p w:rsidR="003D4182" w:rsidRPr="003D4182" w:rsidRDefault="003D4182" w:rsidP="003D4182">
      <w:pPr>
        <w:pStyle w:val="ConsPlusTitle"/>
        <w:widowControl/>
        <w:jc w:val="center"/>
        <w:rPr>
          <w:sz w:val="28"/>
          <w:szCs w:val="28"/>
          <w:highlight w:val="yellow"/>
        </w:rPr>
      </w:pPr>
    </w:p>
    <w:p w:rsidR="003D4182" w:rsidRPr="003D4182" w:rsidRDefault="003D4182" w:rsidP="003D4182">
      <w:pPr>
        <w:spacing w:after="0" w:line="240" w:lineRule="auto"/>
        <w:contextualSpacing/>
        <w:jc w:val="center"/>
        <w:rPr>
          <w:rFonts w:ascii="Times New Roman" w:hAnsi="Times New Roman"/>
          <w:b/>
          <w:bCs/>
          <w:sz w:val="28"/>
          <w:szCs w:val="28"/>
        </w:rPr>
      </w:pPr>
      <w:r w:rsidRPr="003D4182">
        <w:rPr>
          <w:rFonts w:ascii="Times New Roman" w:hAnsi="Times New Roman"/>
          <w:b/>
          <w:bCs/>
          <w:sz w:val="28"/>
          <w:szCs w:val="28"/>
        </w:rPr>
        <w:t>ПОЛОЖЕНИЕ</w:t>
      </w:r>
    </w:p>
    <w:p w:rsidR="00005795"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 xml:space="preserve">об оплате труда муниципальных служащих </w:t>
      </w:r>
    </w:p>
    <w:p w:rsidR="00005795"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 xml:space="preserve">Управления по обеспечению деятельности </w:t>
      </w:r>
    </w:p>
    <w:p w:rsidR="00005795" w:rsidRDefault="003D4182" w:rsidP="003D4182">
      <w:pPr>
        <w:spacing w:after="0" w:line="240" w:lineRule="auto"/>
        <w:jc w:val="center"/>
        <w:rPr>
          <w:rFonts w:ascii="Times New Roman" w:hAnsi="Times New Roman"/>
          <w:sz w:val="28"/>
          <w:szCs w:val="28"/>
        </w:rPr>
      </w:pPr>
      <w:r w:rsidRPr="003D4182">
        <w:rPr>
          <w:rFonts w:ascii="Times New Roman" w:hAnsi="Times New Roman"/>
          <w:b/>
          <w:sz w:val="28"/>
          <w:szCs w:val="28"/>
        </w:rPr>
        <w:t xml:space="preserve">Совета депутатов </w:t>
      </w:r>
      <w:proofErr w:type="spellStart"/>
      <w:r w:rsidRPr="003D4182">
        <w:rPr>
          <w:rFonts w:ascii="Times New Roman" w:hAnsi="Times New Roman"/>
          <w:b/>
          <w:sz w:val="28"/>
          <w:szCs w:val="28"/>
        </w:rPr>
        <w:t>Лужского</w:t>
      </w:r>
      <w:proofErr w:type="spellEnd"/>
      <w:r w:rsidRPr="003D4182">
        <w:rPr>
          <w:rFonts w:ascii="Times New Roman" w:hAnsi="Times New Roman"/>
          <w:b/>
          <w:sz w:val="28"/>
          <w:szCs w:val="28"/>
        </w:rPr>
        <w:t xml:space="preserve"> городского поселения</w:t>
      </w:r>
      <w:r w:rsidRPr="003D4182">
        <w:rPr>
          <w:rFonts w:ascii="Times New Roman" w:hAnsi="Times New Roman"/>
          <w:sz w:val="28"/>
          <w:szCs w:val="28"/>
        </w:rPr>
        <w:t xml:space="preserve"> </w:t>
      </w:r>
    </w:p>
    <w:p w:rsidR="00005795" w:rsidRDefault="003D4182" w:rsidP="003D4182">
      <w:pPr>
        <w:spacing w:after="0" w:line="240" w:lineRule="auto"/>
        <w:jc w:val="center"/>
        <w:rPr>
          <w:rFonts w:ascii="Times New Roman" w:hAnsi="Times New Roman"/>
          <w:b/>
          <w:sz w:val="28"/>
          <w:szCs w:val="28"/>
        </w:rPr>
      </w:pPr>
      <w:proofErr w:type="spellStart"/>
      <w:r w:rsidRPr="003D4182">
        <w:rPr>
          <w:rFonts w:ascii="Times New Roman" w:hAnsi="Times New Roman"/>
          <w:b/>
          <w:sz w:val="28"/>
          <w:szCs w:val="28"/>
        </w:rPr>
        <w:t>Лужского</w:t>
      </w:r>
      <w:proofErr w:type="spellEnd"/>
      <w:r w:rsidRPr="003D4182">
        <w:rPr>
          <w:rFonts w:ascii="Times New Roman" w:hAnsi="Times New Roman"/>
          <w:b/>
          <w:sz w:val="28"/>
          <w:szCs w:val="28"/>
        </w:rPr>
        <w:t xml:space="preserve">  муниципального района </w:t>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 xml:space="preserve">и </w:t>
      </w:r>
      <w:proofErr w:type="gramStart"/>
      <w:r w:rsidRPr="003D4182">
        <w:rPr>
          <w:rFonts w:ascii="Times New Roman" w:hAnsi="Times New Roman"/>
          <w:b/>
          <w:sz w:val="28"/>
          <w:szCs w:val="28"/>
        </w:rPr>
        <w:t>порядке</w:t>
      </w:r>
      <w:proofErr w:type="gramEnd"/>
      <w:r w:rsidRPr="003D4182">
        <w:rPr>
          <w:rFonts w:ascii="Times New Roman" w:hAnsi="Times New Roman"/>
          <w:b/>
          <w:sz w:val="28"/>
          <w:szCs w:val="28"/>
        </w:rPr>
        <w:t xml:space="preserve"> ее осуществления</w:t>
      </w:r>
    </w:p>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r>
      <w:proofErr w:type="gramStart"/>
      <w:r w:rsidRPr="003D4182">
        <w:rPr>
          <w:rFonts w:ascii="Times New Roman" w:hAnsi="Times New Roman"/>
          <w:sz w:val="28"/>
          <w:szCs w:val="28"/>
        </w:rPr>
        <w:t xml:space="preserve">Настоящее Положение разработано в соответствии с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областным законом  от 11 марта 2008 года  №  14-оз                  "О правовом регулировании муниципальной службы в Ленинградской области", Уставом муниципального образования </w:t>
      </w:r>
      <w:proofErr w:type="spellStart"/>
      <w:r w:rsidRPr="003D4182">
        <w:rPr>
          <w:rFonts w:ascii="Times New Roman" w:hAnsi="Times New Roman"/>
          <w:sz w:val="28"/>
          <w:szCs w:val="28"/>
        </w:rPr>
        <w:t>Лужское</w:t>
      </w:r>
      <w:proofErr w:type="spellEnd"/>
      <w:r w:rsidRPr="003D4182">
        <w:rPr>
          <w:rFonts w:ascii="Times New Roman" w:hAnsi="Times New Roman"/>
          <w:sz w:val="28"/>
          <w:szCs w:val="28"/>
        </w:rPr>
        <w:t xml:space="preserve"> городское поселение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roofErr w:type="gramEnd"/>
      <w:r w:rsidRPr="003D4182">
        <w:rPr>
          <w:rFonts w:ascii="Times New Roman" w:hAnsi="Times New Roman"/>
          <w:sz w:val="28"/>
          <w:szCs w:val="28"/>
        </w:rPr>
        <w:t xml:space="preserve"> Ленинградской области и определяет порядок и условия оплаты труда  муниципальных служащих Управления по обеспечению деятельности Совета депутатов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 (далее – муниципальные служащие).</w:t>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Раздел 1.</w:t>
      </w:r>
      <w:r w:rsidRPr="003D4182">
        <w:rPr>
          <w:rFonts w:ascii="Times New Roman" w:hAnsi="Times New Roman"/>
          <w:b/>
          <w:sz w:val="28"/>
          <w:szCs w:val="28"/>
        </w:rPr>
        <w:tab/>
        <w:t>Общие положения</w:t>
      </w:r>
    </w:p>
    <w:p w:rsidR="003D4182" w:rsidRPr="003D4182" w:rsidRDefault="003D4182" w:rsidP="003D4182">
      <w:pPr>
        <w:spacing w:after="0" w:line="240" w:lineRule="auto"/>
        <w:rPr>
          <w:rFonts w:ascii="Times New Roman" w:hAnsi="Times New Roman"/>
          <w:b/>
          <w:sz w:val="28"/>
          <w:szCs w:val="28"/>
        </w:rPr>
      </w:pP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1.1. </w:t>
      </w:r>
      <w:r w:rsidRPr="003D4182">
        <w:rPr>
          <w:rFonts w:ascii="Times New Roman" w:hAnsi="Times New Roman"/>
          <w:sz w:val="28"/>
          <w:szCs w:val="28"/>
        </w:rPr>
        <w:tab/>
        <w:t xml:space="preserve">Оплата труда муниципальных служащих производится в виде денежного содержания, являющегося  основным источником их материального обеспечения, которое должно быть направлено на стимулирование профессиональной деятельности муниципальных служащих по замещаемым должностям муниципальной службы Управления по обеспечению </w:t>
      </w:r>
      <w:proofErr w:type="gramStart"/>
      <w:r w:rsidRPr="003D4182">
        <w:rPr>
          <w:rFonts w:ascii="Times New Roman" w:hAnsi="Times New Roman"/>
          <w:sz w:val="28"/>
          <w:szCs w:val="28"/>
        </w:rPr>
        <w:t xml:space="preserve">деятельности Совета депутатов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roofErr w:type="gramEnd"/>
      <w:r w:rsidRPr="003D4182">
        <w:rPr>
          <w:rFonts w:ascii="Times New Roman" w:hAnsi="Times New Roman"/>
          <w:sz w:val="28"/>
          <w:szCs w:val="28"/>
        </w:rPr>
        <w:t>.</w:t>
      </w:r>
    </w:p>
    <w:p w:rsidR="003D4182" w:rsidRPr="003D4182" w:rsidRDefault="003D4182" w:rsidP="003D4182">
      <w:pPr>
        <w:autoSpaceDE w:val="0"/>
        <w:autoSpaceDN w:val="0"/>
        <w:adjustRightInd w:val="0"/>
        <w:spacing w:after="0" w:line="240" w:lineRule="auto"/>
        <w:ind w:firstLine="708"/>
        <w:jc w:val="both"/>
        <w:outlineLvl w:val="1"/>
        <w:rPr>
          <w:rFonts w:ascii="Times New Roman" w:hAnsi="Times New Roman"/>
          <w:sz w:val="28"/>
          <w:szCs w:val="28"/>
        </w:rPr>
      </w:pPr>
      <w:r w:rsidRPr="003D4182">
        <w:rPr>
          <w:rFonts w:ascii="Times New Roman" w:hAnsi="Times New Roman"/>
          <w:sz w:val="28"/>
          <w:szCs w:val="28"/>
        </w:rPr>
        <w:t>1.2.</w:t>
      </w:r>
      <w:r w:rsidRPr="003D4182">
        <w:rPr>
          <w:rFonts w:ascii="Times New Roman" w:hAnsi="Times New Roman"/>
          <w:sz w:val="28"/>
          <w:szCs w:val="28"/>
        </w:rPr>
        <w:tab/>
        <w:t xml:space="preserve">Денежное содержание муниципальных служащих выплачивается за счет средств бюджета муниципального образования </w:t>
      </w:r>
      <w:proofErr w:type="spellStart"/>
      <w:r w:rsidRPr="003D4182">
        <w:rPr>
          <w:rFonts w:ascii="Times New Roman" w:hAnsi="Times New Roman"/>
          <w:sz w:val="28"/>
          <w:szCs w:val="28"/>
        </w:rPr>
        <w:t>Лужское</w:t>
      </w:r>
      <w:proofErr w:type="spellEnd"/>
      <w:r w:rsidRPr="003D4182">
        <w:rPr>
          <w:rFonts w:ascii="Times New Roman" w:hAnsi="Times New Roman"/>
          <w:sz w:val="28"/>
          <w:szCs w:val="28"/>
        </w:rPr>
        <w:t xml:space="preserve"> городское поселение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w:t>
      </w:r>
      <w:r w:rsidRPr="003D4182">
        <w:rPr>
          <w:rFonts w:ascii="Times New Roman" w:hAnsi="Times New Roman"/>
          <w:sz w:val="28"/>
          <w:szCs w:val="28"/>
        </w:rPr>
        <w:tab/>
        <w:t xml:space="preserve">1.3. </w:t>
      </w:r>
      <w:r w:rsidRPr="003D4182">
        <w:rPr>
          <w:rFonts w:ascii="Times New Roman" w:hAnsi="Times New Roman"/>
          <w:sz w:val="28"/>
          <w:szCs w:val="28"/>
        </w:rPr>
        <w:tab/>
        <w:t>Оплата труда муниципальных служащих производится в виде денежного содержания, состоящего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1.4.</w:t>
      </w:r>
      <w:r w:rsidRPr="003D4182">
        <w:rPr>
          <w:rFonts w:ascii="Times New Roman" w:hAnsi="Times New Roman"/>
          <w:sz w:val="28"/>
          <w:szCs w:val="28"/>
        </w:rPr>
        <w:tab/>
        <w:t>В состав ежемесячных и дополнительных выплат входят:</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ежемесячная надбавка к должностному окладу за выслугу лет на муниципальной службе;</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lastRenderedPageBreak/>
        <w:t>- ежемесячная надбавка к должностному окладу за особые условия муниципальной службы;</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ежемесячная процентная надбавка к должностному окладу за работу со сведениями, составляющими государственную тайну;</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премии за выполнение особо важных и сложных заданий;</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ежемесячное денежное поощрение;</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единовременная выплата при предоставлении ежегодного оплачиваемого отпуска и материальная помощь;</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иные выплаты, предусмотренные федеральными законами и законами Ленинградской области;</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ежемесячная надбавка к должностному окладу в соответствии с присвоенным  муниципальному служащему классным чином.</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1.5.</w:t>
      </w:r>
      <w:r w:rsidRPr="003D4182">
        <w:rPr>
          <w:rFonts w:ascii="Times New Roman" w:hAnsi="Times New Roman"/>
          <w:sz w:val="28"/>
          <w:szCs w:val="28"/>
        </w:rPr>
        <w:tab/>
        <w:t>Установление и изменение размера выплат, указанных в п. 1.4., производится в порядке, установленном настоящим Положением.</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1.6.</w:t>
      </w:r>
      <w:r w:rsidRPr="003D4182">
        <w:rPr>
          <w:rFonts w:ascii="Times New Roman" w:hAnsi="Times New Roman"/>
          <w:sz w:val="28"/>
          <w:szCs w:val="28"/>
        </w:rPr>
        <w:tab/>
      </w:r>
      <w:proofErr w:type="gramStart"/>
      <w:r w:rsidRPr="003D4182">
        <w:rPr>
          <w:rFonts w:ascii="Times New Roman" w:hAnsi="Times New Roman"/>
          <w:sz w:val="28"/>
          <w:szCs w:val="28"/>
        </w:rPr>
        <w:t>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сведениями,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w:t>
      </w:r>
      <w:proofErr w:type="gramEnd"/>
      <w:r w:rsidRPr="003D4182">
        <w:rPr>
          <w:rFonts w:ascii="Times New Roman" w:hAnsi="Times New Roman"/>
          <w:sz w:val="28"/>
          <w:szCs w:val="28"/>
        </w:rPr>
        <w:t xml:space="preserve"> законодательством при расчете средней заработной платы (в том числе, для оплаты ежегодного отпуска, назначения пенсии, выплаты пособий по временной нетрудоспособности).</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1.7.</w:t>
      </w:r>
      <w:r w:rsidRPr="003D4182">
        <w:rPr>
          <w:rFonts w:ascii="Times New Roman" w:hAnsi="Times New Roman"/>
          <w:sz w:val="28"/>
          <w:szCs w:val="28"/>
        </w:rPr>
        <w:tab/>
        <w:t xml:space="preserve">Основанием для начисления дополнительных выплат муниципальным служащим является постановление (распоряжение) представителя нанимателя (работодателя).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1.8. </w:t>
      </w:r>
      <w:r w:rsidRPr="003D4182">
        <w:rPr>
          <w:rFonts w:ascii="Times New Roman" w:hAnsi="Times New Roman"/>
          <w:sz w:val="28"/>
          <w:szCs w:val="28"/>
        </w:rPr>
        <w:tab/>
        <w:t>В постановлении (распоряжении) представителя нанимателя (работодателя), указываются конкретные основания, по которым отдельным муниципальным служащим увеличивается или уменьшается  размер дополнительных  выплат, которые  распределяются  в пределах  фонда оплаты труда.</w:t>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Раздел 2.</w:t>
      </w:r>
      <w:r w:rsidRPr="003D4182">
        <w:rPr>
          <w:rFonts w:ascii="Times New Roman" w:hAnsi="Times New Roman"/>
          <w:b/>
          <w:sz w:val="28"/>
          <w:szCs w:val="28"/>
        </w:rPr>
        <w:tab/>
        <w:t>Ежемесячная надбавка к должностному окладу</w:t>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за выслугу лет на муниципальной службе</w:t>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2.1.</w:t>
      </w:r>
      <w:r w:rsidRPr="003D4182">
        <w:rPr>
          <w:rFonts w:ascii="Times New Roman" w:hAnsi="Times New Roman"/>
          <w:sz w:val="28"/>
          <w:szCs w:val="28"/>
        </w:rPr>
        <w:tab/>
        <w:t>Муниципальным служащим выплачивается ежемесячная надбавка к должностному окладу за выслугу лет на муниципальной службе.</w:t>
      </w:r>
    </w:p>
    <w:p w:rsidR="003D4182" w:rsidRPr="003D4182" w:rsidRDefault="003D4182" w:rsidP="003D4182">
      <w:pPr>
        <w:autoSpaceDE w:val="0"/>
        <w:autoSpaceDN w:val="0"/>
        <w:adjustRightInd w:val="0"/>
        <w:spacing w:after="0" w:line="240" w:lineRule="auto"/>
        <w:ind w:firstLine="540"/>
        <w:jc w:val="both"/>
        <w:outlineLvl w:val="2"/>
        <w:rPr>
          <w:rFonts w:ascii="Times New Roman" w:hAnsi="Times New Roman"/>
          <w:sz w:val="28"/>
          <w:szCs w:val="28"/>
        </w:rPr>
      </w:pPr>
      <w:r w:rsidRPr="003D4182">
        <w:rPr>
          <w:rFonts w:ascii="Times New Roman" w:hAnsi="Times New Roman"/>
          <w:sz w:val="28"/>
          <w:szCs w:val="28"/>
        </w:rPr>
        <w:t xml:space="preserve">   2.2.</w:t>
      </w:r>
      <w:r w:rsidRPr="003D4182">
        <w:rPr>
          <w:rFonts w:ascii="Times New Roman" w:hAnsi="Times New Roman"/>
          <w:sz w:val="28"/>
          <w:szCs w:val="28"/>
        </w:rPr>
        <w:tab/>
        <w:t>Стаж муниципальной службы исчисляется в соответствии с федеральными законами и законами Ленинградской области.</w:t>
      </w:r>
    </w:p>
    <w:p w:rsidR="003D4182" w:rsidRPr="003D4182" w:rsidRDefault="003D4182" w:rsidP="003D4182">
      <w:pPr>
        <w:autoSpaceDE w:val="0"/>
        <w:autoSpaceDN w:val="0"/>
        <w:adjustRightInd w:val="0"/>
        <w:spacing w:after="0" w:line="240" w:lineRule="auto"/>
        <w:ind w:firstLine="540"/>
        <w:jc w:val="both"/>
        <w:outlineLvl w:val="2"/>
        <w:rPr>
          <w:rFonts w:ascii="Times New Roman" w:hAnsi="Times New Roman"/>
          <w:sz w:val="28"/>
          <w:szCs w:val="28"/>
        </w:rPr>
      </w:pPr>
      <w:r w:rsidRPr="003D4182">
        <w:rPr>
          <w:rFonts w:ascii="Times New Roman" w:hAnsi="Times New Roman"/>
          <w:sz w:val="28"/>
          <w:szCs w:val="28"/>
        </w:rPr>
        <w:t xml:space="preserve"> 2.3.</w:t>
      </w:r>
      <w:r w:rsidRPr="003D4182">
        <w:rPr>
          <w:rFonts w:ascii="Times New Roman" w:hAnsi="Times New Roman"/>
          <w:sz w:val="28"/>
          <w:szCs w:val="28"/>
        </w:rPr>
        <w:tab/>
        <w:t xml:space="preserve">Выплата ежемесячной надбавки за выслугу лет производится на основании постановления (распоряжения) представителя нанимателя (работодателя) со дня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w:t>
      </w:r>
      <w:r w:rsidRPr="003D4182">
        <w:rPr>
          <w:rFonts w:ascii="Times New Roman" w:hAnsi="Times New Roman"/>
          <w:sz w:val="28"/>
          <w:szCs w:val="28"/>
        </w:rPr>
        <w:lastRenderedPageBreak/>
        <w:t>комиссии по установлению стажа муниципальным служащим (стажа работы в органах местного самоуправления).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2.4.</w:t>
      </w:r>
      <w:r w:rsidRPr="003D4182">
        <w:rPr>
          <w:rFonts w:ascii="Times New Roman" w:hAnsi="Times New Roman"/>
          <w:sz w:val="28"/>
          <w:szCs w:val="28"/>
        </w:rPr>
        <w:tab/>
        <w:t>Ежемесячная надбавка за выслугу лет устанавливается в зависимости от стажа муниципальной службы муниципального служащего в процентах от должностного оклада  и выплачивается в следующих размерах:</w:t>
      </w:r>
    </w:p>
    <w:p w:rsidR="003D4182" w:rsidRPr="003D4182" w:rsidRDefault="003D4182" w:rsidP="003D4182">
      <w:pPr>
        <w:spacing w:after="0" w:line="240" w:lineRule="auto"/>
        <w:jc w:val="both"/>
        <w:rPr>
          <w:rFonts w:ascii="Times New Roman" w:hAnsi="Times New Roman"/>
          <w:sz w:val="28"/>
          <w:szCs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4182"/>
      </w:tblGrid>
      <w:tr w:rsidR="003D4182" w:rsidRPr="003D4182" w:rsidTr="00675DDA">
        <w:tc>
          <w:tcPr>
            <w:tcW w:w="4098"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Стаж муниципальной службы</w:t>
            </w:r>
          </w:p>
        </w:tc>
        <w:tc>
          <w:tcPr>
            <w:tcW w:w="4182"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Размер надбавки в процентах</w:t>
            </w: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 xml:space="preserve"> к должностному окладу</w:t>
            </w:r>
          </w:p>
        </w:tc>
      </w:tr>
      <w:tr w:rsidR="003D4182" w:rsidRPr="003D4182" w:rsidTr="00675DDA">
        <w:tc>
          <w:tcPr>
            <w:tcW w:w="4098"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от 1  года до 5  лет</w:t>
            </w:r>
          </w:p>
        </w:tc>
        <w:tc>
          <w:tcPr>
            <w:tcW w:w="4182"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10</w:t>
            </w:r>
          </w:p>
        </w:tc>
      </w:tr>
      <w:tr w:rsidR="003D4182" w:rsidRPr="003D4182" w:rsidTr="00675DDA">
        <w:tc>
          <w:tcPr>
            <w:tcW w:w="4098"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от 5  лет до 10  лет</w:t>
            </w:r>
          </w:p>
        </w:tc>
        <w:tc>
          <w:tcPr>
            <w:tcW w:w="4182"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15</w:t>
            </w:r>
          </w:p>
        </w:tc>
      </w:tr>
      <w:tr w:rsidR="003D4182" w:rsidRPr="003D4182" w:rsidTr="00675DDA">
        <w:tc>
          <w:tcPr>
            <w:tcW w:w="4098"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от 10 лет до 15 лет</w:t>
            </w:r>
          </w:p>
        </w:tc>
        <w:tc>
          <w:tcPr>
            <w:tcW w:w="4182"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20</w:t>
            </w:r>
          </w:p>
        </w:tc>
      </w:tr>
      <w:tr w:rsidR="003D4182" w:rsidRPr="003D4182" w:rsidTr="00675DDA">
        <w:tc>
          <w:tcPr>
            <w:tcW w:w="4098"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свыше 15 лет</w:t>
            </w:r>
          </w:p>
        </w:tc>
        <w:tc>
          <w:tcPr>
            <w:tcW w:w="4182"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30</w:t>
            </w:r>
          </w:p>
        </w:tc>
      </w:tr>
    </w:tbl>
    <w:p w:rsidR="003D4182" w:rsidRPr="003D4182" w:rsidRDefault="003D4182" w:rsidP="003D4182">
      <w:pPr>
        <w:spacing w:after="0" w:line="240" w:lineRule="auto"/>
        <w:ind w:firstLine="709"/>
        <w:contextualSpacing/>
        <w:jc w:val="both"/>
        <w:rPr>
          <w:rFonts w:ascii="Times New Roman" w:hAnsi="Times New Roman"/>
          <w:sz w:val="28"/>
          <w:szCs w:val="28"/>
        </w:rPr>
      </w:pPr>
    </w:p>
    <w:p w:rsidR="003D4182" w:rsidRPr="003D4182" w:rsidRDefault="003D4182" w:rsidP="003D4182">
      <w:pPr>
        <w:spacing w:after="0" w:line="240" w:lineRule="auto"/>
        <w:ind w:firstLine="708"/>
        <w:jc w:val="center"/>
        <w:rPr>
          <w:rFonts w:ascii="Times New Roman" w:hAnsi="Times New Roman"/>
          <w:b/>
          <w:sz w:val="28"/>
          <w:szCs w:val="28"/>
        </w:rPr>
      </w:pPr>
      <w:r w:rsidRPr="003D4182">
        <w:rPr>
          <w:rFonts w:ascii="Times New Roman" w:hAnsi="Times New Roman"/>
          <w:b/>
          <w:sz w:val="28"/>
          <w:szCs w:val="28"/>
        </w:rPr>
        <w:t>Раздел 3.</w:t>
      </w:r>
      <w:r w:rsidRPr="003D4182">
        <w:rPr>
          <w:rFonts w:ascii="Times New Roman" w:hAnsi="Times New Roman"/>
          <w:b/>
          <w:sz w:val="28"/>
          <w:szCs w:val="28"/>
        </w:rPr>
        <w:tab/>
        <w:t>Ежемесячная надбавка к должностному окладу</w:t>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за   особые   условия   муниципальной   службы</w:t>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3.1. </w:t>
      </w:r>
      <w:r w:rsidRPr="003D4182">
        <w:rPr>
          <w:rFonts w:ascii="Times New Roman" w:hAnsi="Times New Roman"/>
          <w:sz w:val="28"/>
          <w:szCs w:val="28"/>
        </w:rPr>
        <w:tab/>
        <w:t>Под особыми условиями муниципальной службы следует понимать повышенную интенсивность исполнения служебных обязанностей, требующую наличия высокой квалификации и особой степени ответственности, обусловленную исполнением поручений в кратчайшие сроки, с обязательным соблюдением качественного исполнения, а также за проявление при этом инициативы и творческого подхода к выполнению поручений.</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3.2.</w:t>
      </w:r>
      <w:r w:rsidRPr="003D4182">
        <w:rPr>
          <w:rFonts w:ascii="Times New Roman" w:hAnsi="Times New Roman"/>
          <w:sz w:val="28"/>
          <w:szCs w:val="28"/>
        </w:rPr>
        <w:tab/>
        <w:t>Размер ежемесячной надбавки определяется в зависимости от степени сложности и напряженности выполняемой работы и не может превышать 200 процентов должностного оклада.</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Минимальный размер устанавливается в зависимости от группы муниципальных должностей в следующих размерах от должностного оклада:</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w:t>
      </w:r>
      <w:r w:rsidRPr="003D4182">
        <w:rPr>
          <w:rFonts w:ascii="Times New Roman" w:hAnsi="Times New Roman"/>
          <w:sz w:val="28"/>
          <w:szCs w:val="28"/>
        </w:rPr>
        <w:tab/>
      </w:r>
      <w:proofErr w:type="gramStart"/>
      <w:r w:rsidRPr="003D4182">
        <w:rPr>
          <w:rFonts w:ascii="Times New Roman" w:hAnsi="Times New Roman"/>
          <w:sz w:val="28"/>
          <w:szCs w:val="28"/>
        </w:rPr>
        <w:t>- по должностям главной группы (первый заместитель главы, заместитель главы, председатель комитета) и по должностям ведущей группы (заместитель председателя комитета,  заведующий (начальник) отделом, заместитель заведующего (начальника) отделом, помощник главы)                                                                   -  140%;</w:t>
      </w:r>
      <w:proofErr w:type="gramEnd"/>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 по должностям  старшей группы (заведующий отделом в составе комитета, его заместитель, заведующий сектором, главные специалисты)                                                                          - 130%;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 - по должностям старшей группы (ведущие специалисты)                                      - 100%;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по должностям младшей группы (специалисты 1 и 2 категории и специалисты) - 80%.</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lastRenderedPageBreak/>
        <w:t>3.3.</w:t>
      </w:r>
      <w:r w:rsidRPr="003D4182">
        <w:rPr>
          <w:rFonts w:ascii="Times New Roman" w:hAnsi="Times New Roman"/>
          <w:sz w:val="28"/>
          <w:szCs w:val="28"/>
        </w:rPr>
        <w:tab/>
        <w:t>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служащего. В постановлении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3.4. 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представителем нанимателя (работодателя).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Изменение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 xml:space="preserve">3.5. Для установления причин ненадлежащего (некачественного) выполнения должностных обязанностей и других нарушений, в целях </w:t>
      </w:r>
      <w:proofErr w:type="gramStart"/>
      <w:r w:rsidRPr="003D4182">
        <w:rPr>
          <w:rFonts w:ascii="Times New Roman" w:hAnsi="Times New Roman"/>
          <w:sz w:val="28"/>
          <w:szCs w:val="28"/>
        </w:rPr>
        <w:t>определения процента снижения размера надбавки</w:t>
      </w:r>
      <w:proofErr w:type="gramEnd"/>
      <w:r w:rsidRPr="003D4182">
        <w:rPr>
          <w:rFonts w:ascii="Times New Roman" w:hAnsi="Times New Roman"/>
          <w:sz w:val="28"/>
          <w:szCs w:val="28"/>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3.6.</w:t>
      </w:r>
      <w:r w:rsidRPr="003D4182">
        <w:rPr>
          <w:rFonts w:ascii="Times New Roman" w:hAnsi="Times New Roman"/>
          <w:sz w:val="28"/>
          <w:szCs w:val="28"/>
        </w:rPr>
        <w:tab/>
      </w:r>
      <w:proofErr w:type="gramStart"/>
      <w:r w:rsidRPr="003D4182">
        <w:rPr>
          <w:rFonts w:ascii="Times New Roman" w:hAnsi="Times New Roman"/>
          <w:sz w:val="28"/>
          <w:szCs w:val="28"/>
        </w:rPr>
        <w:t>Муниципальным служащим, проработавшим не полный период, принятый в качестве расчетного, выплата ежемесячной надбавки к должностному окладу за особые условия муниципальной службы производится за фактически отработанное время в данном расчетном периоде.</w:t>
      </w:r>
      <w:proofErr w:type="gramEnd"/>
    </w:p>
    <w:p w:rsidR="003D4182" w:rsidRPr="003D4182" w:rsidRDefault="003D4182" w:rsidP="003D4182">
      <w:pPr>
        <w:spacing w:after="0" w:line="240" w:lineRule="auto"/>
        <w:ind w:firstLine="708"/>
        <w:jc w:val="both"/>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Раздел 4.</w:t>
      </w:r>
      <w:r w:rsidRPr="003D4182">
        <w:rPr>
          <w:rFonts w:ascii="Times New Roman" w:hAnsi="Times New Roman"/>
          <w:b/>
          <w:sz w:val="28"/>
          <w:szCs w:val="28"/>
        </w:rPr>
        <w:tab/>
        <w:t xml:space="preserve">Ежемесячная надбавка к должностному окладу </w:t>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за работу со сведениями, составляющими государственную тайну</w:t>
      </w:r>
    </w:p>
    <w:p w:rsidR="003D4182" w:rsidRPr="003D4182" w:rsidRDefault="003D4182" w:rsidP="003D4182">
      <w:pPr>
        <w:spacing w:after="0" w:line="240" w:lineRule="auto"/>
        <w:jc w:val="both"/>
        <w:rPr>
          <w:rFonts w:ascii="Times New Roman" w:hAnsi="Times New Roman"/>
          <w:b/>
          <w:sz w:val="28"/>
          <w:szCs w:val="28"/>
        </w:rPr>
      </w:pP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3D4182">
        <w:rPr>
          <w:rFonts w:ascii="Times New Roman" w:hAnsi="Times New Roman"/>
          <w:sz w:val="28"/>
          <w:szCs w:val="28"/>
        </w:rPr>
        <w:tab/>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lastRenderedPageBreak/>
        <w:t>Раздел 5.</w:t>
      </w:r>
      <w:r w:rsidRPr="003D4182">
        <w:rPr>
          <w:rFonts w:ascii="Times New Roman" w:hAnsi="Times New Roman"/>
          <w:b/>
          <w:sz w:val="28"/>
          <w:szCs w:val="28"/>
        </w:rPr>
        <w:tab/>
        <w:t xml:space="preserve">Премия за выполнение особо </w:t>
      </w:r>
      <w:proofErr w:type="gramStart"/>
      <w:r w:rsidRPr="003D4182">
        <w:rPr>
          <w:rFonts w:ascii="Times New Roman" w:hAnsi="Times New Roman"/>
          <w:b/>
          <w:sz w:val="28"/>
          <w:szCs w:val="28"/>
        </w:rPr>
        <w:t>важных</w:t>
      </w:r>
      <w:proofErr w:type="gramEnd"/>
      <w:r w:rsidRPr="003D4182">
        <w:rPr>
          <w:rFonts w:ascii="Times New Roman" w:hAnsi="Times New Roman"/>
          <w:b/>
          <w:sz w:val="28"/>
          <w:szCs w:val="28"/>
        </w:rPr>
        <w:t xml:space="preserve"> </w:t>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и сложных заданий</w:t>
      </w:r>
    </w:p>
    <w:p w:rsidR="003D4182" w:rsidRPr="003D4182" w:rsidRDefault="003D4182" w:rsidP="003D4182">
      <w:pPr>
        <w:spacing w:after="0" w:line="240" w:lineRule="auto"/>
        <w:jc w:val="both"/>
        <w:rPr>
          <w:rFonts w:ascii="Times New Roman" w:hAnsi="Times New Roman"/>
          <w:b/>
          <w:sz w:val="28"/>
          <w:szCs w:val="28"/>
        </w:rPr>
      </w:pP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5.1.</w:t>
      </w:r>
      <w:r w:rsidRPr="003D4182">
        <w:rPr>
          <w:rFonts w:ascii="Times New Roman" w:hAnsi="Times New Roman"/>
          <w:sz w:val="28"/>
          <w:szCs w:val="28"/>
        </w:rPr>
        <w:tab/>
        <w:t xml:space="preserve">Муниципальные служащие могут быть премированы за выполнение особо важных и сложных заданий с учетом обеспечения задач и функций Управления по обеспечению деятельности Совета депутатов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 а также исполнения должностных инструкций.</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5.2.</w:t>
      </w:r>
      <w:r w:rsidRPr="003D4182">
        <w:rPr>
          <w:rFonts w:ascii="Times New Roman" w:hAnsi="Times New Roman"/>
          <w:sz w:val="28"/>
          <w:szCs w:val="28"/>
        </w:rPr>
        <w:tab/>
      </w:r>
      <w:proofErr w:type="gramStart"/>
      <w:r w:rsidRPr="003D4182">
        <w:rPr>
          <w:rFonts w:ascii="Times New Roman" w:hAnsi="Times New Roman"/>
          <w:sz w:val="28"/>
          <w:szCs w:val="28"/>
        </w:rPr>
        <w:t xml:space="preserve">Под особо важными и сложными заданиями понимаются задания, связанные со срочной разработкой нормативных актов, с участием в организации и проведении мероприятий, имеющих местный, районный, федеральный или международный характер, а также другие задания, обеспечивающие выполнение функций органами местного самоуправления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по решению вопросов местного значения муниципального образования с обязательным соблюдением качества их исполнения, проявленную при этом инициативу и творческий</w:t>
      </w:r>
      <w:proofErr w:type="gramEnd"/>
      <w:r w:rsidRPr="003D4182">
        <w:rPr>
          <w:rFonts w:ascii="Times New Roman" w:hAnsi="Times New Roman"/>
          <w:sz w:val="28"/>
          <w:szCs w:val="28"/>
        </w:rPr>
        <w:t xml:space="preserve"> подход, оперативность и профессионализм.</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5.3. </w:t>
      </w:r>
      <w:r w:rsidRPr="003D4182">
        <w:rPr>
          <w:rFonts w:ascii="Times New Roman" w:hAnsi="Times New Roman"/>
          <w:sz w:val="28"/>
          <w:szCs w:val="28"/>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5.4. </w:t>
      </w:r>
      <w:r w:rsidRPr="003D4182">
        <w:rPr>
          <w:rFonts w:ascii="Times New Roman" w:hAnsi="Times New Roman"/>
          <w:sz w:val="28"/>
          <w:szCs w:val="28"/>
        </w:rPr>
        <w:tab/>
        <w:t xml:space="preserve">Премия за выполнение особо важных и сложных заданий носит единовременный характер. Премия за счет экономии фонда оплаты труда максимальным размером не ограничивается, исходя из результатов деятельности Управления по обеспечению деятельности Совета депутатов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в целом или конкретных муниципальных служащих.</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5.5. </w:t>
      </w:r>
      <w:r w:rsidRPr="003D4182">
        <w:rPr>
          <w:rFonts w:ascii="Times New Roman" w:hAnsi="Times New Roman"/>
          <w:sz w:val="28"/>
          <w:szCs w:val="28"/>
        </w:rPr>
        <w:tab/>
        <w:t>Премирование муниципального служащего осуществляется на основании постановления (распоряжения) представителя нанимателя (работодателя) с указанием в нем размера премии и оснований для такого премирования.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5.6. </w:t>
      </w:r>
      <w:r w:rsidRPr="003D4182">
        <w:rPr>
          <w:rFonts w:ascii="Times New Roman" w:hAnsi="Times New Roman"/>
          <w:sz w:val="28"/>
          <w:szCs w:val="28"/>
        </w:rPr>
        <w:tab/>
        <w:t>Размер премии, выплачиваемой муниципальному служащему, определяется в зависимости от результатов его деятельности и оценивается по следующим показателям:</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 - досрочное выполнение на высоком профессиональном уровне конкретных поручений и заданий непосредственных руководителей, реализация которых имеет </w:t>
      </w:r>
      <w:proofErr w:type="gramStart"/>
      <w:r w:rsidRPr="003D4182">
        <w:rPr>
          <w:rFonts w:ascii="Times New Roman" w:hAnsi="Times New Roman"/>
          <w:sz w:val="28"/>
          <w:szCs w:val="28"/>
        </w:rPr>
        <w:t>важное значение</w:t>
      </w:r>
      <w:proofErr w:type="gramEnd"/>
      <w:r w:rsidRPr="003D4182">
        <w:rPr>
          <w:rFonts w:ascii="Times New Roman" w:hAnsi="Times New Roman"/>
          <w:sz w:val="28"/>
          <w:szCs w:val="28"/>
        </w:rPr>
        <w:t xml:space="preserve">  для муниципального образования </w:t>
      </w:r>
      <w:proofErr w:type="spellStart"/>
      <w:r w:rsidRPr="003D4182">
        <w:rPr>
          <w:rFonts w:ascii="Times New Roman" w:hAnsi="Times New Roman"/>
          <w:sz w:val="28"/>
          <w:szCs w:val="28"/>
        </w:rPr>
        <w:t>Лужское</w:t>
      </w:r>
      <w:proofErr w:type="spellEnd"/>
      <w:r w:rsidRPr="003D4182">
        <w:rPr>
          <w:rFonts w:ascii="Times New Roman" w:hAnsi="Times New Roman"/>
          <w:sz w:val="28"/>
          <w:szCs w:val="28"/>
        </w:rPr>
        <w:t xml:space="preserve"> городское поселение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проявление инициативы в подготовке и выработке комплекса мероприятий по выполнению особо важных и сложных заданий;</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степень сложности и важности выполнения порученных заданий;</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своевременная и четкая организация деятельности работников по выполнению особо важных и сложных заданий (для категории "Руководители").</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lastRenderedPageBreak/>
        <w:t>5.7.</w:t>
      </w:r>
      <w:r w:rsidRPr="003D4182">
        <w:rPr>
          <w:rFonts w:ascii="Times New Roman" w:hAnsi="Times New Roman"/>
          <w:sz w:val="28"/>
          <w:szCs w:val="28"/>
        </w:rPr>
        <w:tab/>
        <w:t xml:space="preserve">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представляются в случаях определенных настоящим Положением.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5.8.</w:t>
      </w:r>
      <w:r w:rsidRPr="003D4182">
        <w:rPr>
          <w:rFonts w:ascii="Times New Roman" w:hAnsi="Times New Roman"/>
          <w:sz w:val="28"/>
          <w:szCs w:val="28"/>
        </w:rPr>
        <w:tab/>
        <w:t>Премия за выполнение особо важных и сложных заданий муниципальным служащим может быть приурочена:</w:t>
      </w:r>
    </w:p>
    <w:p w:rsidR="003D4182" w:rsidRPr="003D4182" w:rsidRDefault="003D4182" w:rsidP="003D4182">
      <w:pPr>
        <w:spacing w:after="0" w:line="240" w:lineRule="auto"/>
        <w:ind w:firstLine="708"/>
        <w:jc w:val="both"/>
        <w:rPr>
          <w:rFonts w:ascii="Times New Roman" w:hAnsi="Times New Roman"/>
          <w:b/>
          <w:sz w:val="28"/>
          <w:szCs w:val="28"/>
        </w:rPr>
      </w:pPr>
      <w:r w:rsidRPr="003D4182">
        <w:rPr>
          <w:rFonts w:ascii="Times New Roman" w:hAnsi="Times New Roman"/>
          <w:sz w:val="28"/>
          <w:szCs w:val="28"/>
        </w:rPr>
        <w:t>- к юбилейным датам;</w:t>
      </w:r>
      <w:r w:rsidRPr="003D4182">
        <w:rPr>
          <w:rFonts w:ascii="Times New Roman" w:hAnsi="Times New Roman"/>
          <w:b/>
          <w:sz w:val="28"/>
          <w:szCs w:val="28"/>
        </w:rPr>
        <w:t xml:space="preserve">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 при достижении трудового стажа работы в Управлении по обеспечению деятельности Совета депутатов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(с учетом работы в </w:t>
      </w:r>
      <w:proofErr w:type="spellStart"/>
      <w:r w:rsidRPr="003D4182">
        <w:rPr>
          <w:rFonts w:ascii="Times New Roman" w:hAnsi="Times New Roman"/>
          <w:sz w:val="28"/>
          <w:szCs w:val="28"/>
        </w:rPr>
        <w:t>Лужском</w:t>
      </w:r>
      <w:proofErr w:type="spellEnd"/>
      <w:r w:rsidRPr="003D4182">
        <w:rPr>
          <w:rFonts w:ascii="Times New Roman" w:hAnsi="Times New Roman"/>
          <w:sz w:val="28"/>
          <w:szCs w:val="28"/>
        </w:rPr>
        <w:t xml:space="preserve"> горисполкоме, администрациях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района и муниципального образования «</w:t>
      </w:r>
      <w:proofErr w:type="spellStart"/>
      <w:r w:rsidRPr="003D4182">
        <w:rPr>
          <w:rFonts w:ascii="Times New Roman" w:hAnsi="Times New Roman"/>
          <w:sz w:val="28"/>
          <w:szCs w:val="28"/>
        </w:rPr>
        <w:t>Лужский</w:t>
      </w:r>
      <w:proofErr w:type="spellEnd"/>
      <w:r w:rsidRPr="003D4182">
        <w:rPr>
          <w:rFonts w:ascii="Times New Roman" w:hAnsi="Times New Roman"/>
          <w:sz w:val="28"/>
          <w:szCs w:val="28"/>
        </w:rPr>
        <w:t xml:space="preserve"> район» и их структурных подразделениях и отраслевых органах) – 15, 20,  25 и далее через 5 лет.</w:t>
      </w:r>
    </w:p>
    <w:p w:rsidR="003D4182" w:rsidRPr="003D4182" w:rsidRDefault="003D4182" w:rsidP="003D4182">
      <w:pPr>
        <w:spacing w:after="0" w:line="240" w:lineRule="auto"/>
        <w:ind w:firstLine="708"/>
        <w:jc w:val="both"/>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Раздел 6.</w:t>
      </w:r>
      <w:r w:rsidRPr="003D4182">
        <w:rPr>
          <w:rFonts w:ascii="Times New Roman" w:hAnsi="Times New Roman"/>
          <w:sz w:val="28"/>
          <w:szCs w:val="28"/>
        </w:rPr>
        <w:tab/>
      </w:r>
      <w:r w:rsidRPr="003D4182">
        <w:rPr>
          <w:rFonts w:ascii="Times New Roman" w:hAnsi="Times New Roman"/>
          <w:b/>
          <w:sz w:val="28"/>
          <w:szCs w:val="28"/>
        </w:rPr>
        <w:t>Ежемесячное денежное поощрение</w:t>
      </w:r>
    </w:p>
    <w:p w:rsidR="003D4182" w:rsidRPr="003D4182" w:rsidRDefault="003D4182" w:rsidP="003D4182">
      <w:pPr>
        <w:spacing w:after="0" w:line="240" w:lineRule="auto"/>
        <w:jc w:val="both"/>
        <w:rPr>
          <w:rFonts w:ascii="Times New Roman" w:hAnsi="Times New Roman"/>
          <w:b/>
          <w:sz w:val="28"/>
          <w:szCs w:val="28"/>
        </w:rPr>
      </w:pP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6.1.</w:t>
      </w:r>
      <w:r w:rsidRPr="003D4182">
        <w:rPr>
          <w:rFonts w:ascii="Times New Roman" w:hAnsi="Times New Roman"/>
          <w:sz w:val="28"/>
          <w:szCs w:val="28"/>
        </w:rPr>
        <w:tab/>
        <w:t>Назначение и выплата ежемесячного денежного поощрения</w:t>
      </w:r>
      <w:r w:rsidRPr="003D4182">
        <w:rPr>
          <w:rFonts w:ascii="Times New Roman" w:hAnsi="Times New Roman"/>
          <w:sz w:val="28"/>
          <w:szCs w:val="28"/>
        </w:rPr>
        <w:br/>
        <w:t>производится в целях повышения ответственности муниципального</w:t>
      </w:r>
      <w:r w:rsidRPr="003D4182">
        <w:rPr>
          <w:rFonts w:ascii="Times New Roman" w:hAnsi="Times New Roman"/>
          <w:sz w:val="28"/>
          <w:szCs w:val="28"/>
        </w:rPr>
        <w:br/>
        <w:t>служащего за качественное и своевременное выполнение своих</w:t>
      </w:r>
      <w:r w:rsidRPr="003D4182">
        <w:rPr>
          <w:rFonts w:ascii="Times New Roman" w:hAnsi="Times New Roman"/>
          <w:sz w:val="28"/>
          <w:szCs w:val="28"/>
        </w:rPr>
        <w:br/>
        <w:t>обязанностей, предусмотренных должностными инструкциями, соблюдение</w:t>
      </w:r>
      <w:r w:rsidRPr="003D4182">
        <w:rPr>
          <w:rFonts w:ascii="Times New Roman" w:hAnsi="Times New Roman"/>
          <w:sz w:val="28"/>
          <w:szCs w:val="28"/>
        </w:rPr>
        <w:br/>
        <w:t>служебной дисциплины.</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6.2.</w:t>
      </w:r>
      <w:r w:rsidRPr="003D4182">
        <w:rPr>
          <w:rFonts w:ascii="Times New Roman" w:hAnsi="Times New Roman"/>
          <w:sz w:val="28"/>
          <w:szCs w:val="28"/>
        </w:rPr>
        <w:tab/>
        <w:t>Ежемесячное денежное поощрение выплачивается на основании постановления (распоряжения) представителя нанимателя (работодателя)   ежемесячно в размере 135% от должностного оклада</w:t>
      </w:r>
      <w:r w:rsidRPr="003D4182">
        <w:rPr>
          <w:rFonts w:ascii="Times New Roman" w:hAnsi="Times New Roman"/>
          <w:sz w:val="28"/>
          <w:szCs w:val="28"/>
        </w:rPr>
        <w:br/>
        <w:t>муниципального служащего.</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xml:space="preserve">     6.3.</w:t>
      </w:r>
      <w:r w:rsidRPr="003D4182">
        <w:rPr>
          <w:rFonts w:ascii="Times New Roman" w:hAnsi="Times New Roman"/>
          <w:sz w:val="28"/>
          <w:szCs w:val="28"/>
        </w:rPr>
        <w:tab/>
        <w:t>Основными критериями, определяющими возможность выплаты ежемесячного поощрения муниципальному служащему, являются: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добросовестное и качественное исполнение должностных обязанностей, высокие личные показатели по службе;</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своевременное выполнение распоряжений  и указаний, вышестоящих в порядке подчиненности руководителей;</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качественное и своевременное представление информации и сведений вышестоящим руководителям;</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 качественная подготовка проектов постановлений, распоряжений, Главы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Управления по обеспечению </w:t>
      </w:r>
      <w:proofErr w:type="gramStart"/>
      <w:r w:rsidRPr="003D4182">
        <w:rPr>
          <w:rFonts w:ascii="Times New Roman" w:hAnsi="Times New Roman"/>
          <w:sz w:val="28"/>
          <w:szCs w:val="28"/>
        </w:rPr>
        <w:t xml:space="preserve">деятельности Совета депутатов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roofErr w:type="gramEnd"/>
      <w:r w:rsidRPr="003D4182">
        <w:rPr>
          <w:rFonts w:ascii="Times New Roman" w:hAnsi="Times New Roman"/>
          <w:sz w:val="28"/>
          <w:szCs w:val="28"/>
        </w:rPr>
        <w:t>.</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поддержание квалификации на уровне, необходимом для исполнения своих должностных обязанностей;</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соблюдение норм служебной этики.</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lastRenderedPageBreak/>
        <w:t xml:space="preserve">         6.4.</w:t>
      </w:r>
      <w:r w:rsidRPr="003D4182">
        <w:rPr>
          <w:rFonts w:ascii="Times New Roman" w:hAnsi="Times New Roman"/>
          <w:sz w:val="28"/>
          <w:szCs w:val="28"/>
        </w:rPr>
        <w:tab/>
        <w:t>Денежное поощрение не выплачивается или его размер может быть снижен по следующим основаниям:</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внесенного акта прокурорского реагирования;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решения комиссии по соблюдению требований к служебному поведению муниципальных служащих и урегулированию конфликта интересов;</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акта органа, уполномоченного осуществлять ревизию и (или) проверку финансово-хозяйственной деятельности органов местного самоуправления, их структурных подразделений, имеющих статус юридического лица;</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актов иных контрольных и надзорных органов;</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 недобросовестное и некачественное исполнение должностных обязанностей, низкие личные показатели в работе, некачественное и несвоевременное предоставление информации, сведений, невыполнение постановлений, распоряжений, приказов, поручений и </w:t>
      </w:r>
      <w:proofErr w:type="gramStart"/>
      <w:r w:rsidRPr="003D4182">
        <w:rPr>
          <w:rFonts w:ascii="Times New Roman" w:hAnsi="Times New Roman"/>
          <w:sz w:val="28"/>
          <w:szCs w:val="28"/>
        </w:rPr>
        <w:t>указаний</w:t>
      </w:r>
      <w:proofErr w:type="gramEnd"/>
      <w:r w:rsidRPr="003D4182">
        <w:rPr>
          <w:rFonts w:ascii="Times New Roman" w:hAnsi="Times New Roman"/>
          <w:sz w:val="28"/>
          <w:szCs w:val="28"/>
        </w:rPr>
        <w:t xml:space="preserve"> вышестоящих в порядке подчиненности руководителей.</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При наличии нарушений, указанных в настоящем пункте, размер поощрения определяет руководитель.</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 xml:space="preserve">6.5. В случае снижения размера поощрения по основаниям, предусмотренным пунктом 6.4 настоящего раздела, у муниципального служащего </w:t>
      </w:r>
      <w:proofErr w:type="spellStart"/>
      <w:r w:rsidRPr="003D4182">
        <w:rPr>
          <w:rFonts w:ascii="Times New Roman" w:hAnsi="Times New Roman"/>
          <w:sz w:val="28"/>
          <w:szCs w:val="28"/>
        </w:rPr>
        <w:t>истребуется</w:t>
      </w:r>
      <w:proofErr w:type="spellEnd"/>
      <w:r w:rsidRPr="003D4182">
        <w:rPr>
          <w:rFonts w:ascii="Times New Roman" w:hAnsi="Times New Roman"/>
          <w:sz w:val="28"/>
          <w:szCs w:val="28"/>
        </w:rPr>
        <w:t xml:space="preserve"> письменное объяснение (составляется акт об отказе дачи объяснений).</w:t>
      </w:r>
    </w:p>
    <w:p w:rsidR="003D4182" w:rsidRPr="00005795"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Перечень оснований и размеров снижения</w:t>
      </w: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ежемесячного денежного поощрения</w:t>
      </w:r>
    </w:p>
    <w:p w:rsidR="003D4182" w:rsidRPr="00005795" w:rsidRDefault="003D4182" w:rsidP="003D4182">
      <w:pPr>
        <w:spacing w:after="0" w:line="240" w:lineRule="auto"/>
        <w:jc w:val="center"/>
        <w:rPr>
          <w:rFonts w:ascii="Times New Roman" w:hAnsi="Times New Roman"/>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1984"/>
      </w:tblGrid>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 xml:space="preserve">№ </w:t>
            </w:r>
            <w:proofErr w:type="spellStart"/>
            <w:r w:rsidRPr="003D4182">
              <w:rPr>
                <w:rFonts w:ascii="Times New Roman" w:hAnsi="Times New Roman"/>
                <w:sz w:val="28"/>
                <w:szCs w:val="28"/>
              </w:rPr>
              <w:t>пп</w:t>
            </w:r>
            <w:proofErr w:type="spellEnd"/>
          </w:p>
        </w:tc>
        <w:tc>
          <w:tcPr>
            <w:tcW w:w="7088"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Основание снижения ежемесячного денежного поощрения</w:t>
            </w:r>
          </w:p>
          <w:p w:rsidR="003D4182" w:rsidRPr="003D4182" w:rsidRDefault="003D4182" w:rsidP="003D4182">
            <w:pPr>
              <w:spacing w:after="0" w:line="240" w:lineRule="auto"/>
              <w:jc w:val="center"/>
              <w:rPr>
                <w:rFonts w:ascii="Times New Roman" w:hAnsi="Times New Roman"/>
                <w:sz w:val="28"/>
                <w:szCs w:val="28"/>
              </w:rPr>
            </w:pP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Размер снижения ежемесячного денежного поощрения</w:t>
            </w:r>
          </w:p>
        </w:tc>
      </w:tr>
      <w:tr w:rsidR="003D4182" w:rsidRPr="003D4182" w:rsidTr="00675DDA">
        <w:trPr>
          <w:trHeight w:val="1477"/>
        </w:trPr>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w:t>
            </w: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Несоблюдение при исполнении должностных обязанностей требований Конституции Российской Федерации, федеральных конституционных законов, федеральных законов и иных нормативных правовых актов Российской Федерации</w:t>
            </w:r>
          </w:p>
          <w:p w:rsidR="003D4182" w:rsidRPr="00005795" w:rsidRDefault="003D4182" w:rsidP="003D4182">
            <w:pPr>
              <w:pStyle w:val="Style9"/>
              <w:widowControl/>
              <w:spacing w:line="240" w:lineRule="auto"/>
              <w:ind w:left="5" w:hanging="5"/>
              <w:jc w:val="both"/>
              <w:rPr>
                <w:rStyle w:val="FontStyle18"/>
                <w:sz w:val="16"/>
                <w:szCs w:val="16"/>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20%</w:t>
            </w:r>
          </w:p>
        </w:tc>
      </w:tr>
      <w:tr w:rsidR="003D4182" w:rsidRPr="003D4182" w:rsidTr="00675DDA">
        <w:trPr>
          <w:trHeight w:val="1529"/>
        </w:trPr>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w:t>
            </w: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 xml:space="preserve">Несоблюдение при исполнении должностных обязанностей требований законов и иных нормативных правовых актов Ленинградской области, Устава </w:t>
            </w:r>
            <w:proofErr w:type="spellStart"/>
            <w:r w:rsidRPr="003D4182">
              <w:rPr>
                <w:rStyle w:val="FontStyle18"/>
                <w:sz w:val="28"/>
                <w:szCs w:val="28"/>
              </w:rPr>
              <w:t>Лужского</w:t>
            </w:r>
            <w:proofErr w:type="spellEnd"/>
            <w:r w:rsidRPr="003D4182">
              <w:rPr>
                <w:rStyle w:val="FontStyle18"/>
                <w:sz w:val="28"/>
                <w:szCs w:val="28"/>
              </w:rPr>
              <w:t xml:space="preserve"> городского поселения  и иных муниципальных правовых актов</w:t>
            </w:r>
          </w:p>
          <w:p w:rsidR="003D4182" w:rsidRPr="00005795" w:rsidRDefault="003D4182" w:rsidP="003D4182">
            <w:pPr>
              <w:pStyle w:val="Style9"/>
              <w:widowControl/>
              <w:spacing w:line="240" w:lineRule="auto"/>
              <w:ind w:left="5" w:hanging="5"/>
              <w:jc w:val="both"/>
              <w:rPr>
                <w:rStyle w:val="FontStyle18"/>
                <w:sz w:val="16"/>
                <w:szCs w:val="16"/>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3</w:t>
            </w: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Несоблюдение правил внутреннего трудового распорядка, в том числе:</w:t>
            </w:r>
          </w:p>
        </w:tc>
        <w:tc>
          <w:tcPr>
            <w:tcW w:w="1984" w:type="dxa"/>
          </w:tcPr>
          <w:p w:rsidR="003D4182" w:rsidRPr="003D4182" w:rsidRDefault="003D4182" w:rsidP="003D4182">
            <w:pPr>
              <w:spacing w:after="0" w:line="240" w:lineRule="auto"/>
              <w:jc w:val="center"/>
              <w:rPr>
                <w:rFonts w:ascii="Times New Roman" w:hAnsi="Times New Roman"/>
                <w:sz w:val="28"/>
                <w:szCs w:val="28"/>
              </w:rPr>
            </w:pP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 режима рабочего времени;</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 правил служебного поведения, делового общения;</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10%</w:t>
            </w:r>
          </w:p>
        </w:tc>
      </w:tr>
      <w:tr w:rsidR="003D4182" w:rsidRPr="003D4182" w:rsidTr="00675DDA">
        <w:trPr>
          <w:trHeight w:val="1407"/>
        </w:trPr>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lastRenderedPageBreak/>
              <w:t>4</w:t>
            </w: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 xml:space="preserve">Несоблюдение при исполнении должностных обязанностей прав и законных интересов граждан и организаций, в том числе необъективное, </w:t>
            </w:r>
            <w:proofErr w:type="spellStart"/>
            <w:r w:rsidRPr="003D4182">
              <w:rPr>
                <w:rStyle w:val="FontStyle18"/>
                <w:sz w:val="28"/>
                <w:szCs w:val="28"/>
              </w:rPr>
              <w:t>невсестороннее</w:t>
            </w:r>
            <w:proofErr w:type="spellEnd"/>
            <w:r w:rsidRPr="003D4182">
              <w:rPr>
                <w:rStyle w:val="FontStyle18"/>
                <w:sz w:val="28"/>
                <w:szCs w:val="28"/>
              </w:rPr>
              <w:t>, несвоевременное рассмотрение обращений граждан</w:t>
            </w:r>
          </w:p>
          <w:p w:rsidR="003D4182" w:rsidRPr="00005795" w:rsidRDefault="003D4182" w:rsidP="003D4182">
            <w:pPr>
              <w:pStyle w:val="Style9"/>
              <w:widowControl/>
              <w:spacing w:line="240" w:lineRule="auto"/>
              <w:ind w:left="5" w:hanging="5"/>
              <w:jc w:val="both"/>
              <w:rPr>
                <w:rStyle w:val="FontStyle18"/>
                <w:sz w:val="20"/>
                <w:szCs w:val="20"/>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5</w:t>
            </w:r>
          </w:p>
        </w:tc>
        <w:tc>
          <w:tcPr>
            <w:tcW w:w="7088" w:type="dxa"/>
          </w:tcPr>
          <w:p w:rsidR="003D4182" w:rsidRPr="003D4182" w:rsidRDefault="003D4182" w:rsidP="003D4182">
            <w:pPr>
              <w:pStyle w:val="Style9"/>
              <w:widowControl/>
              <w:spacing w:line="240" w:lineRule="auto"/>
              <w:ind w:firstLine="14"/>
              <w:jc w:val="both"/>
              <w:rPr>
                <w:rStyle w:val="FontStyle18"/>
                <w:sz w:val="28"/>
                <w:szCs w:val="28"/>
              </w:rPr>
            </w:pPr>
            <w:r w:rsidRPr="003D4182">
              <w:rPr>
                <w:rStyle w:val="FontStyle18"/>
                <w:sz w:val="28"/>
                <w:szCs w:val="28"/>
              </w:rPr>
              <w:t>Нарушение установленных законодательством Российской Федерации запретов, связанных с муниципальной службой</w:t>
            </w:r>
          </w:p>
          <w:p w:rsidR="003D4182" w:rsidRPr="00005795" w:rsidRDefault="003D4182" w:rsidP="003D4182">
            <w:pPr>
              <w:pStyle w:val="Style9"/>
              <w:widowControl/>
              <w:spacing w:line="240" w:lineRule="auto"/>
              <w:ind w:firstLine="14"/>
              <w:jc w:val="both"/>
              <w:rPr>
                <w:rStyle w:val="FontStyle18"/>
                <w:sz w:val="20"/>
                <w:szCs w:val="20"/>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50%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6</w:t>
            </w:r>
          </w:p>
        </w:tc>
        <w:tc>
          <w:tcPr>
            <w:tcW w:w="7088" w:type="dxa"/>
          </w:tcPr>
          <w:p w:rsidR="003D4182" w:rsidRPr="003D4182" w:rsidRDefault="003D4182" w:rsidP="003D4182">
            <w:pPr>
              <w:pStyle w:val="Style9"/>
              <w:widowControl/>
              <w:spacing w:line="240" w:lineRule="auto"/>
              <w:ind w:firstLine="14"/>
              <w:jc w:val="both"/>
              <w:rPr>
                <w:sz w:val="28"/>
                <w:szCs w:val="28"/>
              </w:rPr>
            </w:pPr>
            <w:r w:rsidRPr="003D4182">
              <w:rPr>
                <w:sz w:val="28"/>
                <w:szCs w:val="28"/>
              </w:rPr>
              <w:t>Несоблюдение установленных законодательством Российской Федерации ограничений, связанных с муниципальной службой</w:t>
            </w:r>
          </w:p>
          <w:p w:rsidR="003D4182" w:rsidRPr="00005795" w:rsidRDefault="003D4182" w:rsidP="003D4182">
            <w:pPr>
              <w:pStyle w:val="Style9"/>
              <w:widowControl/>
              <w:spacing w:line="240" w:lineRule="auto"/>
              <w:ind w:firstLine="14"/>
              <w:jc w:val="both"/>
              <w:rPr>
                <w:rStyle w:val="FontStyle18"/>
                <w:sz w:val="20"/>
                <w:szCs w:val="20"/>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50%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7</w:t>
            </w:r>
          </w:p>
        </w:tc>
        <w:tc>
          <w:tcPr>
            <w:tcW w:w="7088" w:type="dxa"/>
          </w:tcPr>
          <w:p w:rsidR="003D4182" w:rsidRPr="003D4182" w:rsidRDefault="003D4182" w:rsidP="003D4182">
            <w:pPr>
              <w:pStyle w:val="Style9"/>
              <w:widowControl/>
              <w:spacing w:line="240" w:lineRule="auto"/>
              <w:ind w:firstLine="14"/>
              <w:jc w:val="both"/>
              <w:rPr>
                <w:sz w:val="28"/>
                <w:szCs w:val="28"/>
              </w:rPr>
            </w:pPr>
            <w:r w:rsidRPr="003D4182">
              <w:rPr>
                <w:sz w:val="28"/>
                <w:szCs w:val="28"/>
              </w:rPr>
              <w:t>Неисполнение или ненадлежащее исполнение должностных обязанностей, установленных должностной инструкцией</w:t>
            </w:r>
          </w:p>
          <w:p w:rsidR="003D4182" w:rsidRPr="00005795" w:rsidRDefault="003D4182" w:rsidP="003D4182">
            <w:pPr>
              <w:pStyle w:val="Style9"/>
              <w:widowControl/>
              <w:spacing w:line="240" w:lineRule="auto"/>
              <w:ind w:firstLine="14"/>
              <w:jc w:val="both"/>
              <w:rPr>
                <w:rStyle w:val="FontStyle18"/>
                <w:sz w:val="20"/>
                <w:szCs w:val="20"/>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30%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8</w:t>
            </w:r>
          </w:p>
        </w:tc>
        <w:tc>
          <w:tcPr>
            <w:tcW w:w="7088" w:type="dxa"/>
          </w:tcPr>
          <w:p w:rsidR="003D4182" w:rsidRPr="003D4182" w:rsidRDefault="003D4182" w:rsidP="003D4182">
            <w:pPr>
              <w:pStyle w:val="Style9"/>
              <w:widowControl/>
              <w:spacing w:line="240" w:lineRule="auto"/>
              <w:ind w:firstLine="14"/>
              <w:jc w:val="both"/>
              <w:rPr>
                <w:rStyle w:val="FontStyle18"/>
                <w:sz w:val="28"/>
                <w:szCs w:val="28"/>
              </w:rPr>
            </w:pPr>
            <w:r w:rsidRPr="003D4182">
              <w:rPr>
                <w:sz w:val="28"/>
                <w:szCs w:val="28"/>
              </w:rPr>
              <w:t>Утеря, предоставленных для исполнения должностных обязанностей:</w:t>
            </w:r>
          </w:p>
        </w:tc>
        <w:tc>
          <w:tcPr>
            <w:tcW w:w="1984" w:type="dxa"/>
          </w:tcPr>
          <w:p w:rsidR="003D4182" w:rsidRPr="003D4182" w:rsidRDefault="003D4182" w:rsidP="003D4182">
            <w:pPr>
              <w:spacing w:after="0" w:line="240" w:lineRule="auto"/>
              <w:jc w:val="center"/>
              <w:rPr>
                <w:rFonts w:ascii="Times New Roman" w:hAnsi="Times New Roman"/>
                <w:sz w:val="28"/>
                <w:szCs w:val="28"/>
              </w:rPr>
            </w:pP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служебного удостоверения;</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служебных документов;</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30%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материальных ценностей.</w:t>
            </w:r>
          </w:p>
          <w:p w:rsidR="003D4182" w:rsidRPr="00005795" w:rsidRDefault="003D4182" w:rsidP="003D4182">
            <w:pPr>
              <w:spacing w:after="0" w:line="240" w:lineRule="auto"/>
              <w:jc w:val="both"/>
              <w:rPr>
                <w:rFonts w:ascii="Times New Roman" w:hAnsi="Times New Roman"/>
                <w:sz w:val="20"/>
                <w:szCs w:val="20"/>
              </w:rPr>
            </w:pP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50%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9</w:t>
            </w:r>
          </w:p>
        </w:tc>
        <w:tc>
          <w:tcPr>
            <w:tcW w:w="7088" w:type="dxa"/>
          </w:tcPr>
          <w:p w:rsidR="003D4182" w:rsidRPr="003D4182" w:rsidRDefault="003D4182" w:rsidP="003D4182">
            <w:pPr>
              <w:pStyle w:val="Style9"/>
              <w:widowControl/>
              <w:spacing w:line="240" w:lineRule="auto"/>
              <w:ind w:firstLine="14"/>
              <w:jc w:val="both"/>
              <w:rPr>
                <w:rStyle w:val="FontStyle18"/>
                <w:sz w:val="28"/>
                <w:szCs w:val="28"/>
              </w:rPr>
            </w:pPr>
            <w:r w:rsidRPr="003D4182">
              <w:rPr>
                <w:sz w:val="28"/>
                <w:szCs w:val="28"/>
              </w:rPr>
              <w:t>Неисполнение (ненадлежащее исполнение) поручений руководителей, данных в пределах их полномочий, в том числе нарушение сроков исполнения поручений</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w:t>
            </w: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(за каждое нарушение, но не более 30%)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10</w:t>
            </w: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Исполнение неправомерных поручений</w:t>
            </w:r>
          </w:p>
          <w:p w:rsidR="003D4182" w:rsidRPr="00005795" w:rsidRDefault="003D4182" w:rsidP="003D4182">
            <w:pPr>
              <w:spacing w:after="0" w:line="240" w:lineRule="auto"/>
              <w:jc w:val="both"/>
              <w:rPr>
                <w:rFonts w:ascii="Times New Roman" w:hAnsi="Times New Roman"/>
                <w:sz w:val="20"/>
                <w:szCs w:val="20"/>
              </w:rPr>
            </w:pP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11</w:t>
            </w: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Однократное грубое нарушение муниципальным служащим должностных обязанностей, в том числе:</w:t>
            </w:r>
          </w:p>
        </w:tc>
        <w:tc>
          <w:tcPr>
            <w:tcW w:w="1984" w:type="dxa"/>
          </w:tcPr>
          <w:p w:rsidR="003D4182" w:rsidRPr="003D4182" w:rsidRDefault="003D4182" w:rsidP="003D4182">
            <w:pPr>
              <w:spacing w:after="0" w:line="240" w:lineRule="auto"/>
              <w:jc w:val="center"/>
              <w:rPr>
                <w:rFonts w:ascii="Times New Roman" w:hAnsi="Times New Roman"/>
                <w:sz w:val="28"/>
                <w:szCs w:val="28"/>
              </w:rPr>
            </w:pP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прогул;</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60%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появление на службе в состоянии алкогольного, наркотического или иного токсического опьянения;</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60%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разглашение сведений, составляющих государственную и иную охраняемую федеральным законом тайну, и служебной информации, ставших известными муниципальному служащему в связи с исполнением им должностных обязанностей;</w:t>
            </w: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60%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proofErr w:type="gramStart"/>
            <w:r w:rsidRPr="003D4182">
              <w:rPr>
                <w:rFonts w:ascii="Times New Roman" w:hAnsi="Times New Roman"/>
                <w:sz w:val="28"/>
                <w:szCs w:val="28"/>
              </w:rPr>
              <w:t>- совершение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60%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lastRenderedPageBreak/>
              <w:t>12</w:t>
            </w: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Совершение виновных действий 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 (работодателя)</w:t>
            </w: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70%</w:t>
            </w:r>
          </w:p>
        </w:tc>
      </w:tr>
    </w:tbl>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6.6.</w:t>
      </w:r>
      <w:r w:rsidRPr="003D4182">
        <w:rPr>
          <w:rFonts w:ascii="Times New Roman" w:hAnsi="Times New Roman"/>
          <w:sz w:val="28"/>
          <w:szCs w:val="28"/>
        </w:rPr>
        <w:tab/>
        <w:t>Выплата ежемесячного денежного поощрения производится одновременно с выплатой заработной платы.</w:t>
      </w:r>
    </w:p>
    <w:p w:rsidR="003D4182" w:rsidRPr="003D4182" w:rsidRDefault="003D4182" w:rsidP="003D4182">
      <w:pPr>
        <w:spacing w:after="0" w:line="240" w:lineRule="auto"/>
        <w:ind w:firstLine="709"/>
        <w:contextualSpacing/>
        <w:jc w:val="both"/>
        <w:rPr>
          <w:rFonts w:ascii="Times New Roman" w:hAnsi="Times New Roman"/>
          <w:sz w:val="28"/>
          <w:szCs w:val="28"/>
        </w:rPr>
      </w:pPr>
    </w:p>
    <w:p w:rsidR="003D4182" w:rsidRPr="003D4182" w:rsidRDefault="003D4182" w:rsidP="003D4182">
      <w:pPr>
        <w:spacing w:after="0" w:line="240" w:lineRule="auto"/>
        <w:ind w:firstLine="708"/>
        <w:jc w:val="center"/>
        <w:rPr>
          <w:rFonts w:ascii="Times New Roman" w:hAnsi="Times New Roman"/>
          <w:b/>
          <w:sz w:val="28"/>
          <w:szCs w:val="28"/>
        </w:rPr>
      </w:pPr>
      <w:r w:rsidRPr="003D4182">
        <w:rPr>
          <w:rFonts w:ascii="Times New Roman" w:hAnsi="Times New Roman"/>
          <w:b/>
          <w:sz w:val="28"/>
          <w:szCs w:val="28"/>
        </w:rPr>
        <w:t>Раздел 7.  Премия по итогам работы за квартал, год</w:t>
      </w:r>
    </w:p>
    <w:p w:rsidR="003D4182" w:rsidRPr="003D4182" w:rsidRDefault="003D4182" w:rsidP="003D4182">
      <w:pPr>
        <w:spacing w:after="0" w:line="240" w:lineRule="auto"/>
        <w:ind w:firstLine="708"/>
        <w:jc w:val="both"/>
        <w:rPr>
          <w:rFonts w:ascii="Times New Roman" w:hAnsi="Times New Roman"/>
          <w:sz w:val="28"/>
          <w:szCs w:val="28"/>
        </w:rPr>
      </w:pP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7.1. Возможно дополнительное премирование муниципальных служащих по итогам работы за квартал, год. </w:t>
      </w:r>
    </w:p>
    <w:p w:rsidR="003D4182" w:rsidRPr="003D4182" w:rsidRDefault="003D4182" w:rsidP="003D4182">
      <w:pPr>
        <w:spacing w:after="0" w:line="240" w:lineRule="auto"/>
        <w:ind w:firstLine="708"/>
        <w:jc w:val="both"/>
        <w:rPr>
          <w:rFonts w:ascii="Times New Roman" w:hAnsi="Times New Roman"/>
          <w:b/>
          <w:sz w:val="28"/>
          <w:szCs w:val="28"/>
        </w:rPr>
      </w:pPr>
      <w:r w:rsidRPr="003D4182">
        <w:rPr>
          <w:rFonts w:ascii="Times New Roman" w:hAnsi="Times New Roman"/>
          <w:sz w:val="28"/>
          <w:szCs w:val="28"/>
        </w:rPr>
        <w:t>Премия выплачивается на основании постановления (распоряжения) представителя нанимателя (работодателя)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7.2. Данная премия по итогам  работы за квартал и год носит единовременный характер, размер указанной премии определяется главой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
    <w:p w:rsidR="003D4182" w:rsidRPr="003D4182" w:rsidRDefault="003D4182" w:rsidP="003D4182">
      <w:pPr>
        <w:spacing w:after="0" w:line="240" w:lineRule="auto"/>
        <w:ind w:firstLine="709"/>
        <w:contextualSpacing/>
        <w:jc w:val="both"/>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Раздел 8.</w:t>
      </w:r>
      <w:r w:rsidRPr="003D4182">
        <w:rPr>
          <w:rFonts w:ascii="Times New Roman" w:hAnsi="Times New Roman"/>
          <w:sz w:val="28"/>
          <w:szCs w:val="28"/>
        </w:rPr>
        <w:tab/>
      </w:r>
      <w:r w:rsidRPr="003D4182">
        <w:rPr>
          <w:rFonts w:ascii="Times New Roman" w:hAnsi="Times New Roman"/>
          <w:b/>
          <w:sz w:val="28"/>
          <w:szCs w:val="28"/>
        </w:rPr>
        <w:t xml:space="preserve">Единовременная выплата при предоставлении  </w:t>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ежегодного оплачиваемого отпуска и материальная помощь</w:t>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autoSpaceDE w:val="0"/>
        <w:autoSpaceDN w:val="0"/>
        <w:adjustRightInd w:val="0"/>
        <w:spacing w:after="0" w:line="240" w:lineRule="auto"/>
        <w:ind w:firstLine="540"/>
        <w:jc w:val="both"/>
        <w:outlineLvl w:val="1"/>
        <w:rPr>
          <w:rFonts w:ascii="Times New Roman" w:hAnsi="Times New Roman"/>
          <w:sz w:val="28"/>
          <w:szCs w:val="28"/>
        </w:rPr>
      </w:pPr>
      <w:r w:rsidRPr="003D4182">
        <w:rPr>
          <w:rFonts w:ascii="Times New Roman" w:hAnsi="Times New Roman"/>
          <w:sz w:val="28"/>
          <w:szCs w:val="28"/>
        </w:rPr>
        <w:t xml:space="preserve">   8.1.</w:t>
      </w:r>
      <w:r w:rsidRPr="003D4182">
        <w:rPr>
          <w:rFonts w:ascii="Times New Roman" w:hAnsi="Times New Roman"/>
          <w:sz w:val="28"/>
          <w:szCs w:val="28"/>
        </w:rPr>
        <w:tab/>
        <w:t>Единовременная выплата муниципальным служащим при предоставлении им ежегодного оплачиваемого отпуска (либо его частей)  осуществляется  из фонда оплаты труда в размере одного должностного оклада и надбавки за классный чин один раз в год.</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8.2.</w:t>
      </w:r>
      <w:r w:rsidRPr="003D4182">
        <w:rPr>
          <w:rFonts w:ascii="Times New Roman" w:hAnsi="Times New Roman"/>
          <w:sz w:val="28"/>
          <w:szCs w:val="28"/>
        </w:rPr>
        <w:tab/>
        <w:t xml:space="preserve">Единовременная выплата производится при предоставлении ежегодного оплачиваемого отпуска  (либо из его частей) на основании личных заявлений. </w:t>
      </w:r>
    </w:p>
    <w:p w:rsidR="003D4182" w:rsidRPr="003D4182" w:rsidRDefault="003D4182" w:rsidP="003D4182">
      <w:pPr>
        <w:autoSpaceDE w:val="0"/>
        <w:autoSpaceDN w:val="0"/>
        <w:adjustRightInd w:val="0"/>
        <w:spacing w:after="0" w:line="240" w:lineRule="auto"/>
        <w:ind w:firstLine="540"/>
        <w:jc w:val="both"/>
        <w:outlineLvl w:val="1"/>
        <w:rPr>
          <w:rFonts w:ascii="Times New Roman" w:hAnsi="Times New Roman"/>
          <w:sz w:val="28"/>
          <w:szCs w:val="28"/>
        </w:rPr>
      </w:pPr>
      <w:r w:rsidRPr="003D4182">
        <w:rPr>
          <w:rFonts w:ascii="Times New Roman" w:hAnsi="Times New Roman"/>
          <w:sz w:val="28"/>
          <w:szCs w:val="28"/>
        </w:rPr>
        <w:t xml:space="preserve"> </w:t>
      </w:r>
      <w:r w:rsidRPr="003D4182">
        <w:rPr>
          <w:rFonts w:ascii="Times New Roman" w:hAnsi="Times New Roman"/>
          <w:sz w:val="28"/>
          <w:szCs w:val="28"/>
        </w:rPr>
        <w:tab/>
        <w:t>8.3.</w:t>
      </w:r>
      <w:r w:rsidRPr="003D4182">
        <w:rPr>
          <w:rFonts w:ascii="Times New Roman" w:hAnsi="Times New Roman"/>
          <w:sz w:val="28"/>
          <w:szCs w:val="28"/>
        </w:rPr>
        <w:tab/>
        <w:t>Не использованная муниципальным служащим в течение календарного года материальная помощь выплачивается до 25 декабря текущего года.</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8.4.</w:t>
      </w:r>
      <w:r w:rsidRPr="003D4182">
        <w:rPr>
          <w:rFonts w:ascii="Times New Roman" w:hAnsi="Times New Roman"/>
          <w:sz w:val="28"/>
          <w:szCs w:val="28"/>
        </w:rPr>
        <w:tab/>
        <w:t>Муниципальным служащим, уволенным в течение расчетного года, материальная помощь и единовременная выплата к отпуску выплачивается за фактически отработанное время (за исключением случаев увольнения за нарушение трудовой дисциплины).</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8.5. Материальная помощь выплачивается ежемесячно  на основании постановления (распоряжения) представителя нанимателя (работодателя) в размере  16,7% от должностного оклада  муниципального служащего. </w:t>
      </w:r>
    </w:p>
    <w:p w:rsidR="003D4182" w:rsidRPr="003D4182" w:rsidRDefault="003D4182" w:rsidP="003D4182">
      <w:pPr>
        <w:autoSpaceDE w:val="0"/>
        <w:autoSpaceDN w:val="0"/>
        <w:adjustRightInd w:val="0"/>
        <w:spacing w:after="0" w:line="240" w:lineRule="auto"/>
        <w:ind w:firstLine="708"/>
        <w:jc w:val="both"/>
        <w:outlineLvl w:val="1"/>
        <w:rPr>
          <w:rFonts w:ascii="Times New Roman" w:hAnsi="Times New Roman"/>
          <w:sz w:val="28"/>
          <w:szCs w:val="28"/>
        </w:rPr>
      </w:pPr>
      <w:r w:rsidRPr="003D4182">
        <w:rPr>
          <w:rFonts w:ascii="Times New Roman" w:hAnsi="Times New Roman"/>
          <w:sz w:val="28"/>
          <w:szCs w:val="28"/>
        </w:rPr>
        <w:t xml:space="preserve">8.6. </w:t>
      </w:r>
      <w:r w:rsidRPr="003D4182">
        <w:rPr>
          <w:rFonts w:ascii="Times New Roman" w:hAnsi="Times New Roman"/>
          <w:sz w:val="28"/>
          <w:szCs w:val="28"/>
        </w:rPr>
        <w:tab/>
        <w:t>Материальная помощь и единовременная выплата к отпуску вновь принятым муниципальным служащим, увольняемым по уважительным причинам, а также, находившимся в отпуске без сохранения заработной платы выплачиваются пропорционально отработанному времени в расчетном году.</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lastRenderedPageBreak/>
        <w:t>8.7. Уважительными причинами, применительно к настоящему  Положению признаются:</w:t>
      </w:r>
    </w:p>
    <w:p w:rsidR="003D4182" w:rsidRPr="003D4182" w:rsidRDefault="003D4182" w:rsidP="003D4182">
      <w:pPr>
        <w:spacing w:after="0" w:line="240" w:lineRule="auto"/>
        <w:ind w:firstLine="708"/>
        <w:jc w:val="both"/>
        <w:rPr>
          <w:rFonts w:ascii="Times New Roman" w:hAnsi="Times New Roman"/>
          <w:sz w:val="28"/>
          <w:szCs w:val="28"/>
        </w:rPr>
      </w:pPr>
      <w:proofErr w:type="gramStart"/>
      <w:r w:rsidRPr="003D4182">
        <w:rPr>
          <w:rFonts w:ascii="Times New Roman" w:hAnsi="Times New Roman"/>
          <w:sz w:val="28"/>
          <w:szCs w:val="28"/>
        </w:rPr>
        <w:t>-  причины, обусловливающие невозможность продолжения работы: призыв на военную службу или направление его на заменяющую ее альтернативную гражданскую  службу, восстановление работника  на работе по решению государственной инспекции труда или суда,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смерть работника, а также признание судом</w:t>
      </w:r>
      <w:proofErr w:type="gramEnd"/>
      <w:r w:rsidRPr="003D4182">
        <w:rPr>
          <w:rFonts w:ascii="Times New Roman" w:hAnsi="Times New Roman"/>
          <w:sz w:val="28"/>
          <w:szCs w:val="28"/>
        </w:rPr>
        <w:t xml:space="preserve"> </w:t>
      </w:r>
      <w:proofErr w:type="gramStart"/>
      <w:r w:rsidRPr="003D4182">
        <w:rPr>
          <w:rFonts w:ascii="Times New Roman" w:hAnsi="Times New Roman"/>
          <w:sz w:val="28"/>
          <w:szCs w:val="28"/>
        </w:rPr>
        <w:t>умершим или безвестно отсутствующим,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roofErr w:type="gramEnd"/>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зачисление в образовательное учреждение;</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выход на пенсию;</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установленное нарушение работодателем трудового законодательства и иных нормативных правовых актов, содержащих нормы трудового права, локальных нормативных актов, условий трудовых договоров (контрактов);</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истечение срока трудового договора (контракта).</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w:t>
      </w:r>
      <w:r w:rsidRPr="003D4182">
        <w:rPr>
          <w:rFonts w:ascii="Times New Roman" w:hAnsi="Times New Roman"/>
          <w:sz w:val="28"/>
          <w:szCs w:val="28"/>
        </w:rPr>
        <w:tab/>
        <w:t>8.8.</w:t>
      </w:r>
      <w:r w:rsidRPr="003D4182">
        <w:rPr>
          <w:rFonts w:ascii="Times New Roman" w:hAnsi="Times New Roman"/>
          <w:sz w:val="28"/>
          <w:szCs w:val="28"/>
        </w:rPr>
        <w:tab/>
        <w:t xml:space="preserve">Муниципальным служащим, при возникновении в его семье материальных затруднений (стихийное бедствие, заболевание, смерть ближайших родственников и другие уважительные причины) может быть оказана дополнительная материальная помощь, размер которой выражается в суммовом выражении. В этом случае, материальная </w:t>
      </w:r>
      <w:proofErr w:type="gramStart"/>
      <w:r w:rsidRPr="003D4182">
        <w:rPr>
          <w:rFonts w:ascii="Times New Roman" w:hAnsi="Times New Roman"/>
          <w:sz w:val="28"/>
          <w:szCs w:val="28"/>
        </w:rPr>
        <w:t>помощь</w:t>
      </w:r>
      <w:proofErr w:type="gramEnd"/>
      <w:r w:rsidRPr="003D4182">
        <w:rPr>
          <w:rFonts w:ascii="Times New Roman" w:hAnsi="Times New Roman"/>
          <w:sz w:val="28"/>
          <w:szCs w:val="28"/>
        </w:rPr>
        <w:t xml:space="preserve"> оказывается по письменному заявлению муниципального служащего с указанием причин тяжелого материального положения.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8.9.</w:t>
      </w:r>
      <w:r w:rsidRPr="003D4182">
        <w:rPr>
          <w:rFonts w:ascii="Times New Roman" w:hAnsi="Times New Roman"/>
          <w:sz w:val="28"/>
          <w:szCs w:val="28"/>
        </w:rPr>
        <w:tab/>
        <w:t>Основанием для начисления материальной помощи и выплаты к ежегодному оплачиваемому отпуску является постановление (распоряжение) представителя нанимателя (работодателя).</w:t>
      </w:r>
    </w:p>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autoSpaceDE w:val="0"/>
        <w:autoSpaceDN w:val="0"/>
        <w:adjustRightInd w:val="0"/>
        <w:spacing w:after="0" w:line="240" w:lineRule="auto"/>
        <w:ind w:firstLine="708"/>
        <w:jc w:val="center"/>
        <w:outlineLvl w:val="1"/>
        <w:rPr>
          <w:rFonts w:ascii="Times New Roman" w:hAnsi="Times New Roman"/>
          <w:b/>
          <w:sz w:val="28"/>
          <w:szCs w:val="28"/>
        </w:rPr>
      </w:pPr>
      <w:r w:rsidRPr="003D4182">
        <w:rPr>
          <w:rFonts w:ascii="Times New Roman" w:hAnsi="Times New Roman"/>
          <w:b/>
          <w:sz w:val="28"/>
          <w:szCs w:val="28"/>
        </w:rPr>
        <w:t>Раздел 9.</w:t>
      </w:r>
      <w:r w:rsidRPr="003D4182">
        <w:rPr>
          <w:rFonts w:ascii="Times New Roman" w:hAnsi="Times New Roman"/>
          <w:b/>
          <w:sz w:val="28"/>
          <w:szCs w:val="28"/>
        </w:rPr>
        <w:tab/>
        <w:t xml:space="preserve">Ежемесячная надбавка к должностному окладу </w:t>
      </w:r>
    </w:p>
    <w:p w:rsidR="003D4182" w:rsidRPr="003D4182" w:rsidRDefault="003D4182" w:rsidP="003D4182">
      <w:pPr>
        <w:autoSpaceDE w:val="0"/>
        <w:autoSpaceDN w:val="0"/>
        <w:adjustRightInd w:val="0"/>
        <w:spacing w:after="0" w:line="240" w:lineRule="auto"/>
        <w:ind w:firstLine="708"/>
        <w:jc w:val="center"/>
        <w:outlineLvl w:val="1"/>
        <w:rPr>
          <w:rFonts w:ascii="Times New Roman" w:hAnsi="Times New Roman"/>
          <w:b/>
          <w:sz w:val="28"/>
          <w:szCs w:val="28"/>
        </w:rPr>
      </w:pPr>
      <w:r w:rsidRPr="003D4182">
        <w:rPr>
          <w:rFonts w:ascii="Times New Roman" w:hAnsi="Times New Roman"/>
          <w:b/>
          <w:sz w:val="28"/>
          <w:szCs w:val="28"/>
        </w:rPr>
        <w:t>в соответствии с присвоенным муниципальному служащему классным чином</w:t>
      </w:r>
    </w:p>
    <w:p w:rsidR="003D4182" w:rsidRPr="003D4182" w:rsidRDefault="003D4182" w:rsidP="003D4182">
      <w:pPr>
        <w:autoSpaceDE w:val="0"/>
        <w:autoSpaceDN w:val="0"/>
        <w:adjustRightInd w:val="0"/>
        <w:spacing w:after="0" w:line="240" w:lineRule="auto"/>
        <w:ind w:firstLine="540"/>
        <w:jc w:val="center"/>
        <w:outlineLvl w:val="1"/>
        <w:rPr>
          <w:rFonts w:ascii="Times New Roman" w:hAnsi="Times New Roman"/>
          <w:b/>
          <w:sz w:val="28"/>
          <w:szCs w:val="28"/>
        </w:rPr>
      </w:pPr>
    </w:p>
    <w:p w:rsidR="003D4182" w:rsidRPr="003D4182" w:rsidRDefault="003D4182" w:rsidP="003D4182">
      <w:pPr>
        <w:autoSpaceDE w:val="0"/>
        <w:autoSpaceDN w:val="0"/>
        <w:adjustRightInd w:val="0"/>
        <w:spacing w:after="0" w:line="240" w:lineRule="auto"/>
        <w:ind w:firstLine="708"/>
        <w:jc w:val="both"/>
        <w:outlineLvl w:val="1"/>
        <w:rPr>
          <w:rFonts w:ascii="Times New Roman" w:hAnsi="Times New Roman"/>
          <w:sz w:val="28"/>
          <w:szCs w:val="28"/>
        </w:rPr>
      </w:pPr>
      <w:r w:rsidRPr="003D4182">
        <w:rPr>
          <w:rFonts w:ascii="Times New Roman" w:hAnsi="Times New Roman"/>
          <w:sz w:val="28"/>
          <w:szCs w:val="28"/>
        </w:rPr>
        <w:t>9.1.</w:t>
      </w:r>
      <w:r w:rsidRPr="003D4182">
        <w:rPr>
          <w:rFonts w:ascii="Times New Roman" w:hAnsi="Times New Roman"/>
          <w:sz w:val="28"/>
          <w:szCs w:val="28"/>
        </w:rPr>
        <w:tab/>
        <w:t>Размер надбавки к должностному окладу в соответствии с присвоенным муниципальному служащему классным чином устанавливается постановлением (распоряжением) представителя нанимателя (работодателя) и производится со дня присвоения муниципальному служащему соответствующего классного чина.</w:t>
      </w:r>
    </w:p>
    <w:p w:rsidR="003D4182" w:rsidRPr="003D4182" w:rsidRDefault="003D4182" w:rsidP="003D4182">
      <w:pPr>
        <w:autoSpaceDE w:val="0"/>
        <w:autoSpaceDN w:val="0"/>
        <w:adjustRightInd w:val="0"/>
        <w:spacing w:after="0" w:line="240" w:lineRule="auto"/>
        <w:ind w:firstLine="708"/>
        <w:jc w:val="both"/>
        <w:outlineLvl w:val="1"/>
        <w:rPr>
          <w:rFonts w:ascii="Times New Roman" w:hAnsi="Times New Roman"/>
          <w:sz w:val="28"/>
          <w:szCs w:val="28"/>
        </w:rPr>
      </w:pPr>
      <w:r w:rsidRPr="003D4182">
        <w:rPr>
          <w:rFonts w:ascii="Times New Roman" w:hAnsi="Times New Roman"/>
          <w:sz w:val="28"/>
          <w:szCs w:val="28"/>
        </w:rPr>
        <w:t>9.2.</w:t>
      </w:r>
      <w:r w:rsidRPr="003D4182">
        <w:rPr>
          <w:rFonts w:ascii="Times New Roman" w:hAnsi="Times New Roman"/>
          <w:sz w:val="28"/>
          <w:szCs w:val="28"/>
        </w:rPr>
        <w:tab/>
        <w:t xml:space="preserve">Прекращение выплаты надбавки к должностному окладу в соответствии с присвоенным муниципальному служащему классным чином  </w:t>
      </w:r>
      <w:r w:rsidRPr="003D4182">
        <w:rPr>
          <w:rFonts w:ascii="Times New Roman" w:hAnsi="Times New Roman"/>
          <w:sz w:val="28"/>
          <w:szCs w:val="28"/>
        </w:rPr>
        <w:lastRenderedPageBreak/>
        <w:t>производится только в случае лишения муниципального служащего классного чина в соответствии со вступившим в законную силу решением суда.</w:t>
      </w:r>
    </w:p>
    <w:p w:rsidR="003D4182" w:rsidRPr="003D4182" w:rsidRDefault="003D4182" w:rsidP="003D4182">
      <w:pPr>
        <w:autoSpaceDE w:val="0"/>
        <w:autoSpaceDN w:val="0"/>
        <w:adjustRightInd w:val="0"/>
        <w:spacing w:after="0" w:line="240" w:lineRule="auto"/>
        <w:ind w:firstLine="708"/>
        <w:jc w:val="both"/>
        <w:outlineLvl w:val="1"/>
        <w:rPr>
          <w:rFonts w:ascii="Times New Roman" w:hAnsi="Times New Roman"/>
          <w:sz w:val="28"/>
          <w:szCs w:val="28"/>
        </w:rPr>
      </w:pPr>
      <w:r w:rsidRPr="003D4182">
        <w:rPr>
          <w:rFonts w:ascii="Times New Roman" w:hAnsi="Times New Roman"/>
          <w:sz w:val="28"/>
          <w:szCs w:val="28"/>
        </w:rPr>
        <w:t>9.3.</w:t>
      </w:r>
      <w:r w:rsidRPr="003D4182">
        <w:rPr>
          <w:rFonts w:ascii="Times New Roman" w:hAnsi="Times New Roman"/>
          <w:sz w:val="28"/>
          <w:szCs w:val="28"/>
        </w:rPr>
        <w:tab/>
        <w:t>Надбавка к должностному окладу в соответствии с присвоенным муниципальному служащему классным чином  устанавливается в абсолютном размере (рублях), в соответствии с присвоенным муниципальному служащему классным чином.</w:t>
      </w:r>
    </w:p>
    <w:p w:rsidR="003D4182" w:rsidRPr="003D4182" w:rsidRDefault="003D4182" w:rsidP="003D4182">
      <w:pPr>
        <w:spacing w:after="0" w:line="240" w:lineRule="auto"/>
        <w:ind w:firstLine="708"/>
        <w:jc w:val="both"/>
        <w:rPr>
          <w:rFonts w:ascii="Times New Roman" w:hAnsi="Times New Roman"/>
          <w:b/>
          <w:sz w:val="28"/>
          <w:szCs w:val="28"/>
        </w:rPr>
      </w:pPr>
    </w:p>
    <w:p w:rsidR="003D4182" w:rsidRPr="003D4182" w:rsidRDefault="003D4182" w:rsidP="003D4182">
      <w:pPr>
        <w:spacing w:after="0" w:line="240" w:lineRule="auto"/>
        <w:ind w:firstLine="708"/>
        <w:jc w:val="center"/>
        <w:rPr>
          <w:rFonts w:ascii="Times New Roman" w:hAnsi="Times New Roman"/>
          <w:sz w:val="28"/>
          <w:szCs w:val="28"/>
        </w:rPr>
      </w:pPr>
      <w:r w:rsidRPr="003D4182">
        <w:rPr>
          <w:rFonts w:ascii="Times New Roman" w:hAnsi="Times New Roman"/>
          <w:b/>
          <w:sz w:val="28"/>
          <w:szCs w:val="28"/>
        </w:rPr>
        <w:t>Раздел 10.</w:t>
      </w:r>
      <w:r w:rsidRPr="003D4182">
        <w:rPr>
          <w:rFonts w:ascii="Times New Roman" w:hAnsi="Times New Roman"/>
          <w:b/>
          <w:sz w:val="28"/>
          <w:szCs w:val="28"/>
        </w:rPr>
        <w:tab/>
        <w:t>Заключительные положения</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ab/>
        <w:t>10.1. Для расчета средней заработной платы учитываются все виды выплат, предусмотренных настоящим Положением (статья 139 Трудового кодекса РФ).</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ab/>
        <w:t>10.2. Материальная помощь, выплачиваемая в соответствии с разделом 8 настоящего Положения,  не относится к прочим выплатам, предусмотренным системой оплаты труда, и при расчете средней заработной платы для выплаты отпускных, пособия по больничному листку, компенсационных выплат не учитывается.</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b/>
          <w:sz w:val="28"/>
          <w:szCs w:val="28"/>
        </w:rPr>
        <w:tab/>
      </w:r>
      <w:r w:rsidRPr="003D4182">
        <w:rPr>
          <w:rFonts w:ascii="Times New Roman" w:hAnsi="Times New Roman"/>
          <w:sz w:val="28"/>
          <w:szCs w:val="28"/>
        </w:rPr>
        <w:t>10.3.</w:t>
      </w:r>
      <w:r w:rsidRPr="003D4182">
        <w:rPr>
          <w:rFonts w:ascii="Times New Roman" w:hAnsi="Times New Roman"/>
          <w:b/>
          <w:sz w:val="28"/>
          <w:szCs w:val="28"/>
        </w:rPr>
        <w:t xml:space="preserve"> </w:t>
      </w:r>
      <w:r w:rsidRPr="003D4182">
        <w:rPr>
          <w:rFonts w:ascii="Times New Roman" w:hAnsi="Times New Roman"/>
          <w:sz w:val="28"/>
          <w:szCs w:val="28"/>
        </w:rPr>
        <w:t>В средний заработок для начисления государственной пенсии входят начисленные  суммы, на которые в соответствии с федеральными и областными законами начисляются страховые взносы в Пенсионный фонд.</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ab/>
        <w:t xml:space="preserve">10.4. Муниципальному служащему и работнику, уволенному  по собственному желанию, или по другим не уважительным причинам (уважительные причины указаны в пункте 8.7. раздела 8)  и не проработавшим полного календарного месяца, ежемесячное денежное поощрение, ежемесячная премия и ежемесячная материальная помощь не выплачиваются. </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ab/>
        <w:t>10.5. При наличии дисциплинарного взыскания ежемесячное денежное поощрение  и  ежемесячная премия не начисляются или исчисляется в меньшем размере до момента снятия взыскания в установленном законом порядке.</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10.6.</w:t>
      </w:r>
      <w:r w:rsidRPr="003D4182">
        <w:rPr>
          <w:rFonts w:ascii="Times New Roman" w:hAnsi="Times New Roman"/>
          <w:sz w:val="28"/>
          <w:szCs w:val="28"/>
        </w:rPr>
        <w:tab/>
        <w:t>Общая экономия средств фонда оплаты труда 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10.7.</w:t>
      </w:r>
      <w:r w:rsidRPr="003D4182">
        <w:rPr>
          <w:rFonts w:ascii="Times New Roman" w:hAnsi="Times New Roman"/>
          <w:sz w:val="28"/>
          <w:szCs w:val="28"/>
        </w:rPr>
        <w:tab/>
        <w:t xml:space="preserve">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Размер доплаты устанавливается по соглашению сторон с учетом содержания и (или  объема дополнительной работы),  замещаемого муниципального служащего и  определяется  с учетом выполнения </w:t>
      </w:r>
      <w:r w:rsidRPr="003D4182">
        <w:rPr>
          <w:rFonts w:ascii="Times New Roman" w:hAnsi="Times New Roman"/>
          <w:sz w:val="28"/>
          <w:szCs w:val="28"/>
        </w:rPr>
        <w:lastRenderedPageBreak/>
        <w:t>конкретной работы при обязательном одновременном выполнении муниципальным служащим своих должностных обязанностей в полном объеме. На данный вид доплаты начисляется денежное вознаграждение в установленном размере (раздел 6 настоящего Положения).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10.8.</w:t>
      </w:r>
      <w:r w:rsidRPr="003D4182">
        <w:rPr>
          <w:rFonts w:ascii="Times New Roman" w:hAnsi="Times New Roman"/>
          <w:sz w:val="28"/>
          <w:szCs w:val="28"/>
        </w:rPr>
        <w:tab/>
        <w:t>Размер должностных окладов по должностям 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муниципальных служащих в муниципальном образовании.</w:t>
      </w:r>
    </w:p>
    <w:p w:rsidR="003D4182" w:rsidRPr="003D4182" w:rsidRDefault="003D4182" w:rsidP="003D4182">
      <w:pPr>
        <w:spacing w:after="0" w:line="240" w:lineRule="auto"/>
        <w:ind w:firstLine="708"/>
        <w:jc w:val="both"/>
        <w:rPr>
          <w:rFonts w:ascii="Times New Roman" w:hAnsi="Times New Roman"/>
          <w:sz w:val="28"/>
          <w:szCs w:val="28"/>
        </w:rPr>
      </w:pPr>
    </w:p>
    <w:p w:rsidR="003D4182" w:rsidRPr="003D4182" w:rsidRDefault="003D4182" w:rsidP="003D4182">
      <w:pPr>
        <w:autoSpaceDE w:val="0"/>
        <w:autoSpaceDN w:val="0"/>
        <w:adjustRightInd w:val="0"/>
        <w:spacing w:after="0" w:line="240" w:lineRule="auto"/>
        <w:ind w:firstLine="540"/>
        <w:jc w:val="both"/>
        <w:rPr>
          <w:rFonts w:ascii="Times New Roman" w:hAnsi="Times New Roman"/>
          <w:sz w:val="28"/>
          <w:szCs w:val="28"/>
          <w:highlight w:val="yellow"/>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pStyle w:val="ConsPlusTitle"/>
        <w:widowControl/>
        <w:tabs>
          <w:tab w:val="left" w:pos="4536"/>
        </w:tabs>
        <w:ind w:left="4536"/>
        <w:jc w:val="center"/>
        <w:rPr>
          <w:b w:val="0"/>
          <w:sz w:val="28"/>
          <w:szCs w:val="28"/>
          <w:highlight w:val="yellow"/>
          <w:lang w:eastAsia="en-US"/>
        </w:rPr>
      </w:pPr>
    </w:p>
    <w:p w:rsidR="003D4182" w:rsidRPr="003D4182" w:rsidRDefault="003D4182" w:rsidP="003D4182">
      <w:pPr>
        <w:shd w:val="clear" w:color="auto" w:fill="FFFFFF"/>
        <w:spacing w:after="0" w:line="240" w:lineRule="auto"/>
        <w:ind w:left="5245" w:right="-144" w:hanging="425"/>
        <w:contextualSpacing/>
        <w:jc w:val="center"/>
        <w:rPr>
          <w:rFonts w:ascii="Times New Roman" w:hAnsi="Times New Roman"/>
          <w:sz w:val="28"/>
          <w:szCs w:val="28"/>
        </w:rPr>
        <w:sectPr w:rsidR="003D4182" w:rsidRPr="003D4182" w:rsidSect="0017363C">
          <w:pgSz w:w="11906" w:h="16838"/>
          <w:pgMar w:top="1021" w:right="851" w:bottom="1021" w:left="1701" w:header="709" w:footer="709" w:gutter="0"/>
          <w:cols w:space="708"/>
          <w:docGrid w:linePitch="360"/>
        </w:sectPr>
      </w:pPr>
    </w:p>
    <w:p w:rsidR="003D4182" w:rsidRPr="00FF1E79" w:rsidRDefault="003D4182" w:rsidP="003D4182">
      <w:pPr>
        <w:shd w:val="clear" w:color="auto" w:fill="FFFFFF"/>
        <w:spacing w:after="0" w:line="240" w:lineRule="auto"/>
        <w:ind w:left="5245" w:right="-144" w:hanging="425"/>
        <w:contextualSpacing/>
        <w:jc w:val="center"/>
        <w:rPr>
          <w:rFonts w:ascii="Times New Roman" w:hAnsi="Times New Roman"/>
          <w:sz w:val="26"/>
          <w:szCs w:val="26"/>
        </w:rPr>
      </w:pPr>
      <w:r w:rsidRPr="00FF1E79">
        <w:rPr>
          <w:rFonts w:ascii="Times New Roman" w:hAnsi="Times New Roman"/>
          <w:sz w:val="26"/>
          <w:szCs w:val="26"/>
        </w:rPr>
        <w:lastRenderedPageBreak/>
        <w:t>Утвержден</w:t>
      </w:r>
    </w:p>
    <w:p w:rsidR="003D4182" w:rsidRPr="00FF1E79" w:rsidRDefault="003D4182" w:rsidP="003D4182">
      <w:pPr>
        <w:pStyle w:val="ConsPlusTitle"/>
        <w:widowControl/>
        <w:tabs>
          <w:tab w:val="left" w:pos="4536"/>
        </w:tabs>
        <w:ind w:left="4536"/>
        <w:jc w:val="center"/>
        <w:rPr>
          <w:b w:val="0"/>
          <w:sz w:val="26"/>
          <w:szCs w:val="26"/>
          <w:lang w:eastAsia="en-US"/>
        </w:rPr>
      </w:pPr>
      <w:r w:rsidRPr="00FF1E79">
        <w:rPr>
          <w:b w:val="0"/>
          <w:sz w:val="26"/>
          <w:szCs w:val="26"/>
          <w:lang w:eastAsia="en-US"/>
        </w:rPr>
        <w:t>решением Совета депутатов</w:t>
      </w:r>
    </w:p>
    <w:p w:rsidR="003D4182" w:rsidRPr="00FF1E79" w:rsidRDefault="003D4182" w:rsidP="003D4182">
      <w:pPr>
        <w:pStyle w:val="ConsPlusTitle"/>
        <w:widowControl/>
        <w:tabs>
          <w:tab w:val="left" w:pos="4536"/>
        </w:tabs>
        <w:ind w:left="4536"/>
        <w:jc w:val="center"/>
        <w:rPr>
          <w:b w:val="0"/>
          <w:sz w:val="26"/>
          <w:szCs w:val="26"/>
          <w:lang w:eastAsia="en-US"/>
        </w:rPr>
      </w:pPr>
      <w:proofErr w:type="spellStart"/>
      <w:r w:rsidRPr="00FF1E79">
        <w:rPr>
          <w:b w:val="0"/>
          <w:sz w:val="26"/>
          <w:szCs w:val="26"/>
          <w:lang w:eastAsia="en-US"/>
        </w:rPr>
        <w:t>Лужского</w:t>
      </w:r>
      <w:proofErr w:type="spellEnd"/>
      <w:r w:rsidRPr="00FF1E79">
        <w:rPr>
          <w:b w:val="0"/>
          <w:sz w:val="26"/>
          <w:szCs w:val="26"/>
          <w:lang w:eastAsia="en-US"/>
        </w:rPr>
        <w:t xml:space="preserve"> городского поселения</w:t>
      </w:r>
    </w:p>
    <w:p w:rsidR="003D4182" w:rsidRPr="00FF1E79" w:rsidRDefault="003D4182" w:rsidP="003D4182">
      <w:pPr>
        <w:tabs>
          <w:tab w:val="left" w:pos="4536"/>
        </w:tabs>
        <w:autoSpaceDE w:val="0"/>
        <w:autoSpaceDN w:val="0"/>
        <w:adjustRightInd w:val="0"/>
        <w:spacing w:after="0" w:line="240" w:lineRule="auto"/>
        <w:ind w:left="4536" w:firstLine="540"/>
        <w:jc w:val="center"/>
        <w:rPr>
          <w:rFonts w:ascii="Times New Roman" w:hAnsi="Times New Roman"/>
          <w:sz w:val="26"/>
          <w:szCs w:val="26"/>
          <w:lang w:eastAsia="en-US"/>
        </w:rPr>
      </w:pPr>
      <w:r w:rsidRPr="00FF1E79">
        <w:rPr>
          <w:rFonts w:ascii="Times New Roman" w:hAnsi="Times New Roman"/>
          <w:sz w:val="26"/>
          <w:szCs w:val="26"/>
          <w:lang w:eastAsia="en-US"/>
        </w:rPr>
        <w:t>от  28.06.2016 года № 12</w:t>
      </w:r>
      <w:r w:rsidR="00FF1E79" w:rsidRPr="00FF1E79">
        <w:rPr>
          <w:rFonts w:ascii="Times New Roman" w:hAnsi="Times New Roman"/>
          <w:sz w:val="26"/>
          <w:szCs w:val="26"/>
          <w:lang w:eastAsia="en-US"/>
        </w:rPr>
        <w:t>5</w:t>
      </w:r>
    </w:p>
    <w:p w:rsidR="003D4182" w:rsidRPr="00FF1E79" w:rsidRDefault="003D4182" w:rsidP="003D4182">
      <w:pPr>
        <w:pStyle w:val="ConsPlusTitle"/>
        <w:widowControl/>
        <w:tabs>
          <w:tab w:val="left" w:pos="4536"/>
        </w:tabs>
        <w:ind w:left="4536"/>
        <w:jc w:val="center"/>
        <w:rPr>
          <w:b w:val="0"/>
          <w:sz w:val="26"/>
          <w:szCs w:val="26"/>
          <w:lang w:eastAsia="en-US"/>
        </w:rPr>
      </w:pPr>
      <w:r w:rsidRPr="00FF1E79">
        <w:rPr>
          <w:b w:val="0"/>
          <w:sz w:val="26"/>
          <w:szCs w:val="26"/>
          <w:lang w:eastAsia="en-US"/>
        </w:rPr>
        <w:t xml:space="preserve">      (приложение 2)</w:t>
      </w:r>
    </w:p>
    <w:p w:rsidR="003D4182" w:rsidRPr="003D4182" w:rsidRDefault="003D4182" w:rsidP="003D4182">
      <w:pPr>
        <w:tabs>
          <w:tab w:val="left" w:pos="4536"/>
        </w:tabs>
        <w:autoSpaceDE w:val="0"/>
        <w:autoSpaceDN w:val="0"/>
        <w:adjustRightInd w:val="0"/>
        <w:spacing w:after="0" w:line="240" w:lineRule="auto"/>
        <w:ind w:left="4536" w:firstLine="540"/>
        <w:jc w:val="center"/>
        <w:rPr>
          <w:rFonts w:ascii="Times New Roman" w:hAnsi="Times New Roman"/>
          <w:sz w:val="28"/>
          <w:szCs w:val="28"/>
          <w:highlight w:val="yellow"/>
          <w:lang w:eastAsia="en-US"/>
        </w:rPr>
      </w:pPr>
    </w:p>
    <w:p w:rsidR="003D4182" w:rsidRPr="003D4182" w:rsidRDefault="003D4182" w:rsidP="003D4182">
      <w:pPr>
        <w:spacing w:after="0" w:line="240" w:lineRule="auto"/>
        <w:ind w:firstLine="709"/>
        <w:contextualSpacing/>
        <w:jc w:val="center"/>
        <w:rPr>
          <w:rFonts w:ascii="Times New Roman" w:hAnsi="Times New Roman"/>
          <w:b/>
          <w:sz w:val="28"/>
          <w:szCs w:val="28"/>
        </w:rPr>
      </w:pPr>
      <w:r w:rsidRPr="003D4182">
        <w:rPr>
          <w:rFonts w:ascii="Times New Roman" w:hAnsi="Times New Roman"/>
          <w:b/>
          <w:sz w:val="28"/>
          <w:szCs w:val="28"/>
        </w:rPr>
        <w:t>ПОЛОЖЕНИЕ</w:t>
      </w:r>
    </w:p>
    <w:p w:rsidR="00FF1E79" w:rsidRDefault="003D4182" w:rsidP="003D4182">
      <w:pPr>
        <w:spacing w:after="0" w:line="240" w:lineRule="auto"/>
        <w:ind w:firstLine="709"/>
        <w:contextualSpacing/>
        <w:jc w:val="center"/>
        <w:rPr>
          <w:rFonts w:ascii="Times New Roman" w:hAnsi="Times New Roman"/>
          <w:b/>
          <w:sz w:val="28"/>
          <w:szCs w:val="28"/>
        </w:rPr>
      </w:pPr>
      <w:r w:rsidRPr="003D4182">
        <w:rPr>
          <w:rFonts w:ascii="Times New Roman" w:hAnsi="Times New Roman"/>
          <w:b/>
          <w:sz w:val="28"/>
          <w:szCs w:val="28"/>
        </w:rPr>
        <w:t xml:space="preserve">об оплате труда работников  Управления по обеспечению деятельности Совета депутатов </w:t>
      </w:r>
      <w:proofErr w:type="spellStart"/>
      <w:r w:rsidRPr="003D4182">
        <w:rPr>
          <w:rFonts w:ascii="Times New Roman" w:hAnsi="Times New Roman"/>
          <w:b/>
          <w:sz w:val="28"/>
          <w:szCs w:val="28"/>
        </w:rPr>
        <w:t>Лужского</w:t>
      </w:r>
      <w:proofErr w:type="spellEnd"/>
      <w:r w:rsidRPr="003D4182">
        <w:rPr>
          <w:rFonts w:ascii="Times New Roman" w:hAnsi="Times New Roman"/>
          <w:b/>
          <w:sz w:val="28"/>
          <w:szCs w:val="28"/>
        </w:rPr>
        <w:t xml:space="preserve"> городского поселения  </w:t>
      </w:r>
    </w:p>
    <w:p w:rsidR="003D4182" w:rsidRPr="003D4182" w:rsidRDefault="003D4182" w:rsidP="003D4182">
      <w:pPr>
        <w:spacing w:after="0" w:line="240" w:lineRule="auto"/>
        <w:ind w:firstLine="709"/>
        <w:contextualSpacing/>
        <w:jc w:val="center"/>
        <w:rPr>
          <w:rFonts w:ascii="Times New Roman" w:hAnsi="Times New Roman"/>
          <w:b/>
          <w:sz w:val="28"/>
          <w:szCs w:val="28"/>
        </w:rPr>
      </w:pPr>
      <w:proofErr w:type="spellStart"/>
      <w:r w:rsidRPr="003D4182">
        <w:rPr>
          <w:rFonts w:ascii="Times New Roman" w:hAnsi="Times New Roman"/>
          <w:b/>
          <w:sz w:val="28"/>
          <w:szCs w:val="28"/>
        </w:rPr>
        <w:t>Лужского</w:t>
      </w:r>
      <w:proofErr w:type="spellEnd"/>
      <w:r w:rsidRPr="003D4182">
        <w:rPr>
          <w:rFonts w:ascii="Times New Roman" w:hAnsi="Times New Roman"/>
          <w:b/>
          <w:sz w:val="28"/>
          <w:szCs w:val="28"/>
        </w:rPr>
        <w:t xml:space="preserve">  муниципального района,  </w:t>
      </w:r>
      <w:proofErr w:type="gramStart"/>
      <w:r w:rsidRPr="003D4182">
        <w:rPr>
          <w:rFonts w:ascii="Times New Roman" w:hAnsi="Times New Roman"/>
          <w:b/>
          <w:sz w:val="28"/>
          <w:szCs w:val="28"/>
        </w:rPr>
        <w:t>замещающих</w:t>
      </w:r>
      <w:proofErr w:type="gramEnd"/>
      <w:r w:rsidRPr="003D4182">
        <w:rPr>
          <w:rFonts w:ascii="Times New Roman" w:hAnsi="Times New Roman"/>
          <w:b/>
          <w:sz w:val="28"/>
          <w:szCs w:val="28"/>
        </w:rPr>
        <w:t xml:space="preserve"> должности, </w:t>
      </w:r>
    </w:p>
    <w:p w:rsidR="003D4182" w:rsidRPr="003D4182" w:rsidRDefault="003D4182" w:rsidP="003D4182">
      <w:pPr>
        <w:spacing w:after="0" w:line="240" w:lineRule="auto"/>
        <w:ind w:firstLine="709"/>
        <w:contextualSpacing/>
        <w:jc w:val="center"/>
        <w:rPr>
          <w:rFonts w:ascii="Times New Roman" w:hAnsi="Times New Roman"/>
          <w:b/>
          <w:sz w:val="28"/>
          <w:szCs w:val="28"/>
        </w:rPr>
      </w:pPr>
      <w:r w:rsidRPr="003D4182">
        <w:rPr>
          <w:rFonts w:ascii="Times New Roman" w:hAnsi="Times New Roman"/>
          <w:b/>
          <w:sz w:val="28"/>
          <w:szCs w:val="28"/>
        </w:rPr>
        <w:t>не являющиеся должностями муниципальной службы</w:t>
      </w:r>
      <w:r w:rsidR="00FF1E79">
        <w:rPr>
          <w:rFonts w:ascii="Times New Roman" w:hAnsi="Times New Roman"/>
          <w:b/>
          <w:sz w:val="28"/>
          <w:szCs w:val="28"/>
        </w:rPr>
        <w:t>,</w:t>
      </w:r>
      <w:r w:rsidRPr="003D4182">
        <w:rPr>
          <w:rFonts w:ascii="Times New Roman" w:hAnsi="Times New Roman"/>
          <w:b/>
          <w:sz w:val="28"/>
          <w:szCs w:val="28"/>
        </w:rPr>
        <w:t xml:space="preserve"> </w:t>
      </w:r>
    </w:p>
    <w:p w:rsidR="003D4182" w:rsidRPr="003D4182" w:rsidRDefault="003D4182" w:rsidP="003D4182">
      <w:pPr>
        <w:spacing w:after="0" w:line="240" w:lineRule="auto"/>
        <w:ind w:firstLine="709"/>
        <w:contextualSpacing/>
        <w:jc w:val="center"/>
        <w:rPr>
          <w:rFonts w:ascii="Times New Roman" w:hAnsi="Times New Roman"/>
          <w:b/>
          <w:sz w:val="28"/>
          <w:szCs w:val="28"/>
        </w:rPr>
      </w:pPr>
      <w:r w:rsidRPr="003D4182">
        <w:rPr>
          <w:rFonts w:ascii="Times New Roman" w:hAnsi="Times New Roman"/>
          <w:b/>
          <w:sz w:val="28"/>
          <w:szCs w:val="28"/>
        </w:rPr>
        <w:t xml:space="preserve">и </w:t>
      </w:r>
      <w:proofErr w:type="gramStart"/>
      <w:r w:rsidRPr="003D4182">
        <w:rPr>
          <w:rFonts w:ascii="Times New Roman" w:hAnsi="Times New Roman"/>
          <w:b/>
          <w:sz w:val="28"/>
          <w:szCs w:val="28"/>
        </w:rPr>
        <w:t>порядке</w:t>
      </w:r>
      <w:proofErr w:type="gramEnd"/>
      <w:r w:rsidRPr="003D4182">
        <w:rPr>
          <w:rFonts w:ascii="Times New Roman" w:hAnsi="Times New Roman"/>
          <w:b/>
          <w:sz w:val="28"/>
          <w:szCs w:val="28"/>
        </w:rPr>
        <w:t xml:space="preserve"> ее осуществления</w:t>
      </w:r>
    </w:p>
    <w:p w:rsidR="003D4182" w:rsidRPr="003D4182" w:rsidRDefault="003D4182" w:rsidP="003D4182">
      <w:pPr>
        <w:spacing w:after="0" w:line="240" w:lineRule="auto"/>
        <w:ind w:firstLine="709"/>
        <w:contextualSpacing/>
        <w:jc w:val="both"/>
        <w:rPr>
          <w:rFonts w:ascii="Times New Roman" w:hAnsi="Times New Roman"/>
          <w:b/>
          <w:sz w:val="28"/>
          <w:szCs w:val="28"/>
        </w:rPr>
      </w:pPr>
    </w:p>
    <w:p w:rsidR="003D4182" w:rsidRPr="003D4182" w:rsidRDefault="003D4182" w:rsidP="003D4182">
      <w:pPr>
        <w:spacing w:after="0" w:line="240" w:lineRule="auto"/>
        <w:ind w:firstLine="709"/>
        <w:contextualSpacing/>
        <w:jc w:val="both"/>
        <w:rPr>
          <w:rFonts w:ascii="Times New Roman" w:hAnsi="Times New Roman"/>
          <w:sz w:val="28"/>
          <w:szCs w:val="28"/>
        </w:rPr>
      </w:pPr>
      <w:proofErr w:type="gramStart"/>
      <w:r w:rsidRPr="003D4182">
        <w:rPr>
          <w:rFonts w:ascii="Times New Roman" w:hAnsi="Times New Roman"/>
          <w:sz w:val="28"/>
          <w:szCs w:val="28"/>
        </w:rPr>
        <w:t xml:space="preserve">Настоящее Положение разработано в соответствии с федеральными законами от   06 октября 2003 года № 131-ФЗ "Об общих принципах организации местного самоуправления в Российской Федерации", от            02 марта 2007 года № 25-ФЗ "О муниципальной службе в Российской Федерации", областным законом  от 11 марта 2008 года  №  14-оз                  "О правовом регулировании муниципальной службы в Ленинградской области", Уставом муниципального образования </w:t>
      </w:r>
      <w:proofErr w:type="spellStart"/>
      <w:r w:rsidRPr="003D4182">
        <w:rPr>
          <w:rFonts w:ascii="Times New Roman" w:hAnsi="Times New Roman"/>
          <w:sz w:val="28"/>
          <w:szCs w:val="28"/>
        </w:rPr>
        <w:t>Лужское</w:t>
      </w:r>
      <w:proofErr w:type="spellEnd"/>
      <w:r w:rsidRPr="003D4182">
        <w:rPr>
          <w:rFonts w:ascii="Times New Roman" w:hAnsi="Times New Roman"/>
          <w:sz w:val="28"/>
          <w:szCs w:val="28"/>
        </w:rPr>
        <w:t xml:space="preserve"> городское поселение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roofErr w:type="gramEnd"/>
      <w:r w:rsidRPr="003D4182">
        <w:rPr>
          <w:rFonts w:ascii="Times New Roman" w:hAnsi="Times New Roman"/>
          <w:sz w:val="28"/>
          <w:szCs w:val="28"/>
        </w:rPr>
        <w:t xml:space="preserve"> Ленинградской области и определяет порядок оплаты труда работников Управления по обеспечению деятельности Совета депутатов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 замещающих должности, не являющиеся  должностями  муниципальной службы, в целях развития их трудовой активности и инициативы, совершенствования  качества работы и укрепления дисциплины труда.</w:t>
      </w:r>
    </w:p>
    <w:p w:rsidR="003D4182" w:rsidRPr="003D4182" w:rsidRDefault="003D4182" w:rsidP="003D4182">
      <w:pPr>
        <w:spacing w:after="0" w:line="240" w:lineRule="auto"/>
        <w:ind w:firstLine="709"/>
        <w:contextualSpacing/>
        <w:jc w:val="both"/>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Раздел 1.</w:t>
      </w:r>
      <w:r w:rsidRPr="003D4182">
        <w:rPr>
          <w:rFonts w:ascii="Times New Roman" w:hAnsi="Times New Roman"/>
          <w:b/>
          <w:sz w:val="28"/>
          <w:szCs w:val="28"/>
        </w:rPr>
        <w:tab/>
        <w:t>Общие положения</w:t>
      </w:r>
    </w:p>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1.1.</w:t>
      </w:r>
      <w:r w:rsidRPr="003D4182">
        <w:rPr>
          <w:rFonts w:ascii="Times New Roman" w:hAnsi="Times New Roman"/>
          <w:sz w:val="28"/>
          <w:szCs w:val="28"/>
        </w:rPr>
        <w:tab/>
        <w:t xml:space="preserve">Наименование должностей работников Управления по обеспечению деятельности Совета депутатов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 замещающих должности, не являющиеся должностями муниципальной службы (далее – немуниципальные служащие), установлены в соответствии со  штатным расписанием.</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1.2. </w:t>
      </w:r>
      <w:r w:rsidRPr="003D4182">
        <w:rPr>
          <w:rFonts w:ascii="Times New Roman" w:hAnsi="Times New Roman"/>
          <w:sz w:val="28"/>
          <w:szCs w:val="28"/>
        </w:rPr>
        <w:tab/>
      </w:r>
      <w:proofErr w:type="gramStart"/>
      <w:r w:rsidRPr="003D4182">
        <w:rPr>
          <w:rFonts w:ascii="Times New Roman" w:hAnsi="Times New Roman"/>
          <w:sz w:val="28"/>
          <w:szCs w:val="28"/>
        </w:rPr>
        <w:t>Оплата труда немуниципальных служащих производится в виде заработной платы, являющейся  основным источником их материального обеспечения и состоящей из должностного оклада в соответствии с замещаемой ими должностью немуниципальной службы (далее – должностной оклад), а также из ежемесячных и иных дополнительных выплат.</w:t>
      </w:r>
      <w:proofErr w:type="gramEnd"/>
    </w:p>
    <w:p w:rsidR="003D4182" w:rsidRDefault="003D4182" w:rsidP="003D4182">
      <w:pPr>
        <w:autoSpaceDE w:val="0"/>
        <w:autoSpaceDN w:val="0"/>
        <w:adjustRightInd w:val="0"/>
        <w:spacing w:after="0" w:line="240" w:lineRule="auto"/>
        <w:ind w:firstLine="708"/>
        <w:jc w:val="both"/>
        <w:outlineLvl w:val="1"/>
        <w:rPr>
          <w:rFonts w:ascii="Times New Roman" w:hAnsi="Times New Roman"/>
          <w:sz w:val="28"/>
          <w:szCs w:val="28"/>
        </w:rPr>
      </w:pPr>
      <w:r w:rsidRPr="003D4182">
        <w:rPr>
          <w:rFonts w:ascii="Times New Roman" w:hAnsi="Times New Roman"/>
          <w:sz w:val="28"/>
          <w:szCs w:val="28"/>
        </w:rPr>
        <w:t>1.3.</w:t>
      </w:r>
      <w:r w:rsidRPr="003D4182">
        <w:rPr>
          <w:rFonts w:ascii="Times New Roman" w:hAnsi="Times New Roman"/>
          <w:sz w:val="28"/>
          <w:szCs w:val="28"/>
        </w:rPr>
        <w:tab/>
        <w:t xml:space="preserve">Заработная плата немуниципальных служащих выплачивается за счет средств фонда оплаты труда в пределах средств, предусмотренных бюджетом муниципального образования </w:t>
      </w:r>
      <w:proofErr w:type="spellStart"/>
      <w:r w:rsidRPr="003D4182">
        <w:rPr>
          <w:rFonts w:ascii="Times New Roman" w:hAnsi="Times New Roman"/>
          <w:sz w:val="28"/>
          <w:szCs w:val="28"/>
        </w:rPr>
        <w:t>Лужское</w:t>
      </w:r>
      <w:proofErr w:type="spellEnd"/>
      <w:r w:rsidRPr="003D4182">
        <w:rPr>
          <w:rFonts w:ascii="Times New Roman" w:hAnsi="Times New Roman"/>
          <w:sz w:val="28"/>
          <w:szCs w:val="28"/>
        </w:rPr>
        <w:t xml:space="preserve"> городское поселение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
    <w:p w:rsidR="00FF1E79" w:rsidRPr="003D4182" w:rsidRDefault="00FF1E79" w:rsidP="003D4182">
      <w:pPr>
        <w:autoSpaceDE w:val="0"/>
        <w:autoSpaceDN w:val="0"/>
        <w:adjustRightInd w:val="0"/>
        <w:spacing w:after="0" w:line="240" w:lineRule="auto"/>
        <w:ind w:firstLine="708"/>
        <w:jc w:val="both"/>
        <w:outlineLvl w:val="1"/>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lastRenderedPageBreak/>
        <w:t xml:space="preserve">        </w:t>
      </w:r>
      <w:r w:rsidRPr="003D4182">
        <w:rPr>
          <w:rFonts w:ascii="Times New Roman" w:hAnsi="Times New Roman"/>
          <w:sz w:val="28"/>
          <w:szCs w:val="28"/>
        </w:rPr>
        <w:tab/>
        <w:t>1.4.</w:t>
      </w:r>
      <w:r w:rsidRPr="003D4182">
        <w:rPr>
          <w:rFonts w:ascii="Times New Roman" w:hAnsi="Times New Roman"/>
          <w:sz w:val="28"/>
          <w:szCs w:val="28"/>
        </w:rPr>
        <w:tab/>
        <w:t>В состав ежемесячных и дополнительных выплат входят:</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ежемесячная надбавка к должностному окладу за выслугу лет в органах местного самоуправления;</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ежемесячная надбавка к должностному окладу за сложность, напряженность и специальный режим работы;</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премии за выполнение особо важных и сложных заданий;</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ежемесячное денежное поощрение;</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единовременная выплата при предоставлении ежегодного оплачиваемого отпуска и материальная помощь;</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иные выплаты, предусмотренные федеральными законами и законами Ленинградской области.</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1.5.</w:t>
      </w:r>
      <w:r w:rsidRPr="003D4182">
        <w:rPr>
          <w:rFonts w:ascii="Times New Roman" w:hAnsi="Times New Roman"/>
          <w:sz w:val="28"/>
          <w:szCs w:val="28"/>
        </w:rPr>
        <w:tab/>
        <w:t>Установление и изменение  размера выплат, указанных в п. 1.4., производится в порядке, установленном настоящим Положением.</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1.6.</w:t>
      </w:r>
      <w:r w:rsidRPr="003D4182">
        <w:rPr>
          <w:rFonts w:ascii="Times New Roman" w:hAnsi="Times New Roman"/>
          <w:sz w:val="28"/>
          <w:szCs w:val="28"/>
        </w:rPr>
        <w:tab/>
      </w:r>
      <w:proofErr w:type="gramStart"/>
      <w:r w:rsidRPr="003D4182">
        <w:rPr>
          <w:rFonts w:ascii="Times New Roman" w:hAnsi="Times New Roman"/>
          <w:sz w:val="28"/>
          <w:szCs w:val="28"/>
        </w:rPr>
        <w:t>Ежемесячная надбавка к должностному окладу за выслугу лет в органах местного самоуправления, ежемесячная надбавка за сложность, напряженность и специальный режим работы,  премии за выполнение особо важных и сложных заданий, ежемесячное денежное поощрение и иные выплаты, выплачиваемые немуниципальным служащим, учитываются в соответствии с действующим законодательством при расчете средней заработной платы  (для оплаты ежегодного отпуска, назначения пенсии, выплаты пособий по временной нетрудоспособности</w:t>
      </w:r>
      <w:proofErr w:type="gramEnd"/>
      <w:r w:rsidRPr="003D4182">
        <w:rPr>
          <w:rFonts w:ascii="Times New Roman" w:hAnsi="Times New Roman"/>
          <w:sz w:val="28"/>
          <w:szCs w:val="28"/>
        </w:rPr>
        <w:t xml:space="preserve"> и др.)</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1.7.</w:t>
      </w:r>
      <w:r w:rsidRPr="003D4182">
        <w:rPr>
          <w:rFonts w:ascii="Times New Roman" w:hAnsi="Times New Roman"/>
          <w:sz w:val="28"/>
          <w:szCs w:val="28"/>
        </w:rPr>
        <w:tab/>
        <w:t xml:space="preserve">Основанием для начисления ежемесячных и дополнительных выплат немуниципальным служащим является постановление (распоряжение) представителя нанимателя (работодателя).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1.8. </w:t>
      </w:r>
      <w:r w:rsidRPr="003D4182">
        <w:rPr>
          <w:rFonts w:ascii="Times New Roman" w:hAnsi="Times New Roman"/>
          <w:sz w:val="28"/>
          <w:szCs w:val="28"/>
        </w:rPr>
        <w:tab/>
        <w:t>В постановлении (распоряжении) представителя нанимателя (работодателя) указываются конкретные основания, по которым отдельным немуниципальным служащим увеличивается или уменьшается  размер дополнительных  выплат, которые  распределяются  в пределах  фонда оплаты труда.</w:t>
      </w:r>
    </w:p>
    <w:p w:rsidR="003D4182" w:rsidRPr="003D4182" w:rsidRDefault="003D4182" w:rsidP="003D4182">
      <w:pPr>
        <w:spacing w:after="0" w:line="240" w:lineRule="auto"/>
        <w:ind w:firstLine="708"/>
        <w:jc w:val="both"/>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Раздел 2.</w:t>
      </w:r>
      <w:r w:rsidRPr="003D4182">
        <w:rPr>
          <w:rFonts w:ascii="Times New Roman" w:hAnsi="Times New Roman"/>
          <w:b/>
          <w:sz w:val="28"/>
          <w:szCs w:val="28"/>
        </w:rPr>
        <w:tab/>
        <w:t>Ежемесячная надбавка к должностному окладу</w:t>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за выслугу лет в органах местного самоуправления</w:t>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2.1.</w:t>
      </w:r>
      <w:r w:rsidRPr="003D4182">
        <w:rPr>
          <w:rFonts w:ascii="Times New Roman" w:hAnsi="Times New Roman"/>
          <w:sz w:val="28"/>
          <w:szCs w:val="28"/>
        </w:rPr>
        <w:tab/>
        <w:t>Немуниципальным служащим выплачивается ежемесячная надбавка к должностному окладу за выслугу лет в органах местного самоуправления.</w:t>
      </w:r>
    </w:p>
    <w:p w:rsidR="003D4182" w:rsidRDefault="003D4182" w:rsidP="003D4182">
      <w:pPr>
        <w:spacing w:after="0" w:line="240" w:lineRule="auto"/>
        <w:ind w:firstLine="540"/>
        <w:jc w:val="both"/>
        <w:rPr>
          <w:rFonts w:ascii="Times New Roman" w:hAnsi="Times New Roman"/>
          <w:sz w:val="28"/>
          <w:szCs w:val="28"/>
        </w:rPr>
      </w:pPr>
      <w:r w:rsidRPr="003D4182">
        <w:rPr>
          <w:rFonts w:ascii="Times New Roman" w:hAnsi="Times New Roman"/>
          <w:sz w:val="28"/>
          <w:szCs w:val="28"/>
        </w:rPr>
        <w:t xml:space="preserve">   2.2.</w:t>
      </w:r>
      <w:r w:rsidRPr="003D4182">
        <w:rPr>
          <w:rFonts w:ascii="Times New Roman" w:hAnsi="Times New Roman"/>
          <w:sz w:val="28"/>
          <w:szCs w:val="28"/>
        </w:rPr>
        <w:tab/>
        <w:t>Ежемесячная надбавка к должностному окладу за выслугу лет немуниципальным служащим исчисляется в процентах к должностному окладу, в размере не более:</w:t>
      </w:r>
    </w:p>
    <w:p w:rsidR="00FF1E79" w:rsidRPr="00FF1E79" w:rsidRDefault="00FF1E79" w:rsidP="003D4182">
      <w:pPr>
        <w:spacing w:after="0" w:line="240" w:lineRule="auto"/>
        <w:ind w:firstLine="540"/>
        <w:jc w:val="both"/>
        <w:rPr>
          <w:rFonts w:ascii="Times New Roman" w:hAnsi="Times New Roman"/>
          <w:sz w:val="16"/>
          <w:szCs w:val="16"/>
        </w:rPr>
      </w:pPr>
    </w:p>
    <w:tbl>
      <w:tblPr>
        <w:tblW w:w="0" w:type="auto"/>
        <w:tblInd w:w="288" w:type="dxa"/>
        <w:tblLook w:val="01E0" w:firstRow="1" w:lastRow="1" w:firstColumn="1" w:lastColumn="1" w:noHBand="0" w:noVBand="0"/>
      </w:tblPr>
      <w:tblGrid>
        <w:gridCol w:w="4884"/>
        <w:gridCol w:w="4399"/>
      </w:tblGrid>
      <w:tr w:rsidR="003D4182" w:rsidRPr="003D4182" w:rsidTr="00675DDA">
        <w:trPr>
          <w:trHeight w:val="359"/>
        </w:trPr>
        <w:tc>
          <w:tcPr>
            <w:tcW w:w="48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При стаже работы</w:t>
            </w:r>
          </w:p>
        </w:tc>
        <w:tc>
          <w:tcPr>
            <w:tcW w:w="4399"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В процентах от должностного оклада</w:t>
            </w:r>
          </w:p>
        </w:tc>
      </w:tr>
      <w:tr w:rsidR="003D4182" w:rsidRPr="003D4182" w:rsidTr="00675DDA">
        <w:trPr>
          <w:trHeight w:val="355"/>
        </w:trPr>
        <w:tc>
          <w:tcPr>
            <w:tcW w:w="48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от  3 лет до   8 лет</w:t>
            </w:r>
          </w:p>
        </w:tc>
        <w:tc>
          <w:tcPr>
            <w:tcW w:w="4399"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10</w:t>
            </w:r>
          </w:p>
        </w:tc>
      </w:tr>
      <w:tr w:rsidR="003D4182" w:rsidRPr="003D4182" w:rsidTr="00675DDA">
        <w:trPr>
          <w:trHeight w:val="365"/>
        </w:trPr>
        <w:tc>
          <w:tcPr>
            <w:tcW w:w="48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от  8 лет до 13 лет</w:t>
            </w:r>
          </w:p>
        </w:tc>
        <w:tc>
          <w:tcPr>
            <w:tcW w:w="4399"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15</w:t>
            </w:r>
          </w:p>
        </w:tc>
      </w:tr>
      <w:tr w:rsidR="003D4182" w:rsidRPr="003D4182" w:rsidTr="00675DDA">
        <w:trPr>
          <w:trHeight w:val="361"/>
        </w:trPr>
        <w:tc>
          <w:tcPr>
            <w:tcW w:w="48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lastRenderedPageBreak/>
              <w:t>от 13 лет до 18 лет</w:t>
            </w:r>
          </w:p>
        </w:tc>
        <w:tc>
          <w:tcPr>
            <w:tcW w:w="4399"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20</w:t>
            </w:r>
          </w:p>
        </w:tc>
      </w:tr>
      <w:tr w:rsidR="003D4182" w:rsidRPr="003D4182" w:rsidTr="00675DDA">
        <w:trPr>
          <w:trHeight w:val="357"/>
        </w:trPr>
        <w:tc>
          <w:tcPr>
            <w:tcW w:w="48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от 18 лет до 23 лет</w:t>
            </w:r>
          </w:p>
        </w:tc>
        <w:tc>
          <w:tcPr>
            <w:tcW w:w="4399"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25</w:t>
            </w:r>
          </w:p>
        </w:tc>
      </w:tr>
      <w:tr w:rsidR="003D4182" w:rsidRPr="003D4182" w:rsidTr="00675DDA">
        <w:trPr>
          <w:trHeight w:val="353"/>
        </w:trPr>
        <w:tc>
          <w:tcPr>
            <w:tcW w:w="48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свыше 23 лет</w:t>
            </w:r>
          </w:p>
        </w:tc>
        <w:tc>
          <w:tcPr>
            <w:tcW w:w="4399"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30</w:t>
            </w:r>
          </w:p>
        </w:tc>
      </w:tr>
    </w:tbl>
    <w:p w:rsidR="003D4182" w:rsidRPr="003D4182" w:rsidRDefault="003D4182" w:rsidP="003D4182">
      <w:pPr>
        <w:autoSpaceDE w:val="0"/>
        <w:autoSpaceDN w:val="0"/>
        <w:adjustRightInd w:val="0"/>
        <w:spacing w:after="0" w:line="240" w:lineRule="auto"/>
        <w:ind w:firstLine="540"/>
        <w:jc w:val="both"/>
        <w:outlineLvl w:val="2"/>
        <w:rPr>
          <w:rFonts w:ascii="Times New Roman" w:hAnsi="Times New Roman"/>
          <w:sz w:val="28"/>
          <w:szCs w:val="28"/>
        </w:rPr>
      </w:pP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2.3.</w:t>
      </w:r>
      <w:r w:rsidRPr="003D4182">
        <w:rPr>
          <w:rFonts w:ascii="Times New Roman" w:hAnsi="Times New Roman"/>
          <w:sz w:val="28"/>
          <w:szCs w:val="28"/>
        </w:rPr>
        <w:tab/>
        <w:t>В общий стаж работы, дающий право на получение надбавки за выслугу лет, включается время работы на должностях, осуществляющих техническое обеспечение деятельности (включая работу по совместительству):</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аппаратов исполнительной и представительной власти и их органов управления;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органов суда, прокуратуры всех уровней, государственного арбитража, в органах внутренних дел, налоговой инспекции и полиции, таможенных органах, учреждениях и органах уголовно-исполнительной системы;</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аппарата ГК КПСС;</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профсоюзных органов всех уровней;</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органов местного самоуправления.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2.4.</w:t>
      </w:r>
      <w:r w:rsidRPr="003D4182">
        <w:rPr>
          <w:rFonts w:ascii="Times New Roman" w:hAnsi="Times New Roman"/>
          <w:sz w:val="28"/>
          <w:szCs w:val="28"/>
        </w:rPr>
        <w:tab/>
        <w:t>Выплата ежемесячной надбавки за выслугу лет производится на основании постановления (распоряжения) представителя нанимателя (работодателя), со дня достижения немуниципальным служащим соответствующего стажа работы в органах местного самоуправления.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2.5.</w:t>
      </w:r>
      <w:r w:rsidRPr="003D4182">
        <w:rPr>
          <w:rFonts w:ascii="Times New Roman" w:hAnsi="Times New Roman"/>
          <w:sz w:val="28"/>
          <w:szCs w:val="28"/>
        </w:rPr>
        <w:tab/>
        <w:t>Надбавка за выслугу лет начисляется, исходя из должностного оклада без учета доплат и надбавок, и выплачивается ежемесячно одновременно с заработной платой.</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При временном заместительстве надбавка за выслугу лет начисляется на должностной оклад по основной работе.</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2.6. В случае если право на  ежемесячную надбавку за выслугу лет в большем размере возникает не с начала месяца, сумма надбавки определяется пропорционально продолжительности работы до и после указанной даты в расчетном периоде.</w:t>
      </w:r>
    </w:p>
    <w:p w:rsidR="003D4182" w:rsidRPr="003D4182" w:rsidRDefault="003D4182" w:rsidP="003D4182">
      <w:pPr>
        <w:spacing w:after="0" w:line="240" w:lineRule="auto"/>
        <w:ind w:firstLine="708"/>
        <w:jc w:val="both"/>
        <w:rPr>
          <w:rFonts w:ascii="Times New Roman" w:hAnsi="Times New Roman"/>
          <w:sz w:val="28"/>
          <w:szCs w:val="28"/>
        </w:rPr>
      </w:pPr>
    </w:p>
    <w:p w:rsidR="003D4182" w:rsidRPr="003D4182" w:rsidRDefault="003D4182" w:rsidP="003D4182">
      <w:pPr>
        <w:spacing w:after="0" w:line="240" w:lineRule="auto"/>
        <w:ind w:firstLine="708"/>
        <w:jc w:val="center"/>
        <w:rPr>
          <w:rFonts w:ascii="Times New Roman" w:hAnsi="Times New Roman"/>
          <w:b/>
          <w:sz w:val="28"/>
          <w:szCs w:val="28"/>
        </w:rPr>
      </w:pPr>
      <w:r w:rsidRPr="003D4182">
        <w:rPr>
          <w:rFonts w:ascii="Times New Roman" w:hAnsi="Times New Roman"/>
          <w:b/>
          <w:sz w:val="28"/>
          <w:szCs w:val="28"/>
        </w:rPr>
        <w:t>Раздел  3.</w:t>
      </w:r>
      <w:r w:rsidRPr="003D4182">
        <w:rPr>
          <w:rFonts w:ascii="Times New Roman" w:hAnsi="Times New Roman"/>
          <w:b/>
          <w:sz w:val="28"/>
          <w:szCs w:val="28"/>
        </w:rPr>
        <w:tab/>
        <w:t xml:space="preserve">Ежемесячная надбавка к должностному окладу </w:t>
      </w:r>
    </w:p>
    <w:p w:rsidR="003D4182" w:rsidRPr="003D4182" w:rsidRDefault="003D4182" w:rsidP="003D4182">
      <w:pPr>
        <w:spacing w:after="0" w:line="240" w:lineRule="auto"/>
        <w:ind w:firstLine="708"/>
        <w:jc w:val="center"/>
        <w:rPr>
          <w:rFonts w:ascii="Times New Roman" w:hAnsi="Times New Roman"/>
          <w:b/>
          <w:sz w:val="28"/>
          <w:szCs w:val="28"/>
        </w:rPr>
      </w:pPr>
      <w:r w:rsidRPr="003D4182">
        <w:rPr>
          <w:rFonts w:ascii="Times New Roman" w:hAnsi="Times New Roman"/>
          <w:b/>
          <w:sz w:val="28"/>
          <w:szCs w:val="28"/>
        </w:rPr>
        <w:t>за сложность, напряженность и специальный режим работы</w:t>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3.1.</w:t>
      </w:r>
      <w:r w:rsidRPr="003D4182">
        <w:rPr>
          <w:rFonts w:ascii="Times New Roman" w:hAnsi="Times New Roman"/>
          <w:sz w:val="28"/>
          <w:szCs w:val="28"/>
        </w:rPr>
        <w:tab/>
        <w:t>Размер ежемесячной надбавки к должностному окладу за сложность, напряженность и специальный режим работы</w:t>
      </w:r>
      <w:r w:rsidRPr="003D4182">
        <w:rPr>
          <w:rFonts w:ascii="Times New Roman" w:hAnsi="Times New Roman"/>
          <w:b/>
          <w:sz w:val="28"/>
          <w:szCs w:val="28"/>
        </w:rPr>
        <w:t xml:space="preserve"> </w:t>
      </w:r>
      <w:r w:rsidRPr="003D4182">
        <w:rPr>
          <w:rFonts w:ascii="Times New Roman" w:hAnsi="Times New Roman"/>
          <w:sz w:val="28"/>
          <w:szCs w:val="28"/>
        </w:rPr>
        <w:t>определяется в зависимости от степени сложности и напряженности выполняемой работы, устанавливается в пределах фонда оплаты труда и не может превышать 150 процентов должностного оклада.</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3.2.</w:t>
      </w:r>
      <w:r w:rsidRPr="003D4182">
        <w:rPr>
          <w:rFonts w:ascii="Times New Roman" w:hAnsi="Times New Roman"/>
          <w:sz w:val="28"/>
          <w:szCs w:val="28"/>
        </w:rPr>
        <w:tab/>
        <w:t xml:space="preserve">Ежемесячная надбавка к должностному окладу за сложность, напряженность и специальный режим работы устанавливается работнику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В постановлении (распоряжении) об изменении размера ежемесячной надбавки указываются конкретные основания, по которым </w:t>
      </w:r>
      <w:r w:rsidRPr="003D4182">
        <w:rPr>
          <w:rFonts w:ascii="Times New Roman" w:hAnsi="Times New Roman"/>
          <w:sz w:val="28"/>
          <w:szCs w:val="28"/>
        </w:rPr>
        <w:lastRenderedPageBreak/>
        <w:t xml:space="preserve">работнику увеличен или уменьшен размер ежемесячной надбавки к должностному окладу за сложность, напряженность и специальный режим работы.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3.3.</w:t>
      </w:r>
      <w:r w:rsidRPr="003D4182">
        <w:rPr>
          <w:rFonts w:ascii="Times New Roman" w:hAnsi="Times New Roman"/>
          <w:sz w:val="28"/>
          <w:szCs w:val="28"/>
        </w:rPr>
        <w:tab/>
        <w:t>Ежемесячная надбавка за сложность, напряженность и специальный режим работы может быть уменьшена ранее установленного срока при несвоевременном или некачественном выполнении работником своих должностных обязанностей, а также при нарушении работником трудовой дисциплины.</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Изменение или отмена надбавки производится с обязательным уведомлением немуниципального служащего, в отношении которого происходит изменение, и должно быть произведено до момента начисления заработной платы или начиная со следующего месяца.</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 xml:space="preserve">3.4. Для установления причин ненадлежащего (некачественного) выполнения должностных обязанностей и других нарушений, в целях </w:t>
      </w:r>
      <w:proofErr w:type="gramStart"/>
      <w:r w:rsidRPr="003D4182">
        <w:rPr>
          <w:rFonts w:ascii="Times New Roman" w:hAnsi="Times New Roman"/>
          <w:sz w:val="28"/>
          <w:szCs w:val="28"/>
        </w:rPr>
        <w:t>определения процента снижения размера надбавки</w:t>
      </w:r>
      <w:proofErr w:type="gramEnd"/>
      <w:r w:rsidRPr="003D4182">
        <w:rPr>
          <w:rFonts w:ascii="Times New Roman" w:hAnsi="Times New Roman"/>
          <w:sz w:val="28"/>
          <w:szCs w:val="28"/>
        </w:rPr>
        <w:t xml:space="preserve"> к должностному окладу за сложность, напряженность и специальный режим работы (отказа в ее выплате), необходимо запросить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сложность, напряженность и специальный режим работы.</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3.5.</w:t>
      </w:r>
      <w:r w:rsidRPr="003D4182">
        <w:rPr>
          <w:rFonts w:ascii="Times New Roman" w:hAnsi="Times New Roman"/>
          <w:sz w:val="28"/>
          <w:szCs w:val="28"/>
        </w:rPr>
        <w:tab/>
        <w:t xml:space="preserve">Служащим, проработавшим не полный период, принятый в качестве </w:t>
      </w:r>
      <w:proofErr w:type="gramStart"/>
      <w:r w:rsidRPr="003D4182">
        <w:rPr>
          <w:rFonts w:ascii="Times New Roman" w:hAnsi="Times New Roman"/>
          <w:sz w:val="28"/>
          <w:szCs w:val="28"/>
        </w:rPr>
        <w:t>расчетного</w:t>
      </w:r>
      <w:proofErr w:type="gramEnd"/>
      <w:r w:rsidRPr="003D4182">
        <w:rPr>
          <w:rFonts w:ascii="Times New Roman" w:hAnsi="Times New Roman"/>
          <w:sz w:val="28"/>
          <w:szCs w:val="28"/>
        </w:rPr>
        <w:t>, выплата ежемесячной надбавки к должностному окладу за сложность, напряженность и специальный режим работы производится за фактически отработанное время в данном расчетном периоде.</w:t>
      </w:r>
    </w:p>
    <w:p w:rsidR="003D4182" w:rsidRPr="003D4182" w:rsidRDefault="003D4182" w:rsidP="003D4182">
      <w:pPr>
        <w:spacing w:after="0" w:line="240" w:lineRule="auto"/>
        <w:ind w:firstLine="709"/>
        <w:contextualSpacing/>
        <w:jc w:val="both"/>
        <w:rPr>
          <w:rFonts w:ascii="Times New Roman" w:hAnsi="Times New Roman"/>
          <w:b/>
          <w:sz w:val="28"/>
          <w:szCs w:val="28"/>
        </w:rPr>
      </w:pPr>
    </w:p>
    <w:p w:rsidR="003D4182" w:rsidRPr="003D4182" w:rsidRDefault="003D4182" w:rsidP="00FF1E79">
      <w:pPr>
        <w:spacing w:after="0" w:line="240" w:lineRule="auto"/>
        <w:jc w:val="center"/>
        <w:rPr>
          <w:rFonts w:ascii="Times New Roman" w:hAnsi="Times New Roman"/>
          <w:b/>
          <w:sz w:val="28"/>
          <w:szCs w:val="28"/>
        </w:rPr>
      </w:pPr>
      <w:r w:rsidRPr="003D4182">
        <w:rPr>
          <w:rFonts w:ascii="Times New Roman" w:hAnsi="Times New Roman"/>
          <w:b/>
          <w:sz w:val="28"/>
          <w:szCs w:val="28"/>
        </w:rPr>
        <w:t xml:space="preserve">Раздел 4.  </w:t>
      </w:r>
      <w:r w:rsidRPr="003D4182">
        <w:rPr>
          <w:rFonts w:ascii="Times New Roman" w:hAnsi="Times New Roman"/>
          <w:b/>
          <w:sz w:val="28"/>
          <w:szCs w:val="28"/>
        </w:rPr>
        <w:tab/>
        <w:t>Премии за выполнение особо важных и сложных заданий</w:t>
      </w:r>
    </w:p>
    <w:p w:rsidR="003D4182" w:rsidRPr="003D4182" w:rsidRDefault="003D4182" w:rsidP="003D4182">
      <w:pPr>
        <w:spacing w:after="0" w:line="240" w:lineRule="auto"/>
        <w:ind w:left="1416" w:firstLine="708"/>
        <w:jc w:val="both"/>
        <w:rPr>
          <w:rFonts w:ascii="Times New Roman" w:hAnsi="Times New Roman"/>
          <w:b/>
          <w:sz w:val="28"/>
          <w:szCs w:val="28"/>
        </w:rPr>
      </w:pPr>
      <w:r w:rsidRPr="003D4182">
        <w:rPr>
          <w:rFonts w:ascii="Times New Roman" w:hAnsi="Times New Roman"/>
          <w:b/>
          <w:sz w:val="28"/>
          <w:szCs w:val="28"/>
        </w:rPr>
        <w:tab/>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4.1.</w:t>
      </w:r>
      <w:r w:rsidRPr="003D4182">
        <w:rPr>
          <w:rFonts w:ascii="Times New Roman" w:hAnsi="Times New Roman"/>
          <w:sz w:val="28"/>
          <w:szCs w:val="28"/>
        </w:rPr>
        <w:tab/>
        <w:t>Немуниципальные служащие могут быть премированы за выполнение особо важных  и сложных заданий.</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4.2.</w:t>
      </w:r>
      <w:r w:rsidRPr="003D4182">
        <w:rPr>
          <w:rFonts w:ascii="Times New Roman" w:hAnsi="Times New Roman"/>
          <w:sz w:val="28"/>
          <w:szCs w:val="28"/>
        </w:rPr>
        <w:tab/>
        <w:t xml:space="preserve">Размер премии за выполнение особо важных и сложных заданий определяется постановлением  (распоряжением) представителя нанимателя (работодателя), исходя из результатов деятельности Управления по обеспечению деятельности Совета депутатов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в целом или конкретных работников.</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4.3.</w:t>
      </w:r>
      <w:r w:rsidRPr="003D4182">
        <w:rPr>
          <w:rFonts w:ascii="Times New Roman" w:hAnsi="Times New Roman"/>
          <w:sz w:val="28"/>
          <w:szCs w:val="28"/>
        </w:rPr>
        <w:tab/>
        <w:t xml:space="preserve">Премия за выполнение особо важных и сложных заданий выплачивается конкретному работнику на основании постановления (распоряжения) представителя нанимателя (работодателя) за досрочное выполнение на высоком профессиональном  уровне особых поручений и заданий руководителей и носит единовременный характер. Размер премии устанавливается главой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4.4. </w:t>
      </w:r>
      <w:r w:rsidRPr="003D4182">
        <w:rPr>
          <w:rFonts w:ascii="Times New Roman" w:hAnsi="Times New Roman"/>
          <w:sz w:val="28"/>
          <w:szCs w:val="28"/>
        </w:rPr>
        <w:tab/>
        <w:t>Премирование немуниципального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lastRenderedPageBreak/>
        <w:t>4.5.</w:t>
      </w:r>
      <w:r w:rsidRPr="003D4182">
        <w:rPr>
          <w:rFonts w:ascii="Times New Roman" w:hAnsi="Times New Roman"/>
          <w:sz w:val="28"/>
          <w:szCs w:val="28"/>
        </w:rPr>
        <w:tab/>
        <w:t xml:space="preserve">Немуниципальные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не представляются.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4.6.</w:t>
      </w:r>
      <w:r w:rsidRPr="003D4182">
        <w:rPr>
          <w:rFonts w:ascii="Times New Roman" w:hAnsi="Times New Roman"/>
          <w:sz w:val="28"/>
          <w:szCs w:val="28"/>
        </w:rPr>
        <w:tab/>
        <w:t>Премия за выполнение особо важных и сложных заданий немуниципальным служащим может быть приурочена:</w:t>
      </w:r>
    </w:p>
    <w:p w:rsidR="003D4182" w:rsidRPr="003D4182" w:rsidRDefault="003D4182" w:rsidP="003D4182">
      <w:pPr>
        <w:spacing w:after="0" w:line="240" w:lineRule="auto"/>
        <w:ind w:firstLine="708"/>
        <w:jc w:val="both"/>
        <w:rPr>
          <w:rFonts w:ascii="Times New Roman" w:hAnsi="Times New Roman"/>
          <w:b/>
          <w:sz w:val="28"/>
          <w:szCs w:val="28"/>
        </w:rPr>
      </w:pPr>
      <w:r w:rsidRPr="003D4182">
        <w:rPr>
          <w:rFonts w:ascii="Times New Roman" w:hAnsi="Times New Roman"/>
          <w:sz w:val="28"/>
          <w:szCs w:val="28"/>
        </w:rPr>
        <w:t>- к юбилейным датам;</w:t>
      </w:r>
      <w:r w:rsidRPr="003D4182">
        <w:rPr>
          <w:rFonts w:ascii="Times New Roman" w:hAnsi="Times New Roman"/>
          <w:b/>
          <w:sz w:val="28"/>
          <w:szCs w:val="28"/>
        </w:rPr>
        <w:t xml:space="preserve">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 при достижении трудового стажа работы в Управлении по обеспечению деятельности Совета депутатов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(с учетом работы в </w:t>
      </w:r>
      <w:proofErr w:type="spellStart"/>
      <w:r w:rsidRPr="003D4182">
        <w:rPr>
          <w:rFonts w:ascii="Times New Roman" w:hAnsi="Times New Roman"/>
          <w:sz w:val="28"/>
          <w:szCs w:val="28"/>
        </w:rPr>
        <w:t>Лужском</w:t>
      </w:r>
      <w:proofErr w:type="spellEnd"/>
      <w:r w:rsidRPr="003D4182">
        <w:rPr>
          <w:rFonts w:ascii="Times New Roman" w:hAnsi="Times New Roman"/>
          <w:sz w:val="28"/>
          <w:szCs w:val="28"/>
        </w:rPr>
        <w:t xml:space="preserve"> горисполкоме, администрациях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района и муниципального образования «</w:t>
      </w:r>
      <w:proofErr w:type="spellStart"/>
      <w:r w:rsidRPr="003D4182">
        <w:rPr>
          <w:rFonts w:ascii="Times New Roman" w:hAnsi="Times New Roman"/>
          <w:sz w:val="28"/>
          <w:szCs w:val="28"/>
        </w:rPr>
        <w:t>Лужский</w:t>
      </w:r>
      <w:proofErr w:type="spellEnd"/>
      <w:r w:rsidRPr="003D4182">
        <w:rPr>
          <w:rFonts w:ascii="Times New Roman" w:hAnsi="Times New Roman"/>
          <w:sz w:val="28"/>
          <w:szCs w:val="28"/>
        </w:rPr>
        <w:t xml:space="preserve"> район» и их структурных подразделениях и отраслевых органах) – 15, 20,  25 и далее через 5 лет.</w:t>
      </w:r>
    </w:p>
    <w:p w:rsidR="003D4182" w:rsidRPr="003D4182" w:rsidRDefault="003D4182" w:rsidP="003D4182">
      <w:pPr>
        <w:spacing w:after="0" w:line="240" w:lineRule="auto"/>
        <w:ind w:firstLine="708"/>
        <w:jc w:val="both"/>
        <w:rPr>
          <w:rFonts w:ascii="Times New Roman" w:hAnsi="Times New Roman"/>
          <w:b/>
          <w:sz w:val="28"/>
          <w:szCs w:val="28"/>
        </w:rPr>
      </w:pPr>
    </w:p>
    <w:p w:rsidR="003D4182" w:rsidRPr="003D4182" w:rsidRDefault="003D4182" w:rsidP="003D4182">
      <w:pPr>
        <w:spacing w:after="0" w:line="240" w:lineRule="auto"/>
        <w:ind w:firstLine="708"/>
        <w:jc w:val="center"/>
        <w:rPr>
          <w:rFonts w:ascii="Times New Roman" w:hAnsi="Times New Roman"/>
          <w:b/>
          <w:sz w:val="28"/>
          <w:szCs w:val="28"/>
        </w:rPr>
      </w:pP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Раздел 5.</w:t>
      </w:r>
      <w:r w:rsidRPr="003D4182">
        <w:rPr>
          <w:rFonts w:ascii="Times New Roman" w:hAnsi="Times New Roman"/>
          <w:sz w:val="28"/>
          <w:szCs w:val="28"/>
        </w:rPr>
        <w:tab/>
      </w:r>
      <w:r w:rsidRPr="003D4182">
        <w:rPr>
          <w:rFonts w:ascii="Times New Roman" w:hAnsi="Times New Roman"/>
          <w:b/>
          <w:sz w:val="28"/>
          <w:szCs w:val="28"/>
        </w:rPr>
        <w:t>Ежемесячное денежное поощрение</w:t>
      </w:r>
    </w:p>
    <w:p w:rsidR="003D4182" w:rsidRPr="003D4182" w:rsidRDefault="003D4182" w:rsidP="003D4182">
      <w:pPr>
        <w:spacing w:after="0" w:line="240" w:lineRule="auto"/>
        <w:ind w:firstLine="708"/>
        <w:jc w:val="center"/>
        <w:rPr>
          <w:rFonts w:ascii="Times New Roman" w:hAnsi="Times New Roman"/>
          <w:b/>
          <w:sz w:val="28"/>
          <w:szCs w:val="28"/>
        </w:rPr>
      </w:pP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5.1.</w:t>
      </w:r>
      <w:r w:rsidRPr="003D4182">
        <w:rPr>
          <w:rFonts w:ascii="Times New Roman" w:hAnsi="Times New Roman"/>
          <w:sz w:val="28"/>
          <w:szCs w:val="28"/>
        </w:rPr>
        <w:tab/>
        <w:t>Назначение и выплата ежемесячного денежного поощрения</w:t>
      </w:r>
      <w:r w:rsidRPr="003D4182">
        <w:rPr>
          <w:rFonts w:ascii="Times New Roman" w:hAnsi="Times New Roman"/>
          <w:sz w:val="28"/>
          <w:szCs w:val="28"/>
        </w:rPr>
        <w:br/>
        <w:t xml:space="preserve">производится в целях повышения ответственности немуниципальных </w:t>
      </w:r>
      <w:r w:rsidRPr="003D4182">
        <w:rPr>
          <w:rFonts w:ascii="Times New Roman" w:hAnsi="Times New Roman"/>
          <w:sz w:val="28"/>
          <w:szCs w:val="28"/>
        </w:rPr>
        <w:br/>
        <w:t>служащих за качественное и своевременное выполнение своих</w:t>
      </w:r>
      <w:r w:rsidRPr="003D4182">
        <w:rPr>
          <w:rFonts w:ascii="Times New Roman" w:hAnsi="Times New Roman"/>
          <w:sz w:val="28"/>
          <w:szCs w:val="28"/>
        </w:rPr>
        <w:br/>
        <w:t>обязанностей, предусмотренных должностными инструкциями, соблюдение</w:t>
      </w:r>
      <w:r w:rsidRPr="003D4182">
        <w:rPr>
          <w:rFonts w:ascii="Times New Roman" w:hAnsi="Times New Roman"/>
          <w:sz w:val="28"/>
          <w:szCs w:val="28"/>
        </w:rPr>
        <w:br/>
        <w:t>служебной дисциплины.</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5.2.</w:t>
      </w:r>
      <w:r w:rsidRPr="003D4182">
        <w:rPr>
          <w:rFonts w:ascii="Times New Roman" w:hAnsi="Times New Roman"/>
          <w:sz w:val="28"/>
          <w:szCs w:val="28"/>
        </w:rPr>
        <w:tab/>
        <w:t>Ежемесячное денежное поощрение выплачивается на основании постановления (распоряжения) представителя нанимателя (работодателя)   ежемесячно в размере 100% от должностного оклада</w:t>
      </w:r>
      <w:r w:rsidRPr="003D4182">
        <w:rPr>
          <w:rFonts w:ascii="Times New Roman" w:hAnsi="Times New Roman"/>
          <w:sz w:val="28"/>
          <w:szCs w:val="28"/>
        </w:rPr>
        <w:br/>
        <w:t>немуниципального служащего.</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xml:space="preserve">     5.3.</w:t>
      </w:r>
      <w:r w:rsidRPr="003D4182">
        <w:rPr>
          <w:rFonts w:ascii="Times New Roman" w:hAnsi="Times New Roman"/>
          <w:sz w:val="28"/>
          <w:szCs w:val="28"/>
        </w:rPr>
        <w:tab/>
        <w:t>Основными критериями, определяющими возможность выплаты ежемесячного поощрения немуниципальному служащему, являются:</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 xml:space="preserve"> - добросовестное и качественное исполнение должностных обязанностей, высокие личные показатели по службе;</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w:t>
      </w:r>
      <w:r w:rsidRPr="003D4182">
        <w:rPr>
          <w:rFonts w:ascii="Times New Roman" w:hAnsi="Times New Roman"/>
          <w:sz w:val="28"/>
          <w:szCs w:val="28"/>
        </w:rPr>
        <w:tab/>
        <w:t>- своевременное выполнение распоряжений  и указаний, вышестоящих в порядке подчиненности руководителей;</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w:t>
      </w:r>
      <w:r w:rsidRPr="003D4182">
        <w:rPr>
          <w:rFonts w:ascii="Times New Roman" w:hAnsi="Times New Roman"/>
          <w:sz w:val="28"/>
          <w:szCs w:val="28"/>
        </w:rPr>
        <w:tab/>
        <w:t>- качественное и своевременное представление информации и сведений вышестоящим руководителям;</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 качественная подготовка проектов постановлений, распоряжений главы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w:t>
      </w:r>
      <w:r w:rsidRPr="003D4182">
        <w:rPr>
          <w:rFonts w:ascii="Times New Roman" w:hAnsi="Times New Roman"/>
          <w:sz w:val="28"/>
          <w:szCs w:val="28"/>
        </w:rPr>
        <w:tab/>
        <w:t>- соблюдение установленных правил служебного распорядка, должностных обязанностей, порядка работы со служебной информацией, в том числе составляющей муниципальную или иную охраняемую законом тайну;</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w:t>
      </w:r>
      <w:r w:rsidRPr="003D4182">
        <w:rPr>
          <w:rFonts w:ascii="Times New Roman" w:hAnsi="Times New Roman"/>
          <w:sz w:val="28"/>
          <w:szCs w:val="28"/>
        </w:rPr>
        <w:tab/>
        <w:t>- поддержание квалификации на уровне, необходимом для исполнения своих должностных обязанностей;</w:t>
      </w:r>
    </w:p>
    <w:p w:rsid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 - соблюдение норм служебной этики.</w:t>
      </w:r>
    </w:p>
    <w:p w:rsidR="00FF1E79" w:rsidRPr="003D4182" w:rsidRDefault="00FF1E79" w:rsidP="003D4182">
      <w:pPr>
        <w:spacing w:after="0" w:line="240" w:lineRule="auto"/>
        <w:ind w:firstLine="708"/>
        <w:jc w:val="both"/>
        <w:rPr>
          <w:rFonts w:ascii="Times New Roman" w:hAnsi="Times New Roman"/>
          <w:sz w:val="28"/>
          <w:szCs w:val="28"/>
        </w:rPr>
      </w:pP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lastRenderedPageBreak/>
        <w:t xml:space="preserve">         5.4.</w:t>
      </w:r>
      <w:r w:rsidRPr="003D4182">
        <w:rPr>
          <w:rFonts w:ascii="Times New Roman" w:hAnsi="Times New Roman"/>
          <w:sz w:val="28"/>
          <w:szCs w:val="28"/>
        </w:rPr>
        <w:tab/>
        <w:t>Денежное поощрение не выплачивается или его размер может быть снижен по следующим основаниям:</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внесенного акта прокурорского реагирования;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акта органа, уполномоченного осуществлять ревизию и (или) проверку финансово-хозяйственной деятельности органов местного самоуправления, их структурных подразделений, имеющих статус юридического лица;</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актов иных контрольных и надзорных органов;</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 недобросовестное и некачественное исполнение должностных обязанностей, низкие личные показатели в работе, некачественное и несвоевременное предоставление информации, сведений, невыполнение постановлений, распоряжений, приказов, поручений и </w:t>
      </w:r>
      <w:proofErr w:type="gramStart"/>
      <w:r w:rsidRPr="003D4182">
        <w:rPr>
          <w:rFonts w:ascii="Times New Roman" w:hAnsi="Times New Roman"/>
          <w:sz w:val="28"/>
          <w:szCs w:val="28"/>
        </w:rPr>
        <w:t>указаний</w:t>
      </w:r>
      <w:proofErr w:type="gramEnd"/>
      <w:r w:rsidRPr="003D4182">
        <w:rPr>
          <w:rFonts w:ascii="Times New Roman" w:hAnsi="Times New Roman"/>
          <w:sz w:val="28"/>
          <w:szCs w:val="28"/>
        </w:rPr>
        <w:t xml:space="preserve"> вышестоящих в порядке подчиненности руководителей.</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При наличии нарушений, указанных в настоящем пункте, размер поощрения определяет руководитель.</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 xml:space="preserve">5.5. В случае снижения размера поощрения по основаниям, предусмотренным пунктом 6.4 настоящего раздела, у немуниципального служащего </w:t>
      </w:r>
      <w:proofErr w:type="spellStart"/>
      <w:r w:rsidRPr="003D4182">
        <w:rPr>
          <w:rFonts w:ascii="Times New Roman" w:hAnsi="Times New Roman"/>
          <w:sz w:val="28"/>
          <w:szCs w:val="28"/>
        </w:rPr>
        <w:t>истребуется</w:t>
      </w:r>
      <w:proofErr w:type="spellEnd"/>
      <w:r w:rsidRPr="003D4182">
        <w:rPr>
          <w:rFonts w:ascii="Times New Roman" w:hAnsi="Times New Roman"/>
          <w:sz w:val="28"/>
          <w:szCs w:val="28"/>
        </w:rPr>
        <w:t xml:space="preserve"> письменное объяснение (составляется акт об отказе  дачи объяснений).</w:t>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Перечень оснований и размеров снижения</w:t>
      </w: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ежемесячного денежного поощрения</w:t>
      </w:r>
    </w:p>
    <w:p w:rsidR="003D4182" w:rsidRPr="003D4182" w:rsidRDefault="003D4182" w:rsidP="003D4182">
      <w:pPr>
        <w:spacing w:after="0" w:line="240" w:lineRule="auto"/>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1984"/>
      </w:tblGrid>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 xml:space="preserve">№ </w:t>
            </w:r>
            <w:proofErr w:type="spellStart"/>
            <w:r w:rsidRPr="003D4182">
              <w:rPr>
                <w:rFonts w:ascii="Times New Roman" w:hAnsi="Times New Roman"/>
                <w:sz w:val="28"/>
                <w:szCs w:val="28"/>
              </w:rPr>
              <w:t>пп</w:t>
            </w:r>
            <w:proofErr w:type="spellEnd"/>
          </w:p>
        </w:tc>
        <w:tc>
          <w:tcPr>
            <w:tcW w:w="7088"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 xml:space="preserve">Основание снижения </w:t>
            </w: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ежемесячного денежного поощрения</w:t>
            </w:r>
          </w:p>
          <w:p w:rsidR="003D4182" w:rsidRPr="003D4182" w:rsidRDefault="003D4182" w:rsidP="003D4182">
            <w:pPr>
              <w:spacing w:after="0" w:line="240" w:lineRule="auto"/>
              <w:jc w:val="center"/>
              <w:rPr>
                <w:rFonts w:ascii="Times New Roman" w:hAnsi="Times New Roman"/>
                <w:sz w:val="28"/>
                <w:szCs w:val="28"/>
              </w:rPr>
            </w:pP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Размер снижения ежемесячного денежного поощрения</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w:t>
            </w: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Несоблюдение при исполнении должностных обязанностей требований Конституции Российской Федерации, федеральных конституционных законов, федеральных законов и иных нормативных правовых актов Российской Федерации</w:t>
            </w:r>
          </w:p>
          <w:p w:rsidR="003D4182" w:rsidRPr="00FF1E79" w:rsidRDefault="003D4182" w:rsidP="003D4182">
            <w:pPr>
              <w:pStyle w:val="Style9"/>
              <w:widowControl/>
              <w:spacing w:line="240" w:lineRule="auto"/>
              <w:ind w:left="5" w:hanging="5"/>
              <w:jc w:val="both"/>
              <w:rPr>
                <w:rStyle w:val="FontStyle18"/>
                <w:sz w:val="20"/>
                <w:szCs w:val="20"/>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w:t>
            </w: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 xml:space="preserve">Несоблюдение при исполнении должностных обязанностей требований законов и иных нормативных правовых актов Ленинградской области, Устава </w:t>
            </w:r>
            <w:proofErr w:type="spellStart"/>
            <w:r w:rsidRPr="003D4182">
              <w:rPr>
                <w:rStyle w:val="FontStyle18"/>
                <w:sz w:val="28"/>
                <w:szCs w:val="28"/>
              </w:rPr>
              <w:t>Лужского</w:t>
            </w:r>
            <w:proofErr w:type="spellEnd"/>
            <w:r w:rsidRPr="003D4182">
              <w:rPr>
                <w:rStyle w:val="FontStyle18"/>
                <w:sz w:val="28"/>
                <w:szCs w:val="28"/>
              </w:rPr>
              <w:t xml:space="preserve"> городского поселения </w:t>
            </w:r>
            <w:proofErr w:type="spellStart"/>
            <w:r w:rsidRPr="003D4182">
              <w:rPr>
                <w:rStyle w:val="FontStyle18"/>
                <w:sz w:val="28"/>
                <w:szCs w:val="28"/>
              </w:rPr>
              <w:t>Лужского</w:t>
            </w:r>
            <w:proofErr w:type="spellEnd"/>
            <w:r w:rsidRPr="003D4182">
              <w:rPr>
                <w:rStyle w:val="FontStyle18"/>
                <w:sz w:val="28"/>
                <w:szCs w:val="28"/>
              </w:rPr>
              <w:t xml:space="preserve"> муниципального района и иных муниципальных правовых актов</w:t>
            </w:r>
          </w:p>
          <w:p w:rsidR="003D4182" w:rsidRPr="00FF1E79" w:rsidRDefault="003D4182" w:rsidP="003D4182">
            <w:pPr>
              <w:pStyle w:val="Style9"/>
              <w:widowControl/>
              <w:spacing w:line="240" w:lineRule="auto"/>
              <w:ind w:left="5" w:hanging="5"/>
              <w:jc w:val="both"/>
              <w:rPr>
                <w:rStyle w:val="FontStyle18"/>
                <w:sz w:val="20"/>
                <w:szCs w:val="20"/>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3</w:t>
            </w: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Несоблюдение правил внутреннего трудового распорядка, в том числе:</w:t>
            </w:r>
          </w:p>
        </w:tc>
        <w:tc>
          <w:tcPr>
            <w:tcW w:w="1984" w:type="dxa"/>
          </w:tcPr>
          <w:p w:rsidR="003D4182" w:rsidRPr="003D4182" w:rsidRDefault="003D4182" w:rsidP="003D4182">
            <w:pPr>
              <w:spacing w:after="0" w:line="240" w:lineRule="auto"/>
              <w:jc w:val="center"/>
              <w:rPr>
                <w:rFonts w:ascii="Times New Roman" w:hAnsi="Times New Roman"/>
                <w:sz w:val="28"/>
                <w:szCs w:val="28"/>
              </w:rPr>
            </w:pP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 режима рабочего времени;</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FF1E79">
            <w:pPr>
              <w:pStyle w:val="Style9"/>
              <w:widowControl/>
              <w:spacing w:line="240" w:lineRule="auto"/>
              <w:ind w:left="5" w:hanging="5"/>
              <w:jc w:val="both"/>
              <w:rPr>
                <w:rStyle w:val="FontStyle18"/>
                <w:sz w:val="28"/>
                <w:szCs w:val="28"/>
              </w:rPr>
            </w:pPr>
            <w:r w:rsidRPr="003D4182">
              <w:rPr>
                <w:rStyle w:val="FontStyle18"/>
                <w:sz w:val="28"/>
                <w:szCs w:val="28"/>
              </w:rPr>
              <w:t>- правил служебного поведения, делового общения</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lastRenderedPageBreak/>
              <w:t>4</w:t>
            </w:r>
          </w:p>
        </w:tc>
        <w:tc>
          <w:tcPr>
            <w:tcW w:w="7088" w:type="dxa"/>
          </w:tcPr>
          <w:p w:rsidR="003D4182" w:rsidRPr="003D4182" w:rsidRDefault="003D4182" w:rsidP="003D4182">
            <w:pPr>
              <w:pStyle w:val="Style9"/>
              <w:widowControl/>
              <w:spacing w:line="240" w:lineRule="auto"/>
              <w:ind w:left="5" w:hanging="5"/>
              <w:jc w:val="both"/>
              <w:rPr>
                <w:rStyle w:val="FontStyle18"/>
                <w:sz w:val="28"/>
                <w:szCs w:val="28"/>
              </w:rPr>
            </w:pPr>
            <w:r w:rsidRPr="003D4182">
              <w:rPr>
                <w:rStyle w:val="FontStyle18"/>
                <w:sz w:val="28"/>
                <w:szCs w:val="28"/>
              </w:rPr>
              <w:t xml:space="preserve">Несоблюдение при исполнении должностных обязанностей прав и законных интересов граждан и организаций, в том числе необъективное, </w:t>
            </w:r>
            <w:proofErr w:type="spellStart"/>
            <w:r w:rsidRPr="003D4182">
              <w:rPr>
                <w:rStyle w:val="FontStyle18"/>
                <w:sz w:val="28"/>
                <w:szCs w:val="28"/>
              </w:rPr>
              <w:t>невсестороннее</w:t>
            </w:r>
            <w:proofErr w:type="spellEnd"/>
            <w:r w:rsidRPr="003D4182">
              <w:rPr>
                <w:rStyle w:val="FontStyle18"/>
                <w:sz w:val="28"/>
                <w:szCs w:val="28"/>
              </w:rPr>
              <w:t>, несвоевременное рассмотрение обращений граждан</w:t>
            </w:r>
          </w:p>
          <w:p w:rsidR="003D4182" w:rsidRPr="003D4182" w:rsidRDefault="003D4182" w:rsidP="003D4182">
            <w:pPr>
              <w:pStyle w:val="Style9"/>
              <w:widowControl/>
              <w:spacing w:line="240" w:lineRule="auto"/>
              <w:ind w:left="5" w:hanging="5"/>
              <w:jc w:val="both"/>
              <w:rPr>
                <w:rStyle w:val="FontStyle18"/>
                <w:sz w:val="28"/>
                <w:szCs w:val="28"/>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5</w:t>
            </w:r>
          </w:p>
        </w:tc>
        <w:tc>
          <w:tcPr>
            <w:tcW w:w="7088" w:type="dxa"/>
          </w:tcPr>
          <w:p w:rsidR="003D4182" w:rsidRPr="003D4182" w:rsidRDefault="003D4182" w:rsidP="003D4182">
            <w:pPr>
              <w:pStyle w:val="Style9"/>
              <w:widowControl/>
              <w:spacing w:line="240" w:lineRule="auto"/>
              <w:ind w:firstLine="14"/>
              <w:jc w:val="both"/>
              <w:rPr>
                <w:sz w:val="28"/>
                <w:szCs w:val="28"/>
              </w:rPr>
            </w:pPr>
            <w:r w:rsidRPr="003D4182">
              <w:rPr>
                <w:sz w:val="28"/>
                <w:szCs w:val="28"/>
              </w:rPr>
              <w:t>Неисполнение или ненадлежащее исполнение должностных обязанностей, установленных должностной инструкцией</w:t>
            </w:r>
          </w:p>
          <w:p w:rsidR="003D4182" w:rsidRPr="003D4182" w:rsidRDefault="003D4182" w:rsidP="003D4182">
            <w:pPr>
              <w:pStyle w:val="Style9"/>
              <w:widowControl/>
              <w:spacing w:line="240" w:lineRule="auto"/>
              <w:ind w:firstLine="14"/>
              <w:jc w:val="both"/>
              <w:rPr>
                <w:rStyle w:val="FontStyle18"/>
                <w:sz w:val="28"/>
                <w:szCs w:val="28"/>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30%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6</w:t>
            </w:r>
          </w:p>
        </w:tc>
        <w:tc>
          <w:tcPr>
            <w:tcW w:w="7088" w:type="dxa"/>
          </w:tcPr>
          <w:p w:rsidR="003D4182" w:rsidRPr="003D4182" w:rsidRDefault="003D4182" w:rsidP="003D4182">
            <w:pPr>
              <w:pStyle w:val="Style9"/>
              <w:widowControl/>
              <w:spacing w:line="240" w:lineRule="auto"/>
              <w:ind w:firstLine="14"/>
              <w:jc w:val="both"/>
              <w:rPr>
                <w:rStyle w:val="FontStyle18"/>
                <w:sz w:val="28"/>
                <w:szCs w:val="28"/>
              </w:rPr>
            </w:pPr>
            <w:r w:rsidRPr="003D4182">
              <w:rPr>
                <w:sz w:val="28"/>
                <w:szCs w:val="28"/>
              </w:rPr>
              <w:t>Утеря, предоставленных для исполнения должностных обязанностей:</w:t>
            </w:r>
          </w:p>
        </w:tc>
        <w:tc>
          <w:tcPr>
            <w:tcW w:w="1984" w:type="dxa"/>
          </w:tcPr>
          <w:p w:rsidR="003D4182" w:rsidRPr="003D4182" w:rsidRDefault="003D4182" w:rsidP="003D4182">
            <w:pPr>
              <w:spacing w:after="0" w:line="240" w:lineRule="auto"/>
              <w:jc w:val="center"/>
              <w:rPr>
                <w:rFonts w:ascii="Times New Roman" w:hAnsi="Times New Roman"/>
                <w:sz w:val="28"/>
                <w:szCs w:val="28"/>
              </w:rPr>
            </w:pP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служебного удостоверения;</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20%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служебных документов;</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30%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материальных ценностей.</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50%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7</w:t>
            </w:r>
          </w:p>
        </w:tc>
        <w:tc>
          <w:tcPr>
            <w:tcW w:w="7088" w:type="dxa"/>
          </w:tcPr>
          <w:p w:rsidR="003D4182" w:rsidRPr="003D4182" w:rsidRDefault="003D4182" w:rsidP="003D4182">
            <w:pPr>
              <w:pStyle w:val="Style9"/>
              <w:widowControl/>
              <w:spacing w:line="240" w:lineRule="auto"/>
              <w:ind w:firstLine="14"/>
              <w:jc w:val="both"/>
              <w:rPr>
                <w:rStyle w:val="FontStyle18"/>
                <w:sz w:val="28"/>
                <w:szCs w:val="28"/>
              </w:rPr>
            </w:pPr>
            <w:r w:rsidRPr="003D4182">
              <w:rPr>
                <w:sz w:val="28"/>
                <w:szCs w:val="28"/>
              </w:rPr>
              <w:t>Неисполнение (ненадлежащее исполнение) поручений руководителей, данных в пределах их полномочий, в том числе нарушение сроков исполнения поручений</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w:t>
            </w: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(за каждое нарушение, но не более 30%)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8</w:t>
            </w: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Исполнение неправомерных поручений</w:t>
            </w:r>
          </w:p>
          <w:p w:rsidR="003D4182" w:rsidRPr="00FF1E79" w:rsidRDefault="003D4182" w:rsidP="003D4182">
            <w:pPr>
              <w:spacing w:after="0" w:line="240" w:lineRule="auto"/>
              <w:jc w:val="both"/>
              <w:rPr>
                <w:rFonts w:ascii="Times New Roman" w:hAnsi="Times New Roman"/>
                <w:sz w:val="20"/>
                <w:szCs w:val="20"/>
              </w:rPr>
            </w:pP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9</w:t>
            </w: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Однократное грубое нарушение немуниципальным служащим должностных обязанностей, в том числе:</w:t>
            </w:r>
          </w:p>
        </w:tc>
        <w:tc>
          <w:tcPr>
            <w:tcW w:w="1984" w:type="dxa"/>
          </w:tcPr>
          <w:p w:rsidR="003D4182" w:rsidRPr="003D4182" w:rsidRDefault="003D4182" w:rsidP="003D4182">
            <w:pPr>
              <w:spacing w:after="0" w:line="240" w:lineRule="auto"/>
              <w:jc w:val="center"/>
              <w:rPr>
                <w:rFonts w:ascii="Times New Roman" w:hAnsi="Times New Roman"/>
                <w:sz w:val="28"/>
                <w:szCs w:val="28"/>
              </w:rPr>
            </w:pP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прогул;</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60%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появление на службе в состоянии алкогольного, наркотического или иного токсического опьянения;</w:t>
            </w:r>
          </w:p>
        </w:tc>
        <w:tc>
          <w:tcPr>
            <w:tcW w:w="1984"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60%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разглашение сведений, составляющих государственную и иную охраняемую федеральным законом тайну, и служебной информации, ставших известными немуниципальному служащему в связи с исполнением им должностных обязанностей;</w:t>
            </w: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60%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p>
        </w:tc>
        <w:tc>
          <w:tcPr>
            <w:tcW w:w="7088" w:type="dxa"/>
          </w:tcPr>
          <w:p w:rsidR="003D4182" w:rsidRPr="003D4182" w:rsidRDefault="003D4182" w:rsidP="003D4182">
            <w:pPr>
              <w:spacing w:after="0" w:line="240" w:lineRule="auto"/>
              <w:jc w:val="both"/>
              <w:rPr>
                <w:rFonts w:ascii="Times New Roman" w:hAnsi="Times New Roman"/>
                <w:sz w:val="28"/>
                <w:szCs w:val="28"/>
              </w:rPr>
            </w:pPr>
            <w:proofErr w:type="gramStart"/>
            <w:r w:rsidRPr="003D4182">
              <w:rPr>
                <w:rFonts w:ascii="Times New Roman" w:hAnsi="Times New Roman"/>
                <w:sz w:val="28"/>
                <w:szCs w:val="28"/>
              </w:rPr>
              <w:t>- совершение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roofErr w:type="gramEnd"/>
          </w:p>
          <w:p w:rsidR="003D4182" w:rsidRPr="00FF1E79" w:rsidRDefault="003D4182" w:rsidP="003D4182">
            <w:pPr>
              <w:spacing w:after="0" w:line="240" w:lineRule="auto"/>
              <w:jc w:val="both"/>
              <w:rPr>
                <w:rFonts w:ascii="Times New Roman" w:hAnsi="Times New Roman"/>
                <w:sz w:val="20"/>
                <w:szCs w:val="20"/>
              </w:rPr>
            </w:pP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60%</w:t>
            </w:r>
          </w:p>
        </w:tc>
      </w:tr>
      <w:tr w:rsidR="003D4182" w:rsidRPr="003D4182" w:rsidTr="00675DDA">
        <w:tc>
          <w:tcPr>
            <w:tcW w:w="817" w:type="dxa"/>
          </w:tcPr>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10</w:t>
            </w:r>
          </w:p>
        </w:tc>
        <w:tc>
          <w:tcPr>
            <w:tcW w:w="7088" w:type="dxa"/>
          </w:tcPr>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Совершение виновных действий немуниципальным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 (работодателя)</w:t>
            </w:r>
          </w:p>
        </w:tc>
        <w:tc>
          <w:tcPr>
            <w:tcW w:w="1984" w:type="dxa"/>
          </w:tcPr>
          <w:p w:rsidR="003D4182" w:rsidRPr="003D4182" w:rsidRDefault="003D4182" w:rsidP="003D4182">
            <w:pPr>
              <w:spacing w:after="0" w:line="240" w:lineRule="auto"/>
              <w:jc w:val="center"/>
              <w:rPr>
                <w:rFonts w:ascii="Times New Roman" w:hAnsi="Times New Roman"/>
                <w:sz w:val="28"/>
                <w:szCs w:val="28"/>
              </w:rPr>
            </w:pPr>
          </w:p>
          <w:p w:rsidR="003D4182" w:rsidRPr="003D4182" w:rsidRDefault="003D4182" w:rsidP="003D4182">
            <w:pPr>
              <w:spacing w:after="0" w:line="240" w:lineRule="auto"/>
              <w:jc w:val="center"/>
              <w:rPr>
                <w:rFonts w:ascii="Times New Roman" w:hAnsi="Times New Roman"/>
                <w:sz w:val="28"/>
                <w:szCs w:val="28"/>
              </w:rPr>
            </w:pPr>
            <w:r w:rsidRPr="003D4182">
              <w:rPr>
                <w:rFonts w:ascii="Times New Roman" w:hAnsi="Times New Roman"/>
                <w:sz w:val="28"/>
                <w:szCs w:val="28"/>
              </w:rPr>
              <w:t>70%</w:t>
            </w:r>
          </w:p>
        </w:tc>
      </w:tr>
    </w:tbl>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lastRenderedPageBreak/>
        <w:tab/>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5.6.</w:t>
      </w:r>
      <w:r w:rsidRPr="003D4182">
        <w:rPr>
          <w:rFonts w:ascii="Times New Roman" w:hAnsi="Times New Roman"/>
          <w:sz w:val="28"/>
          <w:szCs w:val="28"/>
        </w:rPr>
        <w:tab/>
        <w:t>Выплата ежемесячного денежного поощрения производится одновременно с выплатой заработной платы.</w:t>
      </w:r>
    </w:p>
    <w:p w:rsidR="003D4182" w:rsidRPr="003D4182" w:rsidRDefault="003D4182" w:rsidP="003D4182">
      <w:pPr>
        <w:spacing w:after="0" w:line="240" w:lineRule="auto"/>
        <w:ind w:firstLine="708"/>
        <w:jc w:val="center"/>
        <w:rPr>
          <w:rFonts w:ascii="Times New Roman" w:hAnsi="Times New Roman"/>
          <w:b/>
          <w:sz w:val="28"/>
          <w:szCs w:val="28"/>
        </w:rPr>
      </w:pPr>
    </w:p>
    <w:p w:rsidR="003D4182" w:rsidRPr="003D4182" w:rsidRDefault="003D4182" w:rsidP="003D4182">
      <w:pPr>
        <w:spacing w:after="0" w:line="240" w:lineRule="auto"/>
        <w:ind w:firstLine="708"/>
        <w:jc w:val="center"/>
        <w:rPr>
          <w:rFonts w:ascii="Times New Roman" w:hAnsi="Times New Roman"/>
          <w:b/>
          <w:sz w:val="28"/>
          <w:szCs w:val="28"/>
        </w:rPr>
      </w:pPr>
      <w:r w:rsidRPr="003D4182">
        <w:rPr>
          <w:rFonts w:ascii="Times New Roman" w:hAnsi="Times New Roman"/>
          <w:b/>
          <w:sz w:val="28"/>
          <w:szCs w:val="28"/>
        </w:rPr>
        <w:t>Раздел 6.  Премия по итогам работы за квартал, год</w:t>
      </w:r>
    </w:p>
    <w:p w:rsidR="003D4182" w:rsidRPr="003D4182" w:rsidRDefault="003D4182" w:rsidP="003D4182">
      <w:pPr>
        <w:spacing w:after="0" w:line="240" w:lineRule="auto"/>
        <w:ind w:firstLine="708"/>
        <w:jc w:val="both"/>
        <w:rPr>
          <w:rFonts w:ascii="Times New Roman" w:hAnsi="Times New Roman"/>
          <w:sz w:val="28"/>
          <w:szCs w:val="28"/>
        </w:rPr>
      </w:pP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6.1. Возможно дополнительное премирование немуниципальных служащих по итогам работы за квартал, год. </w:t>
      </w:r>
    </w:p>
    <w:p w:rsidR="003D4182" w:rsidRPr="003D4182" w:rsidRDefault="003D4182" w:rsidP="003D4182">
      <w:pPr>
        <w:spacing w:after="0" w:line="240" w:lineRule="auto"/>
        <w:ind w:firstLine="708"/>
        <w:jc w:val="both"/>
        <w:rPr>
          <w:rFonts w:ascii="Times New Roman" w:hAnsi="Times New Roman"/>
          <w:b/>
          <w:sz w:val="28"/>
          <w:szCs w:val="28"/>
        </w:rPr>
      </w:pPr>
      <w:r w:rsidRPr="003D4182">
        <w:rPr>
          <w:rFonts w:ascii="Times New Roman" w:hAnsi="Times New Roman"/>
          <w:sz w:val="28"/>
          <w:szCs w:val="28"/>
        </w:rPr>
        <w:t>Премия выплачивается на основании постановления (распоряжения) представителя нанимателя (работодателя)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6.2. Данная премия по итогам  работы за квартал и год носит единовременный характер,  размер устанавливается главой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городского поселения </w:t>
      </w:r>
      <w:proofErr w:type="spellStart"/>
      <w:r w:rsidRPr="003D4182">
        <w:rPr>
          <w:rFonts w:ascii="Times New Roman" w:hAnsi="Times New Roman"/>
          <w:sz w:val="28"/>
          <w:szCs w:val="28"/>
        </w:rPr>
        <w:t>Лужского</w:t>
      </w:r>
      <w:proofErr w:type="spellEnd"/>
      <w:r w:rsidRPr="003D4182">
        <w:rPr>
          <w:rFonts w:ascii="Times New Roman" w:hAnsi="Times New Roman"/>
          <w:sz w:val="28"/>
          <w:szCs w:val="28"/>
        </w:rPr>
        <w:t xml:space="preserve"> муниципального района.</w:t>
      </w:r>
    </w:p>
    <w:p w:rsidR="003D4182" w:rsidRPr="003D4182" w:rsidRDefault="003D4182" w:rsidP="003D4182">
      <w:pPr>
        <w:spacing w:after="0" w:line="240" w:lineRule="auto"/>
        <w:ind w:firstLine="708"/>
        <w:jc w:val="both"/>
        <w:rPr>
          <w:rFonts w:ascii="Times New Roman" w:hAnsi="Times New Roman"/>
          <w:b/>
          <w:sz w:val="28"/>
          <w:szCs w:val="28"/>
        </w:rPr>
      </w:pP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Раздел 7.</w:t>
      </w:r>
      <w:r w:rsidRPr="003D4182">
        <w:rPr>
          <w:rFonts w:ascii="Times New Roman" w:hAnsi="Times New Roman"/>
          <w:sz w:val="28"/>
          <w:szCs w:val="28"/>
        </w:rPr>
        <w:tab/>
      </w:r>
      <w:r w:rsidRPr="003D4182">
        <w:rPr>
          <w:rFonts w:ascii="Times New Roman" w:hAnsi="Times New Roman"/>
          <w:b/>
          <w:sz w:val="28"/>
          <w:szCs w:val="28"/>
        </w:rPr>
        <w:t xml:space="preserve">Единовременная выплата при предоставлении  </w:t>
      </w:r>
    </w:p>
    <w:p w:rsidR="003D4182" w:rsidRPr="003D4182" w:rsidRDefault="003D4182" w:rsidP="003D4182">
      <w:pPr>
        <w:spacing w:after="0" w:line="240" w:lineRule="auto"/>
        <w:jc w:val="center"/>
        <w:rPr>
          <w:rFonts w:ascii="Times New Roman" w:hAnsi="Times New Roman"/>
          <w:b/>
          <w:sz w:val="28"/>
          <w:szCs w:val="28"/>
        </w:rPr>
      </w:pPr>
      <w:r w:rsidRPr="003D4182">
        <w:rPr>
          <w:rFonts w:ascii="Times New Roman" w:hAnsi="Times New Roman"/>
          <w:b/>
          <w:sz w:val="28"/>
          <w:szCs w:val="28"/>
        </w:rPr>
        <w:t>ежегодного оплачиваемого отпуска и материальная помощь</w:t>
      </w:r>
    </w:p>
    <w:p w:rsidR="003D4182" w:rsidRPr="003D4182" w:rsidRDefault="003D4182" w:rsidP="003D4182">
      <w:pPr>
        <w:spacing w:after="0" w:line="240" w:lineRule="auto"/>
        <w:jc w:val="both"/>
        <w:rPr>
          <w:rFonts w:ascii="Times New Roman" w:hAnsi="Times New Roman"/>
          <w:sz w:val="28"/>
          <w:szCs w:val="28"/>
        </w:rPr>
      </w:pPr>
    </w:p>
    <w:p w:rsidR="003D4182" w:rsidRPr="003D4182" w:rsidRDefault="003D4182" w:rsidP="003D4182">
      <w:pPr>
        <w:autoSpaceDE w:val="0"/>
        <w:autoSpaceDN w:val="0"/>
        <w:adjustRightInd w:val="0"/>
        <w:spacing w:after="0" w:line="240" w:lineRule="auto"/>
        <w:ind w:firstLine="540"/>
        <w:jc w:val="both"/>
        <w:outlineLvl w:val="1"/>
        <w:rPr>
          <w:rFonts w:ascii="Times New Roman" w:hAnsi="Times New Roman"/>
          <w:sz w:val="28"/>
          <w:szCs w:val="28"/>
        </w:rPr>
      </w:pPr>
      <w:r w:rsidRPr="003D4182">
        <w:rPr>
          <w:rFonts w:ascii="Times New Roman" w:hAnsi="Times New Roman"/>
          <w:sz w:val="28"/>
          <w:szCs w:val="28"/>
        </w:rPr>
        <w:t xml:space="preserve">   7.1.</w:t>
      </w:r>
      <w:r w:rsidRPr="003D4182">
        <w:rPr>
          <w:rFonts w:ascii="Times New Roman" w:hAnsi="Times New Roman"/>
          <w:sz w:val="28"/>
          <w:szCs w:val="28"/>
        </w:rPr>
        <w:tab/>
        <w:t>Единовременная выплата немуниципальным служащим при предоставлении им ежегодного оплачиваемого отпуска (либо его частей)  осуществляется  из фонда оплаты труда в размере одного должностного оклада один раз в год.</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ab/>
        <w:t>7.2.</w:t>
      </w:r>
      <w:r w:rsidRPr="003D4182">
        <w:rPr>
          <w:rFonts w:ascii="Times New Roman" w:hAnsi="Times New Roman"/>
          <w:sz w:val="28"/>
          <w:szCs w:val="28"/>
        </w:rPr>
        <w:tab/>
        <w:t xml:space="preserve">Единовременная выплата производится при предоставлении ежегодного оплачиваемого отпуска  (либо из его частей) на основании личных заявлений. </w:t>
      </w:r>
    </w:p>
    <w:p w:rsidR="003D4182" w:rsidRPr="003D4182" w:rsidRDefault="003D4182" w:rsidP="003D4182">
      <w:pPr>
        <w:autoSpaceDE w:val="0"/>
        <w:autoSpaceDN w:val="0"/>
        <w:adjustRightInd w:val="0"/>
        <w:spacing w:after="0" w:line="240" w:lineRule="auto"/>
        <w:ind w:firstLine="540"/>
        <w:jc w:val="both"/>
        <w:outlineLvl w:val="1"/>
        <w:rPr>
          <w:rFonts w:ascii="Times New Roman" w:hAnsi="Times New Roman"/>
          <w:sz w:val="28"/>
          <w:szCs w:val="28"/>
        </w:rPr>
      </w:pPr>
      <w:r w:rsidRPr="003D4182">
        <w:rPr>
          <w:rFonts w:ascii="Times New Roman" w:hAnsi="Times New Roman"/>
          <w:sz w:val="28"/>
          <w:szCs w:val="28"/>
        </w:rPr>
        <w:t xml:space="preserve"> </w:t>
      </w:r>
      <w:r w:rsidRPr="003D4182">
        <w:rPr>
          <w:rFonts w:ascii="Times New Roman" w:hAnsi="Times New Roman"/>
          <w:sz w:val="28"/>
          <w:szCs w:val="28"/>
        </w:rPr>
        <w:tab/>
        <w:t>7.3.</w:t>
      </w:r>
      <w:r w:rsidRPr="003D4182">
        <w:rPr>
          <w:rFonts w:ascii="Times New Roman" w:hAnsi="Times New Roman"/>
          <w:sz w:val="28"/>
          <w:szCs w:val="28"/>
        </w:rPr>
        <w:tab/>
        <w:t>Не использованная немуниципальным служащим в течение календарного года материальная помощь выплачивается до 25 декабря текущего года.</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7.4.</w:t>
      </w:r>
      <w:r w:rsidRPr="003D4182">
        <w:rPr>
          <w:rFonts w:ascii="Times New Roman" w:hAnsi="Times New Roman"/>
          <w:sz w:val="28"/>
          <w:szCs w:val="28"/>
        </w:rPr>
        <w:tab/>
        <w:t>Немуниципальным служащим, уволенным в течение расчетного года, материальная помощь и единовременная выплата к отпуску выплачивается за фактически отработанное время (за исключением случаев увольнения за нарушение трудовой дисциплины).</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xml:space="preserve">7.5. Материальная помощь выплачивается ежемесячно  на основании постановления (распоряжения) представителя нанимателя (работодателя) в размере  16,7% от должностного оклада  немуниципального служащего. </w:t>
      </w:r>
    </w:p>
    <w:p w:rsidR="003D4182" w:rsidRPr="003D4182" w:rsidRDefault="003D4182" w:rsidP="003D4182">
      <w:pPr>
        <w:autoSpaceDE w:val="0"/>
        <w:autoSpaceDN w:val="0"/>
        <w:adjustRightInd w:val="0"/>
        <w:spacing w:after="0" w:line="240" w:lineRule="auto"/>
        <w:ind w:firstLine="708"/>
        <w:jc w:val="both"/>
        <w:outlineLvl w:val="1"/>
        <w:rPr>
          <w:rFonts w:ascii="Times New Roman" w:hAnsi="Times New Roman"/>
          <w:sz w:val="28"/>
          <w:szCs w:val="28"/>
        </w:rPr>
      </w:pPr>
      <w:r w:rsidRPr="003D4182">
        <w:rPr>
          <w:rFonts w:ascii="Times New Roman" w:hAnsi="Times New Roman"/>
          <w:sz w:val="28"/>
          <w:szCs w:val="28"/>
        </w:rPr>
        <w:t xml:space="preserve">7.6. </w:t>
      </w:r>
      <w:r w:rsidRPr="003D4182">
        <w:rPr>
          <w:rFonts w:ascii="Times New Roman" w:hAnsi="Times New Roman"/>
          <w:sz w:val="28"/>
          <w:szCs w:val="28"/>
        </w:rPr>
        <w:tab/>
        <w:t>Материальная помощь и единовременная выплата к отпуску вновь принятым немуниципальным служащим, увольняемым по уважительным причинам, а также, находившимся в отпуске без сохранения заработной платы выплачиваются пропорционально отработанному времени в расчетном году.</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7.7. Уважительными причинами, применительно к настоящему  Положению признаются:</w:t>
      </w:r>
    </w:p>
    <w:p w:rsidR="003D4182" w:rsidRPr="003D4182" w:rsidRDefault="003D4182" w:rsidP="003D4182">
      <w:pPr>
        <w:spacing w:after="0" w:line="240" w:lineRule="auto"/>
        <w:ind w:firstLine="708"/>
        <w:jc w:val="both"/>
        <w:rPr>
          <w:rFonts w:ascii="Times New Roman" w:hAnsi="Times New Roman"/>
          <w:sz w:val="28"/>
          <w:szCs w:val="28"/>
        </w:rPr>
      </w:pPr>
      <w:proofErr w:type="gramStart"/>
      <w:r w:rsidRPr="003D4182">
        <w:rPr>
          <w:rFonts w:ascii="Times New Roman" w:hAnsi="Times New Roman"/>
          <w:sz w:val="28"/>
          <w:szCs w:val="28"/>
        </w:rPr>
        <w:t xml:space="preserve">-  причины, обусловливающие невозможность продолжения работы: призыв на военную службу или направление его на заменяющую ее альтернативную гражданскую  службу, восстановление работника  на работе по решению </w:t>
      </w:r>
      <w:r w:rsidRPr="003D4182">
        <w:rPr>
          <w:rFonts w:ascii="Times New Roman" w:hAnsi="Times New Roman"/>
          <w:sz w:val="28"/>
          <w:szCs w:val="28"/>
        </w:rPr>
        <w:lastRenderedPageBreak/>
        <w:t>государственной инспекции труда или суда,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смерть работника, а также признание судом</w:t>
      </w:r>
      <w:proofErr w:type="gramEnd"/>
      <w:r w:rsidRPr="003D4182">
        <w:rPr>
          <w:rFonts w:ascii="Times New Roman" w:hAnsi="Times New Roman"/>
          <w:sz w:val="28"/>
          <w:szCs w:val="28"/>
        </w:rPr>
        <w:t xml:space="preserve"> </w:t>
      </w:r>
      <w:proofErr w:type="gramStart"/>
      <w:r w:rsidRPr="003D4182">
        <w:rPr>
          <w:rFonts w:ascii="Times New Roman" w:hAnsi="Times New Roman"/>
          <w:sz w:val="28"/>
          <w:szCs w:val="28"/>
        </w:rPr>
        <w:t>умершим или безвестно отсутствующим,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roofErr w:type="gramEnd"/>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зачисление в образовательное учреждение;</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выход на пенсию;</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установленное нарушение работодателем трудового законодательства и иных нормативных правовых актов, содержащих нормы трудового права, локальных нормативных актов, условий трудовых договоров (контрактов);</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 истечение срока трудового договора (контракта).</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w:t>
      </w:r>
      <w:r w:rsidRPr="003D4182">
        <w:rPr>
          <w:rFonts w:ascii="Times New Roman" w:hAnsi="Times New Roman"/>
          <w:sz w:val="28"/>
          <w:szCs w:val="28"/>
        </w:rPr>
        <w:tab/>
        <w:t>7.8.</w:t>
      </w:r>
      <w:r w:rsidRPr="003D4182">
        <w:rPr>
          <w:rFonts w:ascii="Times New Roman" w:hAnsi="Times New Roman"/>
          <w:sz w:val="28"/>
          <w:szCs w:val="28"/>
        </w:rPr>
        <w:tab/>
        <w:t xml:space="preserve">Немуниципальным служащим, при возникновении в его семье материальных затруднений (стихийное бедствие, заболевание, смерть ближайших родственников и другие уважительные причины) может быть оказана дополнительная материальная помощь, размер которой выражается в суммовом выражении. В этом случае, материальная </w:t>
      </w:r>
      <w:proofErr w:type="gramStart"/>
      <w:r w:rsidRPr="003D4182">
        <w:rPr>
          <w:rFonts w:ascii="Times New Roman" w:hAnsi="Times New Roman"/>
          <w:sz w:val="28"/>
          <w:szCs w:val="28"/>
        </w:rPr>
        <w:t>помощь</w:t>
      </w:r>
      <w:proofErr w:type="gramEnd"/>
      <w:r w:rsidRPr="003D4182">
        <w:rPr>
          <w:rFonts w:ascii="Times New Roman" w:hAnsi="Times New Roman"/>
          <w:sz w:val="28"/>
          <w:szCs w:val="28"/>
        </w:rPr>
        <w:t xml:space="preserve"> оказывается по письменному заявлению немуниципального служащего с указанием причин тяжелого материального положения.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7.9.</w:t>
      </w:r>
      <w:r w:rsidRPr="003D4182">
        <w:rPr>
          <w:rFonts w:ascii="Times New Roman" w:hAnsi="Times New Roman"/>
          <w:sz w:val="28"/>
          <w:szCs w:val="28"/>
        </w:rPr>
        <w:tab/>
        <w:t>Основанием для начисления материальной помощи и выплаты к ежегодному оплачиваемому отпуску является постановление (распоряжение) представителя нанимателя (работодателя).</w:t>
      </w:r>
    </w:p>
    <w:p w:rsidR="003D4182" w:rsidRPr="003D4182" w:rsidRDefault="003D4182" w:rsidP="003D4182">
      <w:pPr>
        <w:spacing w:after="0" w:line="240" w:lineRule="auto"/>
        <w:ind w:firstLine="708"/>
        <w:jc w:val="both"/>
        <w:rPr>
          <w:rFonts w:ascii="Times New Roman" w:hAnsi="Times New Roman"/>
          <w:b/>
          <w:sz w:val="28"/>
          <w:szCs w:val="28"/>
        </w:rPr>
      </w:pPr>
    </w:p>
    <w:p w:rsidR="003D4182" w:rsidRPr="003D4182" w:rsidRDefault="003D4182" w:rsidP="003D4182">
      <w:pPr>
        <w:spacing w:after="0" w:line="240" w:lineRule="auto"/>
        <w:ind w:firstLine="708"/>
        <w:jc w:val="center"/>
        <w:rPr>
          <w:rFonts w:ascii="Times New Roman" w:hAnsi="Times New Roman"/>
          <w:sz w:val="28"/>
          <w:szCs w:val="28"/>
        </w:rPr>
      </w:pPr>
      <w:r w:rsidRPr="003D4182">
        <w:rPr>
          <w:rFonts w:ascii="Times New Roman" w:hAnsi="Times New Roman"/>
          <w:b/>
          <w:sz w:val="28"/>
          <w:szCs w:val="28"/>
        </w:rPr>
        <w:t>Раздел 8.</w:t>
      </w:r>
      <w:r w:rsidRPr="003D4182">
        <w:rPr>
          <w:rFonts w:ascii="Times New Roman" w:hAnsi="Times New Roman"/>
          <w:b/>
          <w:sz w:val="28"/>
          <w:szCs w:val="28"/>
        </w:rPr>
        <w:tab/>
        <w:t>Зак</w:t>
      </w:r>
      <w:bookmarkStart w:id="0" w:name="_GoBack"/>
      <w:bookmarkEnd w:id="0"/>
      <w:r w:rsidRPr="003D4182">
        <w:rPr>
          <w:rFonts w:ascii="Times New Roman" w:hAnsi="Times New Roman"/>
          <w:b/>
          <w:sz w:val="28"/>
          <w:szCs w:val="28"/>
        </w:rPr>
        <w:t>лючительные положения</w:t>
      </w:r>
    </w:p>
    <w:p w:rsidR="003D4182" w:rsidRPr="003D4182" w:rsidRDefault="003D4182" w:rsidP="003D4182">
      <w:pPr>
        <w:spacing w:after="0" w:line="240" w:lineRule="auto"/>
        <w:jc w:val="both"/>
        <w:rPr>
          <w:rFonts w:ascii="Times New Roman" w:hAnsi="Times New Roman"/>
          <w:sz w:val="28"/>
          <w:szCs w:val="28"/>
        </w:rPr>
      </w:pPr>
      <w:r w:rsidRPr="003D4182">
        <w:rPr>
          <w:rFonts w:ascii="Times New Roman" w:hAnsi="Times New Roman"/>
          <w:sz w:val="28"/>
          <w:szCs w:val="28"/>
        </w:rPr>
        <w:t xml:space="preserve"> </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ab/>
        <w:t>8.1. Для расчета средней заработной платы учитываются все виды выплат, предусмотренных настоящим Положением (статья 139 Трудового кодекса РФ).</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ab/>
        <w:t>8.2. Материальная помощь, выплачиваемая в соответствии с разделом 7 настоящего Положения,  не относится к прочим выплатам, предусмотренным системой оплаты труда, и при расчете средней заработной платы для выплаты отпускных, пособия по больничному листку, компенсационных выплат не учитывается.</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b/>
          <w:sz w:val="28"/>
          <w:szCs w:val="28"/>
        </w:rPr>
        <w:tab/>
      </w:r>
      <w:r w:rsidRPr="003D4182">
        <w:rPr>
          <w:rFonts w:ascii="Times New Roman" w:hAnsi="Times New Roman"/>
          <w:sz w:val="28"/>
          <w:szCs w:val="28"/>
        </w:rPr>
        <w:t>8.3.</w:t>
      </w:r>
      <w:r w:rsidRPr="003D4182">
        <w:rPr>
          <w:rFonts w:ascii="Times New Roman" w:hAnsi="Times New Roman"/>
          <w:b/>
          <w:sz w:val="28"/>
          <w:szCs w:val="28"/>
        </w:rPr>
        <w:t xml:space="preserve"> </w:t>
      </w:r>
      <w:r w:rsidRPr="003D4182">
        <w:rPr>
          <w:rFonts w:ascii="Times New Roman" w:hAnsi="Times New Roman"/>
          <w:sz w:val="28"/>
          <w:szCs w:val="28"/>
        </w:rPr>
        <w:t>В средний заработок для начисления государственной пенсии входят начисленные  суммы, на которые в соответствии с федеральными и областными законами начисляются страховые взносы в Пенсионный фонд.</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ab/>
        <w:t xml:space="preserve">8.4. Немуниципальному служащему, уволенному  по собственному желанию, или по другим не уважительным причинам (уважительные причины указаны в пункте 7.7. раздела 7)  и не проработавшим полного календарного </w:t>
      </w:r>
      <w:r w:rsidRPr="003D4182">
        <w:rPr>
          <w:rFonts w:ascii="Times New Roman" w:hAnsi="Times New Roman"/>
          <w:sz w:val="28"/>
          <w:szCs w:val="28"/>
        </w:rPr>
        <w:lastRenderedPageBreak/>
        <w:t xml:space="preserve">месяца, ежемесячное денежное поощрение, ежемесячная премия и ежемесячная материальная помощь не выплачиваются. </w:t>
      </w:r>
    </w:p>
    <w:p w:rsidR="003D4182" w:rsidRPr="003D4182" w:rsidRDefault="003D4182" w:rsidP="003D4182">
      <w:pPr>
        <w:spacing w:after="0" w:line="240" w:lineRule="auto"/>
        <w:ind w:firstLine="360"/>
        <w:jc w:val="both"/>
        <w:rPr>
          <w:rFonts w:ascii="Times New Roman" w:hAnsi="Times New Roman"/>
          <w:sz w:val="28"/>
          <w:szCs w:val="28"/>
        </w:rPr>
      </w:pPr>
      <w:r w:rsidRPr="003D4182">
        <w:rPr>
          <w:rFonts w:ascii="Times New Roman" w:hAnsi="Times New Roman"/>
          <w:sz w:val="28"/>
          <w:szCs w:val="28"/>
        </w:rPr>
        <w:tab/>
        <w:t>8.5. При наличии дисциплинарного взыскания ежемесячное денежное поощрение  и  ежемесячная премия не начисляются до момента снятия взыскания в установленном законом порядке.</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8.6.</w:t>
      </w:r>
      <w:r w:rsidRPr="003D4182">
        <w:rPr>
          <w:rFonts w:ascii="Times New Roman" w:hAnsi="Times New Roman"/>
          <w:sz w:val="28"/>
          <w:szCs w:val="28"/>
        </w:rPr>
        <w:tab/>
        <w:t>Общая экономия средств фонда оплаты труда немуниципальных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8.7.</w:t>
      </w:r>
      <w:r w:rsidRPr="003D4182">
        <w:rPr>
          <w:rFonts w:ascii="Times New Roman" w:hAnsi="Times New Roman"/>
          <w:sz w:val="28"/>
          <w:szCs w:val="28"/>
        </w:rPr>
        <w:tab/>
        <w:t xml:space="preserve">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Размер доплаты устанавливается по соглашению сторон с учетом содержания и (или  объема дополнительной работы),  замещаемого немуниципального служащего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 На данный вид доплаты начисляется денежное вознаграждение в установленном размере (раздел 5 настоящего Положения).</w:t>
      </w:r>
    </w:p>
    <w:p w:rsidR="003D4182" w:rsidRPr="003D4182" w:rsidRDefault="003D4182" w:rsidP="003D4182">
      <w:pPr>
        <w:spacing w:after="0" w:line="240" w:lineRule="auto"/>
        <w:ind w:firstLine="708"/>
        <w:jc w:val="both"/>
        <w:rPr>
          <w:rFonts w:ascii="Times New Roman" w:hAnsi="Times New Roman"/>
          <w:sz w:val="28"/>
          <w:szCs w:val="28"/>
        </w:rPr>
      </w:pPr>
      <w:r w:rsidRPr="003D4182">
        <w:rPr>
          <w:rFonts w:ascii="Times New Roman" w:hAnsi="Times New Roman"/>
          <w:sz w:val="28"/>
          <w:szCs w:val="28"/>
        </w:rPr>
        <w:t>8.8.</w:t>
      </w:r>
      <w:r w:rsidRPr="003D4182">
        <w:rPr>
          <w:rFonts w:ascii="Times New Roman" w:hAnsi="Times New Roman"/>
          <w:sz w:val="28"/>
          <w:szCs w:val="28"/>
        </w:rPr>
        <w:tab/>
        <w:t>Размер должностных окладов по должностям немуниципальных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rsidR="003D4182" w:rsidRPr="003D4182" w:rsidRDefault="003D4182" w:rsidP="003D4182">
      <w:pPr>
        <w:spacing w:after="0" w:line="240" w:lineRule="auto"/>
        <w:rPr>
          <w:rFonts w:ascii="Times New Roman" w:hAnsi="Times New Roman"/>
          <w:sz w:val="28"/>
          <w:szCs w:val="28"/>
        </w:rPr>
      </w:pPr>
    </w:p>
    <w:p w:rsidR="0099312C" w:rsidRPr="003D4182" w:rsidRDefault="00FF1E79" w:rsidP="003D4182">
      <w:pPr>
        <w:spacing w:after="0" w:line="240" w:lineRule="auto"/>
        <w:rPr>
          <w:rFonts w:ascii="Times New Roman" w:hAnsi="Times New Roman"/>
          <w:sz w:val="28"/>
          <w:szCs w:val="28"/>
        </w:rPr>
      </w:pPr>
    </w:p>
    <w:sectPr w:rsidR="0099312C" w:rsidRPr="003D4182" w:rsidSect="00327CF6">
      <w:pgSz w:w="12240" w:h="15840"/>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82"/>
    <w:rsid w:val="00005795"/>
    <w:rsid w:val="0017363C"/>
    <w:rsid w:val="003D4182"/>
    <w:rsid w:val="005775ED"/>
    <w:rsid w:val="00786F15"/>
    <w:rsid w:val="00FF1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8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3D4182"/>
    <w:rPr>
      <w:sz w:val="24"/>
      <w:szCs w:val="24"/>
      <w:shd w:val="clear" w:color="auto" w:fill="FFFFFF"/>
    </w:rPr>
  </w:style>
  <w:style w:type="paragraph" w:customStyle="1" w:styleId="2">
    <w:name w:val="Основной текст2"/>
    <w:basedOn w:val="a"/>
    <w:link w:val="a3"/>
    <w:rsid w:val="003D4182"/>
    <w:pPr>
      <w:shd w:val="clear" w:color="auto" w:fill="FFFFFF"/>
      <w:spacing w:after="60" w:line="240" w:lineRule="atLeast"/>
      <w:ind w:hanging="740"/>
    </w:pPr>
    <w:rPr>
      <w:rFonts w:asciiTheme="minorHAnsi" w:eastAsiaTheme="minorHAnsi" w:hAnsiTheme="minorHAnsi" w:cstheme="minorBidi"/>
      <w:sz w:val="24"/>
      <w:szCs w:val="24"/>
      <w:lang w:eastAsia="en-US"/>
    </w:rPr>
  </w:style>
  <w:style w:type="table" w:styleId="a4">
    <w:name w:val="Table Grid"/>
    <w:basedOn w:val="a1"/>
    <w:uiPriority w:val="59"/>
    <w:rsid w:val="003D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D41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D4182"/>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3D41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182"/>
    <w:rPr>
      <w:rFonts w:ascii="Tahoma" w:eastAsia="Times New Roman" w:hAnsi="Tahoma" w:cs="Tahoma"/>
      <w:sz w:val="16"/>
      <w:szCs w:val="16"/>
      <w:lang w:eastAsia="ru-RU"/>
    </w:rPr>
  </w:style>
  <w:style w:type="paragraph" w:styleId="20">
    <w:name w:val="Body Text 2"/>
    <w:basedOn w:val="a"/>
    <w:link w:val="21"/>
    <w:rsid w:val="003D4182"/>
    <w:pPr>
      <w:spacing w:after="120" w:line="480" w:lineRule="auto"/>
    </w:pPr>
    <w:rPr>
      <w:rFonts w:ascii="Times New Roman" w:hAnsi="Times New Roman"/>
      <w:sz w:val="24"/>
      <w:szCs w:val="24"/>
    </w:rPr>
  </w:style>
  <w:style w:type="character" w:customStyle="1" w:styleId="21">
    <w:name w:val="Основной текст 2 Знак"/>
    <w:basedOn w:val="a0"/>
    <w:link w:val="20"/>
    <w:rsid w:val="003D4182"/>
    <w:rPr>
      <w:rFonts w:ascii="Times New Roman" w:eastAsia="Times New Roman" w:hAnsi="Times New Roman" w:cs="Times New Roman"/>
      <w:sz w:val="24"/>
      <w:szCs w:val="24"/>
      <w:lang w:eastAsia="ru-RU"/>
    </w:rPr>
  </w:style>
  <w:style w:type="paragraph" w:customStyle="1" w:styleId="Style9">
    <w:name w:val="Style9"/>
    <w:basedOn w:val="a"/>
    <w:uiPriority w:val="99"/>
    <w:rsid w:val="003D4182"/>
    <w:pPr>
      <w:widowControl w:val="0"/>
      <w:autoSpaceDE w:val="0"/>
      <w:autoSpaceDN w:val="0"/>
      <w:adjustRightInd w:val="0"/>
      <w:spacing w:after="0" w:line="275" w:lineRule="exact"/>
    </w:pPr>
    <w:rPr>
      <w:rFonts w:ascii="Times New Roman" w:hAnsi="Times New Roman"/>
      <w:sz w:val="24"/>
      <w:szCs w:val="24"/>
    </w:rPr>
  </w:style>
  <w:style w:type="character" w:customStyle="1" w:styleId="FontStyle18">
    <w:name w:val="Font Style18"/>
    <w:uiPriority w:val="99"/>
    <w:rsid w:val="003D4182"/>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8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3D4182"/>
    <w:rPr>
      <w:sz w:val="24"/>
      <w:szCs w:val="24"/>
      <w:shd w:val="clear" w:color="auto" w:fill="FFFFFF"/>
    </w:rPr>
  </w:style>
  <w:style w:type="paragraph" w:customStyle="1" w:styleId="2">
    <w:name w:val="Основной текст2"/>
    <w:basedOn w:val="a"/>
    <w:link w:val="a3"/>
    <w:rsid w:val="003D4182"/>
    <w:pPr>
      <w:shd w:val="clear" w:color="auto" w:fill="FFFFFF"/>
      <w:spacing w:after="60" w:line="240" w:lineRule="atLeast"/>
      <w:ind w:hanging="740"/>
    </w:pPr>
    <w:rPr>
      <w:rFonts w:asciiTheme="minorHAnsi" w:eastAsiaTheme="minorHAnsi" w:hAnsiTheme="minorHAnsi" w:cstheme="minorBidi"/>
      <w:sz w:val="24"/>
      <w:szCs w:val="24"/>
      <w:lang w:eastAsia="en-US"/>
    </w:rPr>
  </w:style>
  <w:style w:type="table" w:styleId="a4">
    <w:name w:val="Table Grid"/>
    <w:basedOn w:val="a1"/>
    <w:uiPriority w:val="59"/>
    <w:rsid w:val="003D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D418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D4182"/>
    <w:pPr>
      <w:widowControl w:val="0"/>
      <w:autoSpaceDE w:val="0"/>
      <w:autoSpaceDN w:val="0"/>
      <w:spacing w:after="0" w:line="240" w:lineRule="auto"/>
    </w:pPr>
    <w:rPr>
      <w:rFonts w:ascii="Times New Roman" w:eastAsia="Times New Roman" w:hAnsi="Times New Roman" w:cs="Times New Roman"/>
      <w:szCs w:val="20"/>
      <w:lang w:eastAsia="ru-RU"/>
    </w:rPr>
  </w:style>
  <w:style w:type="paragraph" w:styleId="a5">
    <w:name w:val="Balloon Text"/>
    <w:basedOn w:val="a"/>
    <w:link w:val="a6"/>
    <w:uiPriority w:val="99"/>
    <w:semiHidden/>
    <w:unhideWhenUsed/>
    <w:rsid w:val="003D41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4182"/>
    <w:rPr>
      <w:rFonts w:ascii="Tahoma" w:eastAsia="Times New Roman" w:hAnsi="Tahoma" w:cs="Tahoma"/>
      <w:sz w:val="16"/>
      <w:szCs w:val="16"/>
      <w:lang w:eastAsia="ru-RU"/>
    </w:rPr>
  </w:style>
  <w:style w:type="paragraph" w:styleId="20">
    <w:name w:val="Body Text 2"/>
    <w:basedOn w:val="a"/>
    <w:link w:val="21"/>
    <w:rsid w:val="003D4182"/>
    <w:pPr>
      <w:spacing w:after="120" w:line="480" w:lineRule="auto"/>
    </w:pPr>
    <w:rPr>
      <w:rFonts w:ascii="Times New Roman" w:hAnsi="Times New Roman"/>
      <w:sz w:val="24"/>
      <w:szCs w:val="24"/>
    </w:rPr>
  </w:style>
  <w:style w:type="character" w:customStyle="1" w:styleId="21">
    <w:name w:val="Основной текст 2 Знак"/>
    <w:basedOn w:val="a0"/>
    <w:link w:val="20"/>
    <w:rsid w:val="003D4182"/>
    <w:rPr>
      <w:rFonts w:ascii="Times New Roman" w:eastAsia="Times New Roman" w:hAnsi="Times New Roman" w:cs="Times New Roman"/>
      <w:sz w:val="24"/>
      <w:szCs w:val="24"/>
      <w:lang w:eastAsia="ru-RU"/>
    </w:rPr>
  </w:style>
  <w:style w:type="paragraph" w:customStyle="1" w:styleId="Style9">
    <w:name w:val="Style9"/>
    <w:basedOn w:val="a"/>
    <w:uiPriority w:val="99"/>
    <w:rsid w:val="003D4182"/>
    <w:pPr>
      <w:widowControl w:val="0"/>
      <w:autoSpaceDE w:val="0"/>
      <w:autoSpaceDN w:val="0"/>
      <w:adjustRightInd w:val="0"/>
      <w:spacing w:after="0" w:line="275" w:lineRule="exact"/>
    </w:pPr>
    <w:rPr>
      <w:rFonts w:ascii="Times New Roman" w:hAnsi="Times New Roman"/>
      <w:sz w:val="24"/>
      <w:szCs w:val="24"/>
    </w:rPr>
  </w:style>
  <w:style w:type="character" w:customStyle="1" w:styleId="FontStyle18">
    <w:name w:val="Font Style18"/>
    <w:uiPriority w:val="99"/>
    <w:rsid w:val="003D418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24</Pages>
  <Words>7299</Words>
  <Characters>41609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1</cp:revision>
  <dcterms:created xsi:type="dcterms:W3CDTF">2016-06-29T07:51:00Z</dcterms:created>
  <dcterms:modified xsi:type="dcterms:W3CDTF">2016-06-29T08:27:00Z</dcterms:modified>
</cp:coreProperties>
</file>