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C08" w:rsidRPr="003811F5" w:rsidRDefault="009D1C08" w:rsidP="009D1C0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noProof/>
          <w:sz w:val="28"/>
          <w:szCs w:val="24"/>
        </w:rPr>
        <w:drawing>
          <wp:inline distT="0" distB="0" distL="0" distR="0" wp14:anchorId="426DF7BD" wp14:editId="0FC5F01F">
            <wp:extent cx="695325" cy="676275"/>
            <wp:effectExtent l="0" t="0" r="9525" b="9525"/>
            <wp:docPr id="1" name="Рисунок 1" descr="герб_луги_новый_чб_2_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луги_новый_чб_2_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C08" w:rsidRPr="003811F5" w:rsidRDefault="009D1C08" w:rsidP="009D1C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 xml:space="preserve">Ленинградская область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9D1C08" w:rsidRPr="003811F5" w:rsidRDefault="009D1C08" w:rsidP="009D1C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9D1C08" w:rsidRDefault="009D1C08" w:rsidP="009D1C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811F5">
        <w:rPr>
          <w:rFonts w:ascii="Times New Roman" w:hAnsi="Times New Roman"/>
          <w:b/>
          <w:sz w:val="28"/>
          <w:szCs w:val="28"/>
        </w:rPr>
        <w:t xml:space="preserve">овет депутатов </w:t>
      </w: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9D1C08" w:rsidRPr="003811F5" w:rsidRDefault="009D1C08" w:rsidP="009D1C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9D1C08" w:rsidRPr="003811F5" w:rsidRDefault="009D1C08" w:rsidP="009D1C08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</w:t>
      </w:r>
    </w:p>
    <w:p w:rsidR="009D1C08" w:rsidRPr="00FC303C" w:rsidRDefault="009D1C08" w:rsidP="009D1C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</w:p>
    <w:p w:rsidR="009D1C08" w:rsidRDefault="009D1C08" w:rsidP="009D1C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1C08" w:rsidRDefault="009D1C08" w:rsidP="009D1C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</w:t>
      </w:r>
      <w:r>
        <w:rPr>
          <w:rFonts w:ascii="Times New Roman" w:hAnsi="Times New Roman"/>
          <w:sz w:val="28"/>
          <w:szCs w:val="28"/>
        </w:rPr>
        <w:t>бря 201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   № </w:t>
      </w:r>
      <w:r>
        <w:rPr>
          <w:rFonts w:ascii="Times New Roman" w:hAnsi="Times New Roman"/>
          <w:sz w:val="28"/>
          <w:szCs w:val="28"/>
        </w:rPr>
        <w:t>89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9D1C08" w:rsidRPr="00BC2304" w:rsidRDefault="009D1C08" w:rsidP="009D1C0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D1C08" w:rsidRPr="00F206D7" w:rsidRDefault="009D1C08" w:rsidP="009D1C08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97C4D" wp14:editId="164261CE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5715" r="762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E6751E">
        <w:rPr>
          <w:rFonts w:ascii="Times New Roman" w:hAnsi="Times New Roman"/>
          <w:sz w:val="28"/>
          <w:szCs w:val="28"/>
        </w:rPr>
        <w:t xml:space="preserve"> </w:t>
      </w:r>
    </w:p>
    <w:p w:rsidR="009D1C08" w:rsidRPr="001465F2" w:rsidRDefault="009D1C08" w:rsidP="009D1C08">
      <w:pPr>
        <w:pStyle w:val="2"/>
        <w:spacing w:after="0" w:line="240" w:lineRule="auto"/>
        <w:ind w:left="851" w:right="326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Об установлении тарифа на услуги муниципального унитарного предприятия «Банно-прачечный комбинат»</w:t>
      </w:r>
    </w:p>
    <w:p w:rsidR="009D1C08" w:rsidRDefault="009D1C08" w:rsidP="009D1C08">
      <w:pPr>
        <w:pStyle w:val="2"/>
        <w:spacing w:after="0" w:line="240" w:lineRule="auto"/>
        <w:ind w:left="1134" w:right="3260" w:firstLine="0"/>
        <w:jc w:val="both"/>
        <w:rPr>
          <w:sz w:val="28"/>
          <w:szCs w:val="28"/>
        </w:rPr>
      </w:pPr>
    </w:p>
    <w:p w:rsidR="009D1C08" w:rsidRPr="007426FC" w:rsidRDefault="009D1C08" w:rsidP="009D1C0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426FC">
        <w:rPr>
          <w:rFonts w:ascii="Times New Roman" w:hAnsi="Times New Roman"/>
          <w:sz w:val="28"/>
          <w:szCs w:val="28"/>
        </w:rPr>
        <w:tab/>
        <w:t>В соответствии с федеральным законом от 06.10.2003г.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26FC">
        <w:rPr>
          <w:rFonts w:ascii="Times New Roman" w:hAnsi="Times New Roman"/>
          <w:sz w:val="28"/>
          <w:szCs w:val="28"/>
        </w:rPr>
        <w:t xml:space="preserve">131-ФЗ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7426FC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26FC">
        <w:rPr>
          <w:rFonts w:ascii="Times New Roman" w:hAnsi="Times New Roman"/>
          <w:sz w:val="28"/>
          <w:szCs w:val="28"/>
        </w:rPr>
        <w:t>на основании  протокола тарифной комиссии от 2</w:t>
      </w:r>
      <w:r>
        <w:rPr>
          <w:rFonts w:ascii="Times New Roman" w:hAnsi="Times New Roman"/>
          <w:sz w:val="28"/>
          <w:szCs w:val="28"/>
        </w:rPr>
        <w:t>0</w:t>
      </w:r>
      <w:r w:rsidRPr="007426FC">
        <w:rPr>
          <w:rFonts w:ascii="Times New Roman" w:hAnsi="Times New Roman"/>
          <w:sz w:val="28"/>
          <w:szCs w:val="28"/>
        </w:rPr>
        <w:t>.10.201</w:t>
      </w:r>
      <w:r>
        <w:rPr>
          <w:rFonts w:ascii="Times New Roman" w:hAnsi="Times New Roman"/>
          <w:sz w:val="28"/>
          <w:szCs w:val="28"/>
        </w:rPr>
        <w:t xml:space="preserve">5 </w:t>
      </w:r>
      <w:r w:rsidRPr="007426FC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426F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</w:t>
      </w:r>
      <w:r w:rsidRPr="007426FC">
        <w:rPr>
          <w:rFonts w:ascii="Times New Roman" w:hAnsi="Times New Roman"/>
          <w:sz w:val="28"/>
          <w:szCs w:val="28"/>
        </w:rPr>
        <w:t xml:space="preserve">, </w:t>
      </w:r>
      <w:r w:rsidRPr="007426FC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7426FC">
        <w:rPr>
          <w:rFonts w:ascii="Times New Roman" w:hAnsi="Times New Roman"/>
          <w:sz w:val="28"/>
          <w:szCs w:val="28"/>
        </w:rPr>
        <w:t xml:space="preserve">овет депутатов </w:t>
      </w:r>
      <w:proofErr w:type="spellStart"/>
      <w:r w:rsidRPr="007426F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426FC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7426FC">
        <w:rPr>
          <w:rFonts w:ascii="Times New Roman" w:hAnsi="Times New Roman"/>
          <w:spacing w:val="76"/>
          <w:sz w:val="28"/>
          <w:szCs w:val="28"/>
        </w:rPr>
        <w:t>РЕШИЛ:</w:t>
      </w:r>
    </w:p>
    <w:p w:rsidR="009D1C08" w:rsidRPr="007426FC" w:rsidRDefault="009D1C08" w:rsidP="009D1C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26FC">
        <w:rPr>
          <w:rFonts w:ascii="Times New Roman" w:hAnsi="Times New Roman"/>
          <w:sz w:val="28"/>
          <w:szCs w:val="28"/>
        </w:rPr>
        <w:t xml:space="preserve">1. Установить с 01 </w:t>
      </w:r>
      <w:r>
        <w:rPr>
          <w:rFonts w:ascii="Times New Roman" w:hAnsi="Times New Roman"/>
          <w:sz w:val="28"/>
          <w:szCs w:val="28"/>
        </w:rPr>
        <w:t>января</w:t>
      </w:r>
      <w:r w:rsidRPr="007426FC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6</w:t>
      </w:r>
      <w:r w:rsidRPr="007426FC">
        <w:rPr>
          <w:rFonts w:ascii="Times New Roman" w:hAnsi="Times New Roman"/>
          <w:sz w:val="28"/>
          <w:szCs w:val="28"/>
        </w:rPr>
        <w:t xml:space="preserve"> года тариф для граждан и организаций на помывку в городской бане муниципального унитарного предприятия «Банно-прачечный комбинат», расположенной по адресу</w:t>
      </w:r>
      <w:r>
        <w:rPr>
          <w:rFonts w:ascii="Times New Roman" w:hAnsi="Times New Roman"/>
          <w:sz w:val="28"/>
          <w:szCs w:val="28"/>
        </w:rPr>
        <w:t>:</w:t>
      </w:r>
      <w:r w:rsidRPr="007426FC">
        <w:rPr>
          <w:rFonts w:ascii="Times New Roman" w:hAnsi="Times New Roman"/>
          <w:sz w:val="28"/>
          <w:szCs w:val="28"/>
        </w:rPr>
        <w:t xml:space="preserve"> г. Луга, ул. Тоси Петровой,  д. 10-а, в следующих размерах:</w:t>
      </w:r>
    </w:p>
    <w:p w:rsidR="009D1C08" w:rsidRPr="007426FC" w:rsidRDefault="009D1C08" w:rsidP="009D1C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26FC">
        <w:rPr>
          <w:rFonts w:ascii="Times New Roman" w:hAnsi="Times New Roman"/>
          <w:sz w:val="28"/>
          <w:szCs w:val="28"/>
        </w:rPr>
        <w:t>- 1</w:t>
      </w:r>
      <w:r>
        <w:rPr>
          <w:rFonts w:ascii="Times New Roman" w:hAnsi="Times New Roman"/>
          <w:sz w:val="28"/>
          <w:szCs w:val="28"/>
        </w:rPr>
        <w:t>50</w:t>
      </w:r>
      <w:r w:rsidRPr="007426FC">
        <w:rPr>
          <w:rFonts w:ascii="Times New Roman" w:hAnsi="Times New Roman"/>
          <w:sz w:val="28"/>
          <w:szCs w:val="28"/>
        </w:rPr>
        <w:t xml:space="preserve"> руб. с человека;</w:t>
      </w:r>
    </w:p>
    <w:p w:rsidR="009D1C08" w:rsidRPr="007426FC" w:rsidRDefault="009D1C08" w:rsidP="009D1C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26FC">
        <w:rPr>
          <w:rFonts w:ascii="Times New Roman" w:hAnsi="Times New Roman"/>
          <w:sz w:val="28"/>
          <w:szCs w:val="28"/>
        </w:rPr>
        <w:t>- для детей от 7 лет до 10 лет – 50% от установленного тарифа;</w:t>
      </w:r>
    </w:p>
    <w:p w:rsidR="009D1C08" w:rsidRDefault="009D1C08" w:rsidP="009D1C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26FC">
        <w:rPr>
          <w:rFonts w:ascii="Times New Roman" w:hAnsi="Times New Roman"/>
          <w:sz w:val="28"/>
          <w:szCs w:val="28"/>
        </w:rPr>
        <w:t>- для детей до 7 лет – бесплатно.</w:t>
      </w:r>
    </w:p>
    <w:p w:rsidR="009D1C08" w:rsidRPr="007426FC" w:rsidRDefault="009D1C08" w:rsidP="009D1C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D1C08" w:rsidRPr="007426FC" w:rsidRDefault="009D1C08" w:rsidP="009D1C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26FC">
        <w:rPr>
          <w:rFonts w:ascii="Times New Roman" w:hAnsi="Times New Roman"/>
          <w:sz w:val="28"/>
          <w:szCs w:val="28"/>
        </w:rPr>
        <w:t xml:space="preserve">2. Утвердить с </w:t>
      </w:r>
      <w:r>
        <w:rPr>
          <w:rFonts w:ascii="Times New Roman" w:hAnsi="Times New Roman"/>
          <w:sz w:val="28"/>
          <w:szCs w:val="28"/>
        </w:rPr>
        <w:t>0</w:t>
      </w:r>
      <w:bookmarkStart w:id="0" w:name="_GoBack"/>
      <w:bookmarkEnd w:id="0"/>
      <w:r w:rsidRPr="007426FC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января</w:t>
      </w:r>
      <w:r w:rsidRPr="007426FC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6</w:t>
      </w:r>
      <w:r w:rsidRPr="007426FC">
        <w:rPr>
          <w:rFonts w:ascii="Times New Roman" w:hAnsi="Times New Roman"/>
          <w:sz w:val="28"/>
          <w:szCs w:val="28"/>
        </w:rPr>
        <w:t xml:space="preserve"> года экономически обоснованную стоимость услуги по помывке в городской бане муниципального унитарного предприятия «Банно-прачечный комбинат», расположенной по адресу</w:t>
      </w:r>
      <w:r>
        <w:rPr>
          <w:rFonts w:ascii="Times New Roman" w:hAnsi="Times New Roman"/>
          <w:sz w:val="28"/>
          <w:szCs w:val="28"/>
        </w:rPr>
        <w:t>:</w:t>
      </w:r>
      <w:r w:rsidRPr="007426FC">
        <w:rPr>
          <w:rFonts w:ascii="Times New Roman" w:hAnsi="Times New Roman"/>
          <w:sz w:val="28"/>
          <w:szCs w:val="28"/>
        </w:rPr>
        <w:t xml:space="preserve"> г. Луга, ул. Тоси Петровой, д. 10-а, для компенсации выпадающих доходов из бюджета </w:t>
      </w:r>
      <w:proofErr w:type="spellStart"/>
      <w:r w:rsidRPr="007426F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426FC">
        <w:rPr>
          <w:rFonts w:ascii="Times New Roman" w:hAnsi="Times New Roman"/>
          <w:sz w:val="28"/>
          <w:szCs w:val="28"/>
        </w:rPr>
        <w:t xml:space="preserve"> городского поселения в размере:</w:t>
      </w:r>
    </w:p>
    <w:p w:rsidR="009D1C08" w:rsidRPr="007426FC" w:rsidRDefault="009D1C08" w:rsidP="009D1C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26FC">
        <w:rPr>
          <w:rFonts w:ascii="Times New Roman" w:hAnsi="Times New Roman"/>
          <w:sz w:val="28"/>
          <w:szCs w:val="28"/>
        </w:rPr>
        <w:t xml:space="preserve">на </w:t>
      </w:r>
      <w:r w:rsidRPr="007426FC">
        <w:rPr>
          <w:rFonts w:ascii="Times New Roman" w:hAnsi="Times New Roman"/>
          <w:sz w:val="28"/>
          <w:szCs w:val="28"/>
          <w:lang w:val="en-US"/>
        </w:rPr>
        <w:t>I</w:t>
      </w:r>
      <w:r w:rsidRPr="007426FC">
        <w:rPr>
          <w:rFonts w:ascii="Times New Roman" w:hAnsi="Times New Roman"/>
          <w:sz w:val="28"/>
          <w:szCs w:val="28"/>
        </w:rPr>
        <w:t xml:space="preserve"> полугодие  1</w:t>
      </w:r>
      <w:r>
        <w:rPr>
          <w:rFonts w:ascii="Times New Roman" w:hAnsi="Times New Roman"/>
          <w:sz w:val="28"/>
          <w:szCs w:val="28"/>
        </w:rPr>
        <w:t>77</w:t>
      </w:r>
      <w:r w:rsidRPr="007426F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06</w:t>
      </w:r>
      <w:r w:rsidRPr="007426FC">
        <w:rPr>
          <w:rFonts w:ascii="Times New Roman" w:hAnsi="Times New Roman"/>
          <w:sz w:val="28"/>
          <w:szCs w:val="28"/>
        </w:rPr>
        <w:t xml:space="preserve"> руб. с человека;</w:t>
      </w:r>
    </w:p>
    <w:p w:rsidR="009D1C08" w:rsidRDefault="009D1C08" w:rsidP="009D1C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26FC">
        <w:rPr>
          <w:rFonts w:ascii="Times New Roman" w:hAnsi="Times New Roman"/>
          <w:sz w:val="28"/>
          <w:szCs w:val="28"/>
        </w:rPr>
        <w:t xml:space="preserve">на </w:t>
      </w:r>
      <w:r w:rsidRPr="007426FC">
        <w:rPr>
          <w:rFonts w:ascii="Times New Roman" w:hAnsi="Times New Roman"/>
          <w:sz w:val="28"/>
          <w:szCs w:val="28"/>
          <w:lang w:val="en-US"/>
        </w:rPr>
        <w:t>II</w:t>
      </w:r>
      <w:r w:rsidRPr="007426FC">
        <w:rPr>
          <w:rFonts w:ascii="Times New Roman" w:hAnsi="Times New Roman"/>
          <w:sz w:val="28"/>
          <w:szCs w:val="28"/>
        </w:rPr>
        <w:t xml:space="preserve"> полугодие 1</w:t>
      </w:r>
      <w:r>
        <w:rPr>
          <w:rFonts w:ascii="Times New Roman" w:hAnsi="Times New Roman"/>
          <w:sz w:val="28"/>
          <w:szCs w:val="28"/>
        </w:rPr>
        <w:t>85</w:t>
      </w:r>
      <w:r w:rsidRPr="007426F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23</w:t>
      </w:r>
      <w:r w:rsidRPr="007426FC">
        <w:rPr>
          <w:rFonts w:ascii="Times New Roman" w:hAnsi="Times New Roman"/>
          <w:sz w:val="28"/>
          <w:szCs w:val="28"/>
        </w:rPr>
        <w:t xml:space="preserve"> руб. с человека.</w:t>
      </w:r>
    </w:p>
    <w:p w:rsidR="009D1C08" w:rsidRPr="007426FC" w:rsidRDefault="009D1C08" w:rsidP="009D1C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1C08" w:rsidRPr="007426FC" w:rsidRDefault="009D1C08" w:rsidP="009D1C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26FC">
        <w:rPr>
          <w:rFonts w:ascii="Times New Roman" w:hAnsi="Times New Roman"/>
          <w:sz w:val="28"/>
          <w:szCs w:val="28"/>
        </w:rPr>
        <w:t>3.  Настоящее решение подлежит официальному опубликованию.</w:t>
      </w:r>
    </w:p>
    <w:p w:rsidR="009D1C08" w:rsidRPr="00FC303C" w:rsidRDefault="009D1C08" w:rsidP="009D1C08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9D1C08" w:rsidRPr="00FC303C" w:rsidRDefault="009D1C08" w:rsidP="009D1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C303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C303C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9D1C08" w:rsidRPr="00FC303C" w:rsidRDefault="009D1C08" w:rsidP="009D1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03C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C303C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9D1C08" w:rsidRDefault="009D1C08" w:rsidP="009D1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03C">
        <w:rPr>
          <w:rFonts w:ascii="Times New Roman" w:hAnsi="Times New Roman"/>
          <w:sz w:val="28"/>
          <w:szCs w:val="28"/>
        </w:rPr>
        <w:t>овета депутатов</w:t>
      </w:r>
      <w:r w:rsidRPr="00FC303C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303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В.Н. Степанов</w:t>
      </w:r>
      <w:r w:rsidRPr="00FC303C">
        <w:rPr>
          <w:rFonts w:ascii="Times New Roman" w:hAnsi="Times New Roman"/>
          <w:sz w:val="28"/>
          <w:szCs w:val="28"/>
        </w:rPr>
        <w:t xml:space="preserve"> </w:t>
      </w:r>
    </w:p>
    <w:p w:rsidR="009D1C08" w:rsidRDefault="009D1C08" w:rsidP="009D1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C08" w:rsidRDefault="009D1C08" w:rsidP="009D1C08">
      <w:pPr>
        <w:jc w:val="both"/>
        <w:rPr>
          <w:rFonts w:ascii="Times New Roman" w:hAnsi="Times New Roman"/>
          <w:sz w:val="28"/>
          <w:szCs w:val="28"/>
        </w:rPr>
      </w:pPr>
    </w:p>
    <w:p w:rsidR="009D1C08" w:rsidRDefault="009D1C08" w:rsidP="009D1C08">
      <w:pPr>
        <w:jc w:val="both"/>
        <w:rPr>
          <w:rFonts w:ascii="Times New Roman" w:hAnsi="Times New Roman"/>
          <w:sz w:val="28"/>
          <w:szCs w:val="28"/>
        </w:rPr>
      </w:pPr>
    </w:p>
    <w:p w:rsidR="009D1C08" w:rsidRDefault="009D1C08" w:rsidP="009D1C08">
      <w:pPr>
        <w:jc w:val="both"/>
        <w:rPr>
          <w:rFonts w:ascii="Times New Roman" w:hAnsi="Times New Roman"/>
          <w:sz w:val="28"/>
          <w:szCs w:val="28"/>
        </w:rPr>
      </w:pPr>
    </w:p>
    <w:p w:rsidR="009D1C08" w:rsidRDefault="009D1C08" w:rsidP="009D1C08">
      <w:pPr>
        <w:jc w:val="both"/>
        <w:rPr>
          <w:rFonts w:ascii="Times New Roman" w:hAnsi="Times New Roman"/>
          <w:sz w:val="28"/>
          <w:szCs w:val="28"/>
        </w:rPr>
      </w:pPr>
    </w:p>
    <w:p w:rsidR="009D1C08" w:rsidRDefault="009D1C08" w:rsidP="009D1C08">
      <w:pPr>
        <w:jc w:val="both"/>
        <w:rPr>
          <w:rFonts w:ascii="Times New Roman" w:hAnsi="Times New Roman"/>
          <w:sz w:val="28"/>
          <w:szCs w:val="28"/>
        </w:rPr>
      </w:pPr>
    </w:p>
    <w:p w:rsidR="009D1C08" w:rsidRDefault="009D1C08" w:rsidP="009D1C08">
      <w:pPr>
        <w:jc w:val="both"/>
        <w:rPr>
          <w:rFonts w:ascii="Times New Roman" w:hAnsi="Times New Roman"/>
          <w:sz w:val="28"/>
          <w:szCs w:val="28"/>
        </w:rPr>
      </w:pPr>
    </w:p>
    <w:p w:rsidR="009D1C08" w:rsidRDefault="009D1C08" w:rsidP="009D1C08">
      <w:pPr>
        <w:jc w:val="both"/>
        <w:rPr>
          <w:rFonts w:ascii="Times New Roman" w:hAnsi="Times New Roman"/>
          <w:sz w:val="28"/>
          <w:szCs w:val="28"/>
        </w:rPr>
      </w:pPr>
    </w:p>
    <w:p w:rsidR="009D1C08" w:rsidRDefault="009D1C08" w:rsidP="009D1C08">
      <w:pPr>
        <w:jc w:val="both"/>
        <w:rPr>
          <w:rFonts w:ascii="Times New Roman" w:hAnsi="Times New Roman"/>
          <w:sz w:val="28"/>
          <w:szCs w:val="28"/>
        </w:rPr>
      </w:pPr>
    </w:p>
    <w:p w:rsidR="009D1C08" w:rsidRDefault="009D1C08" w:rsidP="009D1C08">
      <w:pPr>
        <w:jc w:val="both"/>
        <w:rPr>
          <w:rFonts w:ascii="Times New Roman" w:hAnsi="Times New Roman"/>
          <w:sz w:val="28"/>
          <w:szCs w:val="28"/>
        </w:rPr>
      </w:pPr>
    </w:p>
    <w:p w:rsidR="009D1C08" w:rsidRDefault="009D1C08" w:rsidP="009D1C08">
      <w:pPr>
        <w:jc w:val="both"/>
        <w:rPr>
          <w:rFonts w:ascii="Times New Roman" w:hAnsi="Times New Roman"/>
          <w:sz w:val="28"/>
          <w:szCs w:val="28"/>
        </w:rPr>
      </w:pPr>
    </w:p>
    <w:p w:rsidR="009D1C08" w:rsidRDefault="009D1C08" w:rsidP="009D1C08">
      <w:pPr>
        <w:jc w:val="both"/>
        <w:rPr>
          <w:rFonts w:ascii="Times New Roman" w:hAnsi="Times New Roman"/>
          <w:sz w:val="28"/>
          <w:szCs w:val="28"/>
        </w:rPr>
      </w:pPr>
    </w:p>
    <w:p w:rsidR="009D1C08" w:rsidRDefault="009D1C08" w:rsidP="009D1C08">
      <w:pPr>
        <w:jc w:val="both"/>
        <w:rPr>
          <w:rFonts w:ascii="Times New Roman" w:hAnsi="Times New Roman"/>
          <w:sz w:val="28"/>
          <w:szCs w:val="28"/>
        </w:rPr>
      </w:pPr>
    </w:p>
    <w:p w:rsidR="009D1C08" w:rsidRDefault="009D1C08" w:rsidP="009D1C08">
      <w:pPr>
        <w:jc w:val="both"/>
        <w:rPr>
          <w:rFonts w:ascii="Times New Roman" w:hAnsi="Times New Roman"/>
          <w:sz w:val="28"/>
          <w:szCs w:val="28"/>
        </w:rPr>
      </w:pPr>
    </w:p>
    <w:p w:rsidR="009D1C08" w:rsidRDefault="009D1C08" w:rsidP="009D1C08">
      <w:pPr>
        <w:jc w:val="both"/>
        <w:rPr>
          <w:rFonts w:ascii="Times New Roman" w:hAnsi="Times New Roman"/>
          <w:sz w:val="28"/>
          <w:szCs w:val="28"/>
        </w:rPr>
      </w:pPr>
    </w:p>
    <w:p w:rsidR="009D1C08" w:rsidRDefault="009D1C08" w:rsidP="009D1C08">
      <w:pPr>
        <w:jc w:val="both"/>
        <w:rPr>
          <w:rFonts w:ascii="Times New Roman" w:hAnsi="Times New Roman"/>
          <w:sz w:val="28"/>
          <w:szCs w:val="28"/>
        </w:rPr>
      </w:pPr>
    </w:p>
    <w:p w:rsidR="009D1C08" w:rsidRDefault="009D1C08" w:rsidP="009D1C08">
      <w:pPr>
        <w:jc w:val="both"/>
        <w:rPr>
          <w:rFonts w:ascii="Times New Roman" w:hAnsi="Times New Roman"/>
          <w:sz w:val="28"/>
          <w:szCs w:val="28"/>
        </w:rPr>
      </w:pPr>
    </w:p>
    <w:p w:rsidR="009D1C08" w:rsidRDefault="009D1C08" w:rsidP="009D1C08">
      <w:pPr>
        <w:jc w:val="both"/>
        <w:rPr>
          <w:rFonts w:ascii="Times New Roman" w:hAnsi="Times New Roman"/>
          <w:sz w:val="28"/>
          <w:szCs w:val="28"/>
        </w:rPr>
      </w:pPr>
    </w:p>
    <w:p w:rsidR="009D1C08" w:rsidRDefault="009D1C08" w:rsidP="009D1C08">
      <w:pPr>
        <w:jc w:val="both"/>
        <w:rPr>
          <w:rFonts w:ascii="Times New Roman" w:hAnsi="Times New Roman"/>
          <w:sz w:val="28"/>
          <w:szCs w:val="28"/>
        </w:rPr>
      </w:pPr>
    </w:p>
    <w:p w:rsidR="009D1C08" w:rsidRDefault="009D1C08" w:rsidP="009D1C08">
      <w:pPr>
        <w:jc w:val="both"/>
        <w:rPr>
          <w:rFonts w:ascii="Times New Roman" w:hAnsi="Times New Roman"/>
          <w:sz w:val="28"/>
          <w:szCs w:val="28"/>
        </w:rPr>
      </w:pPr>
    </w:p>
    <w:p w:rsidR="009D1C08" w:rsidRDefault="009D1C08" w:rsidP="009D1C08">
      <w:pPr>
        <w:jc w:val="both"/>
        <w:rPr>
          <w:rFonts w:ascii="Times New Roman" w:hAnsi="Times New Roman"/>
          <w:sz w:val="28"/>
          <w:szCs w:val="28"/>
        </w:rPr>
      </w:pPr>
    </w:p>
    <w:p w:rsidR="009D1C08" w:rsidRDefault="009D1C08" w:rsidP="009D1C08">
      <w:pPr>
        <w:jc w:val="both"/>
        <w:rPr>
          <w:rFonts w:ascii="Times New Roman" w:hAnsi="Times New Roman"/>
          <w:sz w:val="28"/>
          <w:szCs w:val="28"/>
        </w:rPr>
      </w:pPr>
    </w:p>
    <w:p w:rsidR="009D1C08" w:rsidRDefault="009D1C08" w:rsidP="009D1C08">
      <w:pPr>
        <w:jc w:val="both"/>
        <w:rPr>
          <w:rFonts w:ascii="Times New Roman" w:hAnsi="Times New Roman"/>
          <w:sz w:val="28"/>
          <w:szCs w:val="28"/>
        </w:rPr>
      </w:pPr>
    </w:p>
    <w:p w:rsidR="009D1C08" w:rsidRDefault="009D1C08" w:rsidP="009D1C08">
      <w:pPr>
        <w:jc w:val="both"/>
        <w:rPr>
          <w:rFonts w:ascii="Times New Roman" w:hAnsi="Times New Roman"/>
          <w:sz w:val="28"/>
          <w:szCs w:val="28"/>
        </w:rPr>
      </w:pPr>
    </w:p>
    <w:p w:rsidR="009D1C08" w:rsidRDefault="009D1C08" w:rsidP="009D1C08">
      <w:pPr>
        <w:jc w:val="both"/>
        <w:rPr>
          <w:rFonts w:ascii="Times New Roman" w:hAnsi="Times New Roman"/>
          <w:sz w:val="28"/>
          <w:szCs w:val="28"/>
        </w:rPr>
      </w:pPr>
    </w:p>
    <w:p w:rsidR="009D1C08" w:rsidRDefault="009D1C08" w:rsidP="009D1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C08" w:rsidRDefault="009D1C08" w:rsidP="009D1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D45D79">
        <w:rPr>
          <w:rFonts w:ascii="Times New Roman" w:hAnsi="Times New Roman"/>
          <w:sz w:val="28"/>
          <w:szCs w:val="28"/>
        </w:rPr>
        <w:t xml:space="preserve">азослано: </w:t>
      </w:r>
      <w:r>
        <w:rPr>
          <w:rFonts w:ascii="Times New Roman" w:hAnsi="Times New Roman"/>
          <w:sz w:val="28"/>
          <w:szCs w:val="28"/>
        </w:rPr>
        <w:t xml:space="preserve">отдел </w:t>
      </w:r>
      <w:proofErr w:type="spellStart"/>
      <w:r>
        <w:rPr>
          <w:rFonts w:ascii="Times New Roman" w:hAnsi="Times New Roman"/>
          <w:sz w:val="28"/>
          <w:szCs w:val="28"/>
        </w:rPr>
        <w:t>ТСиКХ</w:t>
      </w:r>
      <w:proofErr w:type="spellEnd"/>
      <w:r w:rsidRPr="00D45D7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КЭРиАПК</w:t>
      </w:r>
      <w:proofErr w:type="spellEnd"/>
      <w:r>
        <w:rPr>
          <w:rFonts w:ascii="Times New Roman" w:hAnsi="Times New Roman"/>
          <w:sz w:val="28"/>
          <w:szCs w:val="28"/>
        </w:rPr>
        <w:t xml:space="preserve">, СД ЛМР, МУП «БПК», редакция газеты </w:t>
      </w:r>
    </w:p>
    <w:p w:rsidR="009D1C08" w:rsidRDefault="009D1C08" w:rsidP="009D1C08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</w:t>
      </w:r>
      <w:r w:rsidRPr="00D45D79">
        <w:rPr>
          <w:rFonts w:ascii="Times New Roman" w:hAnsi="Times New Roman"/>
          <w:sz w:val="28"/>
          <w:szCs w:val="28"/>
        </w:rPr>
        <w:t xml:space="preserve"> прокуратура</w:t>
      </w:r>
    </w:p>
    <w:p w:rsidR="0099312C" w:rsidRDefault="009D1C08"/>
    <w:sectPr w:rsidR="0099312C" w:rsidSect="00390050">
      <w:pgSz w:w="11907" w:h="16840" w:code="9"/>
      <w:pgMar w:top="1134" w:right="68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C08"/>
    <w:rsid w:val="005775ED"/>
    <w:rsid w:val="00786F15"/>
    <w:rsid w:val="009D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9D1C08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9D1C08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D1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C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9D1C08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9D1C08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D1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C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</cp:revision>
  <dcterms:created xsi:type="dcterms:W3CDTF">2015-11-19T12:39:00Z</dcterms:created>
  <dcterms:modified xsi:type="dcterms:W3CDTF">2015-11-19T12:46:00Z</dcterms:modified>
</cp:coreProperties>
</file>