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EB" w:rsidRPr="00420AEB" w:rsidRDefault="00420AEB" w:rsidP="00420AE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20AEB"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0D7EEF18" wp14:editId="59A71B5F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AEB" w:rsidRPr="00420AEB" w:rsidRDefault="00420AEB" w:rsidP="00420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AEB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420AEB" w:rsidRPr="00420AEB" w:rsidRDefault="00420AEB" w:rsidP="00420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20AEB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420AEB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420AEB" w:rsidRPr="00420AEB" w:rsidRDefault="00420AEB" w:rsidP="00420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AEB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420AE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420AE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20AEB" w:rsidRPr="00420AEB" w:rsidRDefault="00420AEB" w:rsidP="00420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AEB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420AEB" w:rsidRPr="00420AEB" w:rsidRDefault="00420AEB" w:rsidP="00420AE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420AEB"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420AEB" w:rsidRPr="00420AEB" w:rsidRDefault="00420AEB" w:rsidP="00420A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0AEB"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420AEB" w:rsidRPr="00420AEB" w:rsidRDefault="00420AEB" w:rsidP="00420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0AEB" w:rsidRPr="00420AEB" w:rsidRDefault="00420AEB" w:rsidP="00420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0AEB">
        <w:rPr>
          <w:rFonts w:ascii="Times New Roman" w:hAnsi="Times New Roman"/>
          <w:sz w:val="28"/>
          <w:szCs w:val="28"/>
        </w:rPr>
        <w:t xml:space="preserve">   2</w:t>
      </w:r>
      <w:r>
        <w:rPr>
          <w:rFonts w:ascii="Times New Roman" w:hAnsi="Times New Roman"/>
          <w:sz w:val="28"/>
          <w:szCs w:val="28"/>
        </w:rPr>
        <w:t>5</w:t>
      </w:r>
      <w:r w:rsidRPr="00420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420AEB">
        <w:rPr>
          <w:rFonts w:ascii="Times New Roman" w:hAnsi="Times New Roman"/>
          <w:sz w:val="28"/>
          <w:szCs w:val="28"/>
        </w:rPr>
        <w:t xml:space="preserve"> 2014 года    № </w:t>
      </w:r>
      <w:r>
        <w:rPr>
          <w:rFonts w:ascii="Times New Roman" w:hAnsi="Times New Roman"/>
          <w:sz w:val="28"/>
          <w:szCs w:val="28"/>
        </w:rPr>
        <w:t>19</w:t>
      </w:r>
      <w:r w:rsidRPr="00420A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420AEB" w:rsidRPr="00420AEB" w:rsidRDefault="00420AEB" w:rsidP="00420A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0AEB" w:rsidRDefault="00420AEB" w:rsidP="00A96F0C">
      <w:pPr>
        <w:spacing w:after="0" w:line="240" w:lineRule="auto"/>
        <w:ind w:left="851" w:right="3967"/>
        <w:jc w:val="both"/>
        <w:rPr>
          <w:rFonts w:ascii="Times New Roman" w:hAnsi="Times New Roman"/>
          <w:noProof/>
          <w:sz w:val="28"/>
          <w:szCs w:val="28"/>
        </w:rPr>
      </w:pPr>
      <w:r w:rsidRPr="00420AE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7D8D7" wp14:editId="4C9696C2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420AEB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420AE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установлении налога </w:t>
      </w:r>
    </w:p>
    <w:p w:rsidR="00420AEB" w:rsidRDefault="00420AEB" w:rsidP="00A96F0C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 имущество физических лиц </w:t>
      </w:r>
    </w:p>
    <w:p w:rsidR="00420AEB" w:rsidRDefault="00420AEB" w:rsidP="00A96F0C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соответствии с главой 32 </w:t>
      </w:r>
    </w:p>
    <w:p w:rsidR="00420AEB" w:rsidRDefault="00420AEB" w:rsidP="00A96F0C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Налогового кодекса </w:t>
      </w:r>
    </w:p>
    <w:p w:rsidR="00420AEB" w:rsidRPr="00420AEB" w:rsidRDefault="00420AEB" w:rsidP="00A96F0C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Российской Федерации </w:t>
      </w:r>
    </w:p>
    <w:p w:rsidR="00420AEB" w:rsidRPr="00420AEB" w:rsidRDefault="00420AEB" w:rsidP="00420AEB">
      <w:pPr>
        <w:pStyle w:val="2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0AEB" w:rsidRPr="00420AEB" w:rsidRDefault="00420AEB" w:rsidP="00A96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AEB"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 и Уставом муниципального образования  </w:t>
      </w:r>
      <w:proofErr w:type="spellStart"/>
      <w:r w:rsidRPr="00420AEB">
        <w:rPr>
          <w:rFonts w:ascii="Times New Roman" w:hAnsi="Times New Roman"/>
          <w:sz w:val="28"/>
          <w:szCs w:val="28"/>
        </w:rPr>
        <w:t>Лужское</w:t>
      </w:r>
      <w:proofErr w:type="spellEnd"/>
      <w:r w:rsidRPr="00420AEB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420AE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20AE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  <w:r>
        <w:rPr>
          <w:rFonts w:ascii="Times New Roman" w:hAnsi="Times New Roman"/>
          <w:sz w:val="28"/>
          <w:szCs w:val="28"/>
        </w:rPr>
        <w:t>С</w:t>
      </w:r>
      <w:r w:rsidRPr="00420AEB">
        <w:rPr>
          <w:rFonts w:ascii="Times New Roman" w:hAnsi="Times New Roman"/>
          <w:sz w:val="28"/>
          <w:szCs w:val="28"/>
        </w:rPr>
        <w:t xml:space="preserve">овет депутатов  муниципального образования </w:t>
      </w:r>
      <w:proofErr w:type="spellStart"/>
      <w:r w:rsidRPr="00420AEB">
        <w:rPr>
          <w:rFonts w:ascii="Times New Roman" w:hAnsi="Times New Roman"/>
          <w:sz w:val="28"/>
          <w:szCs w:val="28"/>
        </w:rPr>
        <w:t>Лужское</w:t>
      </w:r>
      <w:proofErr w:type="spellEnd"/>
      <w:r w:rsidRPr="00420AEB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420AE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20AE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 РЕШИЛ:</w:t>
      </w:r>
    </w:p>
    <w:p w:rsidR="00420AEB" w:rsidRPr="00420AEB" w:rsidRDefault="00420AEB" w:rsidP="00A96F0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20AEB" w:rsidRPr="00A96F0C" w:rsidRDefault="00A96F0C" w:rsidP="00A96F0C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420AEB" w:rsidRPr="00A96F0C">
        <w:rPr>
          <w:rFonts w:ascii="Times New Roman" w:hAnsi="Times New Roman"/>
          <w:sz w:val="28"/>
          <w:szCs w:val="28"/>
        </w:rPr>
        <w:t xml:space="preserve">Ввести  на территории муниципального образования </w:t>
      </w:r>
      <w:proofErr w:type="spellStart"/>
      <w:r w:rsidR="00420AEB" w:rsidRPr="00A96F0C">
        <w:rPr>
          <w:rFonts w:ascii="Times New Roman" w:hAnsi="Times New Roman"/>
          <w:sz w:val="28"/>
          <w:szCs w:val="28"/>
        </w:rPr>
        <w:t>Лужское</w:t>
      </w:r>
      <w:proofErr w:type="spellEnd"/>
      <w:r w:rsidR="00420AEB" w:rsidRPr="00A96F0C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420AEB" w:rsidRPr="00A96F0C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0AEB" w:rsidRPr="00A96F0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налог на имущества физических лиц в  соответствии с главой 32 Н</w:t>
      </w:r>
      <w:r w:rsidR="00B05737">
        <w:rPr>
          <w:rFonts w:ascii="Times New Roman" w:hAnsi="Times New Roman"/>
          <w:sz w:val="28"/>
          <w:szCs w:val="28"/>
        </w:rPr>
        <w:t>алогового кодекса</w:t>
      </w:r>
      <w:r w:rsidR="00420AEB" w:rsidRPr="00A96F0C">
        <w:rPr>
          <w:rFonts w:ascii="Times New Roman" w:hAnsi="Times New Roman"/>
          <w:sz w:val="28"/>
          <w:szCs w:val="28"/>
        </w:rPr>
        <w:t xml:space="preserve"> Р</w:t>
      </w:r>
      <w:r w:rsidR="00B05737">
        <w:rPr>
          <w:rFonts w:ascii="Times New Roman" w:hAnsi="Times New Roman"/>
          <w:sz w:val="28"/>
          <w:szCs w:val="28"/>
        </w:rPr>
        <w:t xml:space="preserve">оссийской </w:t>
      </w:r>
      <w:r w:rsidR="00420AEB" w:rsidRPr="00A96F0C">
        <w:rPr>
          <w:rFonts w:ascii="Times New Roman" w:hAnsi="Times New Roman"/>
          <w:sz w:val="28"/>
          <w:szCs w:val="28"/>
        </w:rPr>
        <w:t>Ф</w:t>
      </w:r>
      <w:r w:rsidR="00B05737">
        <w:rPr>
          <w:rFonts w:ascii="Times New Roman" w:hAnsi="Times New Roman"/>
          <w:sz w:val="28"/>
          <w:szCs w:val="28"/>
        </w:rPr>
        <w:t>едерации</w:t>
      </w:r>
      <w:r w:rsidR="00420AEB" w:rsidRPr="00A96F0C">
        <w:rPr>
          <w:rFonts w:ascii="Times New Roman" w:hAnsi="Times New Roman"/>
          <w:sz w:val="28"/>
          <w:szCs w:val="28"/>
        </w:rPr>
        <w:t>.</w:t>
      </w:r>
    </w:p>
    <w:p w:rsidR="00420AEB" w:rsidRPr="00A96F0C" w:rsidRDefault="00A96F0C" w:rsidP="00A96F0C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="00420AEB" w:rsidRPr="00A96F0C">
        <w:rPr>
          <w:rFonts w:ascii="Times New Roman" w:hAnsi="Times New Roman"/>
          <w:sz w:val="28"/>
          <w:szCs w:val="28"/>
        </w:rPr>
        <w:t>Установить ставки налога в зависимости от суммарной инвентаризационной стоимости объектов налогообложения, умноженной на коэффициент-дефлятор,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муниципального образования  в следующих размерах:</w:t>
      </w:r>
      <w:proofErr w:type="gramEnd"/>
    </w:p>
    <w:p w:rsidR="00420AEB" w:rsidRPr="00420AEB" w:rsidRDefault="00420AEB" w:rsidP="00420AE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05" w:type="dxa"/>
        <w:tblLook w:val="04A0" w:firstRow="1" w:lastRow="0" w:firstColumn="1" w:lastColumn="0" w:noHBand="0" w:noVBand="1"/>
      </w:tblPr>
      <w:tblGrid>
        <w:gridCol w:w="7479"/>
        <w:gridCol w:w="2126"/>
      </w:tblGrid>
      <w:tr w:rsidR="00420AEB" w:rsidRPr="00A96F0C" w:rsidTr="002E26AE">
        <w:tc>
          <w:tcPr>
            <w:tcW w:w="7479" w:type="dxa"/>
          </w:tcPr>
          <w:p w:rsidR="00420AEB" w:rsidRPr="00A96F0C" w:rsidRDefault="00420AEB" w:rsidP="00A96F0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6F0C">
              <w:rPr>
                <w:rFonts w:ascii="Times New Roman" w:hAnsi="Times New Roman"/>
                <w:b/>
                <w:sz w:val="26"/>
                <w:szCs w:val="26"/>
              </w:rPr>
              <w:t>Суммарная инвентаризационная стоимость объектов налогообложения, умноженная на коэффициент-дефлятор, 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126" w:type="dxa"/>
          </w:tcPr>
          <w:p w:rsidR="00420AEB" w:rsidRPr="00A96F0C" w:rsidRDefault="00420AEB" w:rsidP="00A96F0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6F0C">
              <w:rPr>
                <w:rFonts w:ascii="Times New Roman" w:hAnsi="Times New Roman"/>
                <w:b/>
                <w:sz w:val="26"/>
                <w:szCs w:val="26"/>
              </w:rPr>
              <w:t>Ставка налога</w:t>
            </w:r>
          </w:p>
        </w:tc>
      </w:tr>
      <w:tr w:rsidR="00420AEB" w:rsidRPr="00420AEB" w:rsidTr="002E26AE">
        <w:tc>
          <w:tcPr>
            <w:tcW w:w="7479" w:type="dxa"/>
          </w:tcPr>
          <w:p w:rsidR="00420AEB" w:rsidRPr="00420AEB" w:rsidRDefault="00420AEB" w:rsidP="00420AEB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EB">
              <w:rPr>
                <w:rFonts w:ascii="Times New Roman" w:hAnsi="Times New Roman"/>
                <w:sz w:val="28"/>
                <w:szCs w:val="28"/>
              </w:rPr>
              <w:t>До 300 000 рублей включительно</w:t>
            </w:r>
          </w:p>
        </w:tc>
        <w:tc>
          <w:tcPr>
            <w:tcW w:w="2126" w:type="dxa"/>
          </w:tcPr>
          <w:p w:rsidR="00420AEB" w:rsidRPr="00420AEB" w:rsidRDefault="00420AEB" w:rsidP="00A96F0C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EB">
              <w:rPr>
                <w:rFonts w:ascii="Times New Roman" w:hAnsi="Times New Roman"/>
                <w:sz w:val="28"/>
                <w:szCs w:val="28"/>
              </w:rPr>
              <w:t>0,1%</w:t>
            </w:r>
          </w:p>
        </w:tc>
      </w:tr>
      <w:tr w:rsidR="00420AEB" w:rsidRPr="00420AEB" w:rsidTr="002E26AE">
        <w:tc>
          <w:tcPr>
            <w:tcW w:w="7479" w:type="dxa"/>
          </w:tcPr>
          <w:p w:rsidR="00420AEB" w:rsidRPr="00420AEB" w:rsidRDefault="00420AEB" w:rsidP="00420AEB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EB">
              <w:rPr>
                <w:rFonts w:ascii="Times New Roman" w:hAnsi="Times New Roman"/>
                <w:sz w:val="28"/>
                <w:szCs w:val="28"/>
              </w:rPr>
              <w:t>Свыше 300 000 до 500 000 рублей включительно</w:t>
            </w:r>
          </w:p>
        </w:tc>
        <w:tc>
          <w:tcPr>
            <w:tcW w:w="2126" w:type="dxa"/>
          </w:tcPr>
          <w:p w:rsidR="00420AEB" w:rsidRPr="00420AEB" w:rsidRDefault="00420AEB" w:rsidP="00A96F0C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EB"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</w:tr>
      <w:tr w:rsidR="00420AEB" w:rsidRPr="00420AEB" w:rsidTr="002E26AE">
        <w:tc>
          <w:tcPr>
            <w:tcW w:w="7479" w:type="dxa"/>
          </w:tcPr>
          <w:p w:rsidR="00420AEB" w:rsidRPr="00420AEB" w:rsidRDefault="00420AEB" w:rsidP="00420AEB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EB">
              <w:rPr>
                <w:rFonts w:ascii="Times New Roman" w:hAnsi="Times New Roman"/>
                <w:sz w:val="28"/>
                <w:szCs w:val="28"/>
              </w:rPr>
              <w:t xml:space="preserve">Свыше 500 000 рублей </w:t>
            </w:r>
          </w:p>
        </w:tc>
        <w:tc>
          <w:tcPr>
            <w:tcW w:w="2126" w:type="dxa"/>
          </w:tcPr>
          <w:p w:rsidR="00420AEB" w:rsidRPr="00420AEB" w:rsidRDefault="00420AEB" w:rsidP="00A96F0C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EB">
              <w:rPr>
                <w:rFonts w:ascii="Times New Roman" w:hAnsi="Times New Roman"/>
                <w:sz w:val="28"/>
                <w:szCs w:val="28"/>
              </w:rPr>
              <w:t>2,0%</w:t>
            </w:r>
          </w:p>
        </w:tc>
      </w:tr>
    </w:tbl>
    <w:p w:rsidR="00B05737" w:rsidRPr="00B05737" w:rsidRDefault="00B05737" w:rsidP="00A96F0C">
      <w:pPr>
        <w:tabs>
          <w:tab w:val="left" w:pos="-751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80894" w:rsidRDefault="00A96F0C" w:rsidP="00A96F0C">
      <w:pPr>
        <w:tabs>
          <w:tab w:val="left" w:pos="-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420AEB" w:rsidRPr="00A96F0C">
        <w:rPr>
          <w:rFonts w:ascii="Times New Roman" w:hAnsi="Times New Roman"/>
          <w:sz w:val="28"/>
          <w:szCs w:val="28"/>
        </w:rPr>
        <w:t>Установить налоговые льготы для категорий граждан, указанных в статье  407 Н</w:t>
      </w:r>
      <w:r w:rsidR="00980894">
        <w:rPr>
          <w:rFonts w:ascii="Times New Roman" w:hAnsi="Times New Roman"/>
          <w:sz w:val="28"/>
          <w:szCs w:val="28"/>
        </w:rPr>
        <w:t>алогового кодекса</w:t>
      </w:r>
      <w:r w:rsidR="00420AEB" w:rsidRPr="00A96F0C">
        <w:rPr>
          <w:rFonts w:ascii="Times New Roman" w:hAnsi="Times New Roman"/>
          <w:sz w:val="28"/>
          <w:szCs w:val="28"/>
        </w:rPr>
        <w:t xml:space="preserve"> Р</w:t>
      </w:r>
      <w:r w:rsidR="00980894">
        <w:rPr>
          <w:rFonts w:ascii="Times New Roman" w:hAnsi="Times New Roman"/>
          <w:sz w:val="28"/>
          <w:szCs w:val="28"/>
        </w:rPr>
        <w:t xml:space="preserve">оссийской </w:t>
      </w:r>
      <w:r w:rsidR="00420AEB" w:rsidRPr="00A96F0C">
        <w:rPr>
          <w:rFonts w:ascii="Times New Roman" w:hAnsi="Times New Roman"/>
          <w:sz w:val="28"/>
          <w:szCs w:val="28"/>
        </w:rPr>
        <w:t>Ф</w:t>
      </w:r>
      <w:r w:rsidR="00980894">
        <w:rPr>
          <w:rFonts w:ascii="Times New Roman" w:hAnsi="Times New Roman"/>
          <w:sz w:val="28"/>
          <w:szCs w:val="28"/>
        </w:rPr>
        <w:t>едерации</w:t>
      </w:r>
      <w:r w:rsidR="00420AEB" w:rsidRPr="00A96F0C">
        <w:rPr>
          <w:rFonts w:ascii="Times New Roman" w:hAnsi="Times New Roman"/>
          <w:sz w:val="28"/>
          <w:szCs w:val="28"/>
        </w:rPr>
        <w:t xml:space="preserve"> и в порядке, установленном данной статьей.                 </w:t>
      </w:r>
    </w:p>
    <w:p w:rsidR="00420AEB" w:rsidRPr="00A96F0C" w:rsidRDefault="00980894" w:rsidP="00A96F0C">
      <w:pPr>
        <w:tabs>
          <w:tab w:val="left" w:pos="-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20AEB" w:rsidRPr="00A96F0C">
        <w:rPr>
          <w:rFonts w:ascii="Times New Roman" w:hAnsi="Times New Roman"/>
          <w:sz w:val="28"/>
          <w:szCs w:val="28"/>
        </w:rPr>
        <w:t>Лицо, имеющее право на налоговую льготу, предоставляет 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420AEB" w:rsidRPr="00420AEB" w:rsidRDefault="00420AEB" w:rsidP="00420A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AEB">
        <w:rPr>
          <w:rFonts w:ascii="Times New Roman" w:hAnsi="Times New Roman"/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объектах применяется налоговая льгота.</w:t>
      </w:r>
    </w:p>
    <w:p w:rsidR="00420AEB" w:rsidRPr="00A96F0C" w:rsidRDefault="00A96F0C" w:rsidP="00A96F0C">
      <w:pPr>
        <w:tabs>
          <w:tab w:val="left" w:pos="-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420AEB" w:rsidRPr="00A96F0C">
        <w:rPr>
          <w:rFonts w:ascii="Times New Roman" w:hAnsi="Times New Roman"/>
          <w:sz w:val="28"/>
          <w:szCs w:val="28"/>
        </w:rPr>
        <w:t>Настоящее решение вступает в силу  с  1 января 2015 года, но не ранее, чем по истечении одного месяца со дня  его официального  опубликования в средствах  массовой информации и не ранее 1-го числа очередного налогового периода по данному налогу.</w:t>
      </w:r>
    </w:p>
    <w:p w:rsidR="009628E4" w:rsidRPr="009628E4" w:rsidRDefault="00526F53" w:rsidP="00526F53">
      <w:pPr>
        <w:tabs>
          <w:tab w:val="left" w:pos="-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="009628E4" w:rsidRPr="009628E4">
        <w:rPr>
          <w:rFonts w:ascii="Times New Roman" w:hAnsi="Times New Roman"/>
          <w:sz w:val="28"/>
          <w:szCs w:val="28"/>
        </w:rPr>
        <w:t xml:space="preserve">Считать утратившим силу с 01.01.2015 года  </w:t>
      </w:r>
      <w:r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 w:rsidR="009628E4" w:rsidRPr="009628E4">
        <w:rPr>
          <w:rFonts w:ascii="Times New Roman" w:hAnsi="Times New Roman"/>
          <w:sz w:val="28"/>
          <w:szCs w:val="28"/>
        </w:rPr>
        <w:t>ешения  Совета депутатов  от 10.11.2010  года №  135 «Об установлении и введении налога на имущество физических лиц с 01.01.2011 года».</w:t>
      </w:r>
    </w:p>
    <w:p w:rsidR="00420AEB" w:rsidRPr="00A96F0C" w:rsidRDefault="00420AEB" w:rsidP="009628E4">
      <w:pPr>
        <w:tabs>
          <w:tab w:val="left" w:pos="-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F0C">
        <w:rPr>
          <w:rFonts w:ascii="Times New Roman" w:hAnsi="Times New Roman"/>
          <w:sz w:val="28"/>
          <w:szCs w:val="28"/>
        </w:rPr>
        <w:t xml:space="preserve"> </w:t>
      </w:r>
      <w:r w:rsidR="00A96F0C">
        <w:rPr>
          <w:rFonts w:ascii="Times New Roman" w:hAnsi="Times New Roman"/>
          <w:sz w:val="28"/>
          <w:szCs w:val="28"/>
        </w:rPr>
        <w:tab/>
        <w:t xml:space="preserve">6. </w:t>
      </w:r>
      <w:proofErr w:type="gramStart"/>
      <w:r w:rsidRPr="00A96F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6F0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бюджету, налогам  и экономическому развитию.</w:t>
      </w:r>
    </w:p>
    <w:p w:rsidR="00420AEB" w:rsidRPr="00420AEB" w:rsidRDefault="00420AEB" w:rsidP="00420AE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420AEB" w:rsidRPr="00420AEB" w:rsidRDefault="00420AEB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AE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20AE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20AEB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420AEB" w:rsidRPr="00420AEB" w:rsidRDefault="00420AEB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AEB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420AEB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420AEB" w:rsidRDefault="00420AEB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AEB">
        <w:rPr>
          <w:rFonts w:ascii="Times New Roman" w:hAnsi="Times New Roman"/>
          <w:sz w:val="28"/>
          <w:szCs w:val="28"/>
        </w:rPr>
        <w:t>Совета депутатов</w:t>
      </w:r>
      <w:r w:rsidRPr="00420AE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В.Н. Степанов </w:t>
      </w: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4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894" w:rsidRDefault="00980894" w:rsidP="009808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894">
        <w:rPr>
          <w:rFonts w:ascii="Times New Roman" w:hAnsi="Times New Roman"/>
          <w:sz w:val="28"/>
          <w:szCs w:val="28"/>
        </w:rPr>
        <w:t>Разослано: КУМИ – 3 экз., ИФНС, КФ, редакция газеты «</w:t>
      </w:r>
      <w:proofErr w:type="spellStart"/>
      <w:proofErr w:type="gramStart"/>
      <w:r w:rsidRPr="00980894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980894">
        <w:rPr>
          <w:rFonts w:ascii="Times New Roman" w:hAnsi="Times New Roman"/>
          <w:sz w:val="28"/>
          <w:szCs w:val="28"/>
        </w:rPr>
        <w:t xml:space="preserve"> правда», </w:t>
      </w:r>
    </w:p>
    <w:p w:rsidR="0099312C" w:rsidRPr="00980894" w:rsidRDefault="00980894" w:rsidP="009808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80894">
        <w:rPr>
          <w:rFonts w:ascii="Times New Roman" w:hAnsi="Times New Roman"/>
          <w:sz w:val="28"/>
          <w:szCs w:val="28"/>
        </w:rPr>
        <w:t>прокуратура.</w:t>
      </w:r>
    </w:p>
    <w:p w:rsidR="00420AEB" w:rsidRPr="00420AEB" w:rsidRDefault="00420AEB">
      <w:pPr>
        <w:rPr>
          <w:rFonts w:ascii="Times New Roman" w:hAnsi="Times New Roman"/>
        </w:rPr>
      </w:pPr>
    </w:p>
    <w:sectPr w:rsidR="00420AEB" w:rsidRPr="00420AEB" w:rsidSect="00420AE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244C"/>
    <w:multiLevelType w:val="hybridMultilevel"/>
    <w:tmpl w:val="3D30C0DC"/>
    <w:lvl w:ilvl="0" w:tplc="05BC77B0">
      <w:start w:val="1"/>
      <w:numFmt w:val="decimal"/>
      <w:lvlText w:val="%1."/>
      <w:lvlJc w:val="left"/>
      <w:pPr>
        <w:ind w:left="644" w:hanging="360"/>
      </w:pPr>
      <w:rPr>
        <w:rFonts w:ascii="Garamond" w:hAnsi="Garamon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EB"/>
    <w:rsid w:val="00420AEB"/>
    <w:rsid w:val="00526F53"/>
    <w:rsid w:val="005775ED"/>
    <w:rsid w:val="00786F15"/>
    <w:rsid w:val="009628E4"/>
    <w:rsid w:val="00980894"/>
    <w:rsid w:val="00A96F0C"/>
    <w:rsid w:val="00B0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20AE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20AE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A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0AE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table" w:styleId="a7">
    <w:name w:val="Table Grid"/>
    <w:basedOn w:val="a1"/>
    <w:uiPriority w:val="59"/>
    <w:rsid w:val="0042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20AE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20AE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A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0AE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table" w:styleId="a7">
    <w:name w:val="Table Grid"/>
    <w:basedOn w:val="a1"/>
    <w:uiPriority w:val="59"/>
    <w:rsid w:val="0042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</dc:creator>
  <cp:lastModifiedBy>Петрова Татьяна</cp:lastModifiedBy>
  <cp:revision>3</cp:revision>
  <dcterms:created xsi:type="dcterms:W3CDTF">2014-11-21T05:55:00Z</dcterms:created>
  <dcterms:modified xsi:type="dcterms:W3CDTF">2014-11-24T13:29:00Z</dcterms:modified>
</cp:coreProperties>
</file>