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AC" w:rsidRDefault="003619AC" w:rsidP="003619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3619AC" w:rsidRPr="00716378" w:rsidRDefault="003619AC" w:rsidP="003619AC">
      <w:pPr>
        <w:jc w:val="center"/>
        <w:rPr>
          <w:rFonts w:ascii="Times New Roman" w:hAnsi="Times New Roman" w:cs="Times New Roman"/>
          <w:sz w:val="28"/>
        </w:rPr>
      </w:pPr>
      <w:r w:rsidRPr="00716378">
        <w:rPr>
          <w:rFonts w:ascii="Times New Roman" w:hAnsi="Times New Roman" w:cs="Times New Roman"/>
          <w:sz w:val="28"/>
        </w:rPr>
        <w:t>Результаты мониторинга состояния и развития</w:t>
      </w:r>
      <w:r w:rsidRPr="00716378">
        <w:rPr>
          <w:rFonts w:ascii="Times New Roman" w:hAnsi="Times New Roman" w:cs="Times New Roman"/>
          <w:sz w:val="28"/>
        </w:rPr>
        <w:br/>
        <w:t>конкурентной среды на территории</w:t>
      </w:r>
      <w:r w:rsidRPr="00716378">
        <w:rPr>
          <w:rFonts w:ascii="Times New Roman" w:hAnsi="Times New Roman" w:cs="Times New Roman"/>
          <w:sz w:val="28"/>
        </w:rPr>
        <w:br/>
        <w:t>Лужского муниципального райо</w:t>
      </w:r>
      <w:r w:rsidR="0028564A">
        <w:rPr>
          <w:rFonts w:ascii="Times New Roman" w:hAnsi="Times New Roman" w:cs="Times New Roman"/>
          <w:sz w:val="28"/>
        </w:rPr>
        <w:t>на Ленинградской области</w:t>
      </w:r>
      <w:r w:rsidR="0028564A">
        <w:rPr>
          <w:rFonts w:ascii="Times New Roman" w:hAnsi="Times New Roman" w:cs="Times New Roman"/>
          <w:sz w:val="28"/>
        </w:rPr>
        <w:br/>
        <w:t xml:space="preserve">за </w:t>
      </w:r>
      <w:r w:rsidR="001A7A22">
        <w:rPr>
          <w:rFonts w:ascii="Times New Roman" w:hAnsi="Times New Roman" w:cs="Times New Roman"/>
          <w:sz w:val="28"/>
        </w:rPr>
        <w:t xml:space="preserve">1 </w:t>
      </w:r>
      <w:r w:rsidR="007B334E">
        <w:rPr>
          <w:rFonts w:ascii="Times New Roman" w:hAnsi="Times New Roman" w:cs="Times New Roman"/>
          <w:sz w:val="28"/>
        </w:rPr>
        <w:t>полугодие</w:t>
      </w:r>
      <w:r w:rsidR="001A7A22">
        <w:rPr>
          <w:rFonts w:ascii="Times New Roman" w:hAnsi="Times New Roman" w:cs="Times New Roman"/>
          <w:sz w:val="28"/>
        </w:rPr>
        <w:t xml:space="preserve"> 2025 года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состояния и развития конкурентной среды на территории </w:t>
      </w:r>
      <w:r w:rsidR="003619AC" w:rsidRP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</w:t>
      </w:r>
      <w:r w:rsidRPr="003619AC">
        <w:rPr>
          <w:rFonts w:ascii="Times New Roman" w:hAnsi="Times New Roman" w:cs="Times New Roman"/>
          <w:sz w:val="28"/>
          <w:szCs w:val="28"/>
        </w:rPr>
        <w:t xml:space="preserve">в </w:t>
      </w:r>
      <w:r w:rsidR="001A7A2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7B334E">
        <w:rPr>
          <w:rFonts w:ascii="Times New Roman" w:hAnsi="Times New Roman" w:cs="Times New Roman"/>
          <w:sz w:val="28"/>
          <w:szCs w:val="28"/>
        </w:rPr>
        <w:t>полугодии</w:t>
      </w:r>
      <w:r w:rsidR="001A7A22">
        <w:rPr>
          <w:rFonts w:ascii="Times New Roman" w:hAnsi="Times New Roman" w:cs="Times New Roman"/>
          <w:sz w:val="28"/>
          <w:szCs w:val="28"/>
        </w:rPr>
        <w:t xml:space="preserve"> 2025</w:t>
      </w:r>
      <w:r w:rsidRPr="003619AC">
        <w:rPr>
          <w:rFonts w:ascii="Times New Roman" w:hAnsi="Times New Roman" w:cs="Times New Roman"/>
          <w:sz w:val="28"/>
          <w:szCs w:val="28"/>
        </w:rPr>
        <w:t xml:space="preserve"> год</w:t>
      </w:r>
      <w:r w:rsidR="001A7A22">
        <w:rPr>
          <w:rFonts w:ascii="Times New Roman" w:hAnsi="Times New Roman" w:cs="Times New Roman"/>
          <w:sz w:val="28"/>
          <w:szCs w:val="28"/>
        </w:rPr>
        <w:t>а</w:t>
      </w:r>
      <w:r w:rsidRPr="003619AC">
        <w:rPr>
          <w:rFonts w:ascii="Times New Roman" w:hAnsi="Times New Roman" w:cs="Times New Roman"/>
          <w:sz w:val="28"/>
          <w:szCs w:val="28"/>
        </w:rPr>
        <w:t xml:space="preserve"> проведен опрос субъектов предпринимательской деятельности (далее - респондентов) по разработанным Аналитическим центром при Правительстве РФ анкетам для дальнейшего использования в разработке мер по улучшению состояния и развития конкурентной среды на рынках</w:t>
      </w:r>
      <w:r w:rsidRPr="003619AC">
        <w:rPr>
          <w:rStyle w:val="a4"/>
          <w:rFonts w:ascii="Times New Roman" w:hAnsi="Times New Roman" w:cs="Times New Roman"/>
          <w:sz w:val="28"/>
          <w:szCs w:val="28"/>
        </w:rPr>
        <w:t xml:space="preserve"> товаров, работ и </w:t>
      </w:r>
      <w:proofErr w:type="gramStart"/>
      <w:r w:rsidRPr="003619AC">
        <w:rPr>
          <w:rStyle w:val="a4"/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3619AC">
        <w:rPr>
          <w:rStyle w:val="a4"/>
          <w:rFonts w:ascii="Times New Roman" w:hAnsi="Times New Roman" w:cs="Times New Roman"/>
          <w:sz w:val="28"/>
          <w:szCs w:val="28"/>
        </w:rPr>
        <w:t xml:space="preserve"> и определения приоритетных направлений работы.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F36904" w:rsidRDefault="00F36904" w:rsidP="00F36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04">
        <w:rPr>
          <w:rFonts w:ascii="Times New Roman" w:hAnsi="Times New Roman" w:cs="Times New Roman"/>
          <w:sz w:val="28"/>
          <w:szCs w:val="28"/>
        </w:rPr>
        <w:t>В ходе опроса поступило 4</w:t>
      </w:r>
      <w:r w:rsidR="007B334E">
        <w:rPr>
          <w:rFonts w:ascii="Times New Roman" w:hAnsi="Times New Roman" w:cs="Times New Roman"/>
          <w:sz w:val="28"/>
          <w:szCs w:val="28"/>
        </w:rPr>
        <w:t>7</w:t>
      </w:r>
      <w:r w:rsidRPr="00F36904">
        <w:rPr>
          <w:rFonts w:ascii="Times New Roman" w:hAnsi="Times New Roman" w:cs="Times New Roman"/>
          <w:sz w:val="28"/>
          <w:szCs w:val="28"/>
        </w:rPr>
        <w:t xml:space="preserve"> анкет, в том числе: от предпринимателей – 3</w:t>
      </w:r>
      <w:r w:rsidR="007B334E">
        <w:rPr>
          <w:rFonts w:ascii="Times New Roman" w:hAnsi="Times New Roman" w:cs="Times New Roman"/>
          <w:sz w:val="28"/>
          <w:szCs w:val="28"/>
        </w:rPr>
        <w:t>8</w:t>
      </w:r>
      <w:r w:rsidRPr="00F36904">
        <w:rPr>
          <w:rFonts w:ascii="Times New Roman" w:hAnsi="Times New Roman" w:cs="Times New Roman"/>
          <w:sz w:val="28"/>
          <w:szCs w:val="28"/>
        </w:rPr>
        <w:t>, от потребителей – 9.</w:t>
      </w:r>
    </w:p>
    <w:p w:rsidR="00B611DA" w:rsidRDefault="00B611DA" w:rsidP="00F36904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36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</w:t>
      </w:r>
      <w:r w:rsid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C74C2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611DA" w:rsidRDefault="00B611DA" w:rsidP="0099199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Сельское хозяйство, охота и лесное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Добыча полезных ископаемых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5A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Производство пищевых продуктов, включая напитки, и табака – </w:t>
      </w:r>
      <w:r w:rsidR="00F36904">
        <w:rPr>
          <w:rFonts w:ascii="Times New Roman" w:hAnsi="Times New Roman" w:cs="Times New Roman"/>
          <w:sz w:val="28"/>
          <w:szCs w:val="28"/>
        </w:rPr>
        <w:t>1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Строительство – </w:t>
      </w:r>
      <w:r w:rsidR="007B33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Розничная торговля –</w:t>
      </w:r>
      <w:r w:rsidR="00F36904">
        <w:rPr>
          <w:rFonts w:ascii="Times New Roman" w:hAnsi="Times New Roman" w:cs="Times New Roman"/>
          <w:sz w:val="28"/>
          <w:szCs w:val="28"/>
        </w:rPr>
        <w:t xml:space="preserve"> 19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Гостиницы и рестораны – 6;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Транспорт и связь – 3;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Образование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Предоставление коммунальных услуг – 1.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менее 1 года – </w:t>
      </w:r>
      <w:r w:rsidR="00F36904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лет – </w:t>
      </w:r>
      <w:r w:rsidR="00F36904">
        <w:rPr>
          <w:rFonts w:ascii="Times New Roman" w:hAnsi="Times New Roman" w:cs="Times New Roman"/>
          <w:sz w:val="28"/>
          <w:szCs w:val="28"/>
        </w:rPr>
        <w:t>1</w:t>
      </w:r>
      <w:r w:rsidR="007B334E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более 5 лет – </w:t>
      </w:r>
      <w:r w:rsidR="00F36904">
        <w:rPr>
          <w:rFonts w:ascii="Times New Roman" w:hAnsi="Times New Roman" w:cs="Times New Roman"/>
          <w:sz w:val="28"/>
          <w:szCs w:val="28"/>
        </w:rPr>
        <w:t>24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8175AC" w:rsidRDefault="008175AC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Респонденты</w:t>
      </w:r>
      <w:r w:rsidRPr="00C74C2C">
        <w:rPr>
          <w:rFonts w:ascii="Times New Roman" w:hAnsi="Times New Roman" w:cs="Times New Roman"/>
          <w:sz w:val="28"/>
          <w:szCs w:val="28"/>
        </w:rPr>
        <w:t xml:space="preserve"> по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8175AC">
        <w:rPr>
          <w:rFonts w:ascii="Times New Roman" w:hAnsi="Times New Roman" w:cs="Times New Roman"/>
          <w:sz w:val="28"/>
          <w:szCs w:val="28"/>
        </w:rPr>
        <w:t>2</w:t>
      </w:r>
      <w:r w:rsidR="007B334E">
        <w:rPr>
          <w:rFonts w:ascii="Times New Roman" w:hAnsi="Times New Roman" w:cs="Times New Roman"/>
          <w:sz w:val="28"/>
          <w:szCs w:val="28"/>
        </w:rPr>
        <w:t>7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до 100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9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D34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250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DA">
        <w:rPr>
          <w:rFonts w:ascii="Times New Roman" w:hAnsi="Times New Roman" w:cs="Times New Roman"/>
          <w:sz w:val="28"/>
          <w:szCs w:val="28"/>
        </w:rPr>
        <w:t>. Респонденты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по</w:t>
      </w:r>
      <w:r w:rsidR="00B611DA">
        <w:rPr>
          <w:rFonts w:ascii="Times New Roman" w:hAnsi="Times New Roman" w:cs="Times New Roman"/>
          <w:sz w:val="28"/>
          <w:szCs w:val="28"/>
        </w:rPr>
        <w:t xml:space="preserve"> величине годового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оборота: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до 120 млн. руб. (</w:t>
      </w:r>
      <w:proofErr w:type="spellStart"/>
      <w:r w:rsidRPr="00C74C2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74C2C">
        <w:rPr>
          <w:rFonts w:ascii="Times New Roman" w:hAnsi="Times New Roman" w:cs="Times New Roman"/>
          <w:sz w:val="28"/>
          <w:szCs w:val="28"/>
        </w:rPr>
        <w:t xml:space="preserve">) – 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 w:rsidR="007B334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120 до 800 млн. руб. (малые предприятия) 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800 до 2000 (средние предприятия) – </w:t>
      </w:r>
      <w:r w:rsidR="00F36904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1DA">
        <w:rPr>
          <w:rFonts w:ascii="Times New Roman" w:hAnsi="Times New Roman" w:cs="Times New Roman"/>
          <w:sz w:val="28"/>
          <w:szCs w:val="28"/>
        </w:rPr>
        <w:t>. Д</w:t>
      </w:r>
      <w:r w:rsidR="00B611DA" w:rsidRPr="00C74C2C">
        <w:rPr>
          <w:rFonts w:ascii="Times New Roman" w:hAnsi="Times New Roman" w:cs="Times New Roman"/>
          <w:sz w:val="28"/>
          <w:szCs w:val="28"/>
        </w:rPr>
        <w:t>оля респондентов</w:t>
      </w:r>
      <w:r w:rsidR="00B611DA">
        <w:rPr>
          <w:rFonts w:ascii="Times New Roman" w:hAnsi="Times New Roman" w:cs="Times New Roman"/>
          <w:sz w:val="28"/>
          <w:szCs w:val="28"/>
        </w:rPr>
        <w:t xml:space="preserve"> по количеству конкурентов бизнеса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3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более конкурентов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на 1-3 конкурента – </w:t>
      </w:r>
      <w:r w:rsidR="00D346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более чем на 4 конкурента – 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на 1-3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более чем на 4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346B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качества официальной информации о состоянии конкурентной среды:</w:t>
      </w:r>
    </w:p>
    <w:p w:rsidR="00B611DA" w:rsidRPr="00C74C2C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</w:t>
      </w:r>
      <w:r w:rsidR="00D346B0">
        <w:rPr>
          <w:rFonts w:ascii="Times New Roman" w:hAnsi="Times New Roman" w:cs="Times New Roman"/>
          <w:sz w:val="28"/>
          <w:szCs w:val="28"/>
        </w:rPr>
        <w:t>лимы без существенных затрат – 65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5D3F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C74C2C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н</w:t>
      </w:r>
      <w:r w:rsidR="00B611DA" w:rsidRPr="00C74C2C">
        <w:rPr>
          <w:rFonts w:ascii="Times New Roman" w:hAnsi="Times New Roman" w:cs="Times New Roman"/>
          <w:sz w:val="28"/>
          <w:szCs w:val="28"/>
        </w:rPr>
        <w:t>аиболее существенны</w:t>
      </w:r>
      <w:r w:rsidR="00B611DA">
        <w:rPr>
          <w:rFonts w:ascii="Times New Roman" w:hAnsi="Times New Roman" w:cs="Times New Roman"/>
          <w:sz w:val="28"/>
          <w:szCs w:val="28"/>
        </w:rPr>
        <w:t>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B611DA">
        <w:rPr>
          <w:rFonts w:ascii="Times New Roman" w:hAnsi="Times New Roman" w:cs="Times New Roman"/>
          <w:sz w:val="28"/>
          <w:szCs w:val="28"/>
        </w:rPr>
        <w:t>х барьеров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высокие налоги – </w:t>
      </w:r>
      <w:r w:rsidR="002856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5D3FAD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ограничений – 25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 xml:space="preserve">Доля респондентов по оценке </w:t>
      </w:r>
      <w:r w:rsidR="00B611DA" w:rsidRPr="00C74C2C">
        <w:rPr>
          <w:rFonts w:ascii="Times New Roman" w:hAnsi="Times New Roman" w:cs="Times New Roman"/>
          <w:sz w:val="28"/>
          <w:szCs w:val="28"/>
        </w:rPr>
        <w:t>деятельности органов власти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помогают бизнесу своими действиями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D3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495962">
        <w:rPr>
          <w:rFonts w:ascii="Times New Roman" w:hAnsi="Times New Roman" w:cs="Times New Roman"/>
          <w:sz w:val="28"/>
          <w:szCs w:val="28"/>
        </w:rPr>
        <w:t>рганы власти не предпринимают каких-либо действий, но их участие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D3F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 чем-то органы власти помогают, в чем-то мешают – </w:t>
      </w:r>
      <w:r w:rsidR="005D3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преодолимости административных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B611DA">
        <w:rPr>
          <w:rFonts w:ascii="Times New Roman" w:hAnsi="Times New Roman" w:cs="Times New Roman"/>
          <w:sz w:val="28"/>
          <w:szCs w:val="28"/>
        </w:rPr>
        <w:t>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административные барьеры есть, но они преодолимые без существенных затрат – </w:t>
      </w:r>
      <w:r w:rsidR="005D3FA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 уровня и</w:t>
      </w:r>
      <w:r w:rsidR="00B611DA" w:rsidRPr="00C74C2C">
        <w:rPr>
          <w:rFonts w:ascii="Times New Roman" w:hAnsi="Times New Roman" w:cs="Times New Roman"/>
          <w:sz w:val="28"/>
          <w:szCs w:val="28"/>
        </w:rPr>
        <w:t>зменени</w:t>
      </w:r>
      <w:r w:rsidR="00B611DA">
        <w:rPr>
          <w:rFonts w:ascii="Times New Roman" w:hAnsi="Times New Roman" w:cs="Times New Roman"/>
          <w:sz w:val="28"/>
          <w:szCs w:val="28"/>
        </w:rPr>
        <w:t>й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административных барьеров в течение последних 3 лет: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– </w:t>
      </w:r>
      <w:r>
        <w:rPr>
          <w:rFonts w:ascii="Times New Roman" w:hAnsi="Times New Roman" w:cs="Times New Roman"/>
          <w:sz w:val="28"/>
          <w:szCs w:val="28"/>
        </w:rPr>
        <w:t>60%;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62">
        <w:rPr>
          <w:rFonts w:ascii="Times New Roman" w:hAnsi="Times New Roman" w:cs="Times New Roman"/>
          <w:sz w:val="28"/>
          <w:szCs w:val="28"/>
        </w:rPr>
        <w:t>уровень и количество административных барьеров не изменились</w:t>
      </w:r>
      <w:r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отсутствуют, как и ранее</w:t>
      </w:r>
      <w:r w:rsidRPr="00C74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по оценке х</w:t>
      </w:r>
      <w:r w:rsidRPr="00C74C2C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2C">
        <w:rPr>
          <w:rFonts w:ascii="Times New Roman" w:hAnsi="Times New Roman" w:cs="Times New Roman"/>
          <w:sz w:val="28"/>
          <w:szCs w:val="28"/>
        </w:rPr>
        <w:t>услуг субъектов естественных монополий затруднились ответить.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D">
        <w:rPr>
          <w:rFonts w:ascii="Times New Roman" w:hAnsi="Times New Roman" w:cs="Times New Roman"/>
          <w:sz w:val="28"/>
          <w:szCs w:val="28"/>
        </w:rPr>
        <w:t xml:space="preserve">В ходе анализа анкет потребителей, по удовлетворенности качеством товаров и услуг и ценовой конкуренцией на рынках </w:t>
      </w:r>
      <w:r w:rsidR="005D3FAD" w:rsidRPr="005D3FAD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5D3FAD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</w:t>
      </w:r>
      <w:r w:rsidRPr="008B5836">
        <w:rPr>
          <w:rFonts w:ascii="Times New Roman" w:hAnsi="Times New Roman" w:cs="Times New Roman"/>
          <w:sz w:val="28"/>
          <w:szCs w:val="28"/>
        </w:rPr>
        <w:t>оциально-демографически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836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8B5836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5D3FAD">
        <w:rPr>
          <w:rFonts w:ascii="Times New Roman" w:hAnsi="Times New Roman" w:cs="Times New Roman"/>
          <w:sz w:val="28"/>
          <w:szCs w:val="28"/>
        </w:rPr>
        <w:t xml:space="preserve"> Лужского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-100 %.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8556E1">
        <w:rPr>
          <w:rFonts w:ascii="Times New Roman" w:hAnsi="Times New Roman" w:cs="Times New Roman"/>
          <w:sz w:val="28"/>
          <w:szCs w:val="28"/>
        </w:rPr>
        <w:t>по гендерному признаку: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возрасту: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43C10">
        <w:rPr>
          <w:rFonts w:ascii="Times New Roman" w:hAnsi="Times New Roman" w:cs="Times New Roman"/>
          <w:sz w:val="28"/>
          <w:szCs w:val="28"/>
        </w:rPr>
        <w:t>21 года до 35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 лет до 50 лет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5D3FAD">
        <w:rPr>
          <w:rFonts w:ascii="Times New Roman" w:hAnsi="Times New Roman" w:cs="Times New Roman"/>
          <w:sz w:val="28"/>
          <w:szCs w:val="28"/>
        </w:rPr>
        <w:t>%;</w:t>
      </w:r>
    </w:p>
    <w:p w:rsidR="005D3FAD" w:rsidRDefault="005D3FAD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и старше </w:t>
      </w:r>
      <w:r w:rsidR="009A52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 w:rsidR="009A5208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F43C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социальному статусу:</w:t>
      </w:r>
    </w:p>
    <w:p w:rsidR="00B611DA" w:rsidRDefault="00B611DA" w:rsidP="0099199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количеству детей:</w:t>
      </w:r>
    </w:p>
    <w:p w:rsidR="009A5208" w:rsidRDefault="009A5208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детей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ребенок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детей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уровню образования: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r w:rsidR="005D3FA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среднемесячному доходу в расчет на одного члена семьи: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до 30 тыс.руб. 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до 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28564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45 до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44</w:t>
      </w:r>
      <w:r w:rsidR="009A5208"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60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количеством организаций представляющих следующие товары и услуги на рынках: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8C6A30">
        <w:rPr>
          <w:rFonts w:ascii="Times New Roman" w:hAnsi="Times New Roman" w:cs="Times New Roman"/>
          <w:sz w:val="28"/>
          <w:szCs w:val="28"/>
        </w:rPr>
        <w:t>5</w:t>
      </w:r>
      <w:r w:rsidR="00285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1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8C6A30" w:rsidRDefault="00B611DA" w:rsidP="00991998">
      <w:pPr>
        <w:pStyle w:val="a3"/>
        <w:numPr>
          <w:ilvl w:val="0"/>
          <w:numId w:val="35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3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уровнем цен на товары и услуги на рынках по сравнению с другими регионами: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затрудняюсь ответить – </w:t>
      </w:r>
      <w:r w:rsidR="00E06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E060D9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8</w:t>
      </w:r>
      <w:r w:rsidR="00E060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E060D9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611DA" w:rsidRPr="00E060D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0D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E060D9" w:rsidRDefault="00E060D9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 w:rsidRPr="00E060D9"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</w:t>
      </w:r>
      <w:r w:rsidR="00D75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75AE4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611DA" w:rsidRPr="00EA45A4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 –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Pr="008C6A30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lastRenderedPageBreak/>
        <w:t>Возможность выбора:</w:t>
      </w:r>
    </w:p>
    <w:p w:rsidR="00D75AE4" w:rsidRPr="00EA45A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Default="008C6A30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AE4" w:rsidRPr="00124199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10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F462B2" w:rsidRPr="00EA45A4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12%;</w:t>
      </w:r>
    </w:p>
    <w:p w:rsidR="00F462B2" w:rsidRDefault="00F462B2" w:rsidP="00F462B2">
      <w:pPr>
        <w:pStyle w:val="a3"/>
        <w:numPr>
          <w:ilvl w:val="0"/>
          <w:numId w:val="40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12%;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F462B2" w:rsidRDefault="00F462B2" w:rsidP="00F462B2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22%.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респондентов, по мнению изменения количества организаций, предоставляющих следующие товары и услуги на рынках в течение последних 3 лет: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F462B2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89</w:t>
      </w:r>
      <w:r w:rsidR="00991998"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57">
        <w:rPr>
          <w:rFonts w:ascii="Times New Roman" w:hAnsi="Times New Roman" w:cs="Times New Roman"/>
          <w:sz w:val="28"/>
          <w:szCs w:val="28"/>
        </w:rPr>
        <w:t>Рынок оказания услуг по пер</w:t>
      </w:r>
      <w:r>
        <w:rPr>
          <w:rFonts w:ascii="Times New Roman" w:hAnsi="Times New Roman" w:cs="Times New Roman"/>
          <w:sz w:val="28"/>
          <w:szCs w:val="28"/>
        </w:rPr>
        <w:t xml:space="preserve">евозке пассажиров автомобильным </w:t>
      </w:r>
      <w:r w:rsidRPr="00AC5857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P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Pr="008C6A30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lastRenderedPageBreak/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64%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36%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услуг субъектов естественных монополий:</w:t>
      </w:r>
    </w:p>
    <w:p w:rsidR="00B611DA" w:rsidRPr="00836AFB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AFB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B611DA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 w:rsidR="00DC42B7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56%;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B611DA" w:rsidRPr="0080447E" w:rsidRDefault="00B611DA" w:rsidP="009919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lastRenderedPageBreak/>
        <w:t>Уровень доступности: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</w:t>
      </w:r>
      <w:r w:rsidR="003C32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B6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11DA" w:rsidSect="000477F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2A103B"/>
    <w:multiLevelType w:val="hybridMultilevel"/>
    <w:tmpl w:val="25707EC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D209D"/>
    <w:multiLevelType w:val="hybridMultilevel"/>
    <w:tmpl w:val="03B46FD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B3D54"/>
    <w:multiLevelType w:val="hybridMultilevel"/>
    <w:tmpl w:val="10920F4C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052"/>
    <w:multiLevelType w:val="hybridMultilevel"/>
    <w:tmpl w:val="FC2A757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A62B4B"/>
    <w:multiLevelType w:val="hybridMultilevel"/>
    <w:tmpl w:val="47F63562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968CB"/>
    <w:multiLevelType w:val="hybridMultilevel"/>
    <w:tmpl w:val="111EEA7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7714E"/>
    <w:multiLevelType w:val="hybridMultilevel"/>
    <w:tmpl w:val="FD2AC98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4B4437"/>
    <w:multiLevelType w:val="hybridMultilevel"/>
    <w:tmpl w:val="4F5AC7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BA6923"/>
    <w:multiLevelType w:val="hybridMultilevel"/>
    <w:tmpl w:val="4BDEFBA0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D9317E"/>
    <w:multiLevelType w:val="hybridMultilevel"/>
    <w:tmpl w:val="3A1A79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032E4"/>
    <w:multiLevelType w:val="hybridMultilevel"/>
    <w:tmpl w:val="B1EEA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3929EE"/>
    <w:multiLevelType w:val="hybridMultilevel"/>
    <w:tmpl w:val="87568CC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272340"/>
    <w:multiLevelType w:val="hybridMultilevel"/>
    <w:tmpl w:val="079E83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E410B3"/>
    <w:multiLevelType w:val="hybridMultilevel"/>
    <w:tmpl w:val="C18CCF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7A6AB2"/>
    <w:multiLevelType w:val="hybridMultilevel"/>
    <w:tmpl w:val="F79818C2"/>
    <w:lvl w:ilvl="0" w:tplc="A03493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2B666E"/>
    <w:multiLevelType w:val="hybridMultilevel"/>
    <w:tmpl w:val="C0BC8E5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9E71A7"/>
    <w:multiLevelType w:val="hybridMultilevel"/>
    <w:tmpl w:val="CDF824C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D45181"/>
    <w:multiLevelType w:val="hybridMultilevel"/>
    <w:tmpl w:val="F670A8F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46034D"/>
    <w:multiLevelType w:val="hybridMultilevel"/>
    <w:tmpl w:val="BC4E96E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A1530"/>
    <w:multiLevelType w:val="hybridMultilevel"/>
    <w:tmpl w:val="5A02778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6"/>
  </w:num>
  <w:num w:numId="5">
    <w:abstractNumId w:val="25"/>
  </w:num>
  <w:num w:numId="6">
    <w:abstractNumId w:val="27"/>
  </w:num>
  <w:num w:numId="7">
    <w:abstractNumId w:val="11"/>
  </w:num>
  <w:num w:numId="8">
    <w:abstractNumId w:val="42"/>
  </w:num>
  <w:num w:numId="9">
    <w:abstractNumId w:val="17"/>
  </w:num>
  <w:num w:numId="10">
    <w:abstractNumId w:val="35"/>
  </w:num>
  <w:num w:numId="11">
    <w:abstractNumId w:val="40"/>
  </w:num>
  <w:num w:numId="12">
    <w:abstractNumId w:val="34"/>
  </w:num>
  <w:num w:numId="13">
    <w:abstractNumId w:val="18"/>
  </w:num>
  <w:num w:numId="14">
    <w:abstractNumId w:val="5"/>
  </w:num>
  <w:num w:numId="15">
    <w:abstractNumId w:val="23"/>
  </w:num>
  <w:num w:numId="16">
    <w:abstractNumId w:val="8"/>
  </w:num>
  <w:num w:numId="17">
    <w:abstractNumId w:val="37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10"/>
  </w:num>
  <w:num w:numId="23">
    <w:abstractNumId w:val="19"/>
  </w:num>
  <w:num w:numId="24">
    <w:abstractNumId w:val="24"/>
  </w:num>
  <w:num w:numId="25">
    <w:abstractNumId w:val="31"/>
  </w:num>
  <w:num w:numId="26">
    <w:abstractNumId w:val="36"/>
  </w:num>
  <w:num w:numId="27">
    <w:abstractNumId w:val="21"/>
  </w:num>
  <w:num w:numId="28">
    <w:abstractNumId w:val="16"/>
  </w:num>
  <w:num w:numId="29">
    <w:abstractNumId w:val="28"/>
  </w:num>
  <w:num w:numId="30">
    <w:abstractNumId w:val="41"/>
  </w:num>
  <w:num w:numId="31">
    <w:abstractNumId w:val="39"/>
  </w:num>
  <w:num w:numId="32">
    <w:abstractNumId w:val="38"/>
  </w:num>
  <w:num w:numId="33">
    <w:abstractNumId w:val="26"/>
  </w:num>
  <w:num w:numId="34">
    <w:abstractNumId w:val="4"/>
  </w:num>
  <w:num w:numId="35">
    <w:abstractNumId w:val="29"/>
  </w:num>
  <w:num w:numId="36">
    <w:abstractNumId w:val="15"/>
  </w:num>
  <w:num w:numId="37">
    <w:abstractNumId w:val="33"/>
  </w:num>
  <w:num w:numId="38">
    <w:abstractNumId w:val="22"/>
  </w:num>
  <w:num w:numId="39">
    <w:abstractNumId w:val="9"/>
  </w:num>
  <w:num w:numId="40">
    <w:abstractNumId w:val="30"/>
  </w:num>
  <w:num w:numId="41">
    <w:abstractNumId w:val="32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26820"/>
    <w:rsid w:val="00002B18"/>
    <w:rsid w:val="000063DC"/>
    <w:rsid w:val="000202E1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B7A8F"/>
    <w:rsid w:val="000C3289"/>
    <w:rsid w:val="000D65D8"/>
    <w:rsid w:val="000D6865"/>
    <w:rsid w:val="000E7087"/>
    <w:rsid w:val="000F1BC7"/>
    <w:rsid w:val="00121433"/>
    <w:rsid w:val="00122128"/>
    <w:rsid w:val="00124199"/>
    <w:rsid w:val="0012575A"/>
    <w:rsid w:val="00134AAB"/>
    <w:rsid w:val="00140C5A"/>
    <w:rsid w:val="00142327"/>
    <w:rsid w:val="00147F48"/>
    <w:rsid w:val="001715F6"/>
    <w:rsid w:val="00180F32"/>
    <w:rsid w:val="00193990"/>
    <w:rsid w:val="00195E74"/>
    <w:rsid w:val="00197765"/>
    <w:rsid w:val="001A4AAA"/>
    <w:rsid w:val="001A7A22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14FCF"/>
    <w:rsid w:val="002201EE"/>
    <w:rsid w:val="002220E1"/>
    <w:rsid w:val="00225DB5"/>
    <w:rsid w:val="00232863"/>
    <w:rsid w:val="00235901"/>
    <w:rsid w:val="00242A15"/>
    <w:rsid w:val="00243A05"/>
    <w:rsid w:val="0027319B"/>
    <w:rsid w:val="002744D3"/>
    <w:rsid w:val="00276EA2"/>
    <w:rsid w:val="00280EE4"/>
    <w:rsid w:val="0028564A"/>
    <w:rsid w:val="0028685D"/>
    <w:rsid w:val="00292D6E"/>
    <w:rsid w:val="002B4A7B"/>
    <w:rsid w:val="002B6C0A"/>
    <w:rsid w:val="002D20D0"/>
    <w:rsid w:val="002E4640"/>
    <w:rsid w:val="002F7B8E"/>
    <w:rsid w:val="003110AD"/>
    <w:rsid w:val="003128AE"/>
    <w:rsid w:val="00334879"/>
    <w:rsid w:val="00342827"/>
    <w:rsid w:val="003506B3"/>
    <w:rsid w:val="003619AC"/>
    <w:rsid w:val="00370D4C"/>
    <w:rsid w:val="00380F93"/>
    <w:rsid w:val="003923F4"/>
    <w:rsid w:val="003A63B9"/>
    <w:rsid w:val="003B2B46"/>
    <w:rsid w:val="003B7720"/>
    <w:rsid w:val="003C32AE"/>
    <w:rsid w:val="003D2251"/>
    <w:rsid w:val="003F29FE"/>
    <w:rsid w:val="003F3CAC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47E0"/>
    <w:rsid w:val="00480EF0"/>
    <w:rsid w:val="00486B86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74E5"/>
    <w:rsid w:val="00526E16"/>
    <w:rsid w:val="00554727"/>
    <w:rsid w:val="00571244"/>
    <w:rsid w:val="005731CC"/>
    <w:rsid w:val="00595BB0"/>
    <w:rsid w:val="005B497B"/>
    <w:rsid w:val="005B6724"/>
    <w:rsid w:val="005C0A0F"/>
    <w:rsid w:val="005C57B1"/>
    <w:rsid w:val="005C5CDF"/>
    <w:rsid w:val="005D27F6"/>
    <w:rsid w:val="005D3FAD"/>
    <w:rsid w:val="005D3FC9"/>
    <w:rsid w:val="005D5160"/>
    <w:rsid w:val="005E0C28"/>
    <w:rsid w:val="005E34DE"/>
    <w:rsid w:val="005E4C9F"/>
    <w:rsid w:val="005E4E9A"/>
    <w:rsid w:val="005E73E5"/>
    <w:rsid w:val="005F71B6"/>
    <w:rsid w:val="00600E4E"/>
    <w:rsid w:val="0061276A"/>
    <w:rsid w:val="00621D00"/>
    <w:rsid w:val="0063184F"/>
    <w:rsid w:val="00635E7D"/>
    <w:rsid w:val="006461E6"/>
    <w:rsid w:val="006462E4"/>
    <w:rsid w:val="00654095"/>
    <w:rsid w:val="00657218"/>
    <w:rsid w:val="00661BAE"/>
    <w:rsid w:val="00664F97"/>
    <w:rsid w:val="00671FCA"/>
    <w:rsid w:val="0067245C"/>
    <w:rsid w:val="00675AF1"/>
    <w:rsid w:val="00686E96"/>
    <w:rsid w:val="006A2B3F"/>
    <w:rsid w:val="006E7922"/>
    <w:rsid w:val="0070557C"/>
    <w:rsid w:val="0071016D"/>
    <w:rsid w:val="00711DC5"/>
    <w:rsid w:val="007205AF"/>
    <w:rsid w:val="00735347"/>
    <w:rsid w:val="007445BA"/>
    <w:rsid w:val="00746659"/>
    <w:rsid w:val="00774A4D"/>
    <w:rsid w:val="007824BF"/>
    <w:rsid w:val="0078494D"/>
    <w:rsid w:val="00797CEC"/>
    <w:rsid w:val="007A04B7"/>
    <w:rsid w:val="007B334E"/>
    <w:rsid w:val="007B607A"/>
    <w:rsid w:val="007C74A7"/>
    <w:rsid w:val="007C7760"/>
    <w:rsid w:val="007D0DA6"/>
    <w:rsid w:val="007D3C5C"/>
    <w:rsid w:val="007D4569"/>
    <w:rsid w:val="007E43FA"/>
    <w:rsid w:val="007E50DB"/>
    <w:rsid w:val="007E5FF9"/>
    <w:rsid w:val="00803C65"/>
    <w:rsid w:val="0080447E"/>
    <w:rsid w:val="008102D3"/>
    <w:rsid w:val="008175AC"/>
    <w:rsid w:val="0082397D"/>
    <w:rsid w:val="008255D5"/>
    <w:rsid w:val="00833D2C"/>
    <w:rsid w:val="00836AFB"/>
    <w:rsid w:val="008556E1"/>
    <w:rsid w:val="00862139"/>
    <w:rsid w:val="00870B9A"/>
    <w:rsid w:val="00880B64"/>
    <w:rsid w:val="00893513"/>
    <w:rsid w:val="008B74BE"/>
    <w:rsid w:val="008C497C"/>
    <w:rsid w:val="008C6A30"/>
    <w:rsid w:val="008C6BD9"/>
    <w:rsid w:val="008C7785"/>
    <w:rsid w:val="008D174A"/>
    <w:rsid w:val="008E1BD5"/>
    <w:rsid w:val="00903FE7"/>
    <w:rsid w:val="00904CA4"/>
    <w:rsid w:val="00910767"/>
    <w:rsid w:val="00926820"/>
    <w:rsid w:val="009755A6"/>
    <w:rsid w:val="009865F8"/>
    <w:rsid w:val="00991998"/>
    <w:rsid w:val="009A195C"/>
    <w:rsid w:val="009A2932"/>
    <w:rsid w:val="009A5208"/>
    <w:rsid w:val="009B6C52"/>
    <w:rsid w:val="009E1025"/>
    <w:rsid w:val="00A3152C"/>
    <w:rsid w:val="00A37E2E"/>
    <w:rsid w:val="00A43EAC"/>
    <w:rsid w:val="00A6014E"/>
    <w:rsid w:val="00A6206D"/>
    <w:rsid w:val="00A84B5D"/>
    <w:rsid w:val="00AA6036"/>
    <w:rsid w:val="00AC0D47"/>
    <w:rsid w:val="00AC5857"/>
    <w:rsid w:val="00AF3011"/>
    <w:rsid w:val="00B06242"/>
    <w:rsid w:val="00B13BF0"/>
    <w:rsid w:val="00B230F7"/>
    <w:rsid w:val="00B36090"/>
    <w:rsid w:val="00B43575"/>
    <w:rsid w:val="00B500AE"/>
    <w:rsid w:val="00B56FFD"/>
    <w:rsid w:val="00B611DA"/>
    <w:rsid w:val="00B7311E"/>
    <w:rsid w:val="00B87F4D"/>
    <w:rsid w:val="00BB464A"/>
    <w:rsid w:val="00BC7F77"/>
    <w:rsid w:val="00BD0DF9"/>
    <w:rsid w:val="00C101BC"/>
    <w:rsid w:val="00C13135"/>
    <w:rsid w:val="00C268AD"/>
    <w:rsid w:val="00C35E41"/>
    <w:rsid w:val="00C4665A"/>
    <w:rsid w:val="00C74C2C"/>
    <w:rsid w:val="00C7710E"/>
    <w:rsid w:val="00C94499"/>
    <w:rsid w:val="00C95FD0"/>
    <w:rsid w:val="00CA19AC"/>
    <w:rsid w:val="00CA5775"/>
    <w:rsid w:val="00CB21A2"/>
    <w:rsid w:val="00CC332B"/>
    <w:rsid w:val="00CC5DB6"/>
    <w:rsid w:val="00CE0BE7"/>
    <w:rsid w:val="00CE2802"/>
    <w:rsid w:val="00CE7CC8"/>
    <w:rsid w:val="00D27811"/>
    <w:rsid w:val="00D346B0"/>
    <w:rsid w:val="00D53450"/>
    <w:rsid w:val="00D53492"/>
    <w:rsid w:val="00D74820"/>
    <w:rsid w:val="00D75AE4"/>
    <w:rsid w:val="00D90B06"/>
    <w:rsid w:val="00DA11C3"/>
    <w:rsid w:val="00DA34B9"/>
    <w:rsid w:val="00DA63CC"/>
    <w:rsid w:val="00DB0373"/>
    <w:rsid w:val="00DC42B7"/>
    <w:rsid w:val="00DC602B"/>
    <w:rsid w:val="00DF31D7"/>
    <w:rsid w:val="00DF3989"/>
    <w:rsid w:val="00E03A9D"/>
    <w:rsid w:val="00E060D9"/>
    <w:rsid w:val="00E23EEF"/>
    <w:rsid w:val="00E517A6"/>
    <w:rsid w:val="00E64FB5"/>
    <w:rsid w:val="00E75960"/>
    <w:rsid w:val="00E92CD5"/>
    <w:rsid w:val="00E94A16"/>
    <w:rsid w:val="00E95AEF"/>
    <w:rsid w:val="00E97141"/>
    <w:rsid w:val="00EA45A4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6904"/>
    <w:rsid w:val="00F43C10"/>
    <w:rsid w:val="00F462B2"/>
    <w:rsid w:val="00F47BD4"/>
    <w:rsid w:val="00F67791"/>
    <w:rsid w:val="00F67D22"/>
    <w:rsid w:val="00F813EE"/>
    <w:rsid w:val="00FA18BD"/>
    <w:rsid w:val="00FA3A51"/>
    <w:rsid w:val="00FB6FAD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7C15-19F4-432A-97E2-11243A3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uiPriority w:val="99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97D1-F574-45F1-925D-455BB4BE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8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Подмарева К.А.</cp:lastModifiedBy>
  <cp:revision>72</cp:revision>
  <dcterms:created xsi:type="dcterms:W3CDTF">2020-09-21T13:25:00Z</dcterms:created>
  <dcterms:modified xsi:type="dcterms:W3CDTF">2025-07-24T05:27:00Z</dcterms:modified>
</cp:coreProperties>
</file>