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Главе администрации Лужского 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паспорт________№ 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телефон___________________________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ConsPlusNonformat"/>
        <w:jc w:val="both"/>
      </w:pP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выразившего желание стать опекуном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попечителем несовершеннолетнего гражданина либо принять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родителей, в семью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воспитание в иных установленных семейным</w:t>
      </w:r>
    </w:p>
    <w:p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формах</w:t>
      </w:r>
    </w:p>
    <w:p>
      <w:pPr>
        <w:pStyle w:val="ConsPlusNonformat"/>
        <w:jc w:val="both"/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</w:t>
      </w:r>
    </w:p>
    <w:p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</w:t>
      </w:r>
    </w:p>
    <w:p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(число, месяц, год и место рождения)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 Документ, удостоверяющий личность: 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(указывается полный адрес места жительства, подтвержденный регистрацией   места жительства, в случае его отсутствия ставится прочерк; граждане,  относящиеся к коренным малочисленным народам Российской Федерации и не  имеющие места, где они постоянно или преимущественно проживают, ведущие кочевой и (или) полукочевой образ жизни, указывают сведения о регистрации    по месту жительства в одном из поселений (по выбору этих граждан), находящихся в муниципальном районе, в границах которого проходят маршруты  кочевий гражданина)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(заполняется, если имеется подтвержденное регистрацией место пребывания, в том числе при наличии подтвержденного регистрацией места жительства.    Указывается полный адрес места пребывания, в случае его отсутствия ставится прочерк)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_______________________________________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(заполняется, если адрес места фактического проживания не совпадает     с адресом места жительства или местом пребывания либо не имеется     подтвержденного регистрацией места жительства и места пребывания)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(указать субъекты Российской Федерации, в которых проживал(а)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ранее,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в том числе проходил службу в Советской Армии, Вооруженных Силах Российской Федерации)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</w:p>
    <w:p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 наличии)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(отсутствии)  судимости  и  (или)  факте  уголовного</w:t>
      </w:r>
    </w:p>
    <w:p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преследования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имел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не имею судимости за преступления против жизни и здоровья,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свободы, чести и достоинства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личности,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половой  неприкосновенности  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половой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свободы  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 против семьи и несовершеннолетних, здоровья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населения и общественной нравственности,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против  общественной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безопасности, мира и безопасности человечества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  подвергался   и   не   подвергаюсь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уголовному  преследованию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преступления против </w:t>
      </w:r>
      <w:proofErr w:type="gramStart"/>
      <w:r>
        <w:rPr>
          <w:rFonts w:ascii="Times New Roman" w:hAnsi="Times New Roman" w:cs="Times New Roman"/>
          <w:sz w:val="24"/>
          <w:szCs w:val="24"/>
        </w:rPr>
        <w:t>жизни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здоровья,  свободы,  чести  и достоинства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личности,  половой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неприкосновенности  и   половой   свободы личности,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против семьи и несовершеннолетних,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здоровья 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общественной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нравственности,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также  против  общественной  безопасности,  мира  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безопасности человечества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имею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неснятую или непогашенную судимость за тяжкие или особо  тяжкие</w:t>
      </w:r>
    </w:p>
    <w:p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преступления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получаемой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пенсии,  ее  виде  и  размере,  страховом  номере</w:t>
      </w:r>
    </w:p>
    <w:p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индивидуального лицевого счета (СНИЛС)</w:t>
      </w:r>
      <w:r>
        <w:t xml:space="preserve"> 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</w:t>
      </w:r>
      <w:r>
        <w:rPr>
          <w:rFonts w:ascii="Times New Roman" w:hAnsi="Times New Roman" w:cs="Times New Roman"/>
        </w:rPr>
        <w:t>(указываются лицами, основным источником доходов которых являются      страховое обеспечение по обязательному пенсионному страхованию или иные пенсионные выплаты)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p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4025"/>
        <w:gridCol w:w="907"/>
        <w:gridCol w:w="1531"/>
        <w:gridCol w:w="2041"/>
      </w:tblGrid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 какого времени зарегистрирован и проживает</w:t>
            </w:r>
          </w:p>
        </w:tc>
      </w:tr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  <w:t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выдать мне заключение о возможности быть опекуном (попечителем)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выдать мне заключение о возможности быть приемным родителем</w:t>
      </w:r>
    </w:p>
    <w:p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выдать мне заключение о возможности быть патронатным воспитателем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lastRenderedPageBreak/>
        <w:drawing>
          <wp:inline distT="0" distB="0" distL="0" distR="0">
            <wp:extent cx="180975" cy="238760"/>
            <wp:effectExtent l="0" t="0" r="9525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выдать мне заключение о возможности быть усыновителем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передать мне под опеку (попечительство)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фамилия, имя, отчество (при наличии) ребенка (детей),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передать мне под опеку (попечительство) на возмездной основе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фамилия, имя, отчество (при наличии) ребенка (детей),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передать мне в патронатную семью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фамилия, имя, отчество (при наличии) ребенка (детей),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Материальные  возможности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 жилищные условия, состояние здоровья и характер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работы  позволяют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мне  взять ребенка (детей) под опеку (попечительство), в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приемную или патронатную семью.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</w:t>
      </w:r>
      <w:r>
        <w:rPr>
          <w:rFonts w:ascii="Times New Roman" w:hAnsi="Times New Roman" w:cs="Times New Roman"/>
        </w:rPr>
        <w:t>(указываются наличие у гражданина необходимых знаний и навыков       в воспитании детей, сведения о профессиональной деятельности, о прохождении подготовки лиц, желающих принять на воспитание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в свою семью ребенка, оставшегося без попечения родителей, на территории Российской Федерации)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__________________________________________________________________________.</w:t>
      </w:r>
    </w:p>
    <w:p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фамилия, имя, отчество 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обработку  и  использование  моих  персональных  данных,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содержащихся в настоящем заявлении и предоставленных мною документах.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  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об ответственности за представление недостоверных либо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искаженных сведений.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</w:t>
      </w:r>
      <w:r>
        <w:rPr>
          <w:rFonts w:ascii="Times New Roman" w:hAnsi="Times New Roman" w:cs="Times New Roman"/>
        </w:rPr>
        <w:t>_______________________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(подпись, дата)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краткая автобиография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справка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места  работы  с  указанием   должности  и  размера  средней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заработной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платы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последние  12  месяцев  и  (или)  иной  документ,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подтверждающий  доход</w:t>
      </w:r>
      <w:proofErr w:type="gramEnd"/>
      <w:r>
        <w:rPr>
          <w:rFonts w:ascii="Times New Roman" w:hAnsi="Times New Roman" w:cs="Times New Roman"/>
          <w:sz w:val="24"/>
          <w:szCs w:val="24"/>
        </w:rPr>
        <w:t>,  или  справка  с места работы супруга (супруги) с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указанием  должности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размера  средней  заработной платы за последние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 месяцев и (или) иной документ, подтверждающий доход супруга (супруги)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заключение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результатах  медицинского   освидетельствования  граждан,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намеревающихся усыновить (удочерить), взять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опеку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попечительство),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приемную   </w:t>
      </w:r>
      <w:proofErr w:type="gramStart"/>
      <w:r>
        <w:rPr>
          <w:rFonts w:ascii="Times New Roman" w:hAnsi="Times New Roman" w:cs="Times New Roman"/>
          <w:sz w:val="24"/>
          <w:szCs w:val="24"/>
        </w:rPr>
        <w:t>или  патронатную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семью  детей-сирот  и  детей,  оставшихся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без попечения родителей, заключение по форме N 164/у &lt;*&gt;</w:t>
      </w:r>
    </w:p>
    <w:p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свидетельства о браке</w:t>
      </w:r>
    </w:p>
    <w:p>
      <w:pPr>
        <w:pStyle w:val="ConsPlusNonformat"/>
        <w:jc w:val="both"/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письменное согласие членов семьи на прием ребенка (детей) в семью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lastRenderedPageBreak/>
        <w:drawing>
          <wp:inline distT="0" distB="0" distL="0" distR="0">
            <wp:extent cx="180975" cy="2387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копия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свидетельства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прохождении  подготовки  лиц,  желающих  принять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воспитание в свою семью ребенка, оставшегося без попечения родителей,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Российской   Федерации   (прилагается   гражданами,  за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исключением близких родственников ребенка, а также лиц, которые являются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или являлись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усыновителями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отношении которых усыновление не  было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отменено, и лиц,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  являются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являлись опекунами (попечителями)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детей и которые не были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отстранены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исполнения  возложенных  на  них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обязанностей)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9"/>
        </w:rPr>
        <w:drawing>
          <wp:inline distT="0" distB="0" distL="0" distR="0">
            <wp:extent cx="180975" cy="2387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документы,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подтверждающие   ведение   кочевого  и  (или)  полукочевого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образа жизни, выданные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органом 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самоуправления соответствующего</w:t>
      </w:r>
    </w:p>
    <w:p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муниципального района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E530-E593-4D1A-9EFE-79D3E801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D413-01FB-41F1-AF23-2033F9A3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7</cp:revision>
  <cp:lastPrinted>2020-01-10T05:28:00Z</cp:lastPrinted>
  <dcterms:created xsi:type="dcterms:W3CDTF">2019-05-31T07:46:00Z</dcterms:created>
  <dcterms:modified xsi:type="dcterms:W3CDTF">2020-01-10T05:29:00Z</dcterms:modified>
</cp:coreProperties>
</file>