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EE2" w:rsidRDefault="00E70EE2">
      <w:pPr>
        <w:pStyle w:val="ConsPlusNormal"/>
        <w:jc w:val="both"/>
        <w:outlineLvl w:val="0"/>
      </w:pPr>
      <w:bookmarkStart w:id="0" w:name="_GoBack"/>
      <w:bookmarkEnd w:id="0"/>
    </w:p>
    <w:p w:rsidR="00E70EE2" w:rsidRDefault="00E70EE2">
      <w:pPr>
        <w:pStyle w:val="ConsPlusNormal"/>
        <w:jc w:val="center"/>
        <w:outlineLvl w:val="0"/>
        <w:rPr>
          <w:b/>
          <w:bCs/>
        </w:rPr>
      </w:pPr>
      <w:r>
        <w:rPr>
          <w:b/>
          <w:bCs/>
        </w:rPr>
        <w:t>ПРАВИТЕЛЬСТВО ЛЕНИНГРАДСКОЙ ОБЛАСТИ</w:t>
      </w:r>
    </w:p>
    <w:p w:rsidR="00E70EE2" w:rsidRDefault="00E70EE2">
      <w:pPr>
        <w:pStyle w:val="ConsPlusNormal"/>
        <w:jc w:val="center"/>
        <w:rPr>
          <w:b/>
          <w:bCs/>
        </w:rPr>
      </w:pPr>
    </w:p>
    <w:p w:rsidR="00E70EE2" w:rsidRDefault="00E70EE2">
      <w:pPr>
        <w:pStyle w:val="ConsPlusNormal"/>
        <w:jc w:val="center"/>
        <w:rPr>
          <w:b/>
          <w:bCs/>
        </w:rPr>
      </w:pPr>
      <w:r>
        <w:rPr>
          <w:b/>
          <w:bCs/>
        </w:rPr>
        <w:t>ПОСТАНОВЛЕНИЕ</w:t>
      </w:r>
    </w:p>
    <w:p w:rsidR="00E70EE2" w:rsidRDefault="00E70EE2">
      <w:pPr>
        <w:pStyle w:val="ConsPlusNormal"/>
        <w:jc w:val="center"/>
        <w:rPr>
          <w:b/>
          <w:bCs/>
        </w:rPr>
      </w:pPr>
      <w:r>
        <w:rPr>
          <w:b/>
          <w:bCs/>
        </w:rPr>
        <w:t>от 24 февраля 2016 г. N 37</w:t>
      </w:r>
    </w:p>
    <w:p w:rsidR="00E70EE2" w:rsidRDefault="00E70EE2">
      <w:pPr>
        <w:pStyle w:val="ConsPlusNormal"/>
        <w:jc w:val="center"/>
        <w:rPr>
          <w:b/>
          <w:bCs/>
        </w:rPr>
      </w:pPr>
    </w:p>
    <w:p w:rsidR="00E70EE2" w:rsidRDefault="00E70EE2">
      <w:pPr>
        <w:pStyle w:val="ConsPlusNormal"/>
        <w:jc w:val="center"/>
        <w:rPr>
          <w:b/>
          <w:bCs/>
        </w:rPr>
      </w:pPr>
      <w:r>
        <w:rPr>
          <w:b/>
          <w:bCs/>
        </w:rPr>
        <w:t>О ПОРЯДКЕ ПРЕДСТАВЛЕНИЯ ДОКУМЕНТОВ ДЛЯ ПОСТАНОВКИ НА УЧЕТ</w:t>
      </w:r>
    </w:p>
    <w:p w:rsidR="00E70EE2" w:rsidRDefault="00E70EE2">
      <w:pPr>
        <w:pStyle w:val="ConsPlusNormal"/>
        <w:jc w:val="center"/>
        <w:rPr>
          <w:b/>
          <w:bCs/>
        </w:rPr>
      </w:pPr>
      <w:r>
        <w:rPr>
          <w:b/>
          <w:bCs/>
        </w:rPr>
        <w:t>В КАЧЕСТВЕ ЛИЦА, ИМЕЮЩЕГО ПРАВО НА ПРЕДОСТАВЛЕНИЕ ЗЕМЕЛЬНОГО</w:t>
      </w:r>
    </w:p>
    <w:p w:rsidR="00E70EE2" w:rsidRDefault="00E70EE2">
      <w:pPr>
        <w:pStyle w:val="ConsPlusNormal"/>
        <w:jc w:val="center"/>
        <w:rPr>
          <w:b/>
          <w:bCs/>
        </w:rPr>
      </w:pPr>
      <w:r>
        <w:rPr>
          <w:b/>
          <w:bCs/>
        </w:rPr>
        <w:t>УЧАСТКА В СОБСТВЕННОСТЬ БЕСПЛАТНО НА ТЕРРИТОРИИ</w:t>
      </w:r>
    </w:p>
    <w:p w:rsidR="00E70EE2" w:rsidRDefault="00E70EE2">
      <w:pPr>
        <w:pStyle w:val="ConsPlusNormal"/>
        <w:jc w:val="center"/>
        <w:rPr>
          <w:b/>
          <w:bCs/>
        </w:rPr>
      </w:pPr>
      <w:r>
        <w:rPr>
          <w:b/>
          <w:bCs/>
        </w:rPr>
        <w:t>ЛЕНИНГРАДСКОЙ ОБЛАСТИ</w:t>
      </w:r>
    </w:p>
    <w:p w:rsidR="00E70EE2" w:rsidRDefault="00E70EE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70EE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70EE2" w:rsidRDefault="00E70EE2">
            <w:pPr>
              <w:pStyle w:val="ConsPlusNormal"/>
              <w:rPr>
                <w:sz w:val="24"/>
                <w:szCs w:val="24"/>
              </w:rPr>
            </w:pPr>
          </w:p>
        </w:tc>
        <w:tc>
          <w:tcPr>
            <w:tcW w:w="113" w:type="dxa"/>
            <w:shd w:val="clear" w:color="auto" w:fill="F4F3F8"/>
            <w:tcMar>
              <w:top w:w="0" w:type="dxa"/>
              <w:left w:w="0" w:type="dxa"/>
              <w:bottom w:w="0" w:type="dxa"/>
              <w:right w:w="0" w:type="dxa"/>
            </w:tcMar>
          </w:tcPr>
          <w:p w:rsidR="00E70EE2" w:rsidRDefault="00E70EE2">
            <w:pPr>
              <w:pStyle w:val="ConsPlusNormal"/>
              <w:rPr>
                <w:sz w:val="24"/>
                <w:szCs w:val="24"/>
              </w:rPr>
            </w:pPr>
          </w:p>
        </w:tc>
        <w:tc>
          <w:tcPr>
            <w:tcW w:w="0" w:type="auto"/>
            <w:shd w:val="clear" w:color="auto" w:fill="F4F3F8"/>
            <w:tcMar>
              <w:top w:w="113" w:type="dxa"/>
              <w:left w:w="0" w:type="dxa"/>
              <w:bottom w:w="113" w:type="dxa"/>
              <w:right w:w="0" w:type="dxa"/>
            </w:tcMar>
          </w:tcPr>
          <w:p w:rsidR="00E70EE2" w:rsidRDefault="00E70EE2">
            <w:pPr>
              <w:pStyle w:val="ConsPlusNormal"/>
              <w:jc w:val="center"/>
              <w:rPr>
                <w:color w:val="392C69"/>
              </w:rPr>
            </w:pPr>
            <w:r>
              <w:rPr>
                <w:color w:val="392C69"/>
              </w:rPr>
              <w:t>Список изменяющих документов</w:t>
            </w:r>
          </w:p>
          <w:p w:rsidR="00E70EE2" w:rsidRDefault="00E70EE2">
            <w:pPr>
              <w:pStyle w:val="ConsPlusNormal"/>
              <w:jc w:val="center"/>
              <w:rPr>
                <w:color w:val="392C69"/>
              </w:rPr>
            </w:pPr>
            <w:r>
              <w:rPr>
                <w:color w:val="392C69"/>
              </w:rPr>
              <w:t>(в ред. Постановлений Правительства Ленинградской области</w:t>
            </w:r>
          </w:p>
          <w:p w:rsidR="00E70EE2" w:rsidRDefault="00E70EE2">
            <w:pPr>
              <w:pStyle w:val="ConsPlusNormal"/>
              <w:jc w:val="center"/>
              <w:rPr>
                <w:color w:val="392C69"/>
              </w:rPr>
            </w:pPr>
            <w:r>
              <w:rPr>
                <w:color w:val="392C69"/>
              </w:rPr>
              <w:t xml:space="preserve">от 12.05.2016 </w:t>
            </w:r>
            <w:hyperlink r:id="rId5" w:history="1">
              <w:r>
                <w:rPr>
                  <w:color w:val="0000FF"/>
                </w:rPr>
                <w:t>N 142</w:t>
              </w:r>
            </w:hyperlink>
            <w:r>
              <w:rPr>
                <w:color w:val="392C69"/>
              </w:rPr>
              <w:t xml:space="preserve">, от 24.11.2016 </w:t>
            </w:r>
            <w:hyperlink r:id="rId6" w:history="1">
              <w:r>
                <w:rPr>
                  <w:color w:val="0000FF"/>
                </w:rPr>
                <w:t>N 443</w:t>
              </w:r>
            </w:hyperlink>
            <w:r>
              <w:rPr>
                <w:color w:val="392C69"/>
              </w:rPr>
              <w:t xml:space="preserve">, от 29.12.2018 </w:t>
            </w:r>
            <w:hyperlink r:id="rId7" w:history="1">
              <w:r>
                <w:rPr>
                  <w:color w:val="0000FF"/>
                </w:rPr>
                <w:t>N 526</w:t>
              </w:r>
            </w:hyperlink>
            <w:r>
              <w:rPr>
                <w:color w:val="392C69"/>
              </w:rPr>
              <w:t>,</w:t>
            </w:r>
          </w:p>
          <w:p w:rsidR="00E70EE2" w:rsidRDefault="00E70EE2">
            <w:pPr>
              <w:pStyle w:val="ConsPlusNormal"/>
              <w:jc w:val="center"/>
              <w:rPr>
                <w:color w:val="392C69"/>
              </w:rPr>
            </w:pPr>
            <w:r>
              <w:rPr>
                <w:color w:val="392C69"/>
              </w:rPr>
              <w:t xml:space="preserve">от 01.04.2021 </w:t>
            </w:r>
            <w:hyperlink r:id="rId8" w:history="1">
              <w:r>
                <w:rPr>
                  <w:color w:val="0000FF"/>
                </w:rPr>
                <w:t>N 171</w:t>
              </w:r>
            </w:hyperlink>
            <w:r>
              <w:rPr>
                <w:color w:val="392C69"/>
              </w:rPr>
              <w:t xml:space="preserve">, от 19.07.2021 </w:t>
            </w:r>
            <w:hyperlink r:id="rId9" w:history="1">
              <w:r>
                <w:rPr>
                  <w:color w:val="0000FF"/>
                </w:rPr>
                <w:t>N 461</w:t>
              </w:r>
            </w:hyperlink>
            <w:r>
              <w:rPr>
                <w:color w:val="392C69"/>
              </w:rPr>
              <w:t xml:space="preserve">, от 24.01.2022 </w:t>
            </w:r>
            <w:hyperlink r:id="rId10" w:history="1">
              <w:r>
                <w:rPr>
                  <w:color w:val="0000FF"/>
                </w:rPr>
                <w:t>N 37</w:t>
              </w:r>
            </w:hyperlink>
            <w:r>
              <w:rPr>
                <w:color w:val="392C69"/>
              </w:rPr>
              <w:t>)</w:t>
            </w:r>
          </w:p>
        </w:tc>
        <w:tc>
          <w:tcPr>
            <w:tcW w:w="113" w:type="dxa"/>
            <w:shd w:val="clear" w:color="auto" w:fill="F4F3F8"/>
            <w:tcMar>
              <w:top w:w="0" w:type="dxa"/>
              <w:left w:w="0" w:type="dxa"/>
              <w:bottom w:w="0" w:type="dxa"/>
              <w:right w:w="0" w:type="dxa"/>
            </w:tcMar>
          </w:tcPr>
          <w:p w:rsidR="00E70EE2" w:rsidRDefault="00E70EE2">
            <w:pPr>
              <w:pStyle w:val="ConsPlusNormal"/>
              <w:jc w:val="center"/>
              <w:rPr>
                <w:color w:val="392C69"/>
              </w:rPr>
            </w:pPr>
          </w:p>
        </w:tc>
      </w:tr>
    </w:tbl>
    <w:p w:rsidR="00E70EE2" w:rsidRDefault="00E70EE2">
      <w:pPr>
        <w:pStyle w:val="ConsPlusNormal"/>
        <w:jc w:val="both"/>
      </w:pPr>
    </w:p>
    <w:p w:rsidR="00E70EE2" w:rsidRDefault="00E70EE2">
      <w:pPr>
        <w:pStyle w:val="ConsPlusNormal"/>
        <w:ind w:firstLine="540"/>
        <w:jc w:val="both"/>
      </w:pPr>
      <w:r>
        <w:t xml:space="preserve">В соответствии со </w:t>
      </w:r>
      <w:hyperlink r:id="rId11" w:history="1">
        <w:r>
          <w:rPr>
            <w:color w:val="0000FF"/>
          </w:rPr>
          <w:t>статьей 4</w:t>
        </w:r>
      </w:hyperlink>
      <w:r>
        <w:t xml:space="preserve"> областного закона от 14 октября 2008 года N 105-оз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Правительство Ленинградской области постановляет:</w:t>
      </w:r>
    </w:p>
    <w:p w:rsidR="00E70EE2" w:rsidRDefault="00E70EE2">
      <w:pPr>
        <w:pStyle w:val="ConsPlusNormal"/>
        <w:jc w:val="both"/>
      </w:pPr>
    </w:p>
    <w:p w:rsidR="00E70EE2" w:rsidRDefault="00E70EE2">
      <w:pPr>
        <w:pStyle w:val="ConsPlusNormal"/>
        <w:ind w:firstLine="540"/>
        <w:jc w:val="both"/>
      </w:pPr>
      <w:r>
        <w:t xml:space="preserve">1. Утвердить </w:t>
      </w:r>
      <w:hyperlink w:anchor="Par43" w:history="1">
        <w:r>
          <w:rPr>
            <w:color w:val="0000FF"/>
          </w:rPr>
          <w:t>Порядок</w:t>
        </w:r>
      </w:hyperlink>
      <w:r>
        <w:t xml:space="preserve"> представления и перечень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(приложение 1).</w:t>
      </w:r>
    </w:p>
    <w:p w:rsidR="00E70EE2" w:rsidRDefault="00E70EE2">
      <w:pPr>
        <w:pStyle w:val="ConsPlusNormal"/>
        <w:spacing w:before="160"/>
        <w:ind w:firstLine="540"/>
        <w:jc w:val="both"/>
      </w:pPr>
      <w:r>
        <w:t xml:space="preserve">2. Утвердить форму </w:t>
      </w:r>
      <w:hyperlink w:anchor="Par195" w:history="1">
        <w:r>
          <w:rPr>
            <w:color w:val="0000FF"/>
          </w:rPr>
          <w:t>заявления</w:t>
        </w:r>
      </w:hyperlink>
      <w:r>
        <w:t xml:space="preserve"> о постановке на учет в качестве лица, имеющего право на предоставление земельного участка в собственность бесплатно на территории Ленинградской области (приложение 2).</w:t>
      </w:r>
    </w:p>
    <w:p w:rsidR="00E70EE2" w:rsidRDefault="00E70EE2">
      <w:pPr>
        <w:pStyle w:val="ConsPlusNormal"/>
        <w:spacing w:before="160"/>
        <w:ind w:firstLine="540"/>
        <w:jc w:val="both"/>
      </w:pPr>
      <w:r>
        <w:t>3. Рекомендовать органам местного самоуправления муниципальных образований Ленинградской области руководствоваться настоящим постановлением при бесплатном предоставлении в собственность граждан земельных участков для индивидуального жилищного строительства на территории Ленинградской области.</w:t>
      </w:r>
    </w:p>
    <w:p w:rsidR="00E70EE2" w:rsidRDefault="00E70EE2">
      <w:pPr>
        <w:pStyle w:val="ConsPlusNormal"/>
        <w:spacing w:before="160"/>
        <w:ind w:firstLine="540"/>
        <w:jc w:val="both"/>
      </w:pPr>
      <w:r>
        <w:t>4. Признать утратившими силу:</w:t>
      </w:r>
    </w:p>
    <w:p w:rsidR="00E70EE2" w:rsidRDefault="00E70EE2">
      <w:pPr>
        <w:pStyle w:val="ConsPlusNormal"/>
        <w:spacing w:before="160"/>
        <w:ind w:firstLine="540"/>
        <w:jc w:val="both"/>
      </w:pPr>
      <w:hyperlink r:id="rId12" w:history="1">
        <w:r>
          <w:rPr>
            <w:color w:val="0000FF"/>
          </w:rPr>
          <w:t>постановление</w:t>
        </w:r>
      </w:hyperlink>
      <w:r>
        <w:t xml:space="preserve"> Правительства Ленинградской области от 18 февраля 2009 года N 37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Ленинградской области";</w:t>
      </w:r>
    </w:p>
    <w:p w:rsidR="00E70EE2" w:rsidRDefault="00E70EE2">
      <w:pPr>
        <w:pStyle w:val="ConsPlusNormal"/>
        <w:spacing w:before="160"/>
        <w:ind w:firstLine="540"/>
        <w:jc w:val="both"/>
      </w:pPr>
      <w:hyperlink r:id="rId13" w:history="1">
        <w:r>
          <w:rPr>
            <w:color w:val="0000FF"/>
          </w:rPr>
          <w:t>постановление</w:t>
        </w:r>
      </w:hyperlink>
      <w:r>
        <w:t xml:space="preserve"> Правительства Ленинградской области от 26 мая 2009 года N 148 "О внесении дополнений в постановление Правительства Ленинградской области от 18 февраля 2009 года N 37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Ленинградской области";</w:t>
      </w:r>
    </w:p>
    <w:p w:rsidR="00E70EE2" w:rsidRDefault="00E70EE2">
      <w:pPr>
        <w:pStyle w:val="ConsPlusNormal"/>
        <w:spacing w:before="160"/>
        <w:ind w:firstLine="540"/>
        <w:jc w:val="both"/>
      </w:pPr>
      <w:hyperlink r:id="rId14" w:history="1">
        <w:r>
          <w:rPr>
            <w:color w:val="0000FF"/>
          </w:rPr>
          <w:t>постановление</w:t>
        </w:r>
      </w:hyperlink>
      <w:r>
        <w:t xml:space="preserve"> Правительства Ленинградской области от 20 ноября 2009 года N 349 "О внесении изменения в постановление Правительства Ленинградской области от 18 февраля 2009 года N 37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Ленинградской области";</w:t>
      </w:r>
    </w:p>
    <w:p w:rsidR="00E70EE2" w:rsidRDefault="00E70EE2">
      <w:pPr>
        <w:pStyle w:val="ConsPlusNormal"/>
        <w:spacing w:before="160"/>
        <w:ind w:firstLine="540"/>
        <w:jc w:val="both"/>
      </w:pPr>
      <w:hyperlink r:id="rId15" w:history="1">
        <w:r>
          <w:rPr>
            <w:color w:val="0000FF"/>
          </w:rPr>
          <w:t>постановление</w:t>
        </w:r>
      </w:hyperlink>
      <w:r>
        <w:t xml:space="preserve"> Правительства Ленинградской области от 11 октября 2010 года N 262 "О внесении изменений в постановление Правительства Ленинградской области от 18 февраля 2009 года N 37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Ленинградской области";</w:t>
      </w:r>
    </w:p>
    <w:p w:rsidR="00E70EE2" w:rsidRDefault="00E70EE2">
      <w:pPr>
        <w:pStyle w:val="ConsPlusNormal"/>
        <w:spacing w:before="160"/>
        <w:ind w:firstLine="540"/>
        <w:jc w:val="both"/>
      </w:pPr>
      <w:hyperlink r:id="rId16" w:history="1">
        <w:r>
          <w:rPr>
            <w:color w:val="0000FF"/>
          </w:rPr>
          <w:t>постановление</w:t>
        </w:r>
      </w:hyperlink>
      <w:r>
        <w:t xml:space="preserve"> Правительства Ленинградской области от 9 июня 2014 года N 230 "О внесении изменений в постановление Правительства Ленинградской области от 18 февраля 2009 года N 37 "Об утверждении Положения о порядке бесплатного предоставления в собственность граждан земельных участков для индивидуального жилищного строительства на территории Ленинградской области".</w:t>
      </w:r>
    </w:p>
    <w:p w:rsidR="00E70EE2" w:rsidRDefault="00E70EE2">
      <w:pPr>
        <w:pStyle w:val="ConsPlusNormal"/>
        <w:spacing w:before="160"/>
        <w:ind w:firstLine="540"/>
        <w:jc w:val="both"/>
      </w:pPr>
      <w:r>
        <w:t>5. Настоящее постановление вступает в силу со дня официального опубликования.</w:t>
      </w:r>
    </w:p>
    <w:p w:rsidR="00E70EE2" w:rsidRDefault="00E70EE2">
      <w:pPr>
        <w:pStyle w:val="ConsPlusNormal"/>
        <w:spacing w:before="160"/>
        <w:ind w:firstLine="540"/>
        <w:jc w:val="both"/>
      </w:pPr>
      <w:r>
        <w:t>6. Контроль за исполнением постановления возложить на первого заместителя Председателя Правительства Ленинградской области - председателя комитета финансов Маркова Р.И.</w:t>
      </w:r>
    </w:p>
    <w:p w:rsidR="00E70EE2" w:rsidRDefault="00E70EE2">
      <w:pPr>
        <w:pStyle w:val="ConsPlusNormal"/>
        <w:jc w:val="both"/>
      </w:pPr>
    </w:p>
    <w:p w:rsidR="00E70EE2" w:rsidRDefault="00E70EE2">
      <w:pPr>
        <w:pStyle w:val="ConsPlusNormal"/>
        <w:jc w:val="right"/>
      </w:pPr>
      <w:r>
        <w:t>Губернатор</w:t>
      </w:r>
    </w:p>
    <w:p w:rsidR="00E70EE2" w:rsidRDefault="00E70EE2">
      <w:pPr>
        <w:pStyle w:val="ConsPlusNormal"/>
        <w:jc w:val="right"/>
      </w:pPr>
      <w:r>
        <w:t>Ленинградской области</w:t>
      </w:r>
    </w:p>
    <w:p w:rsidR="00E70EE2" w:rsidRDefault="00E70EE2">
      <w:pPr>
        <w:pStyle w:val="ConsPlusNormal"/>
        <w:jc w:val="right"/>
      </w:pPr>
      <w:r>
        <w:t>А.Дрозденко</w:t>
      </w:r>
    </w:p>
    <w:p w:rsidR="00E70EE2" w:rsidRDefault="00E70EE2">
      <w:pPr>
        <w:pStyle w:val="ConsPlusNormal"/>
        <w:jc w:val="both"/>
      </w:pPr>
    </w:p>
    <w:p w:rsidR="00E70EE2" w:rsidRDefault="00E70EE2">
      <w:pPr>
        <w:pStyle w:val="ConsPlusNormal"/>
        <w:jc w:val="both"/>
      </w:pPr>
    </w:p>
    <w:p w:rsidR="00E70EE2" w:rsidRDefault="00E70EE2">
      <w:pPr>
        <w:pStyle w:val="ConsPlusNormal"/>
        <w:jc w:val="both"/>
      </w:pPr>
    </w:p>
    <w:p w:rsidR="00E70EE2" w:rsidRDefault="00E70EE2">
      <w:pPr>
        <w:pStyle w:val="ConsPlusNormal"/>
        <w:jc w:val="both"/>
      </w:pPr>
    </w:p>
    <w:p w:rsidR="00E70EE2" w:rsidRDefault="00E70EE2">
      <w:pPr>
        <w:pStyle w:val="ConsPlusNormal"/>
        <w:jc w:val="both"/>
      </w:pPr>
    </w:p>
    <w:p w:rsidR="00E70EE2" w:rsidRDefault="00E70EE2">
      <w:pPr>
        <w:pStyle w:val="ConsPlusNormal"/>
        <w:jc w:val="right"/>
        <w:outlineLvl w:val="0"/>
      </w:pPr>
      <w:r>
        <w:t>УТВЕРЖДЕНЫ</w:t>
      </w:r>
    </w:p>
    <w:p w:rsidR="00E70EE2" w:rsidRDefault="00E70EE2">
      <w:pPr>
        <w:pStyle w:val="ConsPlusNormal"/>
        <w:jc w:val="right"/>
      </w:pPr>
      <w:r>
        <w:t>постановлением Правительства</w:t>
      </w:r>
    </w:p>
    <w:p w:rsidR="00E70EE2" w:rsidRDefault="00E70EE2">
      <w:pPr>
        <w:pStyle w:val="ConsPlusNormal"/>
        <w:jc w:val="right"/>
      </w:pPr>
      <w:r>
        <w:t>Ленинградской области</w:t>
      </w:r>
    </w:p>
    <w:p w:rsidR="00E70EE2" w:rsidRDefault="00E70EE2">
      <w:pPr>
        <w:pStyle w:val="ConsPlusNormal"/>
        <w:jc w:val="right"/>
      </w:pPr>
      <w:r>
        <w:t>от 24.02.2016 N 37</w:t>
      </w:r>
    </w:p>
    <w:p w:rsidR="00E70EE2" w:rsidRDefault="00E70EE2">
      <w:pPr>
        <w:pStyle w:val="ConsPlusNormal"/>
        <w:jc w:val="right"/>
      </w:pPr>
      <w:r>
        <w:t>(приложение 1)</w:t>
      </w:r>
    </w:p>
    <w:p w:rsidR="00E70EE2" w:rsidRDefault="00E70EE2">
      <w:pPr>
        <w:pStyle w:val="ConsPlusNormal"/>
        <w:jc w:val="both"/>
      </w:pPr>
    </w:p>
    <w:p w:rsidR="00E70EE2" w:rsidRDefault="00E70EE2">
      <w:pPr>
        <w:pStyle w:val="ConsPlusNormal"/>
        <w:jc w:val="center"/>
        <w:rPr>
          <w:b/>
          <w:bCs/>
        </w:rPr>
      </w:pPr>
      <w:bookmarkStart w:id="1" w:name="Par43"/>
      <w:bookmarkEnd w:id="1"/>
      <w:r>
        <w:rPr>
          <w:b/>
          <w:bCs/>
        </w:rPr>
        <w:t>ПОРЯДОК</w:t>
      </w:r>
    </w:p>
    <w:p w:rsidR="00E70EE2" w:rsidRDefault="00E70EE2">
      <w:pPr>
        <w:pStyle w:val="ConsPlusNormal"/>
        <w:jc w:val="center"/>
        <w:rPr>
          <w:b/>
          <w:bCs/>
        </w:rPr>
      </w:pPr>
      <w:r>
        <w:rPr>
          <w:b/>
          <w:bCs/>
        </w:rPr>
        <w:t>ПРЕДСТАВЛЕНИЯ И ПЕРЕЧЕНЬ ДОКУМЕНТОВ ДЛЯ ПОСТАНОВКИ НА УЧЕТ</w:t>
      </w:r>
    </w:p>
    <w:p w:rsidR="00E70EE2" w:rsidRDefault="00E70EE2">
      <w:pPr>
        <w:pStyle w:val="ConsPlusNormal"/>
        <w:jc w:val="center"/>
        <w:rPr>
          <w:b/>
          <w:bCs/>
        </w:rPr>
      </w:pPr>
      <w:r>
        <w:rPr>
          <w:b/>
          <w:bCs/>
        </w:rPr>
        <w:lastRenderedPageBreak/>
        <w:t>В КАЧЕСТВЕ ЛИЦА, ИМЕЮЩЕГО ПРАВО НА ПРЕДОСТАВЛЕНИЕ ЗЕМЕЛЬНОГО</w:t>
      </w:r>
    </w:p>
    <w:p w:rsidR="00E70EE2" w:rsidRDefault="00E70EE2">
      <w:pPr>
        <w:pStyle w:val="ConsPlusNormal"/>
        <w:jc w:val="center"/>
        <w:rPr>
          <w:b/>
          <w:bCs/>
        </w:rPr>
      </w:pPr>
      <w:r>
        <w:rPr>
          <w:b/>
          <w:bCs/>
        </w:rPr>
        <w:t>УЧАСТКА В СОБСТВЕННОСТЬ БЕСПЛАТНО НА ТЕРРИТОРИИ</w:t>
      </w:r>
    </w:p>
    <w:p w:rsidR="00E70EE2" w:rsidRDefault="00E70EE2">
      <w:pPr>
        <w:pStyle w:val="ConsPlusNormal"/>
        <w:jc w:val="center"/>
        <w:rPr>
          <w:b/>
          <w:bCs/>
        </w:rPr>
      </w:pPr>
      <w:r>
        <w:rPr>
          <w:b/>
          <w:bCs/>
        </w:rPr>
        <w:t>ЛЕНИНГРАДСКОЙ ОБЛАСТИ</w:t>
      </w:r>
    </w:p>
    <w:p w:rsidR="00E70EE2" w:rsidRDefault="00E70EE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70EE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70EE2" w:rsidRDefault="00E70EE2">
            <w:pPr>
              <w:pStyle w:val="ConsPlusNormal"/>
              <w:rPr>
                <w:sz w:val="24"/>
                <w:szCs w:val="24"/>
              </w:rPr>
            </w:pPr>
          </w:p>
        </w:tc>
        <w:tc>
          <w:tcPr>
            <w:tcW w:w="113" w:type="dxa"/>
            <w:shd w:val="clear" w:color="auto" w:fill="F4F3F8"/>
            <w:tcMar>
              <w:top w:w="0" w:type="dxa"/>
              <w:left w:w="0" w:type="dxa"/>
              <w:bottom w:w="0" w:type="dxa"/>
              <w:right w:w="0" w:type="dxa"/>
            </w:tcMar>
          </w:tcPr>
          <w:p w:rsidR="00E70EE2" w:rsidRDefault="00E70EE2">
            <w:pPr>
              <w:pStyle w:val="ConsPlusNormal"/>
              <w:rPr>
                <w:sz w:val="24"/>
                <w:szCs w:val="24"/>
              </w:rPr>
            </w:pPr>
          </w:p>
        </w:tc>
        <w:tc>
          <w:tcPr>
            <w:tcW w:w="0" w:type="auto"/>
            <w:shd w:val="clear" w:color="auto" w:fill="F4F3F8"/>
            <w:tcMar>
              <w:top w:w="113" w:type="dxa"/>
              <w:left w:w="0" w:type="dxa"/>
              <w:bottom w:w="113" w:type="dxa"/>
              <w:right w:w="0" w:type="dxa"/>
            </w:tcMar>
          </w:tcPr>
          <w:p w:rsidR="00E70EE2" w:rsidRDefault="00E70EE2">
            <w:pPr>
              <w:pStyle w:val="ConsPlusNormal"/>
              <w:jc w:val="center"/>
              <w:rPr>
                <w:color w:val="392C69"/>
              </w:rPr>
            </w:pPr>
            <w:r>
              <w:rPr>
                <w:color w:val="392C69"/>
              </w:rPr>
              <w:t>Список изменяющих документов</w:t>
            </w:r>
          </w:p>
          <w:p w:rsidR="00E70EE2" w:rsidRDefault="00E70EE2">
            <w:pPr>
              <w:pStyle w:val="ConsPlusNormal"/>
              <w:jc w:val="center"/>
              <w:rPr>
                <w:color w:val="392C69"/>
              </w:rPr>
            </w:pPr>
            <w:r>
              <w:rPr>
                <w:color w:val="392C69"/>
              </w:rPr>
              <w:t>(в ред. Постановлений Правительства Ленинградской области</w:t>
            </w:r>
          </w:p>
          <w:p w:rsidR="00E70EE2" w:rsidRDefault="00E70EE2">
            <w:pPr>
              <w:pStyle w:val="ConsPlusNormal"/>
              <w:jc w:val="center"/>
              <w:rPr>
                <w:color w:val="392C69"/>
              </w:rPr>
            </w:pPr>
            <w:r>
              <w:rPr>
                <w:color w:val="392C69"/>
              </w:rPr>
              <w:t xml:space="preserve">от 12.05.2016 </w:t>
            </w:r>
            <w:hyperlink r:id="rId17" w:history="1">
              <w:r>
                <w:rPr>
                  <w:color w:val="0000FF"/>
                </w:rPr>
                <w:t>N 142</w:t>
              </w:r>
            </w:hyperlink>
            <w:r>
              <w:rPr>
                <w:color w:val="392C69"/>
              </w:rPr>
              <w:t xml:space="preserve">, от 24.11.2016 </w:t>
            </w:r>
            <w:hyperlink r:id="rId18" w:history="1">
              <w:r>
                <w:rPr>
                  <w:color w:val="0000FF"/>
                </w:rPr>
                <w:t>N 443</w:t>
              </w:r>
            </w:hyperlink>
            <w:r>
              <w:rPr>
                <w:color w:val="392C69"/>
              </w:rPr>
              <w:t xml:space="preserve">, от 29.12.2018 </w:t>
            </w:r>
            <w:hyperlink r:id="rId19" w:history="1">
              <w:r>
                <w:rPr>
                  <w:color w:val="0000FF"/>
                </w:rPr>
                <w:t>N 526</w:t>
              </w:r>
            </w:hyperlink>
            <w:r>
              <w:rPr>
                <w:color w:val="392C69"/>
              </w:rPr>
              <w:t>,</w:t>
            </w:r>
          </w:p>
          <w:p w:rsidR="00E70EE2" w:rsidRDefault="00E70EE2">
            <w:pPr>
              <w:pStyle w:val="ConsPlusNormal"/>
              <w:jc w:val="center"/>
              <w:rPr>
                <w:color w:val="392C69"/>
              </w:rPr>
            </w:pPr>
            <w:r>
              <w:rPr>
                <w:color w:val="392C69"/>
              </w:rPr>
              <w:t xml:space="preserve">от 01.04.2021 </w:t>
            </w:r>
            <w:hyperlink r:id="rId20" w:history="1">
              <w:r>
                <w:rPr>
                  <w:color w:val="0000FF"/>
                </w:rPr>
                <w:t>N 171</w:t>
              </w:r>
            </w:hyperlink>
            <w:r>
              <w:rPr>
                <w:color w:val="392C69"/>
              </w:rPr>
              <w:t xml:space="preserve">, от 19.07.2021 </w:t>
            </w:r>
            <w:hyperlink r:id="rId21" w:history="1">
              <w:r>
                <w:rPr>
                  <w:color w:val="0000FF"/>
                </w:rPr>
                <w:t>N 461</w:t>
              </w:r>
            </w:hyperlink>
            <w:r>
              <w:rPr>
                <w:color w:val="392C69"/>
              </w:rPr>
              <w:t xml:space="preserve">, от 24.01.2022 </w:t>
            </w:r>
            <w:hyperlink r:id="rId22" w:history="1">
              <w:r>
                <w:rPr>
                  <w:color w:val="0000FF"/>
                </w:rPr>
                <w:t>N 37</w:t>
              </w:r>
            </w:hyperlink>
            <w:r>
              <w:rPr>
                <w:color w:val="392C69"/>
              </w:rPr>
              <w:t>)</w:t>
            </w:r>
          </w:p>
        </w:tc>
        <w:tc>
          <w:tcPr>
            <w:tcW w:w="113" w:type="dxa"/>
            <w:shd w:val="clear" w:color="auto" w:fill="F4F3F8"/>
            <w:tcMar>
              <w:top w:w="0" w:type="dxa"/>
              <w:left w:w="0" w:type="dxa"/>
              <w:bottom w:w="0" w:type="dxa"/>
              <w:right w:w="0" w:type="dxa"/>
            </w:tcMar>
          </w:tcPr>
          <w:p w:rsidR="00E70EE2" w:rsidRDefault="00E70EE2">
            <w:pPr>
              <w:pStyle w:val="ConsPlusNormal"/>
              <w:jc w:val="center"/>
              <w:rPr>
                <w:color w:val="392C69"/>
              </w:rPr>
            </w:pPr>
          </w:p>
        </w:tc>
      </w:tr>
    </w:tbl>
    <w:p w:rsidR="00E70EE2" w:rsidRDefault="00E70EE2">
      <w:pPr>
        <w:pStyle w:val="ConsPlusNormal"/>
        <w:jc w:val="both"/>
      </w:pPr>
    </w:p>
    <w:p w:rsidR="00E70EE2" w:rsidRDefault="00E70EE2">
      <w:pPr>
        <w:pStyle w:val="ConsPlusNormal"/>
        <w:ind w:firstLine="540"/>
        <w:jc w:val="both"/>
      </w:pPr>
      <w:r>
        <w:t xml:space="preserve">1. Для приобретения земельного участка по основаниям, установленным </w:t>
      </w:r>
      <w:hyperlink r:id="rId23" w:history="1">
        <w:r>
          <w:rPr>
            <w:color w:val="0000FF"/>
          </w:rPr>
          <w:t>частью 1 статьи 1</w:t>
        </w:r>
      </w:hyperlink>
      <w:r>
        <w:t xml:space="preserve"> областного закона от 14 октября 2008 года </w:t>
      </w:r>
      <w:hyperlink r:id="rId24" w:history="1">
        <w:r>
          <w:rPr>
            <w:color w:val="0000FF"/>
          </w:rPr>
          <w:t>N 105-оз</w:t>
        </w:r>
      </w:hyperlink>
      <w:r>
        <w:t xml:space="preserve">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105-оз), гражданин подает в уполномоченный орган местного самоуправления Ленинградской области (далее - орган учета) непосредственно или через многофункциональный центр предоставления государственных и муниципальных услуг заявление о постановке его на учет в качестве лица, имеющего право на предоставление земельного участка в собственность бесплатно (далее - заявление). В заявлении указывается основание предоставления гражданину земельного участка в собственность бесплатно.</w:t>
      </w:r>
    </w:p>
    <w:p w:rsidR="00E70EE2" w:rsidRDefault="00E70EE2">
      <w:pPr>
        <w:pStyle w:val="ConsPlusNormal"/>
        <w:spacing w:before="160"/>
        <w:ind w:firstLine="540"/>
        <w:jc w:val="both"/>
      </w:pPr>
      <w:r>
        <w:t>2. Решение о постановке на учет в качестве лица, имеющего право на предоставление земельного участка в собственность бесплатно, принимается органом учета на основании следующих документов:</w:t>
      </w:r>
    </w:p>
    <w:p w:rsidR="00E70EE2" w:rsidRDefault="00E70EE2">
      <w:pPr>
        <w:pStyle w:val="ConsPlusNormal"/>
        <w:spacing w:before="160"/>
        <w:ind w:firstLine="540"/>
        <w:jc w:val="both"/>
      </w:pPr>
      <w:r>
        <w:t xml:space="preserve">2.1. В отношении граждан, указанных в </w:t>
      </w:r>
      <w:hyperlink r:id="rId25" w:history="1">
        <w:r>
          <w:rPr>
            <w:color w:val="0000FF"/>
          </w:rPr>
          <w:t>пункте 1 части 1 статьи 1</w:t>
        </w:r>
      </w:hyperlink>
      <w:r>
        <w:t xml:space="preserve"> областного закона N 105-оз:</w:t>
      </w:r>
    </w:p>
    <w:p w:rsidR="00E70EE2" w:rsidRDefault="00E70EE2">
      <w:pPr>
        <w:pStyle w:val="ConsPlusNormal"/>
        <w:spacing w:before="160"/>
        <w:ind w:firstLine="540"/>
        <w:jc w:val="both"/>
      </w:pPr>
      <w:bookmarkStart w:id="2" w:name="Par56"/>
      <w:bookmarkEnd w:id="2"/>
      <w:r>
        <w:t>1) паспорта либо иного документа, удостоверяющего личность гражданина Российской Федерации, в соответствии с законодательством Российской Федерации;</w:t>
      </w:r>
    </w:p>
    <w:p w:rsidR="00E70EE2" w:rsidRDefault="00E70EE2">
      <w:pPr>
        <w:pStyle w:val="ConsPlusNormal"/>
        <w:spacing w:before="160"/>
        <w:ind w:firstLine="540"/>
        <w:jc w:val="both"/>
      </w:pPr>
      <w:bookmarkStart w:id="3" w:name="Par57"/>
      <w:bookmarkEnd w:id="3"/>
      <w:r>
        <w:t>2) документов, подтверждающих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E70EE2" w:rsidRDefault="00E70EE2">
      <w:pPr>
        <w:pStyle w:val="ConsPlusNormal"/>
        <w:spacing w:before="160"/>
        <w:ind w:firstLine="540"/>
        <w:jc w:val="both"/>
      </w:pPr>
      <w:r>
        <w:t>3) выписки из Единого государственного реестра недвижимости (далее - ЕГРН) о правах отдельного лица на имевшиеся (имеющиеся) у него объекты недвижимости либо уведомления органа, осуществляющего государственную регистрацию прав, об отсутствии в ЕГРН запрашиваемых сведений (далее - уведомление);</w:t>
      </w:r>
    </w:p>
    <w:p w:rsidR="00E70EE2" w:rsidRDefault="00E70EE2">
      <w:pPr>
        <w:pStyle w:val="ConsPlusNormal"/>
        <w:spacing w:before="160"/>
        <w:ind w:firstLine="540"/>
        <w:jc w:val="both"/>
      </w:pPr>
      <w:bookmarkStart w:id="4" w:name="Par59"/>
      <w:bookmarkEnd w:id="4"/>
      <w:r>
        <w:t xml:space="preserve">4) справки о постановке на учет в органах местного самоуправления в качестве нуждающихся в жилых помещениях по основаниям, предусмотренным </w:t>
      </w:r>
      <w:hyperlink r:id="rId26" w:history="1">
        <w:r>
          <w:rPr>
            <w:color w:val="0000FF"/>
          </w:rPr>
          <w:t>статьей 51</w:t>
        </w:r>
      </w:hyperlink>
      <w:r>
        <w:t xml:space="preserve"> Жилищного кодекса Российской Федерации (далее - ЖК РФ);</w:t>
      </w:r>
    </w:p>
    <w:p w:rsidR="00E70EE2" w:rsidRDefault="00E70EE2">
      <w:pPr>
        <w:pStyle w:val="ConsPlusNormal"/>
        <w:spacing w:before="160"/>
        <w:ind w:firstLine="540"/>
        <w:jc w:val="both"/>
      </w:pPr>
      <w:bookmarkStart w:id="5" w:name="Par60"/>
      <w:bookmarkEnd w:id="5"/>
      <w:r>
        <w:t>5) документов, удостоверяющих личность и полномочия представителя гражданина (при подаче заявления уполномоченным лицом, законным представителем гражданина);</w:t>
      </w:r>
    </w:p>
    <w:p w:rsidR="00E70EE2" w:rsidRDefault="00E70EE2">
      <w:pPr>
        <w:pStyle w:val="ConsPlusNormal"/>
        <w:spacing w:before="160"/>
        <w:ind w:firstLine="540"/>
        <w:jc w:val="both"/>
      </w:pPr>
      <w:bookmarkStart w:id="6" w:name="Par61"/>
      <w:bookmarkEnd w:id="6"/>
      <w:r>
        <w:t xml:space="preserve">6) </w:t>
      </w:r>
      <w:hyperlink w:anchor="Par132" w:history="1">
        <w:r>
          <w:rPr>
            <w:color w:val="0000FF"/>
          </w:rPr>
          <w:t>согласия</w:t>
        </w:r>
      </w:hyperlink>
      <w:r>
        <w:t xml:space="preserve"> на обработку персональных данных заявителя по форме согласно приложению к настоящему Порядку.</w:t>
      </w:r>
    </w:p>
    <w:p w:rsidR="00E70EE2" w:rsidRDefault="00E70EE2">
      <w:pPr>
        <w:pStyle w:val="ConsPlusNormal"/>
        <w:spacing w:before="160"/>
        <w:ind w:firstLine="540"/>
        <w:jc w:val="both"/>
      </w:pPr>
      <w:r>
        <w:t xml:space="preserve">Документы, указанные в </w:t>
      </w:r>
      <w:hyperlink w:anchor="Par56" w:history="1">
        <w:r>
          <w:rPr>
            <w:color w:val="0000FF"/>
          </w:rPr>
          <w:t>подпунктах 1</w:t>
        </w:r>
      </w:hyperlink>
      <w:r>
        <w:t xml:space="preserve">, </w:t>
      </w:r>
      <w:hyperlink w:anchor="Par60" w:history="1">
        <w:r>
          <w:rPr>
            <w:color w:val="0000FF"/>
          </w:rPr>
          <w:t>5</w:t>
        </w:r>
      </w:hyperlink>
      <w:r>
        <w:t xml:space="preserve"> и </w:t>
      </w:r>
      <w:hyperlink w:anchor="Par61" w:history="1">
        <w:r>
          <w:rPr>
            <w:color w:val="0000FF"/>
          </w:rPr>
          <w:t>6</w:t>
        </w:r>
      </w:hyperlink>
      <w:r>
        <w:t xml:space="preserve"> настоящего пункта, подлежат представлению заявителем лично.</w:t>
      </w:r>
    </w:p>
    <w:p w:rsidR="00E70EE2" w:rsidRDefault="00E70EE2">
      <w:pPr>
        <w:pStyle w:val="ConsPlusNormal"/>
        <w:spacing w:before="160"/>
        <w:ind w:firstLine="540"/>
        <w:jc w:val="both"/>
      </w:pPr>
      <w:r>
        <w:t xml:space="preserve">Документы, указанные в </w:t>
      </w:r>
      <w:hyperlink w:anchor="Par57" w:history="1">
        <w:r>
          <w:rPr>
            <w:color w:val="0000FF"/>
          </w:rPr>
          <w:t>подпунктах 2</w:t>
        </w:r>
      </w:hyperlink>
      <w:r>
        <w:t xml:space="preserve"> - </w:t>
      </w:r>
      <w:hyperlink w:anchor="Par59" w:history="1">
        <w:r>
          <w:rPr>
            <w:color w:val="0000FF"/>
          </w:rPr>
          <w:t>4</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rsidR="00E70EE2" w:rsidRDefault="00E70EE2">
      <w:pPr>
        <w:pStyle w:val="ConsPlusNormal"/>
        <w:spacing w:before="160"/>
        <w:ind w:firstLine="540"/>
        <w:jc w:val="both"/>
      </w:pPr>
      <w:r>
        <w:t xml:space="preserve">2.2. В отношении граждан, указанных в </w:t>
      </w:r>
      <w:hyperlink r:id="rId27" w:history="1">
        <w:r>
          <w:rPr>
            <w:color w:val="0000FF"/>
          </w:rPr>
          <w:t>пунктах 3</w:t>
        </w:r>
      </w:hyperlink>
      <w:r>
        <w:t xml:space="preserve"> и </w:t>
      </w:r>
      <w:hyperlink r:id="rId28" w:history="1">
        <w:r>
          <w:rPr>
            <w:color w:val="0000FF"/>
          </w:rPr>
          <w:t>3-1 части 1 статьи 1</w:t>
        </w:r>
      </w:hyperlink>
      <w:r>
        <w:t xml:space="preserve"> областного закона N 105-оз:</w:t>
      </w:r>
    </w:p>
    <w:p w:rsidR="00E70EE2" w:rsidRDefault="00E70EE2">
      <w:pPr>
        <w:pStyle w:val="ConsPlusNormal"/>
        <w:jc w:val="both"/>
      </w:pPr>
      <w:r>
        <w:t xml:space="preserve">(в ред. </w:t>
      </w:r>
      <w:hyperlink r:id="rId29" w:history="1">
        <w:r>
          <w:rPr>
            <w:color w:val="0000FF"/>
          </w:rPr>
          <w:t>Постановления</w:t>
        </w:r>
      </w:hyperlink>
      <w:r>
        <w:t xml:space="preserve"> Правительства Ленинградской области от 24.01.2022 N 37)</w:t>
      </w:r>
    </w:p>
    <w:p w:rsidR="00E70EE2" w:rsidRDefault="00E70EE2">
      <w:pPr>
        <w:pStyle w:val="ConsPlusNormal"/>
        <w:spacing w:before="160"/>
        <w:ind w:firstLine="540"/>
        <w:jc w:val="both"/>
      </w:pPr>
      <w:bookmarkStart w:id="7" w:name="Par66"/>
      <w:bookmarkEnd w:id="7"/>
      <w:r>
        <w:t>1) паспорта либо иного документа, удостоверяющего личность гражданина Российской Федерации, в соответствии с законодательством Российской Федерации;</w:t>
      </w:r>
    </w:p>
    <w:p w:rsidR="00E70EE2" w:rsidRDefault="00E70EE2">
      <w:pPr>
        <w:pStyle w:val="ConsPlusNormal"/>
        <w:spacing w:before="160"/>
        <w:ind w:firstLine="540"/>
        <w:jc w:val="both"/>
      </w:pPr>
      <w:bookmarkStart w:id="8" w:name="Par67"/>
      <w:bookmarkEnd w:id="8"/>
      <w:r>
        <w:t>2) документов, подтверждающих факт постоянного проживания заявителя на территории Ленинградской области;</w:t>
      </w:r>
    </w:p>
    <w:p w:rsidR="00E70EE2" w:rsidRDefault="00E70EE2">
      <w:pPr>
        <w:pStyle w:val="ConsPlusNormal"/>
        <w:jc w:val="both"/>
      </w:pPr>
      <w:r>
        <w:t xml:space="preserve">(в ред. </w:t>
      </w:r>
      <w:hyperlink r:id="rId30" w:history="1">
        <w:r>
          <w:rPr>
            <w:color w:val="0000FF"/>
          </w:rPr>
          <w:t>Постановления</w:t>
        </w:r>
      </w:hyperlink>
      <w:r>
        <w:t xml:space="preserve"> Правительства Ленинградской области от 19.07.2021 N 461)</w:t>
      </w:r>
    </w:p>
    <w:p w:rsidR="00E70EE2" w:rsidRDefault="00E70EE2">
      <w:pPr>
        <w:pStyle w:val="ConsPlusNormal"/>
        <w:spacing w:before="160"/>
        <w:ind w:firstLine="540"/>
        <w:jc w:val="both"/>
      </w:pPr>
      <w:r>
        <w:t>3) выписки из ЕГРН о правах отдельного лица на имевшиеся (имеющиеся) у него объекты недвижимости либо уведомления;</w:t>
      </w:r>
    </w:p>
    <w:p w:rsidR="00E70EE2" w:rsidRDefault="00E70EE2">
      <w:pPr>
        <w:pStyle w:val="ConsPlusNormal"/>
        <w:spacing w:before="160"/>
        <w:ind w:firstLine="540"/>
        <w:jc w:val="both"/>
      </w:pPr>
      <w:bookmarkStart w:id="9" w:name="Par70"/>
      <w:bookmarkEnd w:id="9"/>
      <w:r>
        <w:t xml:space="preserve">4) справки о постановке на учет в органах местного самоуправления в качестве нуждающихся в жилых помещениях по основаниям, предусмотренным </w:t>
      </w:r>
      <w:hyperlink r:id="rId31" w:history="1">
        <w:r>
          <w:rPr>
            <w:color w:val="0000FF"/>
          </w:rPr>
          <w:t>статьей 51</w:t>
        </w:r>
      </w:hyperlink>
      <w:r>
        <w:t xml:space="preserve"> ЖК РФ;</w:t>
      </w:r>
    </w:p>
    <w:p w:rsidR="00E70EE2" w:rsidRDefault="00E70EE2">
      <w:pPr>
        <w:pStyle w:val="ConsPlusNormal"/>
        <w:spacing w:before="160"/>
        <w:ind w:firstLine="540"/>
        <w:jc w:val="both"/>
      </w:pPr>
      <w:bookmarkStart w:id="10" w:name="Par71"/>
      <w:bookmarkEnd w:id="10"/>
      <w:r>
        <w:t>5) документов, удостоверяющих личность и полномочия представителя гражданина (при подаче заявления уполномоченным лицом, законным представителем гражданина);</w:t>
      </w:r>
    </w:p>
    <w:p w:rsidR="00E70EE2" w:rsidRDefault="00E70EE2">
      <w:pPr>
        <w:pStyle w:val="ConsPlusNormal"/>
        <w:spacing w:before="160"/>
        <w:ind w:firstLine="540"/>
        <w:jc w:val="both"/>
      </w:pPr>
      <w:bookmarkStart w:id="11" w:name="Par72"/>
      <w:bookmarkEnd w:id="11"/>
      <w:r>
        <w:t>6) трудовой книжки (при наличии трудового стажа до 1 января 2020 года), и(или) трудового договора, и(или) сведений о трудовой деятельности, оформленных в установленном законодательством порядке;</w:t>
      </w:r>
    </w:p>
    <w:p w:rsidR="00E70EE2" w:rsidRDefault="00E70EE2">
      <w:pPr>
        <w:pStyle w:val="ConsPlusNormal"/>
        <w:spacing w:before="160"/>
        <w:ind w:firstLine="540"/>
        <w:jc w:val="both"/>
      </w:pPr>
      <w:bookmarkStart w:id="12" w:name="Par73"/>
      <w:bookmarkEnd w:id="12"/>
      <w:r>
        <w:t>7) документа об образовании или справки из образовательной организации (в случае если заявитель является молодым гражданином Российской Федерации в возрасте до 35 лет включительно, обучающимся по основным профессиональным образовательным программам и(или) по программам профессионального обучения, впервые устраивающимся на работу в соответствии с получаемой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w:t>
      </w:r>
    </w:p>
    <w:p w:rsidR="00E70EE2" w:rsidRDefault="00E70EE2">
      <w:pPr>
        <w:pStyle w:val="ConsPlusNormal"/>
        <w:jc w:val="both"/>
      </w:pPr>
      <w:r>
        <w:t xml:space="preserve">(пп. 7 в ред. </w:t>
      </w:r>
      <w:hyperlink r:id="rId32" w:history="1">
        <w:r>
          <w:rPr>
            <w:color w:val="0000FF"/>
          </w:rPr>
          <w:t>Постановления</w:t>
        </w:r>
      </w:hyperlink>
      <w:r>
        <w:t xml:space="preserve"> Правительства Ленинградской области от 24.01.2022 N 37)</w:t>
      </w:r>
    </w:p>
    <w:p w:rsidR="00E70EE2" w:rsidRDefault="00E70EE2">
      <w:pPr>
        <w:pStyle w:val="ConsPlusNormal"/>
        <w:spacing w:before="160"/>
        <w:ind w:firstLine="540"/>
        <w:jc w:val="both"/>
      </w:pPr>
      <w:bookmarkStart w:id="13" w:name="Par75"/>
      <w:bookmarkEnd w:id="13"/>
      <w:r>
        <w:t xml:space="preserve">8) </w:t>
      </w:r>
      <w:hyperlink w:anchor="Par132" w:history="1">
        <w:r>
          <w:rPr>
            <w:color w:val="0000FF"/>
          </w:rPr>
          <w:t>согласия</w:t>
        </w:r>
      </w:hyperlink>
      <w:r>
        <w:t xml:space="preserve"> на обработку персональных данных заявителя по форме согласно приложению к настоящему Порядку.</w:t>
      </w:r>
    </w:p>
    <w:p w:rsidR="00E70EE2" w:rsidRDefault="00E70EE2">
      <w:pPr>
        <w:pStyle w:val="ConsPlusNormal"/>
        <w:spacing w:before="160"/>
        <w:ind w:firstLine="540"/>
        <w:jc w:val="both"/>
      </w:pPr>
      <w:r>
        <w:lastRenderedPageBreak/>
        <w:t xml:space="preserve">Документы, указанные в </w:t>
      </w:r>
      <w:hyperlink w:anchor="Par66" w:history="1">
        <w:r>
          <w:rPr>
            <w:color w:val="0000FF"/>
          </w:rPr>
          <w:t>подпунктах 1</w:t>
        </w:r>
      </w:hyperlink>
      <w:r>
        <w:t xml:space="preserve">, </w:t>
      </w:r>
      <w:hyperlink w:anchor="Par71" w:history="1">
        <w:r>
          <w:rPr>
            <w:color w:val="0000FF"/>
          </w:rPr>
          <w:t>5</w:t>
        </w:r>
      </w:hyperlink>
      <w:r>
        <w:t xml:space="preserve">, </w:t>
      </w:r>
      <w:hyperlink w:anchor="Par72" w:history="1">
        <w:r>
          <w:rPr>
            <w:color w:val="0000FF"/>
          </w:rPr>
          <w:t>6</w:t>
        </w:r>
      </w:hyperlink>
      <w:r>
        <w:t xml:space="preserve"> и </w:t>
      </w:r>
      <w:hyperlink w:anchor="Par75" w:history="1">
        <w:r>
          <w:rPr>
            <w:color w:val="0000FF"/>
          </w:rPr>
          <w:t>8</w:t>
        </w:r>
      </w:hyperlink>
      <w:r>
        <w:t xml:space="preserve"> настоящего пункта, подлежат представлению заявителем лично.</w:t>
      </w:r>
    </w:p>
    <w:p w:rsidR="00E70EE2" w:rsidRDefault="00E70EE2">
      <w:pPr>
        <w:pStyle w:val="ConsPlusNormal"/>
        <w:spacing w:before="160"/>
        <w:ind w:firstLine="540"/>
        <w:jc w:val="both"/>
      </w:pPr>
      <w:r>
        <w:t xml:space="preserve">Документы, указанные в </w:t>
      </w:r>
      <w:hyperlink w:anchor="Par67" w:history="1">
        <w:r>
          <w:rPr>
            <w:color w:val="0000FF"/>
          </w:rPr>
          <w:t>подпунктах 2</w:t>
        </w:r>
      </w:hyperlink>
      <w:r>
        <w:t xml:space="preserve"> - </w:t>
      </w:r>
      <w:hyperlink w:anchor="Par70" w:history="1">
        <w:r>
          <w:rPr>
            <w:color w:val="0000FF"/>
          </w:rPr>
          <w:t>4</w:t>
        </w:r>
      </w:hyperlink>
      <w:r>
        <w:t xml:space="preserve"> и </w:t>
      </w:r>
      <w:hyperlink w:anchor="Par73" w:history="1">
        <w:r>
          <w:rPr>
            <w:color w:val="0000FF"/>
          </w:rPr>
          <w:t>7</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rsidR="00E70EE2" w:rsidRDefault="00E70EE2">
      <w:pPr>
        <w:pStyle w:val="ConsPlusNormal"/>
        <w:spacing w:before="160"/>
        <w:ind w:firstLine="540"/>
        <w:jc w:val="both"/>
      </w:pPr>
      <w:r>
        <w:t xml:space="preserve">При наличии у заявителя трудового стажа до 1 января 2020 года документы, указанные в </w:t>
      </w:r>
      <w:hyperlink w:anchor="Par72" w:history="1">
        <w:r>
          <w:rPr>
            <w:color w:val="0000FF"/>
          </w:rPr>
          <w:t>подпункте 6</w:t>
        </w:r>
      </w:hyperlink>
      <w:r>
        <w:t xml:space="preserve"> настоящего пункта, могут быть запрошены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rsidR="00E70EE2" w:rsidRDefault="00E70EE2">
      <w:pPr>
        <w:pStyle w:val="ConsPlusNormal"/>
        <w:spacing w:before="160"/>
        <w:ind w:firstLine="540"/>
        <w:jc w:val="both"/>
      </w:pPr>
      <w:r>
        <w:t>В случае если документ об образовании заявителя выдан на территории иностранного государства, он также подлежит представлению заявителем лично.</w:t>
      </w:r>
    </w:p>
    <w:p w:rsidR="00E70EE2" w:rsidRDefault="00E70EE2">
      <w:pPr>
        <w:pStyle w:val="ConsPlusNormal"/>
        <w:spacing w:before="160"/>
        <w:ind w:firstLine="540"/>
        <w:jc w:val="both"/>
      </w:pPr>
      <w:r>
        <w:t xml:space="preserve">2.3. В отношении граждан, указанных в </w:t>
      </w:r>
      <w:hyperlink r:id="rId33" w:history="1">
        <w:r>
          <w:rPr>
            <w:color w:val="0000FF"/>
          </w:rPr>
          <w:t>пункте 4 части 1 статьи 1</w:t>
        </w:r>
      </w:hyperlink>
      <w:r>
        <w:t xml:space="preserve"> областного закона N 105-оз:</w:t>
      </w:r>
    </w:p>
    <w:p w:rsidR="00E70EE2" w:rsidRDefault="00E70EE2">
      <w:pPr>
        <w:pStyle w:val="ConsPlusNormal"/>
        <w:spacing w:before="160"/>
        <w:ind w:firstLine="540"/>
        <w:jc w:val="both"/>
      </w:pPr>
      <w:bookmarkStart w:id="14" w:name="Par81"/>
      <w:bookmarkEnd w:id="14"/>
      <w:r>
        <w:t>1) паспорта либо иного документа, удостоверяющего личность члена семьи Героя Российской Федерации, в соответствии с законодательством Российской Федерации;</w:t>
      </w:r>
    </w:p>
    <w:p w:rsidR="00E70EE2" w:rsidRDefault="00E70EE2">
      <w:pPr>
        <w:pStyle w:val="ConsPlusNormal"/>
        <w:spacing w:before="160"/>
        <w:ind w:firstLine="540"/>
        <w:jc w:val="both"/>
      </w:pPr>
      <w:bookmarkStart w:id="15" w:name="Par82"/>
      <w:bookmarkEnd w:id="15"/>
      <w:r>
        <w:t>2) документов, подтверждающих присвоение посмертно звания Героя Российской Федерации;</w:t>
      </w:r>
    </w:p>
    <w:p w:rsidR="00E70EE2" w:rsidRDefault="00E70EE2">
      <w:pPr>
        <w:pStyle w:val="ConsPlusNormal"/>
        <w:spacing w:before="160"/>
        <w:ind w:firstLine="540"/>
        <w:jc w:val="both"/>
      </w:pPr>
      <w:bookmarkStart w:id="16" w:name="Par83"/>
      <w:bookmarkEnd w:id="16"/>
      <w:r>
        <w:t>3) документов, подтверждающих факт постоянного проживания погибшего Героя Российской Федерации на территории Ленинградской области не менее пяти лет до момента гибели;</w:t>
      </w:r>
    </w:p>
    <w:p w:rsidR="00E70EE2" w:rsidRDefault="00E70EE2">
      <w:pPr>
        <w:pStyle w:val="ConsPlusNormal"/>
        <w:spacing w:before="160"/>
        <w:ind w:firstLine="540"/>
        <w:jc w:val="both"/>
      </w:pPr>
      <w:r>
        <w:t>4) выписки из ЕГРН о правах отдельного лица на имевшиеся (имеющиеся) у него объекты недвижимости либо уведомления;</w:t>
      </w:r>
    </w:p>
    <w:p w:rsidR="00E70EE2" w:rsidRDefault="00E70EE2">
      <w:pPr>
        <w:pStyle w:val="ConsPlusNormal"/>
        <w:spacing w:before="160"/>
        <w:ind w:firstLine="540"/>
        <w:jc w:val="both"/>
      </w:pPr>
      <w:r>
        <w:t>5) свидетельств о рождении детей в возрасте до 18 лет, а в отношении несовершеннолетних, достигших возраста 14 лет, также паспорта гражданина Российской Федерации - членов семьи погибшего Героя Российской Федерации в возрасте до 18 лет, детей старше 18 лет, ставших инвалидами до достижения ими возраста 18 лет;</w:t>
      </w:r>
    </w:p>
    <w:p w:rsidR="00E70EE2" w:rsidRDefault="00E70EE2">
      <w:pPr>
        <w:pStyle w:val="ConsPlusNormal"/>
        <w:spacing w:before="160"/>
        <w:ind w:firstLine="540"/>
        <w:jc w:val="both"/>
      </w:pPr>
      <w:r>
        <w:t>6) свидетельства о заключении брака с гражданином Российской Федерации, которому присвоено посмертно звание Героя Российской Федерации;</w:t>
      </w:r>
    </w:p>
    <w:p w:rsidR="00E70EE2" w:rsidRDefault="00E70EE2">
      <w:pPr>
        <w:pStyle w:val="ConsPlusNormal"/>
        <w:spacing w:before="160"/>
        <w:ind w:firstLine="540"/>
        <w:jc w:val="both"/>
      </w:pPr>
      <w:r>
        <w:t>7) документов, содержащих сведения о составе семьи погибшего Героя Российской Федерации;</w:t>
      </w:r>
    </w:p>
    <w:p w:rsidR="00E70EE2" w:rsidRDefault="00E70EE2">
      <w:pPr>
        <w:pStyle w:val="ConsPlusNormal"/>
        <w:spacing w:before="160"/>
        <w:ind w:firstLine="540"/>
        <w:jc w:val="both"/>
      </w:pPr>
      <w:bookmarkStart w:id="17" w:name="Par88"/>
      <w:bookmarkEnd w:id="17"/>
      <w:r>
        <w:t>8) справки учреждения медико-социальной экспертизы, подтверждающей установление инвалидности для детей - членов семьи погибшего Героя Российской Федерации старше 18 лет, ставших инвалидами до достижения ими возраста 18 лет;</w:t>
      </w:r>
    </w:p>
    <w:p w:rsidR="00E70EE2" w:rsidRDefault="00E70EE2">
      <w:pPr>
        <w:pStyle w:val="ConsPlusNormal"/>
        <w:spacing w:before="160"/>
        <w:ind w:firstLine="540"/>
        <w:jc w:val="both"/>
      </w:pPr>
      <w:bookmarkStart w:id="18" w:name="Par89"/>
      <w:bookmarkEnd w:id="18"/>
      <w:r>
        <w:t>9) документов, удостоверяющих личность и полномочия представителя гражданина (при подаче заявления уполномоченным лицом, законным представителем гражданина);</w:t>
      </w:r>
    </w:p>
    <w:p w:rsidR="00E70EE2" w:rsidRDefault="00E70EE2">
      <w:pPr>
        <w:pStyle w:val="ConsPlusNormal"/>
        <w:spacing w:before="160"/>
        <w:ind w:firstLine="540"/>
        <w:jc w:val="both"/>
      </w:pPr>
      <w:bookmarkStart w:id="19" w:name="Par90"/>
      <w:bookmarkEnd w:id="19"/>
      <w:r>
        <w:t xml:space="preserve">10) </w:t>
      </w:r>
      <w:hyperlink w:anchor="Par132" w:history="1">
        <w:r>
          <w:rPr>
            <w:color w:val="0000FF"/>
          </w:rPr>
          <w:t>согласия</w:t>
        </w:r>
      </w:hyperlink>
      <w:r>
        <w:t xml:space="preserve"> на обработку персональных данных заявителя и всех совершеннолетних членов семьи погибшего Героя Российской Федерации по форме согласно приложению к настоящему Порядку.</w:t>
      </w:r>
    </w:p>
    <w:p w:rsidR="00E70EE2" w:rsidRDefault="00E70EE2">
      <w:pPr>
        <w:pStyle w:val="ConsPlusNormal"/>
        <w:spacing w:before="160"/>
        <w:ind w:firstLine="540"/>
        <w:jc w:val="both"/>
      </w:pPr>
      <w:r>
        <w:t xml:space="preserve">Документы, указанные в </w:t>
      </w:r>
      <w:hyperlink w:anchor="Par81" w:history="1">
        <w:r>
          <w:rPr>
            <w:color w:val="0000FF"/>
          </w:rPr>
          <w:t>подпунктах 1</w:t>
        </w:r>
      </w:hyperlink>
      <w:r>
        <w:t xml:space="preserve">, </w:t>
      </w:r>
      <w:hyperlink w:anchor="Par82" w:history="1">
        <w:r>
          <w:rPr>
            <w:color w:val="0000FF"/>
          </w:rPr>
          <w:t>2</w:t>
        </w:r>
      </w:hyperlink>
      <w:r>
        <w:t xml:space="preserve">, </w:t>
      </w:r>
      <w:hyperlink w:anchor="Par89" w:history="1">
        <w:r>
          <w:rPr>
            <w:color w:val="0000FF"/>
          </w:rPr>
          <w:t>9</w:t>
        </w:r>
      </w:hyperlink>
      <w:r>
        <w:t xml:space="preserve"> и </w:t>
      </w:r>
      <w:hyperlink w:anchor="Par90" w:history="1">
        <w:r>
          <w:rPr>
            <w:color w:val="0000FF"/>
          </w:rPr>
          <w:t>10</w:t>
        </w:r>
      </w:hyperlink>
      <w:r>
        <w:t xml:space="preserve"> настоящего пункта, подлежат представлению заявителем лично.</w:t>
      </w:r>
    </w:p>
    <w:p w:rsidR="00E70EE2" w:rsidRDefault="00E70EE2">
      <w:pPr>
        <w:pStyle w:val="ConsPlusNormal"/>
        <w:spacing w:before="160"/>
        <w:ind w:firstLine="540"/>
        <w:jc w:val="both"/>
      </w:pPr>
      <w:r>
        <w:t xml:space="preserve">Документы, указанные в </w:t>
      </w:r>
      <w:hyperlink w:anchor="Par83" w:history="1">
        <w:r>
          <w:rPr>
            <w:color w:val="0000FF"/>
          </w:rPr>
          <w:t>подпунктах 3</w:t>
        </w:r>
      </w:hyperlink>
      <w:r>
        <w:t xml:space="preserve"> - </w:t>
      </w:r>
      <w:hyperlink w:anchor="Par88" w:history="1">
        <w:r>
          <w:rPr>
            <w:color w:val="0000FF"/>
          </w:rPr>
          <w:t>8</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rsidR="00E70EE2" w:rsidRDefault="00E70EE2">
      <w:pPr>
        <w:pStyle w:val="ConsPlusNormal"/>
        <w:spacing w:before="160"/>
        <w:ind w:firstLine="540"/>
        <w:jc w:val="both"/>
      </w:pPr>
      <w:r>
        <w:t xml:space="preserve">2.4. В отношении граждан, указанных в </w:t>
      </w:r>
      <w:hyperlink r:id="rId34" w:history="1">
        <w:r>
          <w:rPr>
            <w:color w:val="0000FF"/>
          </w:rPr>
          <w:t>пункте 5 части 1 статьи 1</w:t>
        </w:r>
      </w:hyperlink>
      <w:r>
        <w:t xml:space="preserve"> областного закона N 105-оз:</w:t>
      </w:r>
    </w:p>
    <w:p w:rsidR="00E70EE2" w:rsidRDefault="00E70EE2">
      <w:pPr>
        <w:pStyle w:val="ConsPlusNormal"/>
        <w:spacing w:before="160"/>
        <w:ind w:firstLine="540"/>
        <w:jc w:val="both"/>
      </w:pPr>
      <w:bookmarkStart w:id="20" w:name="Par94"/>
      <w:bookmarkEnd w:id="20"/>
      <w:r>
        <w:t>1) паспорта либо иного документа, удостоверяющего личность гражданина Российской Федерации, в соответствии с законодательством Российской Федерации;</w:t>
      </w:r>
    </w:p>
    <w:p w:rsidR="00E70EE2" w:rsidRDefault="00E70EE2">
      <w:pPr>
        <w:pStyle w:val="ConsPlusNormal"/>
        <w:spacing w:before="160"/>
        <w:ind w:firstLine="540"/>
        <w:jc w:val="both"/>
      </w:pPr>
      <w:bookmarkStart w:id="21" w:name="Par95"/>
      <w:bookmarkEnd w:id="21"/>
      <w:r>
        <w:t>2) документов, подтверждающих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E70EE2" w:rsidRDefault="00E70EE2">
      <w:pPr>
        <w:pStyle w:val="ConsPlusNormal"/>
        <w:spacing w:before="160"/>
        <w:ind w:firstLine="540"/>
        <w:jc w:val="both"/>
      </w:pPr>
      <w:bookmarkStart w:id="22" w:name="Par96"/>
      <w:bookmarkEnd w:id="22"/>
      <w:r>
        <w:t>3) выписки из ЕГРН о правах отдельного лица на имевшиеся (имеющиеся) у него объекты недвижимости либо уведомления;</w:t>
      </w:r>
    </w:p>
    <w:p w:rsidR="00E70EE2" w:rsidRDefault="00E70EE2">
      <w:pPr>
        <w:pStyle w:val="ConsPlusNormal"/>
        <w:spacing w:before="160"/>
        <w:ind w:firstLine="540"/>
        <w:jc w:val="both"/>
      </w:pPr>
      <w:bookmarkStart w:id="23" w:name="Par97"/>
      <w:bookmarkEnd w:id="23"/>
      <w:r>
        <w:t>4) удостоверения единого образца, установленного для каждой категории ветеранов Правительством СССР до 1 января 1992 года либо Правительством Российской Федерации;</w:t>
      </w:r>
    </w:p>
    <w:p w:rsidR="00E70EE2" w:rsidRDefault="00E70EE2">
      <w:pPr>
        <w:pStyle w:val="ConsPlusNormal"/>
        <w:spacing w:before="160"/>
        <w:ind w:firstLine="540"/>
        <w:jc w:val="both"/>
      </w:pPr>
      <w:r>
        <w:t>5) документов, удостоверяющих личность и полномочия представителя гражданина (при подаче заявления уполномоченным лицом, законным представителем гражданина);</w:t>
      </w:r>
    </w:p>
    <w:p w:rsidR="00E70EE2" w:rsidRDefault="00E70EE2">
      <w:pPr>
        <w:pStyle w:val="ConsPlusNormal"/>
        <w:spacing w:before="160"/>
        <w:ind w:firstLine="540"/>
        <w:jc w:val="both"/>
      </w:pPr>
      <w:bookmarkStart w:id="24" w:name="Par99"/>
      <w:bookmarkEnd w:id="24"/>
      <w:r>
        <w:t xml:space="preserve">6) </w:t>
      </w:r>
      <w:hyperlink w:anchor="Par132" w:history="1">
        <w:r>
          <w:rPr>
            <w:color w:val="0000FF"/>
          </w:rPr>
          <w:t>согласия</w:t>
        </w:r>
      </w:hyperlink>
      <w:r>
        <w:t xml:space="preserve"> на обработку персональных данных заявителя по форме согласно приложению к настоящему Порядку.</w:t>
      </w:r>
    </w:p>
    <w:p w:rsidR="00E70EE2" w:rsidRDefault="00E70EE2">
      <w:pPr>
        <w:pStyle w:val="ConsPlusNormal"/>
        <w:spacing w:before="160"/>
        <w:ind w:firstLine="540"/>
        <w:jc w:val="both"/>
      </w:pPr>
      <w:r>
        <w:t xml:space="preserve">Документы, указанные в </w:t>
      </w:r>
      <w:hyperlink w:anchor="Par94" w:history="1">
        <w:r>
          <w:rPr>
            <w:color w:val="0000FF"/>
          </w:rPr>
          <w:t>подпунктах 1</w:t>
        </w:r>
      </w:hyperlink>
      <w:r>
        <w:t xml:space="preserve">, </w:t>
      </w:r>
      <w:hyperlink w:anchor="Par97" w:history="1">
        <w:r>
          <w:rPr>
            <w:color w:val="0000FF"/>
          </w:rPr>
          <w:t>4</w:t>
        </w:r>
      </w:hyperlink>
      <w:r>
        <w:t xml:space="preserve"> - </w:t>
      </w:r>
      <w:hyperlink w:anchor="Par99" w:history="1">
        <w:r>
          <w:rPr>
            <w:color w:val="0000FF"/>
          </w:rPr>
          <w:t>6</w:t>
        </w:r>
      </w:hyperlink>
      <w:r>
        <w:t xml:space="preserve"> настоящего пункта, подлежат представлению заявителем лично.</w:t>
      </w:r>
    </w:p>
    <w:p w:rsidR="00E70EE2" w:rsidRDefault="00E70EE2">
      <w:pPr>
        <w:pStyle w:val="ConsPlusNormal"/>
        <w:spacing w:before="160"/>
        <w:ind w:firstLine="540"/>
        <w:jc w:val="both"/>
      </w:pPr>
      <w:r>
        <w:t xml:space="preserve">Документы, указанные в </w:t>
      </w:r>
      <w:hyperlink w:anchor="Par95" w:history="1">
        <w:r>
          <w:rPr>
            <w:color w:val="0000FF"/>
          </w:rPr>
          <w:t>подпунктах 2</w:t>
        </w:r>
      </w:hyperlink>
      <w:r>
        <w:t xml:space="preserve"> и </w:t>
      </w:r>
      <w:hyperlink w:anchor="Par96" w:history="1">
        <w:r>
          <w:rPr>
            <w:color w:val="0000FF"/>
          </w:rPr>
          <w:t>3</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w:t>
      </w:r>
      <w:r>
        <w:lastRenderedPageBreak/>
        <w:t>документы по собственной инициативе.</w:t>
      </w:r>
    </w:p>
    <w:p w:rsidR="00E70EE2" w:rsidRDefault="00E70EE2">
      <w:pPr>
        <w:pStyle w:val="ConsPlusNormal"/>
        <w:spacing w:before="160"/>
        <w:ind w:firstLine="540"/>
        <w:jc w:val="both"/>
      </w:pPr>
      <w:r>
        <w:t xml:space="preserve">2.5. В отношении граждан, указанных в </w:t>
      </w:r>
      <w:hyperlink r:id="rId35" w:history="1">
        <w:r>
          <w:rPr>
            <w:color w:val="0000FF"/>
          </w:rPr>
          <w:t>пункте 6 части 1 статьи 1</w:t>
        </w:r>
      </w:hyperlink>
      <w:r>
        <w:t xml:space="preserve"> областного закона N 105-оз:</w:t>
      </w:r>
    </w:p>
    <w:p w:rsidR="00E70EE2" w:rsidRDefault="00E70EE2">
      <w:pPr>
        <w:pStyle w:val="ConsPlusNormal"/>
        <w:spacing w:before="160"/>
        <w:ind w:firstLine="540"/>
        <w:jc w:val="both"/>
      </w:pPr>
      <w:bookmarkStart w:id="25" w:name="Par103"/>
      <w:bookmarkEnd w:id="25"/>
      <w:r>
        <w:t>1) паспорта либо иного документа, удостоверяющего личность инвалида и(или) членов семьи инвалида, в соответствии с законодательством Российской Федерации;</w:t>
      </w:r>
    </w:p>
    <w:p w:rsidR="00E70EE2" w:rsidRDefault="00E70EE2">
      <w:pPr>
        <w:pStyle w:val="ConsPlusNormal"/>
        <w:spacing w:before="160"/>
        <w:ind w:firstLine="540"/>
        <w:jc w:val="both"/>
      </w:pPr>
      <w:bookmarkStart w:id="26" w:name="Par104"/>
      <w:bookmarkEnd w:id="26"/>
      <w:r>
        <w:t>2) документов, подтверждающих факт постоянного проживания заявителя на территории Ленинградской области;</w:t>
      </w:r>
    </w:p>
    <w:p w:rsidR="00E70EE2" w:rsidRDefault="00E70EE2">
      <w:pPr>
        <w:pStyle w:val="ConsPlusNormal"/>
        <w:jc w:val="both"/>
      </w:pPr>
      <w:r>
        <w:t xml:space="preserve">(в ред. </w:t>
      </w:r>
      <w:hyperlink r:id="rId36" w:history="1">
        <w:r>
          <w:rPr>
            <w:color w:val="0000FF"/>
          </w:rPr>
          <w:t>Постановления</w:t>
        </w:r>
      </w:hyperlink>
      <w:r>
        <w:t xml:space="preserve"> Правительства Ленинградской области от 19.07.2021 N 461)</w:t>
      </w:r>
    </w:p>
    <w:p w:rsidR="00E70EE2" w:rsidRDefault="00E70EE2">
      <w:pPr>
        <w:pStyle w:val="ConsPlusNormal"/>
        <w:spacing w:before="160"/>
        <w:ind w:firstLine="540"/>
        <w:jc w:val="both"/>
      </w:pPr>
      <w:r>
        <w:t>3) выписки из ЕГРН о правах отдельного лица на имевшиеся (имеющиеся) у него объекты недвижимости либо уведомления;</w:t>
      </w:r>
    </w:p>
    <w:p w:rsidR="00E70EE2" w:rsidRDefault="00E70EE2">
      <w:pPr>
        <w:pStyle w:val="ConsPlusNormal"/>
        <w:spacing w:before="160"/>
        <w:ind w:firstLine="540"/>
        <w:jc w:val="both"/>
      </w:pPr>
      <w:r>
        <w:t xml:space="preserve">4) справки о постановке на учет в органах местного самоуправления в качестве нуждающегося в жилых помещениях по основаниям, предусмотренным </w:t>
      </w:r>
      <w:hyperlink r:id="rId37" w:history="1">
        <w:r>
          <w:rPr>
            <w:color w:val="0000FF"/>
          </w:rPr>
          <w:t>статьей 51</w:t>
        </w:r>
      </w:hyperlink>
      <w:r>
        <w:t xml:space="preserve"> ЖК РФ;</w:t>
      </w:r>
    </w:p>
    <w:p w:rsidR="00E70EE2" w:rsidRDefault="00E70EE2">
      <w:pPr>
        <w:pStyle w:val="ConsPlusNormal"/>
        <w:spacing w:before="160"/>
        <w:ind w:firstLine="540"/>
        <w:jc w:val="both"/>
      </w:pPr>
      <w:r>
        <w:t>5) справки учреждения медико-социальной экспертизы, подтверждающей установление инвалидности;</w:t>
      </w:r>
    </w:p>
    <w:p w:rsidR="00E70EE2" w:rsidRDefault="00E70EE2">
      <w:pPr>
        <w:pStyle w:val="ConsPlusNormal"/>
        <w:spacing w:before="160"/>
        <w:ind w:firstLine="540"/>
        <w:jc w:val="both"/>
      </w:pPr>
      <w:bookmarkStart w:id="27" w:name="Par109"/>
      <w:bookmarkEnd w:id="27"/>
      <w:r>
        <w:t>6) документов, содержащих сведения о составе семьи заявителя;</w:t>
      </w:r>
    </w:p>
    <w:p w:rsidR="00E70EE2" w:rsidRDefault="00E70EE2">
      <w:pPr>
        <w:pStyle w:val="ConsPlusNormal"/>
        <w:spacing w:before="160"/>
        <w:ind w:firstLine="540"/>
        <w:jc w:val="both"/>
      </w:pPr>
      <w:bookmarkStart w:id="28" w:name="Par110"/>
      <w:bookmarkEnd w:id="28"/>
      <w:r>
        <w:t>7) документов, удостоверяющих личность и полномочия представителя гражданина (при подаче заявления уполномоченным лицом, законным представителем гражданина);</w:t>
      </w:r>
    </w:p>
    <w:p w:rsidR="00E70EE2" w:rsidRDefault="00E70EE2">
      <w:pPr>
        <w:pStyle w:val="ConsPlusNormal"/>
        <w:spacing w:before="160"/>
        <w:ind w:firstLine="540"/>
        <w:jc w:val="both"/>
      </w:pPr>
      <w:bookmarkStart w:id="29" w:name="Par111"/>
      <w:bookmarkEnd w:id="29"/>
      <w:r>
        <w:t xml:space="preserve">8) </w:t>
      </w:r>
      <w:hyperlink w:anchor="Par132" w:history="1">
        <w:r>
          <w:rPr>
            <w:color w:val="0000FF"/>
          </w:rPr>
          <w:t>согласия</w:t>
        </w:r>
      </w:hyperlink>
      <w:r>
        <w:t xml:space="preserve"> на обработку персональных данных заявителя и всех совершеннолетних членов семьи по форме согласно приложению к настоящему Порядку.</w:t>
      </w:r>
    </w:p>
    <w:p w:rsidR="00E70EE2" w:rsidRDefault="00E70EE2">
      <w:pPr>
        <w:pStyle w:val="ConsPlusNormal"/>
        <w:spacing w:before="160"/>
        <w:ind w:firstLine="540"/>
        <w:jc w:val="both"/>
      </w:pPr>
      <w:r>
        <w:t xml:space="preserve">Документы, указанные в </w:t>
      </w:r>
      <w:hyperlink w:anchor="Par103" w:history="1">
        <w:r>
          <w:rPr>
            <w:color w:val="0000FF"/>
          </w:rPr>
          <w:t>подпунктах 1</w:t>
        </w:r>
      </w:hyperlink>
      <w:r>
        <w:t xml:space="preserve">, </w:t>
      </w:r>
      <w:hyperlink w:anchor="Par110" w:history="1">
        <w:r>
          <w:rPr>
            <w:color w:val="0000FF"/>
          </w:rPr>
          <w:t>7</w:t>
        </w:r>
      </w:hyperlink>
      <w:r>
        <w:t xml:space="preserve"> и </w:t>
      </w:r>
      <w:hyperlink w:anchor="Par111" w:history="1">
        <w:r>
          <w:rPr>
            <w:color w:val="0000FF"/>
          </w:rPr>
          <w:t>8</w:t>
        </w:r>
      </w:hyperlink>
      <w:r>
        <w:t xml:space="preserve"> настоящего пункта, подлежат представлению заявителем лично.</w:t>
      </w:r>
    </w:p>
    <w:p w:rsidR="00E70EE2" w:rsidRDefault="00E70EE2">
      <w:pPr>
        <w:pStyle w:val="ConsPlusNormal"/>
        <w:spacing w:before="160"/>
        <w:ind w:firstLine="540"/>
        <w:jc w:val="both"/>
      </w:pPr>
      <w:r>
        <w:t xml:space="preserve">Документы, указанные в </w:t>
      </w:r>
      <w:hyperlink w:anchor="Par104" w:history="1">
        <w:r>
          <w:rPr>
            <w:color w:val="0000FF"/>
          </w:rPr>
          <w:t>подпунктах 2</w:t>
        </w:r>
      </w:hyperlink>
      <w:r>
        <w:t xml:space="preserve"> - </w:t>
      </w:r>
      <w:hyperlink w:anchor="Par109" w:history="1">
        <w:r>
          <w:rPr>
            <w:color w:val="0000FF"/>
          </w:rPr>
          <w:t>6</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rsidR="00E70EE2" w:rsidRDefault="00E70EE2">
      <w:pPr>
        <w:pStyle w:val="ConsPlusNormal"/>
        <w:jc w:val="both"/>
      </w:pPr>
      <w:r>
        <w:t xml:space="preserve">(п. 2 в ред. </w:t>
      </w:r>
      <w:hyperlink r:id="rId38" w:history="1">
        <w:r>
          <w:rPr>
            <w:color w:val="0000FF"/>
          </w:rPr>
          <w:t>Постановления</w:t>
        </w:r>
      </w:hyperlink>
      <w:r>
        <w:t xml:space="preserve"> Правительства Ленинградской области от 01.04.2021 N 171)</w:t>
      </w:r>
    </w:p>
    <w:p w:rsidR="00E70EE2" w:rsidRDefault="00E70EE2">
      <w:pPr>
        <w:pStyle w:val="ConsPlusNormal"/>
        <w:spacing w:before="160"/>
        <w:ind w:firstLine="540"/>
        <w:jc w:val="both"/>
      </w:pPr>
      <w:r>
        <w:t>3. Документы, прилагаемые к заявлению, после копирования органом учета возвращаются гражданину (представителю гражданина).</w:t>
      </w:r>
    </w:p>
    <w:p w:rsidR="00E70EE2" w:rsidRDefault="00E70EE2">
      <w:pPr>
        <w:pStyle w:val="ConsPlusNormal"/>
        <w:jc w:val="both"/>
      </w:pPr>
      <w:r>
        <w:t xml:space="preserve">(п. 3 в ред. </w:t>
      </w:r>
      <w:hyperlink r:id="rId39" w:history="1">
        <w:r>
          <w:rPr>
            <w:color w:val="0000FF"/>
          </w:rPr>
          <w:t>Постановления</w:t>
        </w:r>
      </w:hyperlink>
      <w:r>
        <w:t xml:space="preserve"> Правительства Ленинградской области от 01.04.2021 N 171)</w:t>
      </w:r>
    </w:p>
    <w:p w:rsidR="00E70EE2" w:rsidRDefault="00E70EE2">
      <w:pPr>
        <w:pStyle w:val="ConsPlusNormal"/>
        <w:spacing w:before="160"/>
        <w:ind w:firstLine="540"/>
        <w:jc w:val="both"/>
      </w:pPr>
      <w:r>
        <w:t xml:space="preserve">4. В заявлении о постановке на учет в качестве лица, имеющего право на предоставление земельного участка в собственность бесплатно, указываются все члены семьи погибшего Героя Российской Федерации, все члены семьи, имеющей в своем составе инвалида, обладающие правом на получение земельного участка в соответствии с областным </w:t>
      </w:r>
      <w:hyperlink r:id="rId40" w:history="1">
        <w:r>
          <w:rPr>
            <w:color w:val="0000FF"/>
          </w:rPr>
          <w:t>законом</w:t>
        </w:r>
      </w:hyperlink>
      <w:r>
        <w:t xml:space="preserve"> N 105-оз. Земельный участок предоставляется в общую долевую собственность всех членов семьи погибшего Героя Российской Федерации, всех членов семьи, имеющей в своем составе инвалида, в равных долях.</w:t>
      </w:r>
    </w:p>
    <w:p w:rsidR="00E70EE2" w:rsidRDefault="00E70EE2">
      <w:pPr>
        <w:pStyle w:val="ConsPlusNormal"/>
        <w:jc w:val="both"/>
      </w:pPr>
      <w:r>
        <w:t xml:space="preserve">(п. 4 введен </w:t>
      </w:r>
      <w:hyperlink r:id="rId41" w:history="1">
        <w:r>
          <w:rPr>
            <w:color w:val="0000FF"/>
          </w:rPr>
          <w:t>Постановлением</w:t>
        </w:r>
      </w:hyperlink>
      <w:r>
        <w:t xml:space="preserve"> Правительства Ленинградской области от 01.04.2021 N 171)</w:t>
      </w:r>
    </w:p>
    <w:p w:rsidR="00E70EE2" w:rsidRDefault="00E70EE2">
      <w:pPr>
        <w:pStyle w:val="ConsPlusNormal"/>
        <w:jc w:val="both"/>
      </w:pPr>
    </w:p>
    <w:p w:rsidR="00E70EE2" w:rsidRDefault="00E70EE2">
      <w:pPr>
        <w:pStyle w:val="ConsPlusNormal"/>
        <w:jc w:val="both"/>
      </w:pPr>
    </w:p>
    <w:p w:rsidR="00E70EE2" w:rsidRDefault="00E70EE2">
      <w:pPr>
        <w:pStyle w:val="ConsPlusNormal"/>
        <w:jc w:val="both"/>
      </w:pPr>
    </w:p>
    <w:p w:rsidR="00E70EE2" w:rsidRDefault="00E70EE2">
      <w:pPr>
        <w:pStyle w:val="ConsPlusNormal"/>
        <w:jc w:val="both"/>
      </w:pPr>
    </w:p>
    <w:p w:rsidR="00E70EE2" w:rsidRDefault="00E70EE2">
      <w:pPr>
        <w:pStyle w:val="ConsPlusNormal"/>
        <w:jc w:val="both"/>
      </w:pPr>
    </w:p>
    <w:p w:rsidR="00E70EE2" w:rsidRDefault="00E70EE2">
      <w:pPr>
        <w:pStyle w:val="ConsPlusNormal"/>
        <w:jc w:val="right"/>
        <w:outlineLvl w:val="1"/>
      </w:pPr>
      <w:r>
        <w:t>Приложение</w:t>
      </w:r>
    </w:p>
    <w:p w:rsidR="00E70EE2" w:rsidRDefault="00E70EE2">
      <w:pPr>
        <w:pStyle w:val="ConsPlusNormal"/>
        <w:jc w:val="right"/>
      </w:pPr>
      <w:r>
        <w:t>к Порядку...</w:t>
      </w:r>
    </w:p>
    <w:p w:rsidR="00E70EE2" w:rsidRDefault="00E70EE2">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E70EE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E70EE2" w:rsidRDefault="00E70EE2">
            <w:pPr>
              <w:pStyle w:val="ConsPlusNormal"/>
              <w:rPr>
                <w:sz w:val="24"/>
                <w:szCs w:val="24"/>
              </w:rPr>
            </w:pPr>
          </w:p>
        </w:tc>
        <w:tc>
          <w:tcPr>
            <w:tcW w:w="113" w:type="dxa"/>
            <w:shd w:val="clear" w:color="auto" w:fill="F4F3F8"/>
            <w:tcMar>
              <w:top w:w="0" w:type="dxa"/>
              <w:left w:w="0" w:type="dxa"/>
              <w:bottom w:w="0" w:type="dxa"/>
              <w:right w:w="0" w:type="dxa"/>
            </w:tcMar>
          </w:tcPr>
          <w:p w:rsidR="00E70EE2" w:rsidRDefault="00E70EE2">
            <w:pPr>
              <w:pStyle w:val="ConsPlusNormal"/>
              <w:rPr>
                <w:sz w:val="24"/>
                <w:szCs w:val="24"/>
              </w:rPr>
            </w:pPr>
          </w:p>
        </w:tc>
        <w:tc>
          <w:tcPr>
            <w:tcW w:w="0" w:type="auto"/>
            <w:shd w:val="clear" w:color="auto" w:fill="F4F3F8"/>
            <w:tcMar>
              <w:top w:w="113" w:type="dxa"/>
              <w:left w:w="0" w:type="dxa"/>
              <w:bottom w:w="113" w:type="dxa"/>
              <w:right w:w="0" w:type="dxa"/>
            </w:tcMar>
          </w:tcPr>
          <w:p w:rsidR="00E70EE2" w:rsidRDefault="00E70EE2">
            <w:pPr>
              <w:pStyle w:val="ConsPlusNormal"/>
              <w:jc w:val="center"/>
              <w:rPr>
                <w:color w:val="392C69"/>
              </w:rPr>
            </w:pPr>
            <w:r>
              <w:rPr>
                <w:color w:val="392C69"/>
              </w:rPr>
              <w:t>Список изменяющих документов</w:t>
            </w:r>
          </w:p>
          <w:p w:rsidR="00E70EE2" w:rsidRDefault="00E70EE2">
            <w:pPr>
              <w:pStyle w:val="ConsPlusNormal"/>
              <w:jc w:val="center"/>
              <w:rPr>
                <w:color w:val="392C69"/>
              </w:rPr>
            </w:pPr>
            <w:r>
              <w:rPr>
                <w:color w:val="392C69"/>
              </w:rPr>
              <w:t xml:space="preserve">(введено </w:t>
            </w:r>
            <w:hyperlink r:id="rId42" w:history="1">
              <w:r>
                <w:rPr>
                  <w:color w:val="0000FF"/>
                </w:rPr>
                <w:t>Постановлением</w:t>
              </w:r>
            </w:hyperlink>
            <w:r>
              <w:rPr>
                <w:color w:val="392C69"/>
              </w:rPr>
              <w:t xml:space="preserve"> Правительства Ленинградской области</w:t>
            </w:r>
          </w:p>
          <w:p w:rsidR="00E70EE2" w:rsidRDefault="00E70EE2">
            <w:pPr>
              <w:pStyle w:val="ConsPlusNormal"/>
              <w:jc w:val="center"/>
              <w:rPr>
                <w:color w:val="392C69"/>
              </w:rPr>
            </w:pPr>
            <w:r>
              <w:rPr>
                <w:color w:val="392C69"/>
              </w:rPr>
              <w:t>от 01.04.2021 N 171)</w:t>
            </w:r>
          </w:p>
        </w:tc>
        <w:tc>
          <w:tcPr>
            <w:tcW w:w="113" w:type="dxa"/>
            <w:shd w:val="clear" w:color="auto" w:fill="F4F3F8"/>
            <w:tcMar>
              <w:top w:w="0" w:type="dxa"/>
              <w:left w:w="0" w:type="dxa"/>
              <w:bottom w:w="0" w:type="dxa"/>
              <w:right w:w="0" w:type="dxa"/>
            </w:tcMar>
          </w:tcPr>
          <w:p w:rsidR="00E70EE2" w:rsidRDefault="00E70EE2">
            <w:pPr>
              <w:pStyle w:val="ConsPlusNormal"/>
              <w:jc w:val="center"/>
              <w:rPr>
                <w:color w:val="392C69"/>
              </w:rPr>
            </w:pPr>
          </w:p>
        </w:tc>
      </w:tr>
    </w:tbl>
    <w:p w:rsidR="00E70EE2" w:rsidRDefault="00E70EE2">
      <w:pPr>
        <w:pStyle w:val="ConsPlusNormal"/>
        <w:jc w:val="both"/>
      </w:pPr>
    </w:p>
    <w:p w:rsidR="00E70EE2" w:rsidRDefault="00E70EE2">
      <w:pPr>
        <w:pStyle w:val="ConsPlusNormal"/>
      </w:pPr>
      <w:r>
        <w:t>(Форма)</w:t>
      </w:r>
    </w:p>
    <w:p w:rsidR="00E70EE2" w:rsidRDefault="00E70EE2">
      <w:pPr>
        <w:pStyle w:val="ConsPlusNormal"/>
        <w:ind w:firstLine="540"/>
        <w:jc w:val="both"/>
      </w:pPr>
    </w:p>
    <w:p w:rsidR="00E70EE2" w:rsidRDefault="00E70EE2">
      <w:pPr>
        <w:pStyle w:val="ConsPlusNonformat"/>
        <w:jc w:val="both"/>
      </w:pPr>
      <w:bookmarkStart w:id="30" w:name="Par132"/>
      <w:bookmarkEnd w:id="30"/>
      <w:r>
        <w:t xml:space="preserve">                                 СОГЛАСИЕ</w:t>
      </w:r>
    </w:p>
    <w:p w:rsidR="00E70EE2" w:rsidRDefault="00E70EE2">
      <w:pPr>
        <w:pStyle w:val="ConsPlusNonformat"/>
        <w:jc w:val="both"/>
      </w:pPr>
      <w:r>
        <w:t xml:space="preserve">                     на обработку персональных данных</w:t>
      </w:r>
    </w:p>
    <w:p w:rsidR="00E70EE2" w:rsidRDefault="00E70EE2">
      <w:pPr>
        <w:pStyle w:val="ConsPlusNonformat"/>
        <w:jc w:val="both"/>
      </w:pPr>
    </w:p>
    <w:p w:rsidR="00E70EE2" w:rsidRDefault="00E70EE2">
      <w:pPr>
        <w:pStyle w:val="ConsPlusNonformat"/>
        <w:jc w:val="both"/>
      </w:pPr>
      <w:r>
        <w:t>____________________________________                 "__" _________ 20__ г.</w:t>
      </w:r>
    </w:p>
    <w:p w:rsidR="00E70EE2" w:rsidRDefault="00E70EE2">
      <w:pPr>
        <w:pStyle w:val="ConsPlusNonformat"/>
        <w:jc w:val="both"/>
      </w:pPr>
      <w:r>
        <w:t>(указать место составления согласия)</w:t>
      </w:r>
    </w:p>
    <w:p w:rsidR="00E70EE2" w:rsidRDefault="00E70EE2">
      <w:pPr>
        <w:pStyle w:val="ConsPlusNonformat"/>
        <w:jc w:val="both"/>
      </w:pPr>
    </w:p>
    <w:p w:rsidR="00E70EE2" w:rsidRDefault="00E70EE2">
      <w:pPr>
        <w:pStyle w:val="ConsPlusNonformat"/>
        <w:jc w:val="both"/>
      </w:pPr>
      <w:r>
        <w:t>Я, _______________________________________________________________________,</w:t>
      </w:r>
    </w:p>
    <w:p w:rsidR="00E70EE2" w:rsidRDefault="00E70EE2">
      <w:pPr>
        <w:pStyle w:val="ConsPlusNonformat"/>
        <w:jc w:val="both"/>
      </w:pPr>
      <w:r>
        <w:t xml:space="preserve">                  (фамилия, имя, отчество &lt;*&gt; полностью)</w:t>
      </w:r>
    </w:p>
    <w:p w:rsidR="00E70EE2" w:rsidRDefault="00E70EE2">
      <w:pPr>
        <w:pStyle w:val="ConsPlusNonformat"/>
        <w:jc w:val="both"/>
      </w:pPr>
      <w:r>
        <w:t>дата рождения ____________________________________________________________,</w:t>
      </w:r>
    </w:p>
    <w:p w:rsidR="00E70EE2" w:rsidRDefault="00E70EE2">
      <w:pPr>
        <w:pStyle w:val="ConsPlusNonformat"/>
        <w:jc w:val="both"/>
      </w:pPr>
      <w:r>
        <w:t xml:space="preserve">                                 (число, месяц, год)</w:t>
      </w:r>
    </w:p>
    <w:p w:rsidR="00E70EE2" w:rsidRDefault="00E70EE2">
      <w:pPr>
        <w:pStyle w:val="ConsPlusNonformat"/>
        <w:jc w:val="both"/>
      </w:pPr>
      <w:r>
        <w:t>пол ______________________________________________________________________,</w:t>
      </w:r>
    </w:p>
    <w:p w:rsidR="00E70EE2" w:rsidRDefault="00E70EE2">
      <w:pPr>
        <w:pStyle w:val="ConsPlusNonformat"/>
        <w:jc w:val="both"/>
      </w:pPr>
      <w:r>
        <w:t xml:space="preserve">                      (женский, мужской - указать нужное)</w:t>
      </w:r>
    </w:p>
    <w:p w:rsidR="00E70EE2" w:rsidRDefault="00E70EE2">
      <w:pPr>
        <w:pStyle w:val="ConsPlusNonformat"/>
        <w:jc w:val="both"/>
      </w:pPr>
      <w:r>
        <w:t>документ, удостоверяющий личность, ________________________________________</w:t>
      </w:r>
    </w:p>
    <w:p w:rsidR="00E70EE2" w:rsidRDefault="00E70EE2">
      <w:pPr>
        <w:pStyle w:val="ConsPlusNonformat"/>
        <w:jc w:val="both"/>
      </w:pPr>
      <w:r>
        <w:t>__________________________________________________________________________,</w:t>
      </w:r>
    </w:p>
    <w:p w:rsidR="00E70EE2" w:rsidRDefault="00E70EE2">
      <w:pPr>
        <w:pStyle w:val="ConsPlusNonformat"/>
        <w:jc w:val="both"/>
      </w:pPr>
      <w:r>
        <w:t xml:space="preserve">             (вид документа, серия и номер, кем и когда выдан)</w:t>
      </w:r>
    </w:p>
    <w:p w:rsidR="00E70EE2" w:rsidRDefault="00E70EE2">
      <w:pPr>
        <w:pStyle w:val="ConsPlusNonformat"/>
        <w:jc w:val="both"/>
      </w:pPr>
      <w:r>
        <w:t>адрес регистрации по месту жительства: ____________________________________</w:t>
      </w:r>
    </w:p>
    <w:p w:rsidR="00E70EE2" w:rsidRDefault="00E70EE2">
      <w:pPr>
        <w:pStyle w:val="ConsPlusNonformat"/>
        <w:jc w:val="both"/>
      </w:pPr>
      <w:r>
        <w:lastRenderedPageBreak/>
        <w:t>__________________________________________________________________________,</w:t>
      </w:r>
    </w:p>
    <w:p w:rsidR="00E70EE2" w:rsidRDefault="00E70EE2">
      <w:pPr>
        <w:pStyle w:val="ConsPlusNonformat"/>
        <w:jc w:val="both"/>
      </w:pPr>
      <w:r>
        <w:t xml:space="preserve">         (почтовый индекс и адрес регистрации по месту жительства)</w:t>
      </w:r>
    </w:p>
    <w:p w:rsidR="00E70EE2" w:rsidRDefault="00E70EE2">
      <w:pPr>
        <w:pStyle w:val="ConsPlusNonformat"/>
        <w:jc w:val="both"/>
      </w:pPr>
      <w:r>
        <w:t>адрес фактического проживания: ____________________________________________</w:t>
      </w:r>
    </w:p>
    <w:p w:rsidR="00E70EE2" w:rsidRDefault="00E70EE2">
      <w:pPr>
        <w:pStyle w:val="ConsPlusNonformat"/>
        <w:jc w:val="both"/>
      </w:pPr>
      <w:r>
        <w:t>__________________________________________________________________________,</w:t>
      </w:r>
    </w:p>
    <w:p w:rsidR="00E70EE2" w:rsidRDefault="00E70EE2">
      <w:pPr>
        <w:pStyle w:val="ConsPlusNonformat"/>
        <w:jc w:val="both"/>
      </w:pPr>
      <w:r>
        <w:t xml:space="preserve">             (почтовый индекс и адрес фактического проживания)</w:t>
      </w:r>
    </w:p>
    <w:p w:rsidR="00E70EE2" w:rsidRDefault="00E70EE2">
      <w:pPr>
        <w:pStyle w:val="ConsPlusNonformat"/>
        <w:jc w:val="both"/>
      </w:pPr>
      <w:r>
        <w:t>___________________________________________________________________________</w:t>
      </w:r>
    </w:p>
    <w:p w:rsidR="00E70EE2" w:rsidRDefault="00E70EE2">
      <w:pPr>
        <w:pStyle w:val="ConsPlusNonformat"/>
        <w:jc w:val="both"/>
      </w:pPr>
      <w:r>
        <w:t>настоящим даю свое согласие (указать кому) на обработку персональных данных</w:t>
      </w:r>
    </w:p>
    <w:p w:rsidR="00E70EE2" w:rsidRDefault="00E70EE2">
      <w:pPr>
        <w:pStyle w:val="ConsPlusNonformat"/>
        <w:jc w:val="both"/>
      </w:pPr>
      <w:r>
        <w:t>___________________________________________________________________________</w:t>
      </w:r>
    </w:p>
    <w:p w:rsidR="00E70EE2" w:rsidRDefault="00E70EE2">
      <w:pPr>
        <w:pStyle w:val="ConsPlusNonformat"/>
        <w:jc w:val="both"/>
      </w:pPr>
      <w:r>
        <w:t xml:space="preserve"> (своих/несовершеннолетних детей, указанных в заявлении, - выбрать нужное)</w:t>
      </w:r>
    </w:p>
    <w:p w:rsidR="00E70EE2" w:rsidRDefault="00E70EE2">
      <w:pPr>
        <w:pStyle w:val="ConsPlusNonformat"/>
        <w:jc w:val="both"/>
      </w:pPr>
      <w:r>
        <w:t>сроком на _____________________ в целях постановки на учет в качестве лица,</w:t>
      </w:r>
    </w:p>
    <w:p w:rsidR="00E70EE2" w:rsidRDefault="00E70EE2">
      <w:pPr>
        <w:pStyle w:val="ConsPlusNonformat"/>
        <w:jc w:val="both"/>
      </w:pPr>
      <w:r>
        <w:t>имеющего   право  на  предоставление  земельного  участка  в  собственность</w:t>
      </w:r>
    </w:p>
    <w:p w:rsidR="00E70EE2" w:rsidRDefault="00E70EE2">
      <w:pPr>
        <w:pStyle w:val="ConsPlusNonformat"/>
        <w:jc w:val="both"/>
      </w:pPr>
      <w:r>
        <w:t xml:space="preserve">бесплатно  в  соответствии  с  областным  </w:t>
      </w:r>
      <w:hyperlink r:id="rId43" w:history="1">
        <w:r>
          <w:rPr>
            <w:color w:val="0000FF"/>
          </w:rPr>
          <w:t>законом</w:t>
        </w:r>
      </w:hyperlink>
      <w:r>
        <w:t xml:space="preserve">  от  14 октября 2008 года</w:t>
      </w:r>
    </w:p>
    <w:p w:rsidR="00E70EE2" w:rsidRDefault="00E70EE2">
      <w:pPr>
        <w:pStyle w:val="ConsPlusNonformat"/>
        <w:jc w:val="both"/>
      </w:pPr>
      <w:r>
        <w:t>N   105-оз   "О   бесплатном  предоставлении  отдельным  категориям граждан</w:t>
      </w:r>
    </w:p>
    <w:p w:rsidR="00E70EE2" w:rsidRDefault="00E70EE2">
      <w:pPr>
        <w:pStyle w:val="ConsPlusNonformat"/>
        <w:jc w:val="both"/>
      </w:pPr>
      <w:r>
        <w:t>земельных   участков   для   индивидуального   жилищного  строительства  на</w:t>
      </w:r>
    </w:p>
    <w:p w:rsidR="00E70EE2" w:rsidRDefault="00E70EE2">
      <w:pPr>
        <w:pStyle w:val="ConsPlusNonformat"/>
        <w:jc w:val="both"/>
      </w:pPr>
      <w:r>
        <w:t>территории Ленинградской области".</w:t>
      </w:r>
    </w:p>
    <w:p w:rsidR="00E70EE2" w:rsidRDefault="00E70EE2">
      <w:pPr>
        <w:pStyle w:val="ConsPlusNonformat"/>
        <w:jc w:val="both"/>
      </w:pPr>
    </w:p>
    <w:p w:rsidR="00E70EE2" w:rsidRDefault="00E70EE2">
      <w:pPr>
        <w:pStyle w:val="ConsPlusNonformat"/>
        <w:jc w:val="both"/>
      </w:pPr>
      <w:r>
        <w:t>Подпись ______________________ /__________________________________________/</w:t>
      </w:r>
    </w:p>
    <w:p w:rsidR="00E70EE2" w:rsidRDefault="00E70EE2">
      <w:pPr>
        <w:pStyle w:val="ConsPlusNonformat"/>
        <w:jc w:val="both"/>
      </w:pPr>
      <w:r>
        <w:t xml:space="preserve">                                  (фамилия, имя, отчество &lt;*&gt; полностью)</w:t>
      </w:r>
    </w:p>
    <w:p w:rsidR="00E70EE2" w:rsidRDefault="00E70EE2">
      <w:pPr>
        <w:pStyle w:val="ConsPlusNonformat"/>
        <w:jc w:val="both"/>
      </w:pPr>
      <w:r>
        <w:t>--------------------------------</w:t>
      </w:r>
    </w:p>
    <w:p w:rsidR="00E70EE2" w:rsidRDefault="00E70EE2">
      <w:pPr>
        <w:pStyle w:val="ConsPlusNonformat"/>
        <w:jc w:val="both"/>
      </w:pPr>
      <w:r>
        <w:t>&lt;*&gt; Отчество указывается при его наличии.</w:t>
      </w:r>
    </w:p>
    <w:p w:rsidR="00E70EE2" w:rsidRDefault="00E70EE2">
      <w:pPr>
        <w:pStyle w:val="ConsPlusNonformat"/>
        <w:jc w:val="both"/>
      </w:pPr>
    </w:p>
    <w:p w:rsidR="00E70EE2" w:rsidRDefault="00E70EE2">
      <w:pPr>
        <w:pStyle w:val="ConsPlusNonformat"/>
        <w:jc w:val="both"/>
      </w:pPr>
      <w:r>
        <w:t>---------------------------------------------------------------------------</w:t>
      </w:r>
    </w:p>
    <w:p w:rsidR="00E70EE2" w:rsidRDefault="00E70EE2">
      <w:pPr>
        <w:pStyle w:val="ConsPlusNonformat"/>
        <w:jc w:val="both"/>
      </w:pPr>
      <w:r>
        <w:t>линия отреза</w:t>
      </w:r>
    </w:p>
    <w:p w:rsidR="00E70EE2" w:rsidRDefault="00E70EE2">
      <w:pPr>
        <w:pStyle w:val="ConsPlusNonformat"/>
        <w:jc w:val="both"/>
      </w:pPr>
    </w:p>
    <w:p w:rsidR="00E70EE2" w:rsidRDefault="00E70EE2">
      <w:pPr>
        <w:pStyle w:val="ConsPlusNonformat"/>
        <w:jc w:val="both"/>
      </w:pPr>
      <w:r>
        <w:t xml:space="preserve">                           Расписка-уведомление</w:t>
      </w:r>
    </w:p>
    <w:p w:rsidR="00E70EE2" w:rsidRDefault="00E70EE2">
      <w:pPr>
        <w:pStyle w:val="ConsPlusNonformat"/>
        <w:jc w:val="both"/>
      </w:pPr>
      <w:r>
        <w:t xml:space="preserve">        о принятии заявления о постановке на учет в качестве лица,</w:t>
      </w:r>
    </w:p>
    <w:p w:rsidR="00E70EE2" w:rsidRDefault="00E70EE2">
      <w:pPr>
        <w:pStyle w:val="ConsPlusNonformat"/>
        <w:jc w:val="both"/>
      </w:pPr>
      <w:r>
        <w:t xml:space="preserve">            имеющего право на предоставление земельного участка</w:t>
      </w:r>
    </w:p>
    <w:p w:rsidR="00E70EE2" w:rsidRDefault="00E70EE2">
      <w:pPr>
        <w:pStyle w:val="ConsPlusNonformat"/>
        <w:jc w:val="both"/>
      </w:pPr>
      <w:r>
        <w:t xml:space="preserve">              в собственность бесплатно (выдается гражданину)</w:t>
      </w:r>
    </w:p>
    <w:p w:rsidR="00E70EE2" w:rsidRDefault="00E70EE2">
      <w:pPr>
        <w:pStyle w:val="ConsPlusNonformat"/>
        <w:jc w:val="both"/>
      </w:pPr>
    </w:p>
    <w:p w:rsidR="00E70EE2" w:rsidRDefault="00E70EE2">
      <w:pPr>
        <w:pStyle w:val="ConsPlusNonformat"/>
        <w:jc w:val="both"/>
      </w:pPr>
      <w:r>
        <w:t>Заявление и документы _____________________________________________ приняты</w:t>
      </w:r>
    </w:p>
    <w:p w:rsidR="00E70EE2" w:rsidRDefault="00E70EE2">
      <w:pPr>
        <w:pStyle w:val="ConsPlusNonformat"/>
        <w:jc w:val="both"/>
      </w:pPr>
      <w:r>
        <w:t xml:space="preserve">                              (фамилия, имя, отчество &lt;*&gt;)</w:t>
      </w:r>
    </w:p>
    <w:p w:rsidR="00E70EE2" w:rsidRDefault="00E70EE2">
      <w:pPr>
        <w:pStyle w:val="ConsPlusNonformat"/>
        <w:jc w:val="both"/>
      </w:pPr>
      <w:r>
        <w:t>____________________  ________  __________________  _________  ____________</w:t>
      </w:r>
    </w:p>
    <w:p w:rsidR="00E70EE2" w:rsidRDefault="00E70EE2">
      <w:pPr>
        <w:pStyle w:val="ConsPlusNonformat"/>
        <w:jc w:val="both"/>
      </w:pPr>
      <w:r>
        <w:t>должность лица,         дата     зарегистрировано    подпись    расшифровка</w:t>
      </w:r>
    </w:p>
    <w:p w:rsidR="00E70EE2" w:rsidRDefault="00E70EE2">
      <w:pPr>
        <w:pStyle w:val="ConsPlusNonformat"/>
        <w:jc w:val="both"/>
      </w:pPr>
      <w:r>
        <w:t>принявшего документы                   под N                        подписи</w:t>
      </w:r>
    </w:p>
    <w:p w:rsidR="00E70EE2" w:rsidRDefault="00E70EE2">
      <w:pPr>
        <w:pStyle w:val="ConsPlusNonformat"/>
        <w:jc w:val="both"/>
      </w:pPr>
      <w:r>
        <w:t>--------------------------------</w:t>
      </w:r>
    </w:p>
    <w:p w:rsidR="00E70EE2" w:rsidRDefault="00E70EE2">
      <w:pPr>
        <w:pStyle w:val="ConsPlusNonformat"/>
        <w:jc w:val="both"/>
      </w:pPr>
      <w:r>
        <w:t>&lt;*&gt; Отчество указывается при его наличии.</w:t>
      </w:r>
    </w:p>
    <w:p w:rsidR="00E70EE2" w:rsidRDefault="00E70EE2">
      <w:pPr>
        <w:pStyle w:val="ConsPlusNormal"/>
        <w:jc w:val="both"/>
      </w:pPr>
    </w:p>
    <w:p w:rsidR="00E70EE2" w:rsidRDefault="00E70EE2">
      <w:pPr>
        <w:pStyle w:val="ConsPlusNormal"/>
        <w:jc w:val="both"/>
      </w:pPr>
    </w:p>
    <w:p w:rsidR="00E70EE2" w:rsidRDefault="00E70EE2">
      <w:pPr>
        <w:pStyle w:val="ConsPlusNormal"/>
        <w:jc w:val="both"/>
      </w:pPr>
    </w:p>
    <w:p w:rsidR="00E70EE2" w:rsidRDefault="00E70EE2">
      <w:pPr>
        <w:pStyle w:val="ConsPlusNormal"/>
        <w:jc w:val="both"/>
      </w:pPr>
    </w:p>
    <w:p w:rsidR="00E70EE2" w:rsidRDefault="00E70EE2">
      <w:pPr>
        <w:pStyle w:val="ConsPlusNormal"/>
        <w:jc w:val="both"/>
      </w:pPr>
    </w:p>
    <w:p w:rsidR="00E70EE2" w:rsidRDefault="00E70EE2">
      <w:pPr>
        <w:pStyle w:val="ConsPlusNormal"/>
        <w:jc w:val="right"/>
        <w:outlineLvl w:val="0"/>
      </w:pPr>
      <w:r>
        <w:t>УТВЕРЖДЕНА</w:t>
      </w:r>
    </w:p>
    <w:p w:rsidR="00E70EE2" w:rsidRDefault="00E70EE2">
      <w:pPr>
        <w:pStyle w:val="ConsPlusNormal"/>
        <w:jc w:val="right"/>
      </w:pPr>
      <w:r>
        <w:t>постановлением Правительства</w:t>
      </w:r>
    </w:p>
    <w:p w:rsidR="00E70EE2" w:rsidRDefault="00E70EE2">
      <w:pPr>
        <w:pStyle w:val="ConsPlusNormal"/>
        <w:jc w:val="right"/>
      </w:pPr>
      <w:r>
        <w:t>Ленинградской области</w:t>
      </w:r>
    </w:p>
    <w:p w:rsidR="00E70EE2" w:rsidRDefault="00E70EE2">
      <w:pPr>
        <w:pStyle w:val="ConsPlusNormal"/>
        <w:jc w:val="right"/>
      </w:pPr>
      <w:r>
        <w:t>от 24.02.2016 N 37</w:t>
      </w:r>
    </w:p>
    <w:p w:rsidR="00E70EE2" w:rsidRDefault="00E70EE2">
      <w:pPr>
        <w:pStyle w:val="ConsPlusNormal"/>
        <w:jc w:val="right"/>
      </w:pPr>
      <w:r>
        <w:t>(приложение 2)</w:t>
      </w:r>
    </w:p>
    <w:p w:rsidR="00E70EE2" w:rsidRDefault="00E70EE2">
      <w:pPr>
        <w:pStyle w:val="ConsPlusNormal"/>
        <w:jc w:val="both"/>
      </w:pPr>
    </w:p>
    <w:p w:rsidR="00E70EE2" w:rsidRDefault="00E70EE2">
      <w:pPr>
        <w:pStyle w:val="ConsPlusNormal"/>
        <w:jc w:val="center"/>
      </w:pPr>
      <w:bookmarkStart w:id="31" w:name="Par195"/>
      <w:bookmarkEnd w:id="31"/>
      <w:r>
        <w:t>ФОРМА ЗАЯВЛЕНИЯ</w:t>
      </w:r>
    </w:p>
    <w:p w:rsidR="00E70EE2" w:rsidRDefault="00E70EE2">
      <w:pPr>
        <w:pStyle w:val="ConsPlusNormal"/>
        <w:jc w:val="center"/>
      </w:pPr>
      <w:r>
        <w:t>О ПОСТАНОВКЕ НА УЧЕТ В КАЧЕСТВЕ ЛИЦА, ИМЕЮЩЕГО ПРАВО</w:t>
      </w:r>
    </w:p>
    <w:p w:rsidR="00E70EE2" w:rsidRDefault="00E70EE2">
      <w:pPr>
        <w:pStyle w:val="ConsPlusNormal"/>
        <w:jc w:val="center"/>
      </w:pPr>
      <w:r>
        <w:t>НА ПРЕДОСТАВЛЕНИЕ ЗЕМЕЛЬНОГО УЧАСТКА В СОБСТВЕННОСТЬ</w:t>
      </w:r>
    </w:p>
    <w:p w:rsidR="00E70EE2" w:rsidRDefault="00E70EE2">
      <w:pPr>
        <w:pStyle w:val="ConsPlusNormal"/>
        <w:jc w:val="center"/>
      </w:pPr>
      <w:r>
        <w:t>БЕСПЛАТНО НА ТЕРРИТОРИИ ЛЕНИНГРАДСКОЙ ОБЛАСТИ</w:t>
      </w:r>
    </w:p>
    <w:p w:rsidR="00E70EE2" w:rsidRDefault="00E70EE2">
      <w:pPr>
        <w:pStyle w:val="ConsPlusNormal"/>
        <w:jc w:val="both"/>
      </w:pPr>
    </w:p>
    <w:p w:rsidR="00E70EE2" w:rsidRDefault="00E70EE2">
      <w:pPr>
        <w:pStyle w:val="ConsPlusNonformat"/>
        <w:jc w:val="both"/>
      </w:pPr>
      <w:r>
        <w:t xml:space="preserve">                        Главе администрации _______________________________</w:t>
      </w:r>
    </w:p>
    <w:p w:rsidR="00E70EE2" w:rsidRDefault="00E70EE2">
      <w:pPr>
        <w:pStyle w:val="ConsPlusNonformat"/>
        <w:jc w:val="both"/>
      </w:pPr>
      <w:r>
        <w:t xml:space="preserve">                        ___________________________________________________</w:t>
      </w:r>
    </w:p>
    <w:p w:rsidR="00E70EE2" w:rsidRDefault="00E70EE2">
      <w:pPr>
        <w:pStyle w:val="ConsPlusNonformat"/>
        <w:jc w:val="both"/>
      </w:pPr>
      <w:r>
        <w:t xml:space="preserve">                             (наименование муниципального образования</w:t>
      </w:r>
    </w:p>
    <w:p w:rsidR="00E70EE2" w:rsidRDefault="00E70EE2">
      <w:pPr>
        <w:pStyle w:val="ConsPlusNonformat"/>
        <w:jc w:val="both"/>
      </w:pPr>
      <w:r>
        <w:t xml:space="preserve">                                       Ленинградской области)</w:t>
      </w:r>
    </w:p>
    <w:p w:rsidR="00E70EE2" w:rsidRDefault="00E70EE2">
      <w:pPr>
        <w:pStyle w:val="ConsPlusNonformat"/>
        <w:jc w:val="both"/>
      </w:pPr>
      <w:r>
        <w:t xml:space="preserve">                        от ________________________________________________</w:t>
      </w:r>
    </w:p>
    <w:p w:rsidR="00E70EE2" w:rsidRDefault="00E70EE2">
      <w:pPr>
        <w:pStyle w:val="ConsPlusNonformat"/>
        <w:jc w:val="both"/>
      </w:pPr>
      <w:r>
        <w:t xml:space="preserve">                                      (фамилия, имя, отчество)</w:t>
      </w:r>
    </w:p>
    <w:p w:rsidR="00E70EE2" w:rsidRDefault="00E70EE2">
      <w:pPr>
        <w:pStyle w:val="ConsPlusNonformat"/>
        <w:jc w:val="both"/>
      </w:pPr>
      <w:r>
        <w:t xml:space="preserve">                        "___" ______________ _________ года рождения,</w:t>
      </w:r>
    </w:p>
    <w:p w:rsidR="00E70EE2" w:rsidRDefault="00E70EE2">
      <w:pPr>
        <w:pStyle w:val="ConsPlusNonformat"/>
        <w:jc w:val="both"/>
      </w:pPr>
      <w:r>
        <w:t xml:space="preserve">                        ___________________________________________________</w:t>
      </w:r>
    </w:p>
    <w:p w:rsidR="00E70EE2" w:rsidRDefault="00E70EE2">
      <w:pPr>
        <w:pStyle w:val="ConsPlusNonformat"/>
        <w:jc w:val="both"/>
      </w:pPr>
      <w:r>
        <w:t xml:space="preserve">                                 (документ, удостоверяющий личность)</w:t>
      </w:r>
    </w:p>
    <w:p w:rsidR="00E70EE2" w:rsidRDefault="00E70EE2">
      <w:pPr>
        <w:pStyle w:val="ConsPlusNonformat"/>
        <w:jc w:val="both"/>
      </w:pPr>
      <w:r>
        <w:t xml:space="preserve">                        ___________________________________________________</w:t>
      </w:r>
    </w:p>
    <w:p w:rsidR="00E70EE2" w:rsidRDefault="00E70EE2">
      <w:pPr>
        <w:pStyle w:val="ConsPlusNonformat"/>
        <w:jc w:val="both"/>
      </w:pPr>
      <w:r>
        <w:t xml:space="preserve">                        ___________________________________________________</w:t>
      </w:r>
    </w:p>
    <w:p w:rsidR="00E70EE2" w:rsidRDefault="00E70EE2">
      <w:pPr>
        <w:pStyle w:val="ConsPlusNonformat"/>
        <w:jc w:val="both"/>
      </w:pPr>
      <w:r>
        <w:t xml:space="preserve">                                 (серия, номер, кем и когда выдан)</w:t>
      </w:r>
    </w:p>
    <w:p w:rsidR="00E70EE2" w:rsidRDefault="00E70EE2">
      <w:pPr>
        <w:pStyle w:val="ConsPlusNonformat"/>
        <w:jc w:val="both"/>
      </w:pPr>
      <w:r>
        <w:t xml:space="preserve">                        адрес постоянного места жительства: _______________</w:t>
      </w:r>
    </w:p>
    <w:p w:rsidR="00E70EE2" w:rsidRDefault="00E70EE2">
      <w:pPr>
        <w:pStyle w:val="ConsPlusNonformat"/>
        <w:jc w:val="both"/>
      </w:pPr>
      <w:r>
        <w:t xml:space="preserve">                        __________________________________________________,</w:t>
      </w:r>
    </w:p>
    <w:p w:rsidR="00E70EE2" w:rsidRDefault="00E70EE2">
      <w:pPr>
        <w:pStyle w:val="ConsPlusNonformat"/>
        <w:jc w:val="both"/>
      </w:pPr>
      <w:r>
        <w:t xml:space="preserve">                        адрес преимущественного пребывания: _______________</w:t>
      </w:r>
    </w:p>
    <w:p w:rsidR="00E70EE2" w:rsidRDefault="00E70EE2">
      <w:pPr>
        <w:pStyle w:val="ConsPlusNonformat"/>
        <w:jc w:val="both"/>
      </w:pPr>
      <w:r>
        <w:lastRenderedPageBreak/>
        <w:t xml:space="preserve">                        ___________________________________________________</w:t>
      </w:r>
    </w:p>
    <w:p w:rsidR="00E70EE2" w:rsidRDefault="00E70EE2">
      <w:pPr>
        <w:pStyle w:val="ConsPlusNonformat"/>
        <w:jc w:val="both"/>
      </w:pPr>
      <w:r>
        <w:t xml:space="preserve">                        телефон ___________________________________________</w:t>
      </w:r>
    </w:p>
    <w:p w:rsidR="00E70EE2" w:rsidRDefault="00E70EE2">
      <w:pPr>
        <w:pStyle w:val="ConsPlusNonformat"/>
        <w:jc w:val="both"/>
      </w:pPr>
    </w:p>
    <w:p w:rsidR="00E70EE2" w:rsidRDefault="00E70EE2">
      <w:pPr>
        <w:pStyle w:val="ConsPlusNonformat"/>
        <w:jc w:val="both"/>
      </w:pPr>
      <w:r>
        <w:t xml:space="preserve">                                 ЗАЯВЛЕНИЕ</w:t>
      </w:r>
    </w:p>
    <w:p w:rsidR="00E70EE2" w:rsidRDefault="00E70EE2">
      <w:pPr>
        <w:pStyle w:val="ConsPlusNonformat"/>
        <w:jc w:val="both"/>
      </w:pPr>
    </w:p>
    <w:p w:rsidR="00E70EE2" w:rsidRDefault="00E70EE2">
      <w:pPr>
        <w:pStyle w:val="ConsPlusNonformat"/>
        <w:jc w:val="both"/>
      </w:pPr>
      <w:r>
        <w:t xml:space="preserve">    Прошу  поставить  меня  на  учет  в  качестве  лица,  имеющего право на</w:t>
      </w:r>
    </w:p>
    <w:p w:rsidR="00E70EE2" w:rsidRDefault="00E70EE2">
      <w:pPr>
        <w:pStyle w:val="ConsPlusNonformat"/>
        <w:jc w:val="both"/>
      </w:pPr>
      <w:r>
        <w:t>предоставление земельного  участка  в собственность бесплатно на территории</w:t>
      </w:r>
    </w:p>
    <w:p w:rsidR="00E70EE2" w:rsidRDefault="00E70EE2">
      <w:pPr>
        <w:pStyle w:val="ConsPlusNonformat"/>
        <w:jc w:val="both"/>
      </w:pPr>
      <w:r>
        <w:t>___________________________________________________________________________</w:t>
      </w:r>
    </w:p>
    <w:p w:rsidR="00E70EE2" w:rsidRDefault="00E70EE2">
      <w:pPr>
        <w:pStyle w:val="ConsPlusNonformat"/>
        <w:jc w:val="both"/>
      </w:pPr>
      <w:r>
        <w:t xml:space="preserve">      (наименование муниципального образования Ленинградской области)</w:t>
      </w:r>
    </w:p>
    <w:p w:rsidR="00E70EE2" w:rsidRDefault="00E70EE2">
      <w:pPr>
        <w:pStyle w:val="ConsPlusNonformat"/>
        <w:jc w:val="both"/>
      </w:pPr>
      <w:r>
        <w:t>на основании _____________________________________________________________.</w:t>
      </w:r>
    </w:p>
    <w:p w:rsidR="00E70EE2" w:rsidRDefault="00E70EE2">
      <w:pPr>
        <w:pStyle w:val="ConsPlusNonformat"/>
        <w:jc w:val="both"/>
      </w:pPr>
      <w:r>
        <w:t xml:space="preserve">    Являюсь ______________________________________________________________,</w:t>
      </w:r>
    </w:p>
    <w:p w:rsidR="00E70EE2" w:rsidRDefault="00E70EE2">
      <w:pPr>
        <w:pStyle w:val="ConsPlusNonformat"/>
        <w:jc w:val="both"/>
      </w:pPr>
      <w:r>
        <w:t>что подтверждается следующими прилагаемыми документами:</w:t>
      </w:r>
    </w:p>
    <w:p w:rsidR="00E70EE2" w:rsidRDefault="00E70EE2">
      <w:pPr>
        <w:pStyle w:val="ConsPlusNonformat"/>
        <w:jc w:val="both"/>
      </w:pPr>
      <w:r>
        <w:t>1. ________________________________________________________________________</w:t>
      </w:r>
    </w:p>
    <w:p w:rsidR="00E70EE2" w:rsidRDefault="00E70EE2">
      <w:pPr>
        <w:pStyle w:val="ConsPlusNonformat"/>
        <w:jc w:val="both"/>
      </w:pPr>
      <w:r>
        <w:t>2. ________________________________________________________________________</w:t>
      </w:r>
    </w:p>
    <w:p w:rsidR="00E70EE2" w:rsidRDefault="00E70EE2">
      <w:pPr>
        <w:pStyle w:val="ConsPlusNonformat"/>
        <w:jc w:val="both"/>
      </w:pPr>
    </w:p>
    <w:p w:rsidR="00E70EE2" w:rsidRDefault="00E70EE2">
      <w:pPr>
        <w:pStyle w:val="ConsPlusNonformat"/>
        <w:jc w:val="both"/>
      </w:pPr>
      <w:r>
        <w:t>"___" ___________ 20 года                       ______________________</w:t>
      </w:r>
    </w:p>
    <w:p w:rsidR="00E70EE2" w:rsidRDefault="00E70EE2">
      <w:pPr>
        <w:pStyle w:val="ConsPlusNonformat"/>
        <w:jc w:val="both"/>
      </w:pPr>
      <w:r>
        <w:t xml:space="preserve">                                                       (подпись)</w:t>
      </w:r>
    </w:p>
    <w:p w:rsidR="00E70EE2" w:rsidRDefault="00E70EE2">
      <w:pPr>
        <w:pStyle w:val="ConsPlusNormal"/>
        <w:jc w:val="both"/>
      </w:pPr>
    </w:p>
    <w:p w:rsidR="00E70EE2" w:rsidRDefault="00E70EE2">
      <w:pPr>
        <w:pStyle w:val="ConsPlusNormal"/>
        <w:jc w:val="both"/>
      </w:pPr>
    </w:p>
    <w:p w:rsidR="00E70EE2" w:rsidRDefault="00E70EE2">
      <w:pPr>
        <w:pStyle w:val="ConsPlusNormal"/>
        <w:pBdr>
          <w:top w:val="single" w:sz="6" w:space="0" w:color="auto"/>
        </w:pBdr>
        <w:spacing w:before="100" w:after="100"/>
        <w:jc w:val="both"/>
        <w:rPr>
          <w:sz w:val="2"/>
          <w:szCs w:val="2"/>
        </w:rPr>
      </w:pPr>
    </w:p>
    <w:sectPr w:rsidR="00E70EE2">
      <w:pgSz w:w="11906"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CFD"/>
    <w:rsid w:val="0012221E"/>
    <w:rsid w:val="00160CFD"/>
    <w:rsid w:val="00E70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250D1512E28A4C29DDE8A763201DFEB21DC8EFAA9FB556313B222EC21E058A344607E576E92EF713E87F41A36D5F" TargetMode="External"/><Relationship Id="rId18" Type="http://schemas.openxmlformats.org/officeDocument/2006/relationships/hyperlink" Target="consultantplus://offline/ref=3250D1512E28A4C29DDE8A763201DFEB28DD8AF9ACF608691BEB2EEE26EF07A643717E54698CEF76258EA04923552865010F1DBBE923C4C73BD2F" TargetMode="External"/><Relationship Id="rId26" Type="http://schemas.openxmlformats.org/officeDocument/2006/relationships/hyperlink" Target="consultantplus://offline/ref=3250D1512E28A4C29DDE95672701DFEB2DD78AFFA5F808691BEB2EEE26EF07A643717E54698CEC70218EA04923552865010F1DBBE923C4C73BD2F" TargetMode="External"/><Relationship Id="rId39" Type="http://schemas.openxmlformats.org/officeDocument/2006/relationships/hyperlink" Target="consultantplus://offline/ref=3250D1512E28A4C29DDE8A763201DFEB2BD683F3A5F108691BEB2EEE26EF07A643717E54698CEF70288EA04923552865010F1DBBE923C4C73BD2F" TargetMode="External"/><Relationship Id="rId21" Type="http://schemas.openxmlformats.org/officeDocument/2006/relationships/hyperlink" Target="consultantplus://offline/ref=3250D1512E28A4C29DDE8A763201DFEB2BD18EFAA8F508691BEB2EEE26EF07A643717E54698CEF76258EA04923552865010F1DBBE923C4C73BD2F" TargetMode="External"/><Relationship Id="rId34" Type="http://schemas.openxmlformats.org/officeDocument/2006/relationships/hyperlink" Target="consultantplus://offline/ref=3250D1512E28A4C29DDE8A763201DFEB2BD183FAAEF208691BEB2EEE26EF07A643717E54698CEF70298EA04923552865010F1DBBE923C4C73BD2F" TargetMode="External"/><Relationship Id="rId42" Type="http://schemas.openxmlformats.org/officeDocument/2006/relationships/hyperlink" Target="consultantplus://offline/ref=3250D1512E28A4C29DDE8A763201DFEB2BD683F3A5F108691BEB2EEE26EF07A643717E54698CEF71218EA04923552865010F1DBBE923C4C73BD2F" TargetMode="External"/><Relationship Id="rId7" Type="http://schemas.openxmlformats.org/officeDocument/2006/relationships/hyperlink" Target="consultantplus://offline/ref=3250D1512E28A4C29DDE8A763201DFEB2BD082F9ACF908691BEB2EEE26EF07A643717E54698CEF76278EA04923552865010F1DBBE923C4C73BD2F" TargetMode="External"/><Relationship Id="rId2" Type="http://schemas.microsoft.com/office/2007/relationships/stylesWithEffects" Target="stylesWithEffects.xml"/><Relationship Id="rId16" Type="http://schemas.openxmlformats.org/officeDocument/2006/relationships/hyperlink" Target="consultantplus://offline/ref=3250D1512E28A4C29DDE8A763201DFEB28D182FAACF408691BEB2EEE26EF07A6517126586B8BF176279BF6186530D2F" TargetMode="External"/><Relationship Id="rId29" Type="http://schemas.openxmlformats.org/officeDocument/2006/relationships/hyperlink" Target="consultantplus://offline/ref=3250D1512E28A4C29DDE8A763201DFEB2BD08BF2ABF308691BEB2EEE26EF07A643717E54698CEF76278EA04923552865010F1DBBE923C4C73BD2F" TargetMode="External"/><Relationship Id="rId1" Type="http://schemas.openxmlformats.org/officeDocument/2006/relationships/styles" Target="styles.xml"/><Relationship Id="rId6" Type="http://schemas.openxmlformats.org/officeDocument/2006/relationships/hyperlink" Target="consultantplus://offline/ref=3250D1512E28A4C29DDE8A763201DFEB28DD8AF9ACF608691BEB2EEE26EF07A643717E54698CEF76258EA04923552865010F1DBBE923C4C73BD2F" TargetMode="External"/><Relationship Id="rId11" Type="http://schemas.openxmlformats.org/officeDocument/2006/relationships/hyperlink" Target="consultantplus://offline/ref=3250D1512E28A4C29DDE8A763201DFEB2BD183FAAEF208691BEB2EEE26EF07A643717E54698CEF7E258EA04923552865010F1DBBE923C4C73BD2F" TargetMode="External"/><Relationship Id="rId24" Type="http://schemas.openxmlformats.org/officeDocument/2006/relationships/hyperlink" Target="consultantplus://offline/ref=3250D1512E28A4C29DDE8A763201DFEB2BD183FAAEF208691BEB2EEE26EF07A643717E54698CEF7E268EA04923552865010F1DBBE923C4C73BD2F" TargetMode="External"/><Relationship Id="rId32" Type="http://schemas.openxmlformats.org/officeDocument/2006/relationships/hyperlink" Target="consultantplus://offline/ref=3250D1512E28A4C29DDE8A763201DFEB2BD08BF2ABF308691BEB2EEE26EF07A643717E54698CEF76288EA04923552865010F1DBBE923C4C73BD2F" TargetMode="External"/><Relationship Id="rId37" Type="http://schemas.openxmlformats.org/officeDocument/2006/relationships/hyperlink" Target="consultantplus://offline/ref=3250D1512E28A4C29DDE95672701DFEB2DD78AFFA5F808691BEB2EEE26EF07A643717E54698CEC70218EA04923552865010F1DBBE923C4C73BD2F" TargetMode="External"/><Relationship Id="rId40" Type="http://schemas.openxmlformats.org/officeDocument/2006/relationships/hyperlink" Target="consultantplus://offline/ref=3250D1512E28A4C29DDE8A763201DFEB2BD183FAAEF208691BEB2EEE26EF07A6517126586B8BF176279BF6186530D2F" TargetMode="External"/><Relationship Id="rId45" Type="http://schemas.openxmlformats.org/officeDocument/2006/relationships/theme" Target="theme/theme1.xml"/><Relationship Id="rId5" Type="http://schemas.openxmlformats.org/officeDocument/2006/relationships/hyperlink" Target="consultantplus://offline/ref=3250D1512E28A4C29DDE8A763201DFEB28D289F9AEF308691BEB2EEE26EF07A643717E54698CEF76258EA04923552865010F1DBBE923C4C73BD2F" TargetMode="External"/><Relationship Id="rId15" Type="http://schemas.openxmlformats.org/officeDocument/2006/relationships/hyperlink" Target="consultantplus://offline/ref=3250D1512E28A4C29DDE8A763201DFEB28D589FCABF908691BEB2EEE26EF07A6517126586B8BF176279BF6186530D2F" TargetMode="External"/><Relationship Id="rId23" Type="http://schemas.openxmlformats.org/officeDocument/2006/relationships/hyperlink" Target="consultantplus://offline/ref=3250D1512E28A4C29DDE8A763201DFEB2BD183FAAEF208691BEB2EEE26EF07A643717E54698CEF75238EA04923552865010F1DBBE923C4C73BD2F" TargetMode="External"/><Relationship Id="rId28" Type="http://schemas.openxmlformats.org/officeDocument/2006/relationships/hyperlink" Target="consultantplus://offline/ref=3250D1512E28A4C29DDE8A763201DFEB2BD183FAAEF208691BEB2EEE26EF07A643717E54698CEE75278EA04923552865010F1DBBE923C4C73BD2F" TargetMode="External"/><Relationship Id="rId36" Type="http://schemas.openxmlformats.org/officeDocument/2006/relationships/hyperlink" Target="consultantplus://offline/ref=3250D1512E28A4C29DDE8A763201DFEB2BD18EFAA8F508691BEB2EEE26EF07A643717E54698CEF76278EA04923552865010F1DBBE923C4C73BD2F" TargetMode="External"/><Relationship Id="rId10" Type="http://schemas.openxmlformats.org/officeDocument/2006/relationships/hyperlink" Target="consultantplus://offline/ref=3250D1512E28A4C29DDE8A763201DFEB2BD08BF2ABF308691BEB2EEE26EF07A643717E54698CEF76258EA04923552865010F1DBBE923C4C73BD2F" TargetMode="External"/><Relationship Id="rId19" Type="http://schemas.openxmlformats.org/officeDocument/2006/relationships/hyperlink" Target="consultantplus://offline/ref=3250D1512E28A4C29DDE8A763201DFEB2BD082F9ACF908691BEB2EEE26EF07A643717E54698CEF74298EA04923552865010F1DBBE923C4C73BD2F" TargetMode="External"/><Relationship Id="rId31" Type="http://schemas.openxmlformats.org/officeDocument/2006/relationships/hyperlink" Target="consultantplus://offline/ref=3250D1512E28A4C29DDE95672701DFEB2DD78AFFA5F808691BEB2EEE26EF07A643717E54698CEC70218EA04923552865010F1DBBE923C4C73BD2F"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250D1512E28A4C29DDE8A763201DFEB2BD18EFAA8F508691BEB2EEE26EF07A643717E54698CEF76258EA04923552865010F1DBBE923C4C73BD2F" TargetMode="External"/><Relationship Id="rId14" Type="http://schemas.openxmlformats.org/officeDocument/2006/relationships/hyperlink" Target="consultantplus://offline/ref=3250D1512E28A4C29DDE8A763201DFEB20D683FFAEFB556313B222EC21E058A344607E576E92EF713E87F41A36D5F" TargetMode="External"/><Relationship Id="rId22" Type="http://schemas.openxmlformats.org/officeDocument/2006/relationships/hyperlink" Target="consultantplus://offline/ref=3250D1512E28A4C29DDE8A763201DFEB2BD08BF2ABF308691BEB2EEE26EF07A643717E54698CEF76258EA04923552865010F1DBBE923C4C73BD2F" TargetMode="External"/><Relationship Id="rId27" Type="http://schemas.openxmlformats.org/officeDocument/2006/relationships/hyperlink" Target="consultantplus://offline/ref=3250D1512E28A4C29DDE8A763201DFEB2BD183FAAEF208691BEB2EEE26EF07A643717E54698CEE77248EA04923552865010F1DBBE923C4C73BD2F" TargetMode="External"/><Relationship Id="rId30" Type="http://schemas.openxmlformats.org/officeDocument/2006/relationships/hyperlink" Target="consultantplus://offline/ref=3250D1512E28A4C29DDE8A763201DFEB2BD18EFAA8F508691BEB2EEE26EF07A643717E54698CEF76268EA04923552865010F1DBBE923C4C73BD2F" TargetMode="External"/><Relationship Id="rId35" Type="http://schemas.openxmlformats.org/officeDocument/2006/relationships/hyperlink" Target="consultantplus://offline/ref=3250D1512E28A4C29DDE8A763201DFEB2BD183FAAEF208691BEB2EEE26EF07A643717E54698CEE77278EA04923552865010F1DBBE923C4C73BD2F" TargetMode="External"/><Relationship Id="rId43" Type="http://schemas.openxmlformats.org/officeDocument/2006/relationships/hyperlink" Target="consultantplus://offline/ref=3250D1512E28A4C29DDE8A763201DFEB2BD183FAAEF208691BEB2EEE26EF07A6517126586B8BF176279BF6186530D2F" TargetMode="External"/><Relationship Id="rId8" Type="http://schemas.openxmlformats.org/officeDocument/2006/relationships/hyperlink" Target="consultantplus://offline/ref=3250D1512E28A4C29DDE8A763201DFEB2BD683F3A5F108691BEB2EEE26EF07A643717E54698CEF77208EA04923552865010F1DBBE923C4C73BD2F" TargetMode="External"/><Relationship Id="rId3" Type="http://schemas.openxmlformats.org/officeDocument/2006/relationships/settings" Target="settings.xml"/><Relationship Id="rId12" Type="http://schemas.openxmlformats.org/officeDocument/2006/relationships/hyperlink" Target="consultantplus://offline/ref=3250D1512E28A4C29DDE8A763201DFEB28D182FEAEF208691BEB2EEE26EF07A6517126586B8BF176279BF6186530D2F" TargetMode="External"/><Relationship Id="rId17" Type="http://schemas.openxmlformats.org/officeDocument/2006/relationships/hyperlink" Target="consultantplus://offline/ref=3250D1512E28A4C29DDE8A763201DFEB28D289F9AEF308691BEB2EEE26EF07A643717E54698CEF76258EA04923552865010F1DBBE923C4C73BD2F" TargetMode="External"/><Relationship Id="rId25" Type="http://schemas.openxmlformats.org/officeDocument/2006/relationships/hyperlink" Target="consultantplus://offline/ref=3250D1512E28A4C29DDE8A763201DFEB2BD183FAAEF208691BEB2EEE26EF07A643717E54698CEF75248EA04923552865010F1DBBE923C4C73BD2F" TargetMode="External"/><Relationship Id="rId33" Type="http://schemas.openxmlformats.org/officeDocument/2006/relationships/hyperlink" Target="consultantplus://offline/ref=3250D1512E28A4C29DDE8A763201DFEB2BD183FAAEF208691BEB2EEE26EF07A643717E54698CEF70288EA04923552865010F1DBBE923C4C73BD2F" TargetMode="External"/><Relationship Id="rId38" Type="http://schemas.openxmlformats.org/officeDocument/2006/relationships/hyperlink" Target="consultantplus://offline/ref=3250D1512E28A4C29DDE8A763201DFEB2BD683F3A5F108691BEB2EEE26EF07A643717E54698CEF77218EA04923552865010F1DBBE923C4C73BD2F" TargetMode="External"/><Relationship Id="rId20" Type="http://schemas.openxmlformats.org/officeDocument/2006/relationships/hyperlink" Target="consultantplus://offline/ref=3250D1512E28A4C29DDE8A763201DFEB2BD683F3A5F108691BEB2EEE26EF07A643717E54698CEF77208EA04923552865010F1DBBE923C4C73BD2F" TargetMode="External"/><Relationship Id="rId41" Type="http://schemas.openxmlformats.org/officeDocument/2006/relationships/hyperlink" Target="consultantplus://offline/ref=3250D1512E28A4C29DDE8A763201DFEB2BD683F3A5F108691BEB2EEE26EF07A643717E54698CEF70298EA04923552865010F1DBBE923C4C73BD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4316</Words>
  <Characters>24606</Characters>
  <Application>Microsoft Office Word</Application>
  <DocSecurity>2</DocSecurity>
  <Lines>205</Lines>
  <Paragraphs>57</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Ленинградской области от 24.02.2016 N 37(ред. от 24.01.2022)"О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vt:lpstr>
    </vt:vector>
  </TitlesOfParts>
  <Company>КонсультантПлюс Версия 4022.00.15</Company>
  <LinksUpToDate>false</LinksUpToDate>
  <CharactersWithSpaces>28865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24.02.2016 N 37(ред. от 24.01.2022)"О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dc:title>
  <dc:creator>Сташкевич Л.Н.</dc:creator>
  <cp:lastModifiedBy>Александр В. Криулин</cp:lastModifiedBy>
  <cp:revision>2</cp:revision>
  <dcterms:created xsi:type="dcterms:W3CDTF">2025-03-12T07:49:00Z</dcterms:created>
  <dcterms:modified xsi:type="dcterms:W3CDTF">2025-03-12T07:49:00Z</dcterms:modified>
</cp:coreProperties>
</file>