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3C6EFD" w:rsidP="004A4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88B1D5" wp14:editId="371B0A47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Pr="004A4358" w:rsidRDefault="00604E9D" w:rsidP="004A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604E9D" w:rsidRPr="004A4358" w:rsidRDefault="00604E9D" w:rsidP="004A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604E9D" w:rsidRPr="004A4358" w:rsidRDefault="003C6EFD" w:rsidP="004A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С</w:t>
      </w:r>
      <w:r w:rsidR="00604E9D" w:rsidRPr="004A4358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F36617" w:rsidRPr="004A435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04E9D" w:rsidRPr="004A4358" w:rsidRDefault="00604E9D" w:rsidP="004A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604E9D" w:rsidRPr="004A4358" w:rsidRDefault="00604E9D" w:rsidP="004A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E9D" w:rsidRPr="004A4358" w:rsidRDefault="00604E9D" w:rsidP="004A4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35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04E9D" w:rsidRPr="004A4358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358" w:rsidRDefault="004A4358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4A4358" w:rsidRDefault="00E30514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 xml:space="preserve">от 26 </w:t>
      </w:r>
      <w:proofErr w:type="gramStart"/>
      <w:r w:rsidRPr="004A435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3C6EFD" w:rsidRPr="004A4358">
        <w:rPr>
          <w:rFonts w:ascii="Times New Roman" w:hAnsi="Times New Roman" w:cs="Times New Roman"/>
          <w:sz w:val="24"/>
          <w:szCs w:val="24"/>
        </w:rPr>
        <w:t xml:space="preserve"> </w:t>
      </w:r>
      <w:r w:rsidR="00604E9D" w:rsidRPr="004A4358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604E9D" w:rsidRPr="004A4358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3C6EFD" w:rsidRPr="004A4358">
        <w:rPr>
          <w:rFonts w:ascii="Times New Roman" w:hAnsi="Times New Roman" w:cs="Times New Roman"/>
          <w:sz w:val="24"/>
          <w:szCs w:val="24"/>
        </w:rPr>
        <w:t xml:space="preserve"> </w:t>
      </w:r>
      <w:r w:rsidR="006E6C46">
        <w:rPr>
          <w:rFonts w:ascii="Times New Roman" w:hAnsi="Times New Roman" w:cs="Times New Roman"/>
          <w:sz w:val="24"/>
          <w:szCs w:val="24"/>
        </w:rPr>
        <w:t>120</w:t>
      </w:r>
    </w:p>
    <w:p w:rsidR="00604E9D" w:rsidRPr="004A4358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О ходатайстве перед Губернатором</w:t>
      </w: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Ленинградской области о присвоении</w:t>
      </w: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пос</w:t>
      </w:r>
      <w:r w:rsidR="004A4358">
        <w:rPr>
          <w:rFonts w:ascii="Times New Roman" w:hAnsi="Times New Roman" w:cs="Times New Roman"/>
          <w:sz w:val="24"/>
          <w:szCs w:val="24"/>
        </w:rPr>
        <w:t>елку</w:t>
      </w:r>
      <w:r w:rsidRPr="004A4358">
        <w:rPr>
          <w:rFonts w:ascii="Times New Roman" w:hAnsi="Times New Roman" w:cs="Times New Roman"/>
          <w:sz w:val="24"/>
          <w:szCs w:val="24"/>
        </w:rPr>
        <w:t xml:space="preserve"> Оредеж Лужского муниципального</w:t>
      </w: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почетного звания «Населенный пункт</w:t>
      </w:r>
    </w:p>
    <w:p w:rsidR="00E30514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воинской доблести»</w:t>
      </w:r>
    </w:p>
    <w:p w:rsidR="004A4358" w:rsidRPr="004A4358" w:rsidRDefault="004A4358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14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 xml:space="preserve"> </w:t>
      </w:r>
      <w:r w:rsidR="004A4358">
        <w:rPr>
          <w:rFonts w:ascii="Times New Roman" w:hAnsi="Times New Roman" w:cs="Times New Roman"/>
          <w:sz w:val="24"/>
          <w:szCs w:val="24"/>
        </w:rPr>
        <w:t xml:space="preserve">    </w:t>
      </w:r>
      <w:r w:rsidRPr="004A4358">
        <w:rPr>
          <w:rFonts w:ascii="Times New Roman" w:hAnsi="Times New Roman" w:cs="Times New Roman"/>
          <w:sz w:val="24"/>
          <w:szCs w:val="24"/>
        </w:rPr>
        <w:t xml:space="preserve">На основании закона Ленинградской области от 15.12.2016 года № 95-оз « О почетных званиях Ленинградской области «Город воинской доблести», «Населенный пункт воинской доблести», рассмотрев обращение депутата Законодательного собрания </w:t>
      </w:r>
      <w:r w:rsidR="00EE4A70" w:rsidRPr="004A4358">
        <w:rPr>
          <w:rFonts w:ascii="Times New Roman" w:hAnsi="Times New Roman" w:cs="Times New Roman"/>
          <w:sz w:val="24"/>
          <w:szCs w:val="24"/>
        </w:rPr>
        <w:t>Л</w:t>
      </w:r>
      <w:r w:rsidRPr="004A4358">
        <w:rPr>
          <w:rFonts w:ascii="Times New Roman" w:hAnsi="Times New Roman" w:cs="Times New Roman"/>
          <w:sz w:val="24"/>
          <w:szCs w:val="24"/>
        </w:rPr>
        <w:t xml:space="preserve">енинградской области Коваля Н.О., ходатайство главы </w:t>
      </w:r>
      <w:proofErr w:type="spellStart"/>
      <w:r w:rsidRPr="004A4358">
        <w:rPr>
          <w:rFonts w:ascii="Times New Roman" w:hAnsi="Times New Roman" w:cs="Times New Roman"/>
          <w:sz w:val="24"/>
          <w:szCs w:val="24"/>
        </w:rPr>
        <w:t>Оредежского</w:t>
      </w:r>
      <w:proofErr w:type="spellEnd"/>
      <w:r w:rsidRPr="004A4358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EE4A70" w:rsidRPr="004A4358">
        <w:rPr>
          <w:rFonts w:ascii="Times New Roman" w:hAnsi="Times New Roman" w:cs="Times New Roman"/>
          <w:sz w:val="24"/>
          <w:szCs w:val="24"/>
        </w:rPr>
        <w:t>Л</w:t>
      </w:r>
      <w:r w:rsidRPr="004A4358">
        <w:rPr>
          <w:rFonts w:ascii="Times New Roman" w:hAnsi="Times New Roman" w:cs="Times New Roman"/>
          <w:sz w:val="24"/>
          <w:szCs w:val="24"/>
        </w:rPr>
        <w:t>енинградской области</w:t>
      </w:r>
      <w:r w:rsidR="00EE4A70" w:rsidRPr="004A4358">
        <w:rPr>
          <w:rFonts w:ascii="Times New Roman" w:hAnsi="Times New Roman" w:cs="Times New Roman"/>
          <w:sz w:val="24"/>
          <w:szCs w:val="24"/>
        </w:rPr>
        <w:t xml:space="preserve"> Орловой А.А.</w:t>
      </w:r>
      <w:r w:rsidRPr="004A4358">
        <w:rPr>
          <w:rFonts w:ascii="Times New Roman" w:hAnsi="Times New Roman" w:cs="Times New Roman"/>
          <w:sz w:val="24"/>
          <w:szCs w:val="24"/>
        </w:rPr>
        <w:t>,</w:t>
      </w:r>
      <w:r w:rsidR="00EE4A70" w:rsidRPr="004A4358">
        <w:rPr>
          <w:rFonts w:ascii="Times New Roman" w:hAnsi="Times New Roman" w:cs="Times New Roman"/>
          <w:sz w:val="24"/>
          <w:szCs w:val="24"/>
        </w:rPr>
        <w:t xml:space="preserve"> ходатайство администрации </w:t>
      </w:r>
      <w:proofErr w:type="spellStart"/>
      <w:r w:rsidR="00EE4A70" w:rsidRPr="004A4358">
        <w:rPr>
          <w:rFonts w:ascii="Times New Roman" w:hAnsi="Times New Roman" w:cs="Times New Roman"/>
          <w:sz w:val="24"/>
          <w:szCs w:val="24"/>
        </w:rPr>
        <w:t>Оредежского</w:t>
      </w:r>
      <w:proofErr w:type="spellEnd"/>
      <w:r w:rsidR="00EE4A70" w:rsidRPr="004A4358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 и в соответствии с решением совета депутатов </w:t>
      </w:r>
      <w:proofErr w:type="spellStart"/>
      <w:r w:rsidR="00EE4A70" w:rsidRPr="004A4358">
        <w:rPr>
          <w:rFonts w:ascii="Times New Roman" w:hAnsi="Times New Roman" w:cs="Times New Roman"/>
          <w:sz w:val="24"/>
          <w:szCs w:val="24"/>
        </w:rPr>
        <w:t>Оредежского</w:t>
      </w:r>
      <w:proofErr w:type="spellEnd"/>
      <w:r w:rsidR="00EE4A70" w:rsidRPr="004A4358">
        <w:rPr>
          <w:rFonts w:ascii="Times New Roman" w:hAnsi="Times New Roman" w:cs="Times New Roman"/>
          <w:sz w:val="24"/>
          <w:szCs w:val="24"/>
        </w:rPr>
        <w:t xml:space="preserve"> сельского поселения Ленинградской области № 118 от 09 апреля 2021 года </w:t>
      </w:r>
      <w:r w:rsidR="004A4358">
        <w:rPr>
          <w:rFonts w:ascii="Times New Roman" w:hAnsi="Times New Roman" w:cs="Times New Roman"/>
          <w:sz w:val="24"/>
          <w:szCs w:val="24"/>
        </w:rPr>
        <w:t xml:space="preserve">  </w:t>
      </w:r>
      <w:r w:rsidR="00EE4A70" w:rsidRPr="004A4358">
        <w:rPr>
          <w:rFonts w:ascii="Times New Roman" w:hAnsi="Times New Roman" w:cs="Times New Roman"/>
          <w:sz w:val="24"/>
          <w:szCs w:val="24"/>
        </w:rPr>
        <w:t>« О присвоении пос</w:t>
      </w:r>
      <w:r w:rsidR="004A4358">
        <w:rPr>
          <w:rFonts w:ascii="Times New Roman" w:hAnsi="Times New Roman" w:cs="Times New Roman"/>
          <w:sz w:val="24"/>
          <w:szCs w:val="24"/>
        </w:rPr>
        <w:t>елку</w:t>
      </w:r>
      <w:r w:rsidR="00EE4A70" w:rsidRPr="004A4358">
        <w:rPr>
          <w:rFonts w:ascii="Times New Roman" w:hAnsi="Times New Roman" w:cs="Times New Roman"/>
          <w:sz w:val="24"/>
          <w:szCs w:val="24"/>
        </w:rPr>
        <w:t xml:space="preserve"> Оредеж Лужского муниципального района Ленинградской области почетного звания «Населенный пункт воинской доблести», </w:t>
      </w:r>
      <w:r w:rsidR="006E6C46">
        <w:rPr>
          <w:rFonts w:ascii="Times New Roman" w:hAnsi="Times New Roman" w:cs="Times New Roman"/>
          <w:sz w:val="24"/>
          <w:szCs w:val="24"/>
        </w:rPr>
        <w:t>С</w:t>
      </w:r>
      <w:r w:rsidR="00EE4A70" w:rsidRPr="004A4358">
        <w:rPr>
          <w:rFonts w:ascii="Times New Roman" w:hAnsi="Times New Roman" w:cs="Times New Roman"/>
          <w:sz w:val="24"/>
          <w:szCs w:val="24"/>
        </w:rPr>
        <w:t>овет депутатов Лужского муниципального района Ленинградской области РЕШИЛ:</w:t>
      </w:r>
    </w:p>
    <w:p w:rsidR="004A4358" w:rsidRPr="004A4358" w:rsidRDefault="004A4358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A70" w:rsidRDefault="006E6C46" w:rsidP="006E6C46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E4A70" w:rsidRPr="004A4358">
        <w:rPr>
          <w:rFonts w:ascii="Times New Roman" w:hAnsi="Times New Roman" w:cs="Times New Roman"/>
          <w:sz w:val="24"/>
          <w:szCs w:val="24"/>
        </w:rPr>
        <w:t>Обратит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E4A70" w:rsidRPr="004A4358">
        <w:rPr>
          <w:rFonts w:ascii="Times New Roman" w:hAnsi="Times New Roman" w:cs="Times New Roman"/>
          <w:sz w:val="24"/>
          <w:szCs w:val="24"/>
        </w:rPr>
        <w:t>ся к Губернатору Ленинградской области с ходатайством о присвоении пос</w:t>
      </w:r>
      <w:r w:rsidR="004A4358">
        <w:rPr>
          <w:rFonts w:ascii="Times New Roman" w:hAnsi="Times New Roman" w:cs="Times New Roman"/>
          <w:sz w:val="24"/>
          <w:szCs w:val="24"/>
        </w:rPr>
        <w:t>елку</w:t>
      </w:r>
      <w:r w:rsidR="00EE4A70" w:rsidRPr="004A4358">
        <w:rPr>
          <w:rFonts w:ascii="Times New Roman" w:hAnsi="Times New Roman" w:cs="Times New Roman"/>
          <w:sz w:val="24"/>
          <w:szCs w:val="24"/>
        </w:rPr>
        <w:t xml:space="preserve"> Оредеж Лужского муниципального района Ленинградской области почетного звания «Населенный пункт воинской доблести».</w:t>
      </w:r>
    </w:p>
    <w:p w:rsidR="004A4358" w:rsidRPr="004A4358" w:rsidRDefault="004A4358" w:rsidP="004A43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4358" w:rsidRDefault="00EE4A70" w:rsidP="006E6C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Поручить главе Лужского муниципального района представить </w:t>
      </w:r>
      <w:r w:rsidR="006E6C46" w:rsidRPr="006E6C46">
        <w:rPr>
          <w:rFonts w:ascii="Times New Roman" w:hAnsi="Times New Roman" w:cs="Times New Roman"/>
          <w:sz w:val="24"/>
          <w:szCs w:val="24"/>
        </w:rPr>
        <w:t>Губернатору Ленинградской области</w:t>
      </w:r>
      <w:bookmarkStart w:id="0" w:name="_GoBack"/>
      <w:bookmarkEnd w:id="0"/>
      <w:r w:rsidR="006E6C46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Pr="006E6C46">
        <w:rPr>
          <w:rFonts w:ascii="Times New Roman" w:hAnsi="Times New Roman" w:cs="Times New Roman"/>
          <w:sz w:val="24"/>
          <w:szCs w:val="24"/>
        </w:rPr>
        <w:t>данное решение и необходимые документы в соответствии с ч.7 ст.3 закона Ленинградской области от 15.12.2016 года № 95-оз</w:t>
      </w:r>
      <w:r w:rsidR="006E6C46">
        <w:rPr>
          <w:rFonts w:ascii="Times New Roman" w:hAnsi="Times New Roman" w:cs="Times New Roman"/>
          <w:sz w:val="24"/>
          <w:szCs w:val="24"/>
        </w:rPr>
        <w:t xml:space="preserve"> </w:t>
      </w:r>
      <w:r w:rsidRPr="006E6C46">
        <w:rPr>
          <w:rFonts w:ascii="Times New Roman" w:hAnsi="Times New Roman" w:cs="Times New Roman"/>
          <w:sz w:val="24"/>
          <w:szCs w:val="24"/>
        </w:rPr>
        <w:t>« О почетных званиях Ленинградской области «Город воинской доблести», «Населенный пункт воинской доблести»</w:t>
      </w:r>
      <w:r w:rsidR="006E6C46">
        <w:rPr>
          <w:rFonts w:ascii="Times New Roman" w:hAnsi="Times New Roman" w:cs="Times New Roman"/>
          <w:sz w:val="24"/>
          <w:szCs w:val="24"/>
        </w:rPr>
        <w:t>.</w:t>
      </w:r>
    </w:p>
    <w:p w:rsidR="006E6C46" w:rsidRPr="006E6C46" w:rsidRDefault="006E6C46" w:rsidP="006E6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A70" w:rsidRPr="006E6C46" w:rsidRDefault="004A4358" w:rsidP="006E6C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14" w:rsidRPr="004A4358" w:rsidRDefault="00E30514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58" w:rsidRPr="004A4358" w:rsidRDefault="004A4358" w:rsidP="004A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Глава Лужского муниципального района,</w:t>
      </w:r>
    </w:p>
    <w:p w:rsidR="004A4358" w:rsidRPr="004A4358" w:rsidRDefault="004A4358" w:rsidP="004A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 xml:space="preserve"> исполняющий полномочия председателя</w:t>
      </w:r>
    </w:p>
    <w:p w:rsidR="003C6EFD" w:rsidRDefault="004A4358" w:rsidP="004A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6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358">
        <w:rPr>
          <w:rFonts w:ascii="Times New Roman" w:hAnsi="Times New Roman" w:cs="Times New Roman"/>
          <w:sz w:val="24"/>
          <w:szCs w:val="24"/>
        </w:rPr>
        <w:t xml:space="preserve">  А.В. Иванов</w:t>
      </w:r>
      <w:r w:rsidR="002E5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3C6EFD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283A"/>
    <w:multiLevelType w:val="hybridMultilevel"/>
    <w:tmpl w:val="D89A3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567"/>
    <w:multiLevelType w:val="multilevel"/>
    <w:tmpl w:val="A1C8E5F4"/>
    <w:lvl w:ilvl="0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 w15:restartNumberingAfterBreak="0">
    <w:nsid w:val="258528F3"/>
    <w:multiLevelType w:val="hybridMultilevel"/>
    <w:tmpl w:val="C7F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6951"/>
    <w:multiLevelType w:val="multilevel"/>
    <w:tmpl w:val="E6BA23A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B6588"/>
    <w:rsid w:val="00104811"/>
    <w:rsid w:val="00154842"/>
    <w:rsid w:val="00182871"/>
    <w:rsid w:val="001C638E"/>
    <w:rsid w:val="002E5448"/>
    <w:rsid w:val="00332EE6"/>
    <w:rsid w:val="003857ED"/>
    <w:rsid w:val="003B0BAD"/>
    <w:rsid w:val="003C6EFD"/>
    <w:rsid w:val="003D1040"/>
    <w:rsid w:val="004164DC"/>
    <w:rsid w:val="00455EE7"/>
    <w:rsid w:val="0047160F"/>
    <w:rsid w:val="00474DC1"/>
    <w:rsid w:val="004967EA"/>
    <w:rsid w:val="004A4358"/>
    <w:rsid w:val="004C7C9D"/>
    <w:rsid w:val="004D127F"/>
    <w:rsid w:val="00520275"/>
    <w:rsid w:val="00526A32"/>
    <w:rsid w:val="0053449F"/>
    <w:rsid w:val="005509AE"/>
    <w:rsid w:val="005717D5"/>
    <w:rsid w:val="005C2EFA"/>
    <w:rsid w:val="005C4ED4"/>
    <w:rsid w:val="00604E9D"/>
    <w:rsid w:val="00645BA2"/>
    <w:rsid w:val="006504FF"/>
    <w:rsid w:val="006E6C46"/>
    <w:rsid w:val="006F0253"/>
    <w:rsid w:val="007039CC"/>
    <w:rsid w:val="00722B25"/>
    <w:rsid w:val="007C5817"/>
    <w:rsid w:val="007F55E8"/>
    <w:rsid w:val="007F64AD"/>
    <w:rsid w:val="00832B6C"/>
    <w:rsid w:val="008727C7"/>
    <w:rsid w:val="00896C5F"/>
    <w:rsid w:val="00900405"/>
    <w:rsid w:val="0091710E"/>
    <w:rsid w:val="00942220"/>
    <w:rsid w:val="00947C1C"/>
    <w:rsid w:val="00954C38"/>
    <w:rsid w:val="00965E88"/>
    <w:rsid w:val="009A76A3"/>
    <w:rsid w:val="009F2E58"/>
    <w:rsid w:val="00A21929"/>
    <w:rsid w:val="00AC2747"/>
    <w:rsid w:val="00AD0D1C"/>
    <w:rsid w:val="00AD5277"/>
    <w:rsid w:val="00B254A3"/>
    <w:rsid w:val="00B5200C"/>
    <w:rsid w:val="00B92BAC"/>
    <w:rsid w:val="00BF2009"/>
    <w:rsid w:val="00C360B1"/>
    <w:rsid w:val="00C978C9"/>
    <w:rsid w:val="00CA4C8B"/>
    <w:rsid w:val="00CA717C"/>
    <w:rsid w:val="00CB5828"/>
    <w:rsid w:val="00D25A88"/>
    <w:rsid w:val="00D321DD"/>
    <w:rsid w:val="00D6356E"/>
    <w:rsid w:val="00E30514"/>
    <w:rsid w:val="00E94CDE"/>
    <w:rsid w:val="00E95EBD"/>
    <w:rsid w:val="00EB00B2"/>
    <w:rsid w:val="00EE4A70"/>
    <w:rsid w:val="00F05236"/>
    <w:rsid w:val="00F3142D"/>
    <w:rsid w:val="00F36617"/>
    <w:rsid w:val="00F54FA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6829"/>
  <w15:docId w15:val="{31452FE6-05AC-48F5-9935-492FEF9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A8FCC-6A63-4457-BB46-E873CF45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51</cp:revision>
  <cp:lastPrinted>2021-10-27T07:29:00Z</cp:lastPrinted>
  <dcterms:created xsi:type="dcterms:W3CDTF">2021-06-23T13:38:00Z</dcterms:created>
  <dcterms:modified xsi:type="dcterms:W3CDTF">2021-10-27T07:30:00Z</dcterms:modified>
</cp:coreProperties>
</file>