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054" w:rsidRPr="003811F5" w:rsidRDefault="00303054" w:rsidP="00303054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bookmarkStart w:id="0" w:name="_GoBack"/>
      <w:bookmarkEnd w:id="0"/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29FAE483" wp14:editId="191D44DE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3054" w:rsidRPr="002A46AE" w:rsidRDefault="00303054" w:rsidP="003030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3054" w:rsidRPr="003811F5" w:rsidRDefault="00303054" w:rsidP="003030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1F5">
        <w:rPr>
          <w:rFonts w:ascii="Times New Roman" w:hAnsi="Times New Roman"/>
          <w:b/>
          <w:sz w:val="28"/>
          <w:szCs w:val="28"/>
        </w:rPr>
        <w:t xml:space="preserve">Ленинградская область </w:t>
      </w: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303054" w:rsidRPr="003811F5" w:rsidRDefault="00303054" w:rsidP="003030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811F5"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 w:rsidRPr="003811F5"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303054" w:rsidRDefault="00303054" w:rsidP="003030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3811F5">
        <w:rPr>
          <w:rFonts w:ascii="Times New Roman" w:hAnsi="Times New Roman"/>
          <w:b/>
          <w:sz w:val="28"/>
          <w:szCs w:val="28"/>
        </w:rPr>
        <w:t>овет депутатов Лужского городского поселения</w:t>
      </w:r>
    </w:p>
    <w:p w:rsidR="00303054" w:rsidRPr="003811F5" w:rsidRDefault="00303054" w:rsidP="003030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 созыва</w:t>
      </w:r>
    </w:p>
    <w:p w:rsidR="00303054" w:rsidRPr="003811F5" w:rsidRDefault="00303054" w:rsidP="00303054">
      <w:pPr>
        <w:spacing w:after="0" w:line="240" w:lineRule="auto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                                                                                  </w:t>
      </w:r>
    </w:p>
    <w:p w:rsidR="00303054" w:rsidRDefault="00303054" w:rsidP="003030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1F5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   </w:t>
      </w:r>
    </w:p>
    <w:p w:rsidR="00303054" w:rsidRPr="00FC303C" w:rsidRDefault="00303054" w:rsidP="003030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</w:p>
    <w:p w:rsidR="00303054" w:rsidRDefault="00303054" w:rsidP="003030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27 апреля 2021 года    № 86  </w:t>
      </w:r>
    </w:p>
    <w:p w:rsidR="00303054" w:rsidRDefault="00303054" w:rsidP="003030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303054" w:rsidRPr="00F206D7" w:rsidRDefault="00303054" w:rsidP="00303054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E7B2DF" wp14:editId="5DC5CDA8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11430" t="5715" r="7620" b="133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122B5F"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  <w:r w:rsidRPr="00E6751E">
        <w:rPr>
          <w:rFonts w:ascii="Times New Roman" w:hAnsi="Times New Roman"/>
          <w:sz w:val="28"/>
          <w:szCs w:val="28"/>
        </w:rPr>
        <w:t xml:space="preserve"> </w:t>
      </w:r>
    </w:p>
    <w:p w:rsidR="00303054" w:rsidRPr="001465F2" w:rsidRDefault="00303054" w:rsidP="00303054">
      <w:pPr>
        <w:pStyle w:val="2"/>
        <w:tabs>
          <w:tab w:val="left" w:pos="-7655"/>
          <w:tab w:val="left" w:pos="-7513"/>
        </w:tabs>
        <w:spacing w:after="0" w:line="240" w:lineRule="auto"/>
        <w:ind w:left="851" w:right="4676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465F2">
        <w:rPr>
          <w:rFonts w:ascii="Times New Roman" w:hAnsi="Times New Roman" w:cs="Times New Roman"/>
          <w:noProof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внесении изменений в Правила благоустройства территории Лужского городского поселения</w:t>
      </w:r>
    </w:p>
    <w:p w:rsidR="00303054" w:rsidRDefault="00303054" w:rsidP="00303054">
      <w:pPr>
        <w:pStyle w:val="2"/>
        <w:spacing w:after="0" w:line="240" w:lineRule="auto"/>
        <w:ind w:left="1134" w:right="32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03054" w:rsidRDefault="00303054" w:rsidP="003030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62A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Федеральным законом от 06.10.2003 г. № 131-ФЗ       «Об общих принципах организации местного самоуправления в Российской Федерации», Градостроительным кодексом РФ, в целях улучшения благоустройства территории Лужского городского поселения, Совет депутатов Лужского городского поселения РЕШИЛ:</w:t>
      </w:r>
    </w:p>
    <w:p w:rsidR="00303054" w:rsidRPr="00303054" w:rsidRDefault="00303054" w:rsidP="0030305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303054" w:rsidRPr="00303054" w:rsidRDefault="00303054" w:rsidP="003030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303054">
        <w:rPr>
          <w:rFonts w:ascii="Times New Roman" w:hAnsi="Times New Roman"/>
          <w:sz w:val="28"/>
          <w:szCs w:val="28"/>
        </w:rPr>
        <w:t>Внести в Правила благоустройства территории Лужского городского поселения, утвержденные решением Совета депутатов Лужского городского поселения от 17.10.2017 № 173</w:t>
      </w:r>
      <w:r>
        <w:rPr>
          <w:rFonts w:ascii="Times New Roman" w:hAnsi="Times New Roman"/>
          <w:sz w:val="28"/>
          <w:szCs w:val="28"/>
        </w:rPr>
        <w:t>,</w:t>
      </w:r>
      <w:r w:rsidRPr="00303054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303054" w:rsidRPr="00303054" w:rsidRDefault="00303054" w:rsidP="003030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303054">
        <w:rPr>
          <w:rFonts w:ascii="Times New Roman" w:hAnsi="Times New Roman"/>
          <w:sz w:val="28"/>
          <w:szCs w:val="28"/>
        </w:rPr>
        <w:t>Читать в следующей редакции пункты:</w:t>
      </w:r>
    </w:p>
    <w:p w:rsidR="00303054" w:rsidRDefault="00303054" w:rsidP="003030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«Пункт 9.1.3. Размещение вывесок и учрежденческих досок на фасадах зданий и сооружений может осуществляться только при наличии паспорта вывески/учрежденческой доски, разработанного владельцем (заинтересованным лицом) вывески/учрежденческой доски, согласованного      с администрацией (типовая форма паспорта вывески/учрежденческой доски утверждается постановлением администрации Лужского муниципального района)».</w:t>
      </w:r>
    </w:p>
    <w:p w:rsidR="00303054" w:rsidRDefault="00303054" w:rsidP="003030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«Пункт 9.1.5. Вывески подразделяются на следующие группы:</w:t>
      </w:r>
    </w:p>
    <w:p w:rsidR="00303054" w:rsidRPr="00303054" w:rsidRDefault="00303054" w:rsidP="003030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03054">
        <w:rPr>
          <w:rFonts w:ascii="Times New Roman" w:hAnsi="Times New Roman"/>
          <w:sz w:val="28"/>
          <w:szCs w:val="28"/>
        </w:rPr>
        <w:t>настенные вывески – вывески, информационное поле которых расположено параллельно поверхности стены или на иных конструктивных элементах фасадов зданий или сооружений над входом или окнами занимаемого лицом помещения и которые формируют основную горизонталь информационного поля фасада между окнами первого и второго этажей;</w:t>
      </w:r>
    </w:p>
    <w:p w:rsidR="00303054" w:rsidRPr="00303054" w:rsidRDefault="00303054" w:rsidP="003030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03054">
        <w:rPr>
          <w:rFonts w:ascii="Times New Roman" w:hAnsi="Times New Roman"/>
          <w:sz w:val="28"/>
          <w:szCs w:val="28"/>
        </w:rPr>
        <w:t xml:space="preserve">консольные вывески – вывески, информационное поле которых расположено перпендикулярно к поверхности стены; </w:t>
      </w:r>
    </w:p>
    <w:p w:rsidR="00303054" w:rsidRPr="00303054" w:rsidRDefault="00303054" w:rsidP="003030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03054">
        <w:rPr>
          <w:rFonts w:ascii="Times New Roman" w:hAnsi="Times New Roman"/>
          <w:sz w:val="28"/>
          <w:szCs w:val="28"/>
        </w:rPr>
        <w:t>вывески в витринах – вывески, которые, располагаются во внутреннем пространстве витрины и являются составной частью оформления витрин, размещаются в случае ограниченных возможностей их размещения на фасаде;</w:t>
      </w:r>
    </w:p>
    <w:p w:rsidR="00303054" w:rsidRPr="00303054" w:rsidRDefault="00303054" w:rsidP="003030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03054">
        <w:rPr>
          <w:rFonts w:ascii="Times New Roman" w:hAnsi="Times New Roman"/>
          <w:sz w:val="28"/>
          <w:szCs w:val="28"/>
        </w:rPr>
        <w:t>иные вывески».</w:t>
      </w:r>
    </w:p>
    <w:p w:rsidR="00303054" w:rsidRPr="00303054" w:rsidRDefault="00303054" w:rsidP="003030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1.2. </w:t>
      </w:r>
      <w:r w:rsidRPr="00303054">
        <w:rPr>
          <w:rFonts w:ascii="Times New Roman" w:hAnsi="Times New Roman"/>
          <w:sz w:val="28"/>
          <w:szCs w:val="28"/>
        </w:rPr>
        <w:t>Дополнить пунктами следующего содержания:</w:t>
      </w:r>
    </w:p>
    <w:p w:rsidR="00303054" w:rsidRDefault="00303054" w:rsidP="003030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E535D">
        <w:rPr>
          <w:rFonts w:ascii="Times New Roman" w:hAnsi="Times New Roman"/>
          <w:sz w:val="28"/>
          <w:szCs w:val="28"/>
        </w:rPr>
        <w:t>Пункт 9.1.6. Владелец вывески</w:t>
      </w:r>
      <w:r>
        <w:rPr>
          <w:rFonts w:ascii="Times New Roman" w:hAnsi="Times New Roman"/>
          <w:sz w:val="28"/>
          <w:szCs w:val="28"/>
        </w:rPr>
        <w:t>/учрежденческой доски</w:t>
      </w:r>
      <w:r w:rsidRPr="006E535D">
        <w:rPr>
          <w:rFonts w:ascii="Times New Roman" w:hAnsi="Times New Roman"/>
          <w:sz w:val="28"/>
          <w:szCs w:val="28"/>
        </w:rPr>
        <w:t xml:space="preserve"> (заинтересованное лицо) вправе </w:t>
      </w:r>
      <w:r>
        <w:rPr>
          <w:rFonts w:ascii="Times New Roman" w:hAnsi="Times New Roman"/>
          <w:sz w:val="28"/>
          <w:szCs w:val="28"/>
        </w:rPr>
        <w:t xml:space="preserve">разместить </w:t>
      </w:r>
      <w:r w:rsidRPr="00F619DC">
        <w:rPr>
          <w:rFonts w:ascii="Times New Roman" w:hAnsi="Times New Roman"/>
          <w:sz w:val="28"/>
          <w:szCs w:val="28"/>
        </w:rPr>
        <w:t>только одну вывеску и одну учрежденческую доску на одном фасаде</w:t>
      </w:r>
      <w:r>
        <w:rPr>
          <w:rFonts w:ascii="Times New Roman" w:hAnsi="Times New Roman"/>
          <w:sz w:val="28"/>
          <w:szCs w:val="28"/>
        </w:rPr>
        <w:t>».</w:t>
      </w:r>
    </w:p>
    <w:p w:rsidR="00303054" w:rsidRDefault="00303054" w:rsidP="003030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«Пункт 9.1.7. Решение о согласовании/об отказе в согласовании паспорта вывески/учрежденческой доски принимается администрацией в течение 30 календарных дней, со дня получения заявления от заинтересованного лица».</w:t>
      </w:r>
    </w:p>
    <w:p w:rsidR="00303054" w:rsidRPr="008E4C08" w:rsidRDefault="00303054" w:rsidP="003F31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«Пункт 9.1.8.  Вывеска/учрежденческая доска, размещенная без согласования с администрацией, подлежит демонтажу на основании предписания, выданного владельцу вывески. Демонтаж должен быть осуществлен в срок, не превышающий 30 календарных дней со дня получения предписания. В случае невыполнения предписания в установленный срок, администрация обеспечивает принудительный демонтаж вывески/учрежденческой доски».</w:t>
      </w:r>
    </w:p>
    <w:p w:rsidR="00303054" w:rsidRPr="00303054" w:rsidRDefault="003F312B" w:rsidP="003F31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303054" w:rsidRPr="00303054">
        <w:rPr>
          <w:rFonts w:ascii="Times New Roman" w:hAnsi="Times New Roman"/>
          <w:sz w:val="28"/>
          <w:szCs w:val="28"/>
        </w:rPr>
        <w:t>Решение опубликовать в газете «</w:t>
      </w:r>
      <w:proofErr w:type="spellStart"/>
      <w:r w:rsidR="00303054" w:rsidRPr="00303054">
        <w:rPr>
          <w:rFonts w:ascii="Times New Roman" w:hAnsi="Times New Roman"/>
          <w:sz w:val="28"/>
          <w:szCs w:val="28"/>
        </w:rPr>
        <w:t>Лужская</w:t>
      </w:r>
      <w:proofErr w:type="spellEnd"/>
      <w:r w:rsidR="00303054" w:rsidRPr="00303054">
        <w:rPr>
          <w:rFonts w:ascii="Times New Roman" w:hAnsi="Times New Roman"/>
          <w:sz w:val="28"/>
          <w:szCs w:val="28"/>
        </w:rPr>
        <w:t xml:space="preserve"> правда» и обнародовать на официальном сайте администрации Лужского муниципального района в сети Интернет.</w:t>
      </w:r>
    </w:p>
    <w:p w:rsidR="00303054" w:rsidRPr="00303054" w:rsidRDefault="003F312B" w:rsidP="003F31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303054" w:rsidRPr="00303054">
        <w:rPr>
          <w:rFonts w:ascii="Times New Roman" w:hAnsi="Times New Roman"/>
          <w:sz w:val="28"/>
          <w:szCs w:val="28"/>
        </w:rPr>
        <w:t>Решение вступает в силу на следующий день после его опубликования.</w:t>
      </w:r>
    </w:p>
    <w:p w:rsidR="00303054" w:rsidRPr="00BB4659" w:rsidRDefault="00303054" w:rsidP="00303054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303054" w:rsidRPr="00FC303C" w:rsidRDefault="00303054" w:rsidP="00303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303C">
        <w:rPr>
          <w:rFonts w:ascii="Times New Roman" w:hAnsi="Times New Roman"/>
          <w:sz w:val="28"/>
          <w:szCs w:val="28"/>
        </w:rPr>
        <w:t>Глава Лужского городского поселения,</w:t>
      </w:r>
    </w:p>
    <w:p w:rsidR="00303054" w:rsidRPr="00FC303C" w:rsidRDefault="00303054" w:rsidP="00303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303C">
        <w:rPr>
          <w:rFonts w:ascii="Times New Roman" w:hAnsi="Times New Roman"/>
          <w:sz w:val="28"/>
          <w:szCs w:val="28"/>
        </w:rPr>
        <w:t xml:space="preserve">исполняющий полномочия председателя </w:t>
      </w:r>
    </w:p>
    <w:p w:rsidR="00303054" w:rsidRDefault="00303054" w:rsidP="00303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FC303C">
        <w:rPr>
          <w:rFonts w:ascii="Times New Roman" w:hAnsi="Times New Roman"/>
          <w:sz w:val="28"/>
          <w:szCs w:val="28"/>
        </w:rPr>
        <w:t>овета депутатов</w:t>
      </w:r>
      <w:r w:rsidRPr="00FC303C">
        <w:rPr>
          <w:rFonts w:ascii="Times New Roman" w:hAnsi="Times New Roman"/>
          <w:sz w:val="28"/>
          <w:szCs w:val="28"/>
        </w:rPr>
        <w:tab/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C303C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 В.А</w:t>
      </w:r>
      <w:r w:rsidR="003F312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Голуб</w:t>
      </w:r>
      <w:r w:rsidRPr="00FC303C">
        <w:rPr>
          <w:rFonts w:ascii="Times New Roman" w:hAnsi="Times New Roman"/>
          <w:sz w:val="28"/>
          <w:szCs w:val="28"/>
        </w:rPr>
        <w:t xml:space="preserve"> </w:t>
      </w:r>
    </w:p>
    <w:p w:rsidR="00303054" w:rsidRDefault="00303054" w:rsidP="00303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3054" w:rsidRDefault="00303054" w:rsidP="00303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3054" w:rsidRDefault="00303054" w:rsidP="00303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3054" w:rsidRDefault="00303054" w:rsidP="00303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3054" w:rsidRDefault="00303054" w:rsidP="00303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3054" w:rsidRDefault="00303054" w:rsidP="00303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3054" w:rsidRDefault="00303054" w:rsidP="00303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3054" w:rsidRDefault="00303054" w:rsidP="00303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3054" w:rsidRDefault="00303054" w:rsidP="00303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3054" w:rsidRDefault="00303054" w:rsidP="00303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3054" w:rsidRDefault="00303054" w:rsidP="00303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3054" w:rsidRDefault="00303054" w:rsidP="00303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3054" w:rsidRDefault="00303054" w:rsidP="00303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3054" w:rsidRDefault="00303054" w:rsidP="00303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3054" w:rsidRDefault="00303054" w:rsidP="00303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3054" w:rsidRDefault="00303054" w:rsidP="00303054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303054" w:rsidRDefault="00303054" w:rsidP="00303054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303054" w:rsidRDefault="00303054" w:rsidP="00303054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303054" w:rsidRDefault="00303054" w:rsidP="00303054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303054" w:rsidRDefault="00303054" w:rsidP="00303054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303054" w:rsidRDefault="00303054" w:rsidP="00303054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303054" w:rsidRDefault="00303054" w:rsidP="00303054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303054" w:rsidRDefault="00303054" w:rsidP="00303054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303054" w:rsidRDefault="00303054" w:rsidP="00303054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303054" w:rsidRDefault="00303054" w:rsidP="00303054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303054" w:rsidRDefault="00303054" w:rsidP="00303054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303054" w:rsidRDefault="00303054" w:rsidP="00303054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303054" w:rsidRDefault="00303054" w:rsidP="00303054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303054" w:rsidRDefault="00303054" w:rsidP="00303054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303054" w:rsidRDefault="00303054" w:rsidP="00303054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303054" w:rsidRDefault="00303054" w:rsidP="00303054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303054" w:rsidRDefault="00303054" w:rsidP="00303054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303054" w:rsidRDefault="00303054" w:rsidP="00303054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303054" w:rsidRDefault="00303054" w:rsidP="00303054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303054" w:rsidRDefault="00303054" w:rsidP="00303054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303054" w:rsidRDefault="00303054" w:rsidP="00303054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303054" w:rsidRDefault="00303054" w:rsidP="00303054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303054" w:rsidRDefault="00303054" w:rsidP="00303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3054" w:rsidRDefault="00303054" w:rsidP="00303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3054" w:rsidRDefault="00303054" w:rsidP="00303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3054" w:rsidRDefault="00303054" w:rsidP="00303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3054" w:rsidRDefault="00303054" w:rsidP="00303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3054" w:rsidRDefault="00303054" w:rsidP="00303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3054" w:rsidRDefault="00303054" w:rsidP="00303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312B" w:rsidRDefault="003F312B" w:rsidP="00303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312B" w:rsidRDefault="003F312B" w:rsidP="00303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312B" w:rsidRDefault="003F312B" w:rsidP="00303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312B" w:rsidRDefault="003F312B" w:rsidP="00303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312B" w:rsidRDefault="003F312B" w:rsidP="00303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312B" w:rsidRDefault="003F312B" w:rsidP="00303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312B" w:rsidRDefault="003F312B" w:rsidP="00303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312B" w:rsidRDefault="003F312B" w:rsidP="00303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312B" w:rsidRDefault="003F312B" w:rsidP="00303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312B" w:rsidRDefault="003F312B" w:rsidP="00303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312B" w:rsidRDefault="003F312B" w:rsidP="00303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312B" w:rsidRDefault="003F312B" w:rsidP="00303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312B" w:rsidRDefault="003F312B" w:rsidP="00303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312B" w:rsidRDefault="003F312B" w:rsidP="00303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312B" w:rsidRDefault="003F312B" w:rsidP="00303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312B" w:rsidRDefault="003F312B" w:rsidP="00303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312B" w:rsidRDefault="003F312B" w:rsidP="00303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312B" w:rsidRDefault="003F312B" w:rsidP="00303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312B" w:rsidRDefault="003F312B" w:rsidP="00303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312B" w:rsidRDefault="003F312B" w:rsidP="00303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312B" w:rsidRDefault="003F312B" w:rsidP="00303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312B" w:rsidRDefault="003F312B" w:rsidP="00303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312B" w:rsidRDefault="003F312B" w:rsidP="00303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312B" w:rsidRDefault="003F312B" w:rsidP="00303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3054" w:rsidRDefault="00303054" w:rsidP="00303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312C" w:rsidRDefault="00303054" w:rsidP="003F312B">
      <w:pPr>
        <w:ind w:left="1418" w:hanging="1418"/>
        <w:jc w:val="both"/>
      </w:pPr>
      <w:r>
        <w:rPr>
          <w:rFonts w:ascii="Times New Roman" w:hAnsi="Times New Roman"/>
          <w:sz w:val="28"/>
          <w:szCs w:val="28"/>
        </w:rPr>
        <w:t xml:space="preserve">Разослано: </w:t>
      </w:r>
      <w:r w:rsidR="003F312B">
        <w:rPr>
          <w:rFonts w:ascii="Times New Roman" w:hAnsi="Times New Roman"/>
          <w:sz w:val="28"/>
          <w:szCs w:val="28"/>
        </w:rPr>
        <w:t>отдел ГХ</w:t>
      </w:r>
      <w:r>
        <w:rPr>
          <w:rFonts w:ascii="Times New Roman" w:hAnsi="Times New Roman"/>
          <w:sz w:val="28"/>
          <w:szCs w:val="28"/>
        </w:rPr>
        <w:t>,</w:t>
      </w:r>
      <w:r w:rsidR="003F312B">
        <w:rPr>
          <w:rFonts w:ascii="Times New Roman" w:hAnsi="Times New Roman"/>
          <w:sz w:val="28"/>
          <w:szCs w:val="28"/>
        </w:rPr>
        <w:t xml:space="preserve"> ООО «УК «Наш дом», ООО «УК «ВЕК», ООО «ЖЭУ», ТСЖ – 8 экз., ред. газ. «</w:t>
      </w:r>
      <w:proofErr w:type="spellStart"/>
      <w:r w:rsidR="003F312B">
        <w:rPr>
          <w:rFonts w:ascii="Times New Roman" w:hAnsi="Times New Roman"/>
          <w:sz w:val="28"/>
          <w:szCs w:val="28"/>
        </w:rPr>
        <w:t>Лужская</w:t>
      </w:r>
      <w:proofErr w:type="spellEnd"/>
      <w:r w:rsidR="003F312B">
        <w:rPr>
          <w:rFonts w:ascii="Times New Roman" w:hAnsi="Times New Roman"/>
          <w:sz w:val="28"/>
          <w:szCs w:val="28"/>
        </w:rPr>
        <w:t xml:space="preserve"> правда»,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3042">
        <w:rPr>
          <w:rFonts w:ascii="Times New Roman" w:hAnsi="Times New Roman"/>
          <w:sz w:val="28"/>
          <w:szCs w:val="28"/>
        </w:rPr>
        <w:t>прокуратура.</w:t>
      </w:r>
    </w:p>
    <w:sectPr w:rsidR="0099312C" w:rsidSect="00F70CD0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90B42"/>
    <w:multiLevelType w:val="hybridMultilevel"/>
    <w:tmpl w:val="40963A08"/>
    <w:lvl w:ilvl="0" w:tplc="A440D92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9A92C60"/>
    <w:multiLevelType w:val="multilevel"/>
    <w:tmpl w:val="09C2CD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054"/>
    <w:rsid w:val="00303054"/>
    <w:rsid w:val="003F312B"/>
    <w:rsid w:val="005775ED"/>
    <w:rsid w:val="00786F15"/>
    <w:rsid w:val="00EB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0C96D9-48EB-403F-A4D3-896665A08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05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303054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303054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03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305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03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Иванова Е.В.</cp:lastModifiedBy>
  <cp:revision>2</cp:revision>
  <dcterms:created xsi:type="dcterms:W3CDTF">2023-03-23T07:10:00Z</dcterms:created>
  <dcterms:modified xsi:type="dcterms:W3CDTF">2023-03-23T07:10:00Z</dcterms:modified>
</cp:coreProperties>
</file>