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4386" w:rsidRDefault="00F14386" w:rsidP="00F14386">
      <w:pPr>
        <w:jc w:val="center"/>
        <w:rPr>
          <w:rFonts w:ascii="Times New Roman" w:hAnsi="Times New Roman" w:cs="Times New Roman"/>
        </w:rPr>
      </w:pPr>
    </w:p>
    <w:p w:rsidR="002F0F5B" w:rsidRDefault="002F0F5B" w:rsidP="00F14386">
      <w:pPr>
        <w:jc w:val="center"/>
        <w:rPr>
          <w:rFonts w:ascii="Times New Roman" w:hAnsi="Times New Roman" w:cs="Times New Roman"/>
        </w:rPr>
      </w:pPr>
    </w:p>
    <w:p w:rsidR="002F0F5B" w:rsidRDefault="002F0F5B" w:rsidP="00F14386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378D1EF6" wp14:editId="3BE99916">
            <wp:extent cx="542290" cy="841375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F0F5B" w:rsidRPr="00F14386" w:rsidRDefault="002F0F5B" w:rsidP="00F14386">
      <w:pPr>
        <w:jc w:val="center"/>
        <w:rPr>
          <w:rFonts w:ascii="Times New Roman" w:hAnsi="Times New Roman" w:cs="Times New Roman"/>
        </w:rPr>
      </w:pPr>
    </w:p>
    <w:p w:rsidR="00F14386" w:rsidRPr="006F753A" w:rsidRDefault="00F14386" w:rsidP="00F14386">
      <w:pPr>
        <w:jc w:val="center"/>
        <w:rPr>
          <w:rFonts w:ascii="Times New Roman" w:hAnsi="Times New Roman" w:cs="Times New Roman"/>
          <w:sz w:val="28"/>
          <w:szCs w:val="28"/>
        </w:rPr>
      </w:pPr>
      <w:r w:rsidRPr="006F753A">
        <w:rPr>
          <w:rFonts w:ascii="Times New Roman" w:hAnsi="Times New Roman" w:cs="Times New Roman"/>
          <w:sz w:val="28"/>
          <w:szCs w:val="28"/>
        </w:rPr>
        <w:t>Ленинградская область</w:t>
      </w:r>
    </w:p>
    <w:p w:rsidR="00F14386" w:rsidRPr="006F753A" w:rsidRDefault="00F14386" w:rsidP="00F14386">
      <w:pPr>
        <w:jc w:val="center"/>
        <w:rPr>
          <w:rFonts w:ascii="Times New Roman" w:hAnsi="Times New Roman" w:cs="Times New Roman"/>
          <w:sz w:val="28"/>
          <w:szCs w:val="28"/>
        </w:rPr>
      </w:pPr>
      <w:r w:rsidRPr="006F753A">
        <w:rPr>
          <w:rFonts w:ascii="Times New Roman" w:hAnsi="Times New Roman" w:cs="Times New Roman"/>
          <w:sz w:val="28"/>
          <w:szCs w:val="28"/>
        </w:rPr>
        <w:t>Лужский муниципальный район</w:t>
      </w:r>
    </w:p>
    <w:p w:rsidR="00F14386" w:rsidRPr="006F753A" w:rsidRDefault="00F14386" w:rsidP="00F14386">
      <w:pPr>
        <w:jc w:val="center"/>
        <w:rPr>
          <w:rFonts w:ascii="Times New Roman" w:hAnsi="Times New Roman" w:cs="Times New Roman"/>
          <w:sz w:val="28"/>
          <w:szCs w:val="28"/>
        </w:rPr>
      </w:pPr>
      <w:r w:rsidRPr="006F753A">
        <w:rPr>
          <w:rFonts w:ascii="Times New Roman" w:hAnsi="Times New Roman" w:cs="Times New Roman"/>
          <w:sz w:val="28"/>
          <w:szCs w:val="28"/>
        </w:rPr>
        <w:t xml:space="preserve">совет депутатов Лужского </w:t>
      </w:r>
      <w:r w:rsidR="00D5722C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F14386" w:rsidRPr="006F753A" w:rsidRDefault="00665F83" w:rsidP="00F1438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четвертого</w:t>
      </w:r>
      <w:r w:rsidR="00F14386" w:rsidRPr="006F753A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F14386" w:rsidRPr="006F753A" w:rsidRDefault="00F14386" w:rsidP="00F143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4386" w:rsidRPr="006F753A" w:rsidRDefault="00F14386" w:rsidP="00F143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4386" w:rsidRPr="006F753A" w:rsidRDefault="00F14386" w:rsidP="00F143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753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14386" w:rsidRPr="006F753A" w:rsidRDefault="00F14386" w:rsidP="00F143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386" w:rsidRPr="006F753A" w:rsidRDefault="002F0F5B" w:rsidP="006F75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26 мая 2020 года </w:t>
      </w:r>
      <w:r w:rsidR="00F14386" w:rsidRPr="006F753A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>53</w:t>
      </w:r>
    </w:p>
    <w:p w:rsidR="00F14386" w:rsidRPr="006F753A" w:rsidRDefault="00F14386" w:rsidP="006F75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21AC" w:rsidRDefault="004762ED" w:rsidP="00D16744">
      <w:pPr>
        <w:jc w:val="both"/>
        <w:rPr>
          <w:rFonts w:ascii="Times New Roman" w:hAnsi="Times New Roman" w:cs="Times New Roman"/>
          <w:sz w:val="28"/>
          <w:szCs w:val="28"/>
        </w:rPr>
      </w:pPr>
      <w:r w:rsidRPr="006F753A">
        <w:rPr>
          <w:rFonts w:ascii="Times New Roman" w:hAnsi="Times New Roman" w:cs="Times New Roman"/>
          <w:sz w:val="28"/>
          <w:szCs w:val="28"/>
        </w:rPr>
        <w:t xml:space="preserve">О </w:t>
      </w:r>
      <w:r w:rsidR="00D16744">
        <w:rPr>
          <w:rFonts w:ascii="Times New Roman" w:hAnsi="Times New Roman" w:cs="Times New Roman"/>
          <w:sz w:val="28"/>
          <w:szCs w:val="28"/>
        </w:rPr>
        <w:t xml:space="preserve">внесении </w:t>
      </w:r>
      <w:r w:rsidR="000521AC">
        <w:rPr>
          <w:rFonts w:ascii="Times New Roman" w:hAnsi="Times New Roman" w:cs="Times New Roman"/>
          <w:sz w:val="28"/>
          <w:szCs w:val="28"/>
        </w:rPr>
        <w:t xml:space="preserve">дополнений в прогнозный план </w:t>
      </w:r>
    </w:p>
    <w:p w:rsidR="004762ED" w:rsidRDefault="000521AC" w:rsidP="00D167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(программу) приватизации муниципального</w:t>
      </w:r>
    </w:p>
    <w:p w:rsidR="000521AC" w:rsidRDefault="005138CE" w:rsidP="00D167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0521AC">
        <w:rPr>
          <w:rFonts w:ascii="Times New Roman" w:hAnsi="Times New Roman" w:cs="Times New Roman"/>
          <w:sz w:val="28"/>
          <w:szCs w:val="28"/>
        </w:rPr>
        <w:t>мущества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21AC">
        <w:rPr>
          <w:rFonts w:ascii="Times New Roman" w:hAnsi="Times New Roman" w:cs="Times New Roman"/>
          <w:sz w:val="28"/>
          <w:szCs w:val="28"/>
        </w:rPr>
        <w:t>Лужского муниципального</w:t>
      </w:r>
    </w:p>
    <w:p w:rsidR="000521AC" w:rsidRDefault="000521AC" w:rsidP="00D167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</w:t>
      </w:r>
      <w:r w:rsidR="00733A4A">
        <w:rPr>
          <w:rFonts w:ascii="Times New Roman" w:hAnsi="Times New Roman" w:cs="Times New Roman"/>
          <w:sz w:val="28"/>
          <w:szCs w:val="28"/>
        </w:rPr>
        <w:t>а Ленинградской области на 20</w:t>
      </w:r>
      <w:r w:rsidR="005138CE">
        <w:rPr>
          <w:rFonts w:ascii="Times New Roman" w:hAnsi="Times New Roman" w:cs="Times New Roman"/>
          <w:sz w:val="28"/>
          <w:szCs w:val="28"/>
        </w:rPr>
        <w:t>20</w:t>
      </w:r>
      <w:r w:rsidR="00733A4A">
        <w:rPr>
          <w:rFonts w:ascii="Times New Roman" w:hAnsi="Times New Roman" w:cs="Times New Roman"/>
          <w:sz w:val="28"/>
          <w:szCs w:val="28"/>
        </w:rPr>
        <w:t>-202</w:t>
      </w:r>
      <w:r w:rsidR="005138C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390BED" w:rsidRPr="006F753A" w:rsidRDefault="00390BED" w:rsidP="006F75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3624" w:rsidRPr="00AD73C9" w:rsidRDefault="00390BED" w:rsidP="00DC4783">
      <w:pPr>
        <w:jc w:val="both"/>
        <w:rPr>
          <w:rFonts w:ascii="Times New Roman" w:hAnsi="Times New Roman" w:cs="Times New Roman"/>
          <w:sz w:val="28"/>
          <w:szCs w:val="28"/>
        </w:rPr>
      </w:pPr>
      <w:r w:rsidRPr="00AD73C9">
        <w:rPr>
          <w:rFonts w:ascii="Times New Roman" w:hAnsi="Times New Roman" w:cs="Times New Roman"/>
          <w:sz w:val="28"/>
          <w:szCs w:val="28"/>
        </w:rPr>
        <w:t xml:space="preserve">        </w:t>
      </w:r>
      <w:r w:rsidR="000521AC">
        <w:rPr>
          <w:rFonts w:ascii="Times New Roman" w:hAnsi="Times New Roman" w:cs="Times New Roman"/>
          <w:sz w:val="28"/>
          <w:szCs w:val="28"/>
        </w:rPr>
        <w:t>В связи с наличием неиспольз</w:t>
      </w:r>
      <w:r w:rsidR="00A91DB5">
        <w:rPr>
          <w:rFonts w:ascii="Times New Roman" w:hAnsi="Times New Roman" w:cs="Times New Roman"/>
          <w:sz w:val="28"/>
          <w:szCs w:val="28"/>
        </w:rPr>
        <w:t>уемых</w:t>
      </w:r>
      <w:r w:rsidR="000521AC">
        <w:rPr>
          <w:rFonts w:ascii="Times New Roman" w:hAnsi="Times New Roman" w:cs="Times New Roman"/>
          <w:sz w:val="28"/>
          <w:szCs w:val="28"/>
        </w:rPr>
        <w:t xml:space="preserve">  объектов недвижимости </w:t>
      </w:r>
      <w:r w:rsidR="005138CE">
        <w:rPr>
          <w:rFonts w:ascii="Times New Roman" w:hAnsi="Times New Roman" w:cs="Times New Roman"/>
          <w:sz w:val="28"/>
          <w:szCs w:val="28"/>
        </w:rPr>
        <w:t>муниципальной собственности Лужского муниципального района Ленинградской области, с целью привлечения инвестиций в муниципальную собственность, в соответствии со статьей 10 Федерального закона от 21 декабря 2001 года № 178-ФЗ «О приватизации государственного и муниципального имущества», решением совета депутатов Лужского муниципального района</w:t>
      </w:r>
      <w:r w:rsidR="00967CB4">
        <w:rPr>
          <w:rFonts w:ascii="Times New Roman" w:hAnsi="Times New Roman" w:cs="Times New Roman"/>
          <w:sz w:val="28"/>
          <w:szCs w:val="28"/>
        </w:rPr>
        <w:t xml:space="preserve"> Ленинградской области от 30 мая 2006 года № 41 «Об утверждении Положения об управлении имуществом Лужского муниципального района Ленинградской области, совет депутатов Лужского муниципального района РЕШИЛ:</w:t>
      </w:r>
    </w:p>
    <w:p w:rsidR="000D3624" w:rsidRPr="000D3624" w:rsidRDefault="000D3624" w:rsidP="00DC4783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AE4E6F" w:rsidRPr="00603886" w:rsidRDefault="004772AB" w:rsidP="00AE4E6F">
      <w:pPr>
        <w:pStyle w:val="ab"/>
        <w:numPr>
          <w:ilvl w:val="0"/>
          <w:numId w:val="12"/>
        </w:numPr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03886">
        <w:rPr>
          <w:rFonts w:ascii="Times New Roman" w:hAnsi="Times New Roman" w:cs="Times New Roman"/>
          <w:sz w:val="28"/>
          <w:szCs w:val="28"/>
        </w:rPr>
        <w:t>Утвердить дополнения в прогнозный план (программу) приватизации муниципального имущества</w:t>
      </w:r>
      <w:r w:rsidR="00967CB4">
        <w:rPr>
          <w:rFonts w:ascii="Times New Roman" w:hAnsi="Times New Roman" w:cs="Times New Roman"/>
          <w:sz w:val="28"/>
          <w:szCs w:val="28"/>
        </w:rPr>
        <w:t xml:space="preserve"> Лужского муниципального района Ленинградской области на 2020-2022 года, утвержденный решением совета депутатов Лужского муниципального района четвертого созыва от 23 декабря 2019 года № 27 «Об утверждении прогнозного плана (программы) приватизации муниципального имущества Лужского муниципального района Ленинградской области на 2020-2022 годы», </w:t>
      </w:r>
      <w:r w:rsidR="00AE4E6F" w:rsidRPr="00603886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AE4E6F" w:rsidRDefault="00AE4E6F" w:rsidP="00AE4E6F">
      <w:pPr>
        <w:pStyle w:val="ab"/>
        <w:numPr>
          <w:ilvl w:val="0"/>
          <w:numId w:val="12"/>
        </w:numPr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подлежит официальному опубликованию.</w:t>
      </w:r>
    </w:p>
    <w:p w:rsidR="00AE4E6F" w:rsidRPr="00603886" w:rsidRDefault="00AE4E6F" w:rsidP="00AE4E6F">
      <w:pPr>
        <w:pStyle w:val="ab"/>
        <w:numPr>
          <w:ilvl w:val="0"/>
          <w:numId w:val="12"/>
        </w:numPr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03886">
        <w:rPr>
          <w:rFonts w:ascii="Times New Roman" w:hAnsi="Times New Roman" w:cs="Times New Roman"/>
          <w:sz w:val="28"/>
          <w:szCs w:val="28"/>
        </w:rPr>
        <w:t xml:space="preserve">Контроль за исполнением решения </w:t>
      </w:r>
      <w:r>
        <w:rPr>
          <w:rFonts w:ascii="Times New Roman" w:hAnsi="Times New Roman" w:cs="Times New Roman"/>
          <w:sz w:val="28"/>
          <w:szCs w:val="28"/>
        </w:rPr>
        <w:t>возложить  на</w:t>
      </w:r>
      <w:r w:rsidR="00F72047">
        <w:rPr>
          <w:rFonts w:ascii="Times New Roman" w:hAnsi="Times New Roman" w:cs="Times New Roman"/>
          <w:sz w:val="28"/>
          <w:szCs w:val="28"/>
        </w:rPr>
        <w:t xml:space="preserve">   глав</w:t>
      </w:r>
      <w:r w:rsidR="00967CB4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Лужского муниципального района  Лени</w:t>
      </w:r>
      <w:r w:rsidR="00F72047">
        <w:rPr>
          <w:rFonts w:ascii="Times New Roman" w:hAnsi="Times New Roman" w:cs="Times New Roman"/>
          <w:sz w:val="28"/>
          <w:szCs w:val="28"/>
        </w:rPr>
        <w:t>нградской области  Ю.В. Намлиева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4E6F" w:rsidRDefault="00AE4E6F" w:rsidP="00AE4E6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7CB4" w:rsidRDefault="00AE4E6F" w:rsidP="00AE4E6F">
      <w:pPr>
        <w:jc w:val="both"/>
        <w:rPr>
          <w:rFonts w:ascii="Times New Roman" w:hAnsi="Times New Roman" w:cs="Times New Roman"/>
          <w:sz w:val="28"/>
          <w:szCs w:val="28"/>
        </w:rPr>
      </w:pPr>
      <w:r w:rsidRPr="000D3624">
        <w:rPr>
          <w:rFonts w:ascii="Times New Roman" w:hAnsi="Times New Roman" w:cs="Times New Roman"/>
          <w:sz w:val="28"/>
          <w:szCs w:val="28"/>
        </w:rPr>
        <w:t xml:space="preserve">Глава Лужского </w:t>
      </w:r>
      <w:r w:rsidR="00967CB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</w:p>
    <w:p w:rsidR="00AE4E6F" w:rsidRPr="000D3624" w:rsidRDefault="00967CB4" w:rsidP="00AE4E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</w:t>
      </w:r>
      <w:r w:rsidR="00AE4E6F" w:rsidRPr="000D362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4E6F" w:rsidRPr="000D3624">
        <w:rPr>
          <w:rFonts w:ascii="Times New Roman" w:hAnsi="Times New Roman" w:cs="Times New Roman"/>
          <w:sz w:val="28"/>
          <w:szCs w:val="28"/>
        </w:rPr>
        <w:t>исполняющий полномочия</w:t>
      </w:r>
    </w:p>
    <w:p w:rsidR="00AE4E6F" w:rsidRPr="000D3624" w:rsidRDefault="00AE4E6F" w:rsidP="00AE4E6F">
      <w:pPr>
        <w:jc w:val="both"/>
        <w:rPr>
          <w:rFonts w:ascii="Times New Roman" w:hAnsi="Times New Roman" w:cs="Times New Roman"/>
          <w:sz w:val="28"/>
          <w:szCs w:val="28"/>
        </w:rPr>
      </w:pPr>
      <w:r w:rsidRPr="000D3624">
        <w:rPr>
          <w:rFonts w:ascii="Times New Roman" w:hAnsi="Times New Roman" w:cs="Times New Roman"/>
          <w:sz w:val="28"/>
          <w:szCs w:val="28"/>
        </w:rPr>
        <w:t xml:space="preserve">председателя совета депутатов                                              </w:t>
      </w:r>
      <w:r w:rsidR="00967CB4">
        <w:rPr>
          <w:rFonts w:ascii="Times New Roman" w:hAnsi="Times New Roman" w:cs="Times New Roman"/>
          <w:sz w:val="28"/>
          <w:szCs w:val="28"/>
        </w:rPr>
        <w:t xml:space="preserve">  </w:t>
      </w:r>
      <w:r w:rsidRPr="000D3624">
        <w:rPr>
          <w:rFonts w:ascii="Times New Roman" w:hAnsi="Times New Roman" w:cs="Times New Roman"/>
          <w:sz w:val="28"/>
          <w:szCs w:val="28"/>
        </w:rPr>
        <w:t xml:space="preserve">     </w:t>
      </w:r>
      <w:r w:rsidR="002F0F5B">
        <w:rPr>
          <w:rFonts w:ascii="Times New Roman" w:hAnsi="Times New Roman" w:cs="Times New Roman"/>
          <w:sz w:val="28"/>
          <w:szCs w:val="28"/>
        </w:rPr>
        <w:t xml:space="preserve">    </w:t>
      </w:r>
      <w:r w:rsidRPr="000D3624">
        <w:rPr>
          <w:rFonts w:ascii="Times New Roman" w:hAnsi="Times New Roman" w:cs="Times New Roman"/>
          <w:sz w:val="28"/>
          <w:szCs w:val="28"/>
        </w:rPr>
        <w:t xml:space="preserve"> </w:t>
      </w:r>
      <w:r w:rsidR="00967CB4">
        <w:rPr>
          <w:rFonts w:ascii="Times New Roman" w:hAnsi="Times New Roman" w:cs="Times New Roman"/>
          <w:sz w:val="28"/>
          <w:szCs w:val="28"/>
        </w:rPr>
        <w:t>А.В. Иванов</w:t>
      </w:r>
      <w:r w:rsidRPr="000D36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4386" w:rsidRPr="00F14386" w:rsidRDefault="00F14386" w:rsidP="00F14386">
      <w:pPr>
        <w:jc w:val="both"/>
        <w:rPr>
          <w:rFonts w:ascii="Times New Roman" w:hAnsi="Times New Roman" w:cs="Times New Roman"/>
          <w:sz w:val="28"/>
          <w:szCs w:val="28"/>
        </w:rPr>
      </w:pPr>
      <w:r w:rsidRPr="00F14386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F14386">
        <w:rPr>
          <w:rFonts w:ascii="Times New Roman" w:hAnsi="Times New Roman" w:cs="Times New Roman"/>
          <w:sz w:val="28"/>
          <w:szCs w:val="28"/>
        </w:rPr>
        <w:tab/>
      </w:r>
      <w:r w:rsidRPr="00F14386">
        <w:rPr>
          <w:rFonts w:ascii="Times New Roman" w:hAnsi="Times New Roman" w:cs="Times New Roman"/>
          <w:sz w:val="28"/>
          <w:szCs w:val="28"/>
        </w:rPr>
        <w:tab/>
      </w:r>
      <w:r w:rsidRPr="00F14386">
        <w:rPr>
          <w:rFonts w:ascii="Times New Roman" w:hAnsi="Times New Roman" w:cs="Times New Roman"/>
          <w:sz w:val="28"/>
          <w:szCs w:val="28"/>
        </w:rPr>
        <w:tab/>
      </w:r>
      <w:r w:rsidRPr="00F14386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F14386" w:rsidRDefault="00B047B7" w:rsidP="00F143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="000F5561">
        <w:rPr>
          <w:rFonts w:ascii="Times New Roman" w:hAnsi="Times New Roman" w:cs="Times New Roman"/>
        </w:rPr>
        <w:t xml:space="preserve"> </w:t>
      </w:r>
      <w:r w:rsidRPr="00B047B7">
        <w:rPr>
          <w:rFonts w:ascii="Times New Roman" w:hAnsi="Times New Roman" w:cs="Times New Roman"/>
          <w:sz w:val="28"/>
          <w:szCs w:val="28"/>
        </w:rPr>
        <w:t>Приложение</w:t>
      </w:r>
    </w:p>
    <w:p w:rsidR="00B047B7" w:rsidRDefault="00B047B7" w:rsidP="00F143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к решению  Совета депутатов</w:t>
      </w:r>
    </w:p>
    <w:p w:rsidR="00B047B7" w:rsidRDefault="00B047B7" w:rsidP="00F143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Лужского </w:t>
      </w:r>
      <w:r w:rsidR="00306532">
        <w:rPr>
          <w:rFonts w:ascii="Times New Roman" w:hAnsi="Times New Roman" w:cs="Times New Roman"/>
          <w:sz w:val="28"/>
          <w:szCs w:val="28"/>
        </w:rPr>
        <w:t>муниципального</w:t>
      </w:r>
    </w:p>
    <w:p w:rsidR="00306532" w:rsidRPr="00B047B7" w:rsidRDefault="00306532" w:rsidP="00F143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района  Ленинградской области </w:t>
      </w:r>
    </w:p>
    <w:p w:rsidR="00B047B7" w:rsidRPr="00335EF2" w:rsidRDefault="00B047B7" w:rsidP="00335E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0E4488">
        <w:rPr>
          <w:rFonts w:ascii="Times New Roman" w:hAnsi="Times New Roman" w:cs="Times New Roman"/>
          <w:sz w:val="28"/>
          <w:szCs w:val="28"/>
        </w:rPr>
        <w:t xml:space="preserve">          от «</w:t>
      </w:r>
      <w:r w:rsidR="002F0F5B">
        <w:rPr>
          <w:rFonts w:ascii="Times New Roman" w:hAnsi="Times New Roman" w:cs="Times New Roman"/>
          <w:sz w:val="28"/>
          <w:szCs w:val="28"/>
        </w:rPr>
        <w:t>26</w:t>
      </w:r>
      <w:r w:rsidR="000E4488">
        <w:rPr>
          <w:rFonts w:ascii="Times New Roman" w:hAnsi="Times New Roman" w:cs="Times New Roman"/>
          <w:sz w:val="28"/>
          <w:szCs w:val="28"/>
        </w:rPr>
        <w:t xml:space="preserve">»  </w:t>
      </w:r>
      <w:r w:rsidR="002F0F5B">
        <w:rPr>
          <w:rFonts w:ascii="Times New Roman" w:hAnsi="Times New Roman" w:cs="Times New Roman"/>
          <w:sz w:val="28"/>
          <w:szCs w:val="28"/>
        </w:rPr>
        <w:t xml:space="preserve">мая </w:t>
      </w:r>
      <w:r w:rsidR="000E4488">
        <w:rPr>
          <w:rFonts w:ascii="Times New Roman" w:hAnsi="Times New Roman" w:cs="Times New Roman"/>
          <w:sz w:val="28"/>
          <w:szCs w:val="28"/>
        </w:rPr>
        <w:t>20</w:t>
      </w:r>
      <w:r w:rsidR="00306532">
        <w:rPr>
          <w:rFonts w:ascii="Times New Roman" w:hAnsi="Times New Roman" w:cs="Times New Roman"/>
          <w:sz w:val="28"/>
          <w:szCs w:val="28"/>
        </w:rPr>
        <w:t>20</w:t>
      </w:r>
      <w:r w:rsidR="00E12437">
        <w:rPr>
          <w:rFonts w:ascii="Times New Roman" w:hAnsi="Times New Roman" w:cs="Times New Roman"/>
          <w:sz w:val="28"/>
          <w:szCs w:val="28"/>
        </w:rPr>
        <w:t xml:space="preserve"> года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№ </w:t>
      </w:r>
      <w:r w:rsidR="002F0F5B">
        <w:rPr>
          <w:rFonts w:ascii="Times New Roman" w:hAnsi="Times New Roman" w:cs="Times New Roman"/>
          <w:sz w:val="28"/>
          <w:szCs w:val="28"/>
        </w:rPr>
        <w:t>53</w:t>
      </w:r>
    </w:p>
    <w:p w:rsidR="00B047B7" w:rsidRDefault="00B047B7" w:rsidP="000028AB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B047B7" w:rsidRDefault="00B047B7" w:rsidP="000028AB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B047B7" w:rsidRDefault="00B047B7" w:rsidP="00B047B7">
      <w:pPr>
        <w:pStyle w:val="1"/>
        <w:shd w:val="clear" w:color="auto" w:fill="auto"/>
        <w:spacing w:after="0" w:line="240" w:lineRule="auto"/>
        <w:ind w:right="-2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Дополнения в прогнозный план (программу)</w:t>
      </w:r>
    </w:p>
    <w:p w:rsidR="00306532" w:rsidRDefault="00B047B7" w:rsidP="00B047B7">
      <w:pPr>
        <w:pStyle w:val="1"/>
        <w:shd w:val="clear" w:color="auto" w:fill="auto"/>
        <w:spacing w:after="0" w:line="240" w:lineRule="auto"/>
        <w:ind w:right="-2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приватизации муниципального имущества</w:t>
      </w:r>
    </w:p>
    <w:p w:rsidR="00B047B7" w:rsidRDefault="00306532" w:rsidP="00B047B7">
      <w:pPr>
        <w:pStyle w:val="1"/>
        <w:shd w:val="clear" w:color="auto" w:fill="auto"/>
        <w:spacing w:after="0" w:line="240" w:lineRule="auto"/>
        <w:ind w:right="-2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Лужского муниципального района Ленинградской области</w:t>
      </w:r>
      <w:r w:rsidR="00B047B7">
        <w:rPr>
          <w:sz w:val="28"/>
          <w:szCs w:val="28"/>
        </w:rPr>
        <w:t>,</w:t>
      </w:r>
    </w:p>
    <w:p w:rsidR="00B047B7" w:rsidRDefault="00B047B7" w:rsidP="00B047B7">
      <w:pPr>
        <w:pStyle w:val="1"/>
        <w:shd w:val="clear" w:color="auto" w:fill="auto"/>
        <w:spacing w:after="0" w:line="240" w:lineRule="auto"/>
        <w:ind w:right="-2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на 20</w:t>
      </w:r>
      <w:r w:rsidR="00306532">
        <w:rPr>
          <w:sz w:val="28"/>
          <w:szCs w:val="28"/>
        </w:rPr>
        <w:t>20</w:t>
      </w:r>
      <w:r>
        <w:rPr>
          <w:sz w:val="28"/>
          <w:szCs w:val="28"/>
        </w:rPr>
        <w:t>-20</w:t>
      </w:r>
      <w:r w:rsidR="005B7FFC">
        <w:rPr>
          <w:sz w:val="28"/>
          <w:szCs w:val="28"/>
        </w:rPr>
        <w:t>2</w:t>
      </w:r>
      <w:r w:rsidR="00306532">
        <w:rPr>
          <w:sz w:val="28"/>
          <w:szCs w:val="28"/>
        </w:rPr>
        <w:t>2</w:t>
      </w:r>
      <w:r>
        <w:rPr>
          <w:sz w:val="28"/>
          <w:szCs w:val="28"/>
        </w:rPr>
        <w:t xml:space="preserve"> годы</w:t>
      </w:r>
    </w:p>
    <w:p w:rsidR="00306532" w:rsidRDefault="00306532" w:rsidP="00B047B7">
      <w:pPr>
        <w:pStyle w:val="1"/>
        <w:shd w:val="clear" w:color="auto" w:fill="auto"/>
        <w:spacing w:after="0" w:line="240" w:lineRule="auto"/>
        <w:ind w:right="-2"/>
        <w:contextualSpacing/>
        <w:jc w:val="center"/>
        <w:rPr>
          <w:sz w:val="28"/>
          <w:szCs w:val="28"/>
        </w:rPr>
      </w:pPr>
    </w:p>
    <w:p w:rsidR="00306532" w:rsidRDefault="00306532" w:rsidP="00B047B7">
      <w:pPr>
        <w:pStyle w:val="1"/>
        <w:shd w:val="clear" w:color="auto" w:fill="auto"/>
        <w:spacing w:after="0" w:line="240" w:lineRule="auto"/>
        <w:ind w:right="-2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Перечень имущества, планируемого к приватизации в 2020-2022 годах, дополнить позициями следующего содержания:</w:t>
      </w:r>
    </w:p>
    <w:p w:rsidR="00B047B7" w:rsidRDefault="00B047B7" w:rsidP="00B047B7">
      <w:pPr>
        <w:pStyle w:val="1"/>
        <w:shd w:val="clear" w:color="auto" w:fill="auto"/>
        <w:spacing w:after="0" w:line="240" w:lineRule="auto"/>
        <w:ind w:right="-2"/>
        <w:contextualSpacing/>
        <w:jc w:val="center"/>
        <w:rPr>
          <w:sz w:val="28"/>
          <w:szCs w:val="28"/>
        </w:rPr>
      </w:pPr>
    </w:p>
    <w:tbl>
      <w:tblPr>
        <w:tblStyle w:val="ae"/>
        <w:tblW w:w="10348" w:type="dxa"/>
        <w:tblInd w:w="-601" w:type="dxa"/>
        <w:tblLook w:val="04A0" w:firstRow="1" w:lastRow="0" w:firstColumn="1" w:lastColumn="0" w:noHBand="0" w:noVBand="1"/>
      </w:tblPr>
      <w:tblGrid>
        <w:gridCol w:w="616"/>
        <w:gridCol w:w="1984"/>
        <w:gridCol w:w="2301"/>
        <w:gridCol w:w="1297"/>
        <w:gridCol w:w="4150"/>
      </w:tblGrid>
      <w:tr w:rsidR="00FA43F7" w:rsidTr="007F29E6">
        <w:tc>
          <w:tcPr>
            <w:tcW w:w="761" w:type="dxa"/>
          </w:tcPr>
          <w:p w:rsidR="00B047B7" w:rsidRDefault="00B047B7" w:rsidP="007F29E6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073" w:type="dxa"/>
          </w:tcPr>
          <w:p w:rsidR="00B047B7" w:rsidRDefault="00B047B7" w:rsidP="007F29E6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объекта недвижимости</w:t>
            </w:r>
          </w:p>
        </w:tc>
        <w:tc>
          <w:tcPr>
            <w:tcW w:w="3117" w:type="dxa"/>
          </w:tcPr>
          <w:p w:rsidR="00B047B7" w:rsidRDefault="00B047B7" w:rsidP="007F29E6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объекта недвижимости</w:t>
            </w:r>
          </w:p>
        </w:tc>
        <w:tc>
          <w:tcPr>
            <w:tcW w:w="1560" w:type="dxa"/>
          </w:tcPr>
          <w:p w:rsidR="00B047B7" w:rsidRDefault="00473959" w:rsidP="00473959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площадь кв.м</w:t>
            </w:r>
            <w:r w:rsidR="00E5512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7" w:type="dxa"/>
          </w:tcPr>
          <w:p w:rsidR="00B047B7" w:rsidRDefault="001012AA" w:rsidP="007F29E6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E5512C">
              <w:rPr>
                <w:sz w:val="28"/>
                <w:szCs w:val="28"/>
              </w:rPr>
              <w:t>адастровый номер</w:t>
            </w:r>
            <w:r>
              <w:rPr>
                <w:sz w:val="28"/>
                <w:szCs w:val="28"/>
              </w:rPr>
              <w:t xml:space="preserve">, </w:t>
            </w:r>
            <w:r w:rsidR="00FA43F7">
              <w:rPr>
                <w:sz w:val="28"/>
                <w:szCs w:val="28"/>
              </w:rPr>
              <w:t xml:space="preserve">вид, </w:t>
            </w:r>
            <w:r>
              <w:rPr>
                <w:sz w:val="28"/>
                <w:szCs w:val="28"/>
              </w:rPr>
              <w:t xml:space="preserve">номер и дата </w:t>
            </w:r>
            <w:r w:rsidR="00FA43F7">
              <w:rPr>
                <w:sz w:val="28"/>
                <w:szCs w:val="28"/>
              </w:rPr>
              <w:t>государственной регистрации права</w:t>
            </w:r>
            <w:r>
              <w:rPr>
                <w:sz w:val="28"/>
                <w:szCs w:val="28"/>
              </w:rPr>
              <w:t xml:space="preserve">  </w:t>
            </w:r>
          </w:p>
          <w:p w:rsidR="00473959" w:rsidRDefault="00473959" w:rsidP="007F29E6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FA43F7" w:rsidTr="007F29E6">
        <w:tblPrEx>
          <w:tblLook w:val="0000" w:firstRow="0" w:lastRow="0" w:firstColumn="0" w:lastColumn="0" w:noHBand="0" w:noVBand="0"/>
        </w:tblPrEx>
        <w:trPr>
          <w:trHeight w:val="975"/>
        </w:trPr>
        <w:tc>
          <w:tcPr>
            <w:tcW w:w="761" w:type="dxa"/>
          </w:tcPr>
          <w:p w:rsidR="00473959" w:rsidRDefault="00751E9B" w:rsidP="000552E9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552E9">
              <w:rPr>
                <w:sz w:val="28"/>
                <w:szCs w:val="28"/>
              </w:rPr>
              <w:t>9</w:t>
            </w:r>
          </w:p>
        </w:tc>
        <w:tc>
          <w:tcPr>
            <w:tcW w:w="2073" w:type="dxa"/>
          </w:tcPr>
          <w:p w:rsidR="00473959" w:rsidRDefault="00BC0070" w:rsidP="00BC0070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227,0 балло/га</w:t>
            </w:r>
            <w:r w:rsidR="00F86637">
              <w:rPr>
                <w:sz w:val="28"/>
                <w:szCs w:val="28"/>
              </w:rPr>
              <w:t xml:space="preserve"> в праве общей долевой собственности</w:t>
            </w:r>
            <w:r>
              <w:rPr>
                <w:sz w:val="28"/>
                <w:szCs w:val="28"/>
              </w:rPr>
              <w:t xml:space="preserve"> на з</w:t>
            </w:r>
            <w:r w:rsidR="00306532">
              <w:rPr>
                <w:sz w:val="28"/>
                <w:szCs w:val="28"/>
              </w:rPr>
              <w:t>емельный участок</w:t>
            </w:r>
          </w:p>
        </w:tc>
        <w:tc>
          <w:tcPr>
            <w:tcW w:w="3117" w:type="dxa"/>
          </w:tcPr>
          <w:p w:rsidR="00473959" w:rsidRDefault="00306532" w:rsidP="00BC0070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Ленинградская область, Лужский район, </w:t>
            </w:r>
            <w:r w:rsidR="00BC0070">
              <w:rPr>
                <w:sz w:val="28"/>
                <w:szCs w:val="28"/>
              </w:rPr>
              <w:t>Ям-Тесовское</w:t>
            </w:r>
            <w:r w:rsidR="004B008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сельское поселение, </w:t>
            </w:r>
            <w:r w:rsidR="00AE0828">
              <w:rPr>
                <w:sz w:val="28"/>
                <w:szCs w:val="28"/>
              </w:rPr>
              <w:t xml:space="preserve">                                    </w:t>
            </w:r>
            <w:r w:rsidR="00BC0070">
              <w:rPr>
                <w:sz w:val="28"/>
                <w:szCs w:val="28"/>
              </w:rPr>
              <w:t>АОЗТ «Ям-Тесовское»</w:t>
            </w:r>
          </w:p>
        </w:tc>
        <w:tc>
          <w:tcPr>
            <w:tcW w:w="1560" w:type="dxa"/>
          </w:tcPr>
          <w:p w:rsidR="00473959" w:rsidRDefault="00BC0070" w:rsidP="00AE0828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37 068 743</w:t>
            </w:r>
          </w:p>
        </w:tc>
        <w:tc>
          <w:tcPr>
            <w:tcW w:w="2837" w:type="dxa"/>
          </w:tcPr>
          <w:p w:rsidR="00FA43F7" w:rsidRDefault="00BC0070" w:rsidP="004B0086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47:29:0000000:13</w:t>
            </w:r>
            <w:r w:rsidR="00FA43F7">
              <w:rPr>
                <w:sz w:val="28"/>
                <w:szCs w:val="28"/>
              </w:rPr>
              <w:t>, общая долевая собственность,</w:t>
            </w:r>
          </w:p>
          <w:p w:rsidR="00473959" w:rsidRDefault="00FA43F7" w:rsidP="004B0086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№ 47:29:0000000:13-47/023/2020-55 от 20.02.2020 </w:t>
            </w:r>
          </w:p>
        </w:tc>
      </w:tr>
    </w:tbl>
    <w:p w:rsidR="00B047B7" w:rsidRDefault="00B047B7" w:rsidP="00B047B7">
      <w:pPr>
        <w:pStyle w:val="1"/>
        <w:shd w:val="clear" w:color="auto" w:fill="auto"/>
        <w:spacing w:after="0" w:line="240" w:lineRule="auto"/>
        <w:ind w:right="-2"/>
        <w:contextualSpacing/>
        <w:jc w:val="center"/>
        <w:rPr>
          <w:sz w:val="28"/>
          <w:szCs w:val="28"/>
        </w:rPr>
        <w:sectPr w:rsidR="00B047B7" w:rsidSect="001E7C8F">
          <w:pgSz w:w="11905" w:h="16837"/>
          <w:pgMar w:top="568" w:right="850" w:bottom="1134" w:left="1701" w:header="0" w:footer="3" w:gutter="0"/>
          <w:cols w:space="720"/>
          <w:noEndnote/>
          <w:docGrid w:linePitch="360"/>
        </w:sectPr>
      </w:pPr>
    </w:p>
    <w:p w:rsidR="00DE6118" w:rsidRPr="001D2E24" w:rsidRDefault="00DE6118" w:rsidP="000D3624">
      <w:pPr>
        <w:pStyle w:val="1"/>
        <w:shd w:val="clear" w:color="auto" w:fill="auto"/>
        <w:spacing w:after="0" w:line="240" w:lineRule="auto"/>
        <w:ind w:right="-173"/>
        <w:contextualSpacing/>
        <w:rPr>
          <w:sz w:val="20"/>
          <w:szCs w:val="20"/>
        </w:rPr>
      </w:pPr>
    </w:p>
    <w:sectPr w:rsidR="00DE6118" w:rsidRPr="001D2E24" w:rsidSect="001747CA">
      <w:pgSz w:w="16837" w:h="11905" w:orient="landscape"/>
      <w:pgMar w:top="1134" w:right="567" w:bottom="851" w:left="567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0D3C" w:rsidRDefault="00EC0D3C" w:rsidP="001849F8">
      <w:r>
        <w:separator/>
      </w:r>
    </w:p>
  </w:endnote>
  <w:endnote w:type="continuationSeparator" w:id="0">
    <w:p w:rsidR="00EC0D3C" w:rsidRDefault="00EC0D3C" w:rsidP="00184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0D3C" w:rsidRDefault="00EC0D3C"/>
  </w:footnote>
  <w:footnote w:type="continuationSeparator" w:id="0">
    <w:p w:rsidR="00EC0D3C" w:rsidRDefault="00EC0D3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E2F29"/>
    <w:multiLevelType w:val="hybridMultilevel"/>
    <w:tmpl w:val="B1DE23DE"/>
    <w:lvl w:ilvl="0" w:tplc="43A463C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" w15:restartNumberingAfterBreak="0">
    <w:nsid w:val="2E7869EA"/>
    <w:multiLevelType w:val="multilevel"/>
    <w:tmpl w:val="086428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6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6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numFmt w:val="decimal"/>
      <w:lvlText w:val=""/>
      <w:lvlJc w:val="left"/>
    </w:lvl>
  </w:abstractNum>
  <w:abstractNum w:abstractNumId="2" w15:restartNumberingAfterBreak="0">
    <w:nsid w:val="2F0A6081"/>
    <w:multiLevelType w:val="hybridMultilevel"/>
    <w:tmpl w:val="7D5A6300"/>
    <w:lvl w:ilvl="0" w:tplc="9146BE78">
      <w:start w:val="1"/>
      <w:numFmt w:val="decimal"/>
      <w:lvlText w:val="%1."/>
      <w:lvlJc w:val="left"/>
      <w:pPr>
        <w:ind w:left="100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4FDB528E"/>
    <w:multiLevelType w:val="multilevel"/>
    <w:tmpl w:val="C7BE48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1196802"/>
    <w:multiLevelType w:val="hybridMultilevel"/>
    <w:tmpl w:val="8B2A5D46"/>
    <w:lvl w:ilvl="0" w:tplc="BDF86F18">
      <w:start w:val="1"/>
      <w:numFmt w:val="decimal"/>
      <w:lvlText w:val="%1."/>
      <w:lvlJc w:val="left"/>
      <w:pPr>
        <w:ind w:left="1032" w:hanging="6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291A9B"/>
    <w:multiLevelType w:val="multilevel"/>
    <w:tmpl w:val="B032178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4BE28F0"/>
    <w:multiLevelType w:val="multilevel"/>
    <w:tmpl w:val="5A4A1A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6094533"/>
    <w:multiLevelType w:val="hybridMultilevel"/>
    <w:tmpl w:val="92B0F38C"/>
    <w:lvl w:ilvl="0" w:tplc="06B47240">
      <w:start w:val="1"/>
      <w:numFmt w:val="decimal"/>
      <w:lvlText w:val="%1."/>
      <w:lvlJc w:val="left"/>
      <w:pPr>
        <w:ind w:left="1260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68432705"/>
    <w:multiLevelType w:val="hybridMultilevel"/>
    <w:tmpl w:val="578E5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4C64C0"/>
    <w:multiLevelType w:val="multilevel"/>
    <w:tmpl w:val="2C066F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0E5451B"/>
    <w:multiLevelType w:val="hybridMultilevel"/>
    <w:tmpl w:val="7736B0FC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1" w15:restartNumberingAfterBreak="0">
    <w:nsid w:val="73167200"/>
    <w:multiLevelType w:val="multilevel"/>
    <w:tmpl w:val="5F8857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6"/>
  </w:num>
  <w:num w:numId="5">
    <w:abstractNumId w:val="11"/>
  </w:num>
  <w:num w:numId="6">
    <w:abstractNumId w:val="5"/>
  </w:num>
  <w:num w:numId="7">
    <w:abstractNumId w:val="10"/>
  </w:num>
  <w:num w:numId="8">
    <w:abstractNumId w:val="0"/>
  </w:num>
  <w:num w:numId="9">
    <w:abstractNumId w:val="8"/>
  </w:num>
  <w:num w:numId="10">
    <w:abstractNumId w:val="4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BossProviderVariable" w:val="25_01_2006!1f467e8c-8957-4f06-9680-ee8cc7c43125"/>
  </w:docVars>
  <w:rsids>
    <w:rsidRoot w:val="001849F8"/>
    <w:rsid w:val="000028AB"/>
    <w:rsid w:val="00006311"/>
    <w:rsid w:val="00032162"/>
    <w:rsid w:val="00034EE0"/>
    <w:rsid w:val="000413D1"/>
    <w:rsid w:val="000521AC"/>
    <w:rsid w:val="00054501"/>
    <w:rsid w:val="000552E9"/>
    <w:rsid w:val="00060544"/>
    <w:rsid w:val="00064F66"/>
    <w:rsid w:val="00075A32"/>
    <w:rsid w:val="00094E17"/>
    <w:rsid w:val="00095308"/>
    <w:rsid w:val="000B29F1"/>
    <w:rsid w:val="000B528F"/>
    <w:rsid w:val="000D04F7"/>
    <w:rsid w:val="000D3624"/>
    <w:rsid w:val="000D51A4"/>
    <w:rsid w:val="000E24D0"/>
    <w:rsid w:val="000E4488"/>
    <w:rsid w:val="000E7F35"/>
    <w:rsid w:val="000F5561"/>
    <w:rsid w:val="001012AA"/>
    <w:rsid w:val="001018A9"/>
    <w:rsid w:val="00103256"/>
    <w:rsid w:val="00115DE5"/>
    <w:rsid w:val="00117705"/>
    <w:rsid w:val="001610E8"/>
    <w:rsid w:val="001642E6"/>
    <w:rsid w:val="0017269C"/>
    <w:rsid w:val="001747CA"/>
    <w:rsid w:val="001849F8"/>
    <w:rsid w:val="001940A9"/>
    <w:rsid w:val="001944D3"/>
    <w:rsid w:val="0019608F"/>
    <w:rsid w:val="001A51EF"/>
    <w:rsid w:val="001B7163"/>
    <w:rsid w:val="001C3DFD"/>
    <w:rsid w:val="001D06FA"/>
    <w:rsid w:val="001D2E24"/>
    <w:rsid w:val="001D4BA9"/>
    <w:rsid w:val="001E0A95"/>
    <w:rsid w:val="001E599C"/>
    <w:rsid w:val="001E7C8F"/>
    <w:rsid w:val="001F168E"/>
    <w:rsid w:val="001F579E"/>
    <w:rsid w:val="001F6383"/>
    <w:rsid w:val="00213759"/>
    <w:rsid w:val="0021441F"/>
    <w:rsid w:val="0021455D"/>
    <w:rsid w:val="002259E8"/>
    <w:rsid w:val="00230FD4"/>
    <w:rsid w:val="00250550"/>
    <w:rsid w:val="00253AB8"/>
    <w:rsid w:val="0025436E"/>
    <w:rsid w:val="00256BBC"/>
    <w:rsid w:val="00260AD8"/>
    <w:rsid w:val="002763CA"/>
    <w:rsid w:val="0028560C"/>
    <w:rsid w:val="002A485B"/>
    <w:rsid w:val="002A6407"/>
    <w:rsid w:val="002B4668"/>
    <w:rsid w:val="002B6F54"/>
    <w:rsid w:val="002C4465"/>
    <w:rsid w:val="002F0F5B"/>
    <w:rsid w:val="002F3248"/>
    <w:rsid w:val="00301218"/>
    <w:rsid w:val="00301B2E"/>
    <w:rsid w:val="003061BE"/>
    <w:rsid w:val="00306532"/>
    <w:rsid w:val="00316059"/>
    <w:rsid w:val="00316E8A"/>
    <w:rsid w:val="00317101"/>
    <w:rsid w:val="003240F1"/>
    <w:rsid w:val="00326228"/>
    <w:rsid w:val="00335EF2"/>
    <w:rsid w:val="00337679"/>
    <w:rsid w:val="00342387"/>
    <w:rsid w:val="00345086"/>
    <w:rsid w:val="00372012"/>
    <w:rsid w:val="00390BED"/>
    <w:rsid w:val="003D512E"/>
    <w:rsid w:val="00403E66"/>
    <w:rsid w:val="00404039"/>
    <w:rsid w:val="00404D00"/>
    <w:rsid w:val="00411449"/>
    <w:rsid w:val="00415B54"/>
    <w:rsid w:val="0042681C"/>
    <w:rsid w:val="00454A26"/>
    <w:rsid w:val="004569C4"/>
    <w:rsid w:val="00461930"/>
    <w:rsid w:val="00467725"/>
    <w:rsid w:val="00473959"/>
    <w:rsid w:val="00474565"/>
    <w:rsid w:val="004762ED"/>
    <w:rsid w:val="004772AB"/>
    <w:rsid w:val="004A5FD2"/>
    <w:rsid w:val="004B0086"/>
    <w:rsid w:val="004B466D"/>
    <w:rsid w:val="004D4C81"/>
    <w:rsid w:val="004D58FC"/>
    <w:rsid w:val="004E7037"/>
    <w:rsid w:val="00500BAD"/>
    <w:rsid w:val="005138CE"/>
    <w:rsid w:val="005363A7"/>
    <w:rsid w:val="005405FA"/>
    <w:rsid w:val="00541674"/>
    <w:rsid w:val="0054300C"/>
    <w:rsid w:val="00543828"/>
    <w:rsid w:val="00550BA0"/>
    <w:rsid w:val="00576355"/>
    <w:rsid w:val="00585F9F"/>
    <w:rsid w:val="005868E9"/>
    <w:rsid w:val="005A2766"/>
    <w:rsid w:val="005B1AE4"/>
    <w:rsid w:val="005B6287"/>
    <w:rsid w:val="005B7FFC"/>
    <w:rsid w:val="005D6094"/>
    <w:rsid w:val="005E2CE1"/>
    <w:rsid w:val="005F12B1"/>
    <w:rsid w:val="00603886"/>
    <w:rsid w:val="00607FD1"/>
    <w:rsid w:val="00617B4E"/>
    <w:rsid w:val="0062548D"/>
    <w:rsid w:val="00627DE1"/>
    <w:rsid w:val="00642600"/>
    <w:rsid w:val="00642C03"/>
    <w:rsid w:val="00646419"/>
    <w:rsid w:val="006611ED"/>
    <w:rsid w:val="00665E27"/>
    <w:rsid w:val="00665F83"/>
    <w:rsid w:val="0067049C"/>
    <w:rsid w:val="006B54EA"/>
    <w:rsid w:val="006C23D2"/>
    <w:rsid w:val="006E2B96"/>
    <w:rsid w:val="006F753A"/>
    <w:rsid w:val="007159DB"/>
    <w:rsid w:val="00731400"/>
    <w:rsid w:val="00732907"/>
    <w:rsid w:val="00733A4A"/>
    <w:rsid w:val="007359EA"/>
    <w:rsid w:val="00751E9B"/>
    <w:rsid w:val="00765716"/>
    <w:rsid w:val="007675BE"/>
    <w:rsid w:val="00770996"/>
    <w:rsid w:val="00772E5F"/>
    <w:rsid w:val="0078283E"/>
    <w:rsid w:val="007A7400"/>
    <w:rsid w:val="007D4095"/>
    <w:rsid w:val="007D46B2"/>
    <w:rsid w:val="007D5CBD"/>
    <w:rsid w:val="007E2AF2"/>
    <w:rsid w:val="007F013D"/>
    <w:rsid w:val="007F19A0"/>
    <w:rsid w:val="007F29E6"/>
    <w:rsid w:val="0080342B"/>
    <w:rsid w:val="00816288"/>
    <w:rsid w:val="008216B7"/>
    <w:rsid w:val="008258D9"/>
    <w:rsid w:val="0084573B"/>
    <w:rsid w:val="00852FCF"/>
    <w:rsid w:val="00857AF5"/>
    <w:rsid w:val="00860405"/>
    <w:rsid w:val="008629A7"/>
    <w:rsid w:val="00875221"/>
    <w:rsid w:val="008869A8"/>
    <w:rsid w:val="00896AF9"/>
    <w:rsid w:val="008A4259"/>
    <w:rsid w:val="008A42E0"/>
    <w:rsid w:val="008C0C54"/>
    <w:rsid w:val="008E4881"/>
    <w:rsid w:val="008E54B3"/>
    <w:rsid w:val="008E60B9"/>
    <w:rsid w:val="008F00E5"/>
    <w:rsid w:val="009077F9"/>
    <w:rsid w:val="009203D5"/>
    <w:rsid w:val="00920FBD"/>
    <w:rsid w:val="009342D8"/>
    <w:rsid w:val="00941CA0"/>
    <w:rsid w:val="00951F2E"/>
    <w:rsid w:val="00967549"/>
    <w:rsid w:val="00967CB4"/>
    <w:rsid w:val="009728F0"/>
    <w:rsid w:val="00983C77"/>
    <w:rsid w:val="00990E22"/>
    <w:rsid w:val="009F02E6"/>
    <w:rsid w:val="00A4440F"/>
    <w:rsid w:val="00A54642"/>
    <w:rsid w:val="00A57BB2"/>
    <w:rsid w:val="00A76583"/>
    <w:rsid w:val="00A91DB5"/>
    <w:rsid w:val="00AA0660"/>
    <w:rsid w:val="00AA0DDA"/>
    <w:rsid w:val="00AB6DAC"/>
    <w:rsid w:val="00AD2337"/>
    <w:rsid w:val="00AD73C9"/>
    <w:rsid w:val="00AE0828"/>
    <w:rsid w:val="00AE333A"/>
    <w:rsid w:val="00AE3D45"/>
    <w:rsid w:val="00AE4E6F"/>
    <w:rsid w:val="00AF02CF"/>
    <w:rsid w:val="00B02698"/>
    <w:rsid w:val="00B047B7"/>
    <w:rsid w:val="00B0756E"/>
    <w:rsid w:val="00B713B6"/>
    <w:rsid w:val="00B768D7"/>
    <w:rsid w:val="00B86ABD"/>
    <w:rsid w:val="00B91515"/>
    <w:rsid w:val="00B9469E"/>
    <w:rsid w:val="00B96C15"/>
    <w:rsid w:val="00BB289C"/>
    <w:rsid w:val="00BB78C9"/>
    <w:rsid w:val="00BC0070"/>
    <w:rsid w:val="00BC3F42"/>
    <w:rsid w:val="00BC44E5"/>
    <w:rsid w:val="00C01C3B"/>
    <w:rsid w:val="00C050C6"/>
    <w:rsid w:val="00C10FF6"/>
    <w:rsid w:val="00C149A0"/>
    <w:rsid w:val="00C324D2"/>
    <w:rsid w:val="00C34637"/>
    <w:rsid w:val="00C42488"/>
    <w:rsid w:val="00C5606F"/>
    <w:rsid w:val="00C57815"/>
    <w:rsid w:val="00C82FFC"/>
    <w:rsid w:val="00C870BF"/>
    <w:rsid w:val="00C904EA"/>
    <w:rsid w:val="00C90BE1"/>
    <w:rsid w:val="00CA1804"/>
    <w:rsid w:val="00CC605E"/>
    <w:rsid w:val="00CE4718"/>
    <w:rsid w:val="00D029DB"/>
    <w:rsid w:val="00D0544D"/>
    <w:rsid w:val="00D16744"/>
    <w:rsid w:val="00D45528"/>
    <w:rsid w:val="00D467C1"/>
    <w:rsid w:val="00D5722C"/>
    <w:rsid w:val="00D6061A"/>
    <w:rsid w:val="00D63E2E"/>
    <w:rsid w:val="00D7131E"/>
    <w:rsid w:val="00D739DC"/>
    <w:rsid w:val="00D73A68"/>
    <w:rsid w:val="00D87B64"/>
    <w:rsid w:val="00D93FC3"/>
    <w:rsid w:val="00D95B49"/>
    <w:rsid w:val="00DA707B"/>
    <w:rsid w:val="00DB3159"/>
    <w:rsid w:val="00DC4783"/>
    <w:rsid w:val="00DC47B1"/>
    <w:rsid w:val="00DD1FF9"/>
    <w:rsid w:val="00DE6118"/>
    <w:rsid w:val="00DF45E5"/>
    <w:rsid w:val="00E01262"/>
    <w:rsid w:val="00E01E1B"/>
    <w:rsid w:val="00E10408"/>
    <w:rsid w:val="00E12437"/>
    <w:rsid w:val="00E242DE"/>
    <w:rsid w:val="00E24C63"/>
    <w:rsid w:val="00E40087"/>
    <w:rsid w:val="00E46AAF"/>
    <w:rsid w:val="00E53DAB"/>
    <w:rsid w:val="00E5512C"/>
    <w:rsid w:val="00E654D4"/>
    <w:rsid w:val="00E756EA"/>
    <w:rsid w:val="00E84F43"/>
    <w:rsid w:val="00E90D80"/>
    <w:rsid w:val="00E93090"/>
    <w:rsid w:val="00EC0D3C"/>
    <w:rsid w:val="00ED5D5C"/>
    <w:rsid w:val="00EE5F32"/>
    <w:rsid w:val="00EF4AAA"/>
    <w:rsid w:val="00F00BFB"/>
    <w:rsid w:val="00F14386"/>
    <w:rsid w:val="00F24A74"/>
    <w:rsid w:val="00F303BE"/>
    <w:rsid w:val="00F50380"/>
    <w:rsid w:val="00F673E1"/>
    <w:rsid w:val="00F72047"/>
    <w:rsid w:val="00F86637"/>
    <w:rsid w:val="00FA43F7"/>
    <w:rsid w:val="00FA46C5"/>
    <w:rsid w:val="00FA7B39"/>
    <w:rsid w:val="00FC0B8F"/>
    <w:rsid w:val="00FD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D2D974"/>
  <w15:docId w15:val="{3F3CDAF6-71EC-4CA7-8CED-0DB414999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1849F8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849F8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1849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">
    <w:name w:val="Основной текст1"/>
    <w:basedOn w:val="a"/>
    <w:link w:val="a4"/>
    <w:rsid w:val="001849F8"/>
    <w:pPr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C324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24D2"/>
    <w:rPr>
      <w:rFonts w:ascii="Tahoma" w:hAnsi="Tahoma" w:cs="Tahoma"/>
      <w:color w:val="000000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C5606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5606F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C5606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5606F"/>
    <w:rPr>
      <w:color w:val="000000"/>
    </w:rPr>
  </w:style>
  <w:style w:type="paragraph" w:styleId="ab">
    <w:name w:val="List Paragraph"/>
    <w:basedOn w:val="a"/>
    <w:uiPriority w:val="34"/>
    <w:qFormat/>
    <w:rsid w:val="00006311"/>
    <w:pPr>
      <w:ind w:left="720"/>
      <w:contextualSpacing/>
    </w:pPr>
  </w:style>
  <w:style w:type="paragraph" w:customStyle="1" w:styleId="2">
    <w:name w:val="Основной текст2"/>
    <w:basedOn w:val="a"/>
    <w:rsid w:val="007D4095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styleId="ac">
    <w:name w:val="Body Text"/>
    <w:basedOn w:val="a"/>
    <w:link w:val="ad"/>
    <w:rsid w:val="00F14386"/>
    <w:pPr>
      <w:spacing w:after="120"/>
    </w:pPr>
    <w:rPr>
      <w:rFonts w:ascii="Times New Roman" w:eastAsia="Times New Roman" w:hAnsi="Times New Roman" w:cs="Times New Roman"/>
      <w:color w:val="auto"/>
    </w:rPr>
  </w:style>
  <w:style w:type="character" w:customStyle="1" w:styleId="ad">
    <w:name w:val="Основной текст Знак"/>
    <w:basedOn w:val="a0"/>
    <w:link w:val="ac"/>
    <w:rsid w:val="00F14386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F1438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Times New Roman"/>
    </w:rPr>
  </w:style>
  <w:style w:type="paragraph" w:customStyle="1" w:styleId="ConsTitle">
    <w:name w:val="ConsTitle"/>
    <w:rsid w:val="00F14386"/>
    <w:pPr>
      <w:widowControl w:val="0"/>
      <w:autoSpaceDE w:val="0"/>
      <w:autoSpaceDN w:val="0"/>
      <w:adjustRightInd w:val="0"/>
    </w:pPr>
    <w:rPr>
      <w:rFonts w:ascii="Arial" w:eastAsia="Times New Roman" w:hAnsi="Arial" w:cs="Times New Roman"/>
      <w:b/>
      <w:sz w:val="16"/>
    </w:rPr>
  </w:style>
  <w:style w:type="table" w:styleId="ae">
    <w:name w:val="Table Grid"/>
    <w:basedOn w:val="a1"/>
    <w:uiPriority w:val="59"/>
    <w:rsid w:val="00B047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unhideWhenUsed/>
    <w:rsid w:val="003240F1"/>
    <w:pPr>
      <w:spacing w:before="90" w:after="90"/>
    </w:pPr>
    <w:rPr>
      <w:rFonts w:ascii="Times New Roman" w:eastAsia="Times New Roman" w:hAnsi="Times New Roman" w:cs="Times New Roman"/>
      <w:color w:val="auto"/>
    </w:rPr>
  </w:style>
  <w:style w:type="character" w:styleId="af0">
    <w:name w:val="Strong"/>
    <w:basedOn w:val="a0"/>
    <w:uiPriority w:val="22"/>
    <w:qFormat/>
    <w:rsid w:val="003240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Пастухова 20110823</dc:creator>
  <cp:lastModifiedBy>Budennaja</cp:lastModifiedBy>
  <cp:revision>13</cp:revision>
  <cp:lastPrinted>2020-05-27T08:31:00Z</cp:lastPrinted>
  <dcterms:created xsi:type="dcterms:W3CDTF">2020-04-27T08:40:00Z</dcterms:created>
  <dcterms:modified xsi:type="dcterms:W3CDTF">2020-05-27T11:50:00Z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1f467e8c-8957-4f06-9680-ee8cc7c43125</vt:lpwstr>
  </property>
</Properties>
</file>