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BE7" w:rsidRDefault="00364002" w:rsidP="00D44BE7">
      <w:pPr>
        <w:jc w:val="right"/>
      </w:pPr>
      <w:r>
        <w:t xml:space="preserve"> </w:t>
      </w:r>
    </w:p>
    <w:p w:rsidR="00D44BE7" w:rsidRPr="008020EC" w:rsidRDefault="00D44BE7" w:rsidP="00D44BE7">
      <w:pPr>
        <w:jc w:val="center"/>
        <w:rPr>
          <w:sz w:val="28"/>
          <w:szCs w:val="28"/>
        </w:rPr>
      </w:pPr>
      <w:r w:rsidRPr="008020EC">
        <w:rPr>
          <w:sz w:val="28"/>
          <w:szCs w:val="28"/>
        </w:rPr>
        <w:t>Ленинградская область</w:t>
      </w:r>
    </w:p>
    <w:p w:rsidR="00D44BE7" w:rsidRPr="008020EC" w:rsidRDefault="00D44BE7" w:rsidP="00D44BE7">
      <w:pPr>
        <w:jc w:val="center"/>
        <w:rPr>
          <w:sz w:val="28"/>
          <w:szCs w:val="28"/>
        </w:rPr>
      </w:pPr>
      <w:r w:rsidRPr="008020EC">
        <w:rPr>
          <w:sz w:val="28"/>
          <w:szCs w:val="28"/>
        </w:rPr>
        <w:t>Лужский муниципальный район</w:t>
      </w:r>
    </w:p>
    <w:p w:rsidR="00D44BE7" w:rsidRPr="008020EC" w:rsidRDefault="00D44BE7" w:rsidP="00D44BE7">
      <w:pPr>
        <w:jc w:val="center"/>
        <w:rPr>
          <w:sz w:val="28"/>
          <w:szCs w:val="28"/>
        </w:rPr>
      </w:pPr>
      <w:r w:rsidRPr="008020EC">
        <w:rPr>
          <w:sz w:val="28"/>
          <w:szCs w:val="28"/>
        </w:rPr>
        <w:t>совет депутатов Лужского муниципального района</w:t>
      </w:r>
    </w:p>
    <w:p w:rsidR="00D44BE7" w:rsidRPr="008020EC" w:rsidRDefault="00D44BE7" w:rsidP="00D44BE7">
      <w:pPr>
        <w:jc w:val="center"/>
        <w:rPr>
          <w:sz w:val="28"/>
          <w:szCs w:val="28"/>
        </w:rPr>
      </w:pPr>
      <w:r w:rsidRPr="008020EC">
        <w:rPr>
          <w:sz w:val="28"/>
          <w:szCs w:val="28"/>
        </w:rPr>
        <w:t>третьего созыва</w:t>
      </w:r>
    </w:p>
    <w:p w:rsidR="00D44BE7" w:rsidRPr="00364002" w:rsidRDefault="00D44BE7" w:rsidP="00D44BE7">
      <w:pPr>
        <w:jc w:val="center"/>
        <w:rPr>
          <w:sz w:val="10"/>
          <w:szCs w:val="10"/>
        </w:rPr>
      </w:pPr>
    </w:p>
    <w:p w:rsidR="00D44BE7" w:rsidRDefault="00D44BE7" w:rsidP="00D44BE7">
      <w:pPr>
        <w:jc w:val="center"/>
        <w:rPr>
          <w:b/>
        </w:rPr>
      </w:pPr>
      <w:r w:rsidRPr="00E240FD">
        <w:rPr>
          <w:b/>
        </w:rPr>
        <w:t>РЕШЕНИЕ</w:t>
      </w:r>
    </w:p>
    <w:p w:rsidR="008020EC" w:rsidRDefault="008020EC" w:rsidP="00D44BE7">
      <w:pPr>
        <w:jc w:val="center"/>
        <w:rPr>
          <w:b/>
        </w:rPr>
      </w:pPr>
    </w:p>
    <w:p w:rsidR="008020EC" w:rsidRPr="00E240FD" w:rsidRDefault="008020EC" w:rsidP="00D44BE7">
      <w:pPr>
        <w:jc w:val="center"/>
        <w:rPr>
          <w:b/>
        </w:rPr>
      </w:pPr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0EC">
        <w:rPr>
          <w:sz w:val="28"/>
          <w:szCs w:val="28"/>
        </w:rPr>
        <w:t>от 24 сентября 2018 года № 254</w:t>
      </w:r>
    </w:p>
    <w:p w:rsidR="008020EC" w:rsidRDefault="008020EC" w:rsidP="00D44BE7">
      <w:pPr>
        <w:rPr>
          <w:sz w:val="28"/>
          <w:szCs w:val="28"/>
        </w:rPr>
      </w:pPr>
    </w:p>
    <w:p w:rsidR="00D44BE7" w:rsidRDefault="00D44BE7" w:rsidP="00D44BE7">
      <w:pPr>
        <w:rPr>
          <w:sz w:val="28"/>
          <w:szCs w:val="28"/>
        </w:rPr>
      </w:pPr>
    </w:p>
    <w:p w:rsidR="00B976CA" w:rsidRDefault="00B976CA" w:rsidP="00B976C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B976CA" w:rsidRDefault="00B976CA" w:rsidP="00B976C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из </w:t>
      </w:r>
    </w:p>
    <w:p w:rsidR="00B976CA" w:rsidRDefault="00B976CA" w:rsidP="00B976CA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r>
        <w:rPr>
          <w:sz w:val="28"/>
          <w:szCs w:val="28"/>
        </w:rPr>
        <w:t>Лужский</w:t>
      </w:r>
    </w:p>
    <w:p w:rsidR="00B976CA" w:rsidRDefault="00B976CA" w:rsidP="00B976C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B976CA" w:rsidRDefault="00B976CA" w:rsidP="00B976CA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B976CA" w:rsidRDefault="00B976CA" w:rsidP="00B976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Лужского </w:t>
      </w:r>
    </w:p>
    <w:p w:rsidR="00B976CA" w:rsidRDefault="00B976CA" w:rsidP="00B976C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8020EC" w:rsidRDefault="008020EC" w:rsidP="00B976CA">
      <w:pPr>
        <w:rPr>
          <w:sz w:val="28"/>
          <w:szCs w:val="28"/>
        </w:rPr>
      </w:pPr>
    </w:p>
    <w:p w:rsidR="00D44BE7" w:rsidRDefault="00D44BE7" w:rsidP="00D44BE7">
      <w:pPr>
        <w:ind w:firstLine="900"/>
        <w:rPr>
          <w:sz w:val="28"/>
          <w:szCs w:val="28"/>
        </w:rPr>
      </w:pPr>
    </w:p>
    <w:p w:rsidR="00D44BE7" w:rsidRDefault="003A5DDC" w:rsidP="00D44BE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Решения Арбитражного суда</w:t>
      </w:r>
      <w:r w:rsidR="00364002">
        <w:rPr>
          <w:sz w:val="28"/>
          <w:szCs w:val="28"/>
        </w:rPr>
        <w:t xml:space="preserve"> города Санкт-Петербурга и Ленинградской области</w:t>
      </w:r>
      <w:r>
        <w:rPr>
          <w:sz w:val="28"/>
          <w:szCs w:val="28"/>
        </w:rPr>
        <w:t xml:space="preserve"> от 07.02.2017г.</w:t>
      </w:r>
      <w:r w:rsidR="00D44BE7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неисполнения ранее Решения совета депутатов Лужского муниципального района</w:t>
      </w:r>
      <w:r w:rsidR="00364002">
        <w:rPr>
          <w:sz w:val="28"/>
          <w:szCs w:val="28"/>
        </w:rPr>
        <w:t xml:space="preserve"> от 22.12.2014 № 40, </w:t>
      </w:r>
      <w:r w:rsidR="00D44BE7"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Лужского муниципального района РЕШИЛ:</w:t>
      </w:r>
    </w:p>
    <w:p w:rsidR="00D44BE7" w:rsidRPr="00364002" w:rsidRDefault="00D44BE7" w:rsidP="00D44BE7">
      <w:pPr>
        <w:ind w:firstLine="900"/>
        <w:jc w:val="both"/>
        <w:rPr>
          <w:sz w:val="14"/>
          <w:szCs w:val="14"/>
        </w:rPr>
      </w:pPr>
    </w:p>
    <w:p w:rsidR="00364002" w:rsidRDefault="00D44BE7" w:rsidP="00D44BE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4002">
        <w:rPr>
          <w:sz w:val="28"/>
          <w:szCs w:val="28"/>
        </w:rPr>
        <w:t xml:space="preserve">Решение совета депутатов Лужского муниципального района от 22.12.2014 «Об утверждении перечня недвижимого муниципального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proofErr w:type="spellStart"/>
      <w:r w:rsidR="00364002">
        <w:rPr>
          <w:sz w:val="28"/>
          <w:szCs w:val="28"/>
        </w:rPr>
        <w:t>Толмачевское</w:t>
      </w:r>
      <w:proofErr w:type="spellEnd"/>
      <w:r w:rsidR="00364002">
        <w:rPr>
          <w:sz w:val="28"/>
          <w:szCs w:val="28"/>
        </w:rPr>
        <w:t xml:space="preserve"> городское поселение Лужского муниципального района Ленинградской области»  признать утратившим силу.</w:t>
      </w:r>
    </w:p>
    <w:p w:rsidR="00D44BE7" w:rsidRDefault="00364002" w:rsidP="00D44BE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4BE7">
        <w:rPr>
          <w:sz w:val="28"/>
          <w:szCs w:val="28"/>
        </w:rPr>
        <w:t xml:space="preserve">Утвердить перечень недвижимого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proofErr w:type="spellStart"/>
      <w:r w:rsidR="00D44BE7">
        <w:rPr>
          <w:sz w:val="28"/>
          <w:szCs w:val="28"/>
        </w:rPr>
        <w:t>Толмачевское</w:t>
      </w:r>
      <w:proofErr w:type="spellEnd"/>
      <w:r w:rsidR="00D44BE7">
        <w:rPr>
          <w:sz w:val="28"/>
          <w:szCs w:val="28"/>
        </w:rPr>
        <w:t xml:space="preserve"> городское поселение согласно приложению №1.</w:t>
      </w:r>
    </w:p>
    <w:p w:rsidR="00D44BE7" w:rsidRDefault="00364002" w:rsidP="00D44BE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44BE7">
        <w:rPr>
          <w:sz w:val="28"/>
          <w:szCs w:val="28"/>
        </w:rPr>
        <w:t xml:space="preserve">.  Контроль за исполнением решения возложить на постоянную депутатскую комиссию по </w:t>
      </w:r>
      <w:r w:rsidR="00874DF4">
        <w:rPr>
          <w:sz w:val="28"/>
          <w:szCs w:val="28"/>
        </w:rPr>
        <w:t>комплексному социально-экономическому развитию района, вопросам законности и правопорядка.</w:t>
      </w:r>
    </w:p>
    <w:p w:rsidR="008020EC" w:rsidRDefault="008020EC" w:rsidP="00D44BE7">
      <w:pPr>
        <w:ind w:firstLine="900"/>
        <w:jc w:val="both"/>
        <w:rPr>
          <w:sz w:val="28"/>
          <w:szCs w:val="28"/>
        </w:rPr>
      </w:pPr>
    </w:p>
    <w:p w:rsidR="008020EC" w:rsidRDefault="008020EC" w:rsidP="00D44BE7">
      <w:pPr>
        <w:ind w:firstLine="900"/>
        <w:jc w:val="both"/>
        <w:rPr>
          <w:sz w:val="28"/>
          <w:szCs w:val="28"/>
        </w:rPr>
      </w:pPr>
    </w:p>
    <w:p w:rsidR="00D44BE7" w:rsidRDefault="00D44BE7" w:rsidP="00D44BE7">
      <w:pPr>
        <w:ind w:firstLine="900"/>
        <w:jc w:val="both"/>
        <w:rPr>
          <w:sz w:val="28"/>
          <w:szCs w:val="28"/>
        </w:rPr>
      </w:pPr>
    </w:p>
    <w:p w:rsidR="00D44BE7" w:rsidRDefault="00D44BE7" w:rsidP="00D44B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D44BE7" w:rsidRDefault="00D44BE7" w:rsidP="00D44BE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D44BE7" w:rsidRDefault="00D44BE7" w:rsidP="00D44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D44BE7" w:rsidRDefault="00D44BE7" w:rsidP="00D44BE7">
      <w:pPr>
        <w:jc w:val="both"/>
        <w:rPr>
          <w:sz w:val="28"/>
          <w:szCs w:val="28"/>
        </w:rPr>
      </w:pPr>
    </w:p>
    <w:p w:rsidR="00D44BE7" w:rsidRDefault="00D44BE7" w:rsidP="00D44BE7">
      <w:pPr>
        <w:jc w:val="both"/>
        <w:rPr>
          <w:sz w:val="28"/>
          <w:szCs w:val="28"/>
        </w:rPr>
      </w:pPr>
    </w:p>
    <w:p w:rsidR="00D44BE7" w:rsidRDefault="00D44BE7" w:rsidP="00D44BE7">
      <w:pPr>
        <w:jc w:val="both"/>
        <w:rPr>
          <w:sz w:val="28"/>
          <w:szCs w:val="28"/>
        </w:rPr>
      </w:pPr>
    </w:p>
    <w:p w:rsidR="00D44BE7" w:rsidRDefault="00D44BE7" w:rsidP="00D44BE7">
      <w:pPr>
        <w:jc w:val="both"/>
        <w:rPr>
          <w:sz w:val="28"/>
          <w:szCs w:val="28"/>
        </w:rPr>
      </w:pPr>
    </w:p>
    <w:p w:rsidR="00D44BE7" w:rsidRDefault="00D44BE7" w:rsidP="00D44BE7">
      <w:pPr>
        <w:sectPr w:rsidR="00D44BE7" w:rsidSect="0036400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44BE7" w:rsidRDefault="00D44BE7" w:rsidP="00D44BE7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D44BE7" w:rsidRDefault="00D44BE7" w:rsidP="00D44BE7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Pr="004B442B">
        <w:rPr>
          <w:sz w:val="28"/>
          <w:szCs w:val="28"/>
        </w:rPr>
        <w:t xml:space="preserve"> </w:t>
      </w:r>
    </w:p>
    <w:p w:rsidR="00D44BE7" w:rsidRDefault="00D44BE7" w:rsidP="00D44BE7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D44BE7" w:rsidRDefault="00D44BE7" w:rsidP="00D44BE7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20EC">
        <w:rPr>
          <w:sz w:val="28"/>
          <w:szCs w:val="28"/>
        </w:rPr>
        <w:t>24.09.</w:t>
      </w:r>
      <w:r>
        <w:rPr>
          <w:sz w:val="28"/>
          <w:szCs w:val="28"/>
        </w:rPr>
        <w:t>201</w:t>
      </w:r>
      <w:r w:rsidR="00874D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№</w:t>
      </w:r>
      <w:proofErr w:type="gramEnd"/>
      <w:r w:rsidR="008020EC">
        <w:rPr>
          <w:sz w:val="28"/>
          <w:szCs w:val="28"/>
        </w:rPr>
        <w:t xml:space="preserve"> 254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D44BE7" w:rsidRDefault="00D44BE7" w:rsidP="00D44BE7">
      <w:pPr>
        <w:rPr>
          <w:sz w:val="28"/>
          <w:szCs w:val="28"/>
        </w:rPr>
      </w:pPr>
    </w:p>
    <w:p w:rsidR="00D44BE7" w:rsidRDefault="00D44BE7" w:rsidP="00D44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D44BE7" w:rsidRDefault="00D44BE7" w:rsidP="00D44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Лужский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734"/>
        <w:gridCol w:w="2235"/>
        <w:gridCol w:w="2727"/>
        <w:gridCol w:w="1916"/>
        <w:gridCol w:w="1349"/>
      </w:tblGrid>
      <w:tr w:rsidR="00D44BE7" w:rsidRPr="00E456E4" w:rsidTr="00726D82">
        <w:tc>
          <w:tcPr>
            <w:tcW w:w="648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34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235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2727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</w:t>
            </w:r>
            <w:r w:rsidRPr="00E456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января </w:t>
            </w:r>
            <w:r w:rsidRPr="00E456E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2</w:t>
            </w:r>
            <w:r w:rsidRPr="00E456E4">
              <w:rPr>
                <w:sz w:val="22"/>
                <w:szCs w:val="22"/>
              </w:rPr>
              <w:t xml:space="preserve"> г. (руб.)</w:t>
            </w:r>
          </w:p>
        </w:tc>
      </w:tr>
      <w:tr w:rsidR="00D44BE7" w:rsidRPr="003F746D" w:rsidTr="00726D82">
        <w:tc>
          <w:tcPr>
            <w:tcW w:w="648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 w:rsidRPr="003F746D">
              <w:t>1</w:t>
            </w:r>
          </w:p>
        </w:tc>
        <w:tc>
          <w:tcPr>
            <w:tcW w:w="2437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>
              <w:t>Администрация муниципального образования Лужский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D44BE7" w:rsidRDefault="00D44BE7" w:rsidP="00726D82">
            <w:pPr>
              <w:jc w:val="both"/>
            </w:pPr>
            <w:r w:rsidRPr="00A67633">
              <w:t>Ленинградская область, гор. Луга,</w:t>
            </w:r>
          </w:p>
          <w:p w:rsidR="00D44BE7" w:rsidRPr="003F746D" w:rsidRDefault="00D44BE7" w:rsidP="00726D82">
            <w:pPr>
              <w:jc w:val="both"/>
            </w:pPr>
            <w:r w:rsidRPr="00A67633">
              <w:t>пр. Кирова, д.73</w:t>
            </w:r>
          </w:p>
        </w:tc>
        <w:tc>
          <w:tcPr>
            <w:tcW w:w="1734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>
              <w:t>Здание бани (оставшаяся часть объекта 73%)</w:t>
            </w:r>
          </w:p>
        </w:tc>
        <w:tc>
          <w:tcPr>
            <w:tcW w:w="2235" w:type="dxa"/>
            <w:shd w:val="clear" w:color="auto" w:fill="auto"/>
          </w:tcPr>
          <w:p w:rsidR="00D44BE7" w:rsidRDefault="00D44BE7" w:rsidP="00726D82">
            <w:pPr>
              <w:jc w:val="both"/>
            </w:pPr>
            <w:r>
              <w:t xml:space="preserve">Ленинградская область, Лужский район, </w:t>
            </w:r>
            <w:proofErr w:type="spellStart"/>
            <w:r>
              <w:t>Толмачевское</w:t>
            </w:r>
            <w:proofErr w:type="spellEnd"/>
            <w:r>
              <w:t xml:space="preserve"> г/п,</w:t>
            </w:r>
          </w:p>
          <w:p w:rsidR="00D44BE7" w:rsidRPr="003F746D" w:rsidRDefault="00D44BE7" w:rsidP="00726D82">
            <w:pPr>
              <w:jc w:val="both"/>
            </w:pPr>
            <w:r>
              <w:t>пос. Плоское/нет</w:t>
            </w:r>
          </w:p>
        </w:tc>
        <w:tc>
          <w:tcPr>
            <w:tcW w:w="2727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916" w:type="dxa"/>
            <w:shd w:val="clear" w:color="auto" w:fill="auto"/>
          </w:tcPr>
          <w:p w:rsidR="00D44BE7" w:rsidRPr="003F746D" w:rsidRDefault="00D44BE7" w:rsidP="00874DF4">
            <w:pPr>
              <w:jc w:val="both"/>
            </w:pPr>
            <w:r>
              <w:t>189,</w:t>
            </w:r>
            <w:r w:rsidR="00874DF4">
              <w:t>4</w:t>
            </w:r>
            <w:r>
              <w:t>/1</w:t>
            </w:r>
          </w:p>
        </w:tc>
        <w:tc>
          <w:tcPr>
            <w:tcW w:w="1349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>
              <w:t>0,00</w:t>
            </w:r>
          </w:p>
        </w:tc>
      </w:tr>
    </w:tbl>
    <w:p w:rsidR="00D44BE7" w:rsidRDefault="00D44BE7" w:rsidP="00D44BE7"/>
    <w:p w:rsidR="00D44BE7" w:rsidRDefault="00D44BE7" w:rsidP="00D44BE7"/>
    <w:p w:rsidR="00D44BE7" w:rsidRDefault="00D44BE7"/>
    <w:sectPr w:rsidR="00D44BE7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BE7"/>
    <w:rsid w:val="00364002"/>
    <w:rsid w:val="003962CC"/>
    <w:rsid w:val="003A5DDC"/>
    <w:rsid w:val="005A2A76"/>
    <w:rsid w:val="006F2C4D"/>
    <w:rsid w:val="008020EC"/>
    <w:rsid w:val="00874DF4"/>
    <w:rsid w:val="00A01C8A"/>
    <w:rsid w:val="00B976CA"/>
    <w:rsid w:val="00D44BE7"/>
    <w:rsid w:val="00E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B086"/>
  <w15:docId w15:val="{830B0B48-EB87-44A5-9AE1-774F9580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B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</cp:revision>
  <cp:lastPrinted>2018-09-26T07:58:00Z</cp:lastPrinted>
  <dcterms:created xsi:type="dcterms:W3CDTF">2018-09-07T08:40:00Z</dcterms:created>
  <dcterms:modified xsi:type="dcterms:W3CDTF">2018-09-26T07:58:00Z</dcterms:modified>
</cp:coreProperties>
</file>