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395" w:rsidRDefault="00FC4395" w:rsidP="00FC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FC4395" w:rsidRDefault="00FC4395" w:rsidP="00FC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FC4395" w:rsidRDefault="00FC4395" w:rsidP="00FC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Лужского муниципального района </w:t>
      </w:r>
    </w:p>
    <w:p w:rsidR="00FC4395" w:rsidRDefault="00FC4395" w:rsidP="00FC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FC4395" w:rsidRDefault="00FC4395" w:rsidP="00FC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535" w:rsidRPr="00FD0B06" w:rsidRDefault="00BC4535" w:rsidP="00BC4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B06">
        <w:rPr>
          <w:rFonts w:ascii="Times New Roman" w:hAnsi="Times New Roman" w:cs="Times New Roman"/>
          <w:sz w:val="28"/>
          <w:szCs w:val="28"/>
        </w:rPr>
        <w:t>Р Е Ш Е Н И Е</w:t>
      </w:r>
    </w:p>
    <w:p w:rsidR="00BC4535" w:rsidRPr="00F27473" w:rsidRDefault="00FD0B06" w:rsidP="00BC4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ноября </w:t>
      </w:r>
      <w:r w:rsidR="00FC4395">
        <w:rPr>
          <w:rFonts w:ascii="Times New Roman" w:hAnsi="Times New Roman" w:cs="Times New Roman"/>
          <w:sz w:val="24"/>
          <w:szCs w:val="24"/>
        </w:rPr>
        <w:t>2018</w:t>
      </w:r>
      <w:r w:rsidR="00BC4535" w:rsidRPr="00F27473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267</w:t>
      </w:r>
    </w:p>
    <w:p w:rsidR="00BC4535" w:rsidRDefault="00BC4535" w:rsidP="00FC4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473">
        <w:rPr>
          <w:rFonts w:ascii="Times New Roman" w:hAnsi="Times New Roman" w:cs="Times New Roman"/>
          <w:sz w:val="24"/>
          <w:szCs w:val="24"/>
        </w:rPr>
        <w:t xml:space="preserve">Об одобрении </w:t>
      </w:r>
      <w:r w:rsidR="00210E4A">
        <w:rPr>
          <w:rFonts w:ascii="Times New Roman" w:hAnsi="Times New Roman" w:cs="Times New Roman"/>
          <w:sz w:val="24"/>
          <w:szCs w:val="24"/>
        </w:rPr>
        <w:t>крупной сделки</w:t>
      </w:r>
    </w:p>
    <w:p w:rsidR="00FC4395" w:rsidRDefault="00210E4A" w:rsidP="00FC4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Лужскому МУП «Землемер»</w:t>
      </w:r>
    </w:p>
    <w:p w:rsidR="00FC4395" w:rsidRPr="00FC4395" w:rsidRDefault="00FC4395" w:rsidP="00FC439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4395" w:rsidRPr="00F27473" w:rsidRDefault="00FC4395" w:rsidP="00FC4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535" w:rsidRPr="00F27473" w:rsidRDefault="00FC4395" w:rsidP="00BC45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</w:t>
      </w:r>
      <w:r w:rsidR="00BC4535" w:rsidRPr="00F27473">
        <w:rPr>
          <w:rFonts w:ascii="Times New Roman" w:hAnsi="Times New Roman" w:cs="Times New Roman"/>
          <w:sz w:val="24"/>
          <w:szCs w:val="24"/>
        </w:rPr>
        <w:t xml:space="preserve"> Гражданским кодексом Российской Федерации, Федеральным законом от 14.11.2002 г. № 161-ФЗ «О государственных и муниципальных предприятиях», Уставом Лужского муниципального района Ленинградской области, Совет депутатов Лужского муниципального района РЕШИЛ: </w:t>
      </w:r>
    </w:p>
    <w:p w:rsidR="00BC4535" w:rsidRPr="00F27473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73">
        <w:rPr>
          <w:rFonts w:ascii="Times New Roman" w:hAnsi="Times New Roman" w:cs="Times New Roman"/>
          <w:sz w:val="24"/>
          <w:szCs w:val="24"/>
        </w:rPr>
        <w:t xml:space="preserve"> </w:t>
      </w:r>
      <w:r w:rsidR="00210E4A">
        <w:rPr>
          <w:rFonts w:ascii="Times New Roman" w:hAnsi="Times New Roman" w:cs="Times New Roman"/>
          <w:sz w:val="24"/>
          <w:szCs w:val="24"/>
        </w:rPr>
        <w:t>1. Одобрить совершение сделки</w:t>
      </w:r>
      <w:r w:rsidR="00FC4395">
        <w:rPr>
          <w:rFonts w:ascii="Times New Roman" w:hAnsi="Times New Roman" w:cs="Times New Roman"/>
          <w:sz w:val="24"/>
          <w:szCs w:val="24"/>
        </w:rPr>
        <w:t xml:space="preserve"> </w:t>
      </w:r>
      <w:r w:rsidR="00AC5DBD">
        <w:rPr>
          <w:rFonts w:ascii="Times New Roman" w:hAnsi="Times New Roman" w:cs="Times New Roman"/>
          <w:sz w:val="24"/>
          <w:szCs w:val="24"/>
        </w:rPr>
        <w:t xml:space="preserve">по итогам электронного аукциона (как исполнитель, подрядчик) </w:t>
      </w:r>
      <w:r w:rsidRPr="00F27473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="00210E4A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F27473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</w:t>
      </w:r>
      <w:r w:rsidR="00FC4395">
        <w:rPr>
          <w:rFonts w:ascii="Times New Roman" w:hAnsi="Times New Roman" w:cs="Times New Roman"/>
          <w:sz w:val="24"/>
          <w:szCs w:val="24"/>
        </w:rPr>
        <w:t>«</w:t>
      </w:r>
      <w:r w:rsidR="00210E4A">
        <w:rPr>
          <w:rFonts w:ascii="Times New Roman" w:hAnsi="Times New Roman" w:cs="Times New Roman"/>
          <w:sz w:val="24"/>
          <w:szCs w:val="24"/>
        </w:rPr>
        <w:t>Землемер», заключаемой</w:t>
      </w:r>
      <w:r w:rsidRPr="00F27473">
        <w:rPr>
          <w:rFonts w:ascii="Times New Roman" w:hAnsi="Times New Roman" w:cs="Times New Roman"/>
          <w:sz w:val="24"/>
          <w:szCs w:val="24"/>
        </w:rPr>
        <w:t xml:space="preserve"> </w:t>
      </w:r>
      <w:r w:rsidR="00FC4395">
        <w:rPr>
          <w:rFonts w:ascii="Times New Roman" w:hAnsi="Times New Roman" w:cs="Times New Roman"/>
          <w:sz w:val="24"/>
          <w:szCs w:val="24"/>
        </w:rPr>
        <w:t xml:space="preserve">для ведения хозяйственной деятельности </w:t>
      </w:r>
      <w:r w:rsidRPr="00F27473">
        <w:rPr>
          <w:rFonts w:ascii="Times New Roman" w:hAnsi="Times New Roman" w:cs="Times New Roman"/>
          <w:sz w:val="24"/>
          <w:szCs w:val="24"/>
        </w:rPr>
        <w:t>на следующих условиях:</w:t>
      </w:r>
    </w:p>
    <w:p w:rsidR="00BC4535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73">
        <w:rPr>
          <w:rFonts w:ascii="Times New Roman" w:hAnsi="Times New Roman" w:cs="Times New Roman"/>
          <w:sz w:val="24"/>
          <w:szCs w:val="24"/>
        </w:rPr>
        <w:t xml:space="preserve"> 1.1. Су</w:t>
      </w:r>
      <w:r w:rsidR="007F7E04" w:rsidRPr="00F27473">
        <w:rPr>
          <w:rFonts w:ascii="Times New Roman" w:hAnsi="Times New Roman" w:cs="Times New Roman"/>
          <w:sz w:val="24"/>
          <w:szCs w:val="24"/>
        </w:rPr>
        <w:t>мма одной такой сделки не должна</w:t>
      </w:r>
      <w:r w:rsidRPr="00F27473">
        <w:rPr>
          <w:rFonts w:ascii="Times New Roman" w:hAnsi="Times New Roman" w:cs="Times New Roman"/>
          <w:sz w:val="24"/>
          <w:szCs w:val="24"/>
        </w:rPr>
        <w:t xml:space="preserve"> </w:t>
      </w:r>
      <w:r w:rsidR="00FC4395">
        <w:rPr>
          <w:rFonts w:ascii="Times New Roman" w:hAnsi="Times New Roman" w:cs="Times New Roman"/>
          <w:sz w:val="24"/>
          <w:szCs w:val="24"/>
        </w:rPr>
        <w:t>превышать 1</w:t>
      </w:r>
      <w:r w:rsidR="00210E4A">
        <w:rPr>
          <w:rFonts w:ascii="Times New Roman" w:hAnsi="Times New Roman" w:cs="Times New Roman"/>
          <w:sz w:val="24"/>
          <w:szCs w:val="24"/>
        </w:rPr>
        <w:t>5</w:t>
      </w:r>
      <w:r w:rsidR="00FC4395">
        <w:rPr>
          <w:rFonts w:ascii="Times New Roman" w:hAnsi="Times New Roman" w:cs="Times New Roman"/>
          <w:sz w:val="24"/>
          <w:szCs w:val="24"/>
        </w:rPr>
        <w:t> 5</w:t>
      </w:r>
      <w:r w:rsidR="007F7E04" w:rsidRPr="00F27473">
        <w:rPr>
          <w:rFonts w:ascii="Times New Roman" w:hAnsi="Times New Roman" w:cs="Times New Roman"/>
          <w:sz w:val="24"/>
          <w:szCs w:val="24"/>
        </w:rPr>
        <w:t>00</w:t>
      </w:r>
      <w:r w:rsidR="00FC4395">
        <w:rPr>
          <w:rFonts w:ascii="Times New Roman" w:hAnsi="Times New Roman" w:cs="Times New Roman"/>
          <w:sz w:val="24"/>
          <w:szCs w:val="24"/>
        </w:rPr>
        <w:t> </w:t>
      </w:r>
      <w:r w:rsidR="007F7E04" w:rsidRPr="00F27473">
        <w:rPr>
          <w:rFonts w:ascii="Times New Roman" w:hAnsi="Times New Roman" w:cs="Times New Roman"/>
          <w:sz w:val="24"/>
          <w:szCs w:val="24"/>
        </w:rPr>
        <w:t>000</w:t>
      </w:r>
      <w:r w:rsidR="00FC4395">
        <w:rPr>
          <w:rFonts w:ascii="Times New Roman" w:hAnsi="Times New Roman" w:cs="Times New Roman"/>
          <w:sz w:val="24"/>
          <w:szCs w:val="24"/>
        </w:rPr>
        <w:t>,00</w:t>
      </w:r>
      <w:r w:rsidR="007F7E04" w:rsidRPr="00F27473">
        <w:rPr>
          <w:rFonts w:ascii="Times New Roman" w:hAnsi="Times New Roman" w:cs="Times New Roman"/>
          <w:sz w:val="24"/>
          <w:szCs w:val="24"/>
        </w:rPr>
        <w:t xml:space="preserve"> (</w:t>
      </w:r>
      <w:r w:rsidR="00210E4A">
        <w:rPr>
          <w:rFonts w:ascii="Times New Roman" w:hAnsi="Times New Roman" w:cs="Times New Roman"/>
          <w:sz w:val="24"/>
          <w:szCs w:val="24"/>
        </w:rPr>
        <w:t>Пятнадцать</w:t>
      </w:r>
      <w:r w:rsidR="00FC4395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210E4A">
        <w:rPr>
          <w:rFonts w:ascii="Times New Roman" w:hAnsi="Times New Roman" w:cs="Times New Roman"/>
          <w:sz w:val="24"/>
          <w:szCs w:val="24"/>
        </w:rPr>
        <w:t>ов</w:t>
      </w:r>
      <w:r w:rsidR="00FC4395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="00B76DC5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F27473">
        <w:rPr>
          <w:rFonts w:ascii="Times New Roman" w:hAnsi="Times New Roman" w:cs="Times New Roman"/>
          <w:sz w:val="24"/>
          <w:szCs w:val="24"/>
        </w:rPr>
        <w:t>) рублей.</w:t>
      </w:r>
    </w:p>
    <w:p w:rsidR="00FD0B06" w:rsidRPr="00F27473" w:rsidRDefault="00FD0B06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535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73">
        <w:rPr>
          <w:rFonts w:ascii="Times New Roman" w:hAnsi="Times New Roman" w:cs="Times New Roman"/>
          <w:sz w:val="24"/>
          <w:szCs w:val="24"/>
        </w:rPr>
        <w:t xml:space="preserve"> 2. Контроль за исполнением решения возложить на постоянную комиссию по комплексному социально-экономическому развитию района, вопросам законности и правопорядка.</w:t>
      </w:r>
    </w:p>
    <w:p w:rsidR="00FD0B06" w:rsidRDefault="00FC4395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C4395" w:rsidRDefault="00FC4395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 момента принятия.</w:t>
      </w:r>
    </w:p>
    <w:p w:rsidR="00FD0B06" w:rsidRDefault="00FD0B06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B06" w:rsidRDefault="00FD0B06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B06" w:rsidRDefault="00FD0B06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B06" w:rsidRDefault="00FD0B06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535" w:rsidRPr="00F27473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4535" w:rsidRPr="00F27473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73">
        <w:rPr>
          <w:rFonts w:ascii="Times New Roman" w:hAnsi="Times New Roman" w:cs="Times New Roman"/>
          <w:sz w:val="24"/>
          <w:szCs w:val="24"/>
        </w:rPr>
        <w:t>Глава Лужского муниципального</w:t>
      </w:r>
    </w:p>
    <w:p w:rsidR="00BC4535" w:rsidRPr="00F27473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73">
        <w:rPr>
          <w:rFonts w:ascii="Times New Roman" w:hAnsi="Times New Roman" w:cs="Times New Roman"/>
          <w:sz w:val="24"/>
          <w:szCs w:val="24"/>
        </w:rPr>
        <w:t>района, исполняющего полномочия</w:t>
      </w:r>
    </w:p>
    <w:p w:rsidR="00BC4535" w:rsidRPr="00F27473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73"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                                               </w:t>
      </w:r>
      <w:r w:rsidR="00F274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27473">
        <w:rPr>
          <w:rFonts w:ascii="Times New Roman" w:hAnsi="Times New Roman" w:cs="Times New Roman"/>
          <w:sz w:val="24"/>
          <w:szCs w:val="24"/>
        </w:rPr>
        <w:t xml:space="preserve">         А.В. Иванов</w:t>
      </w:r>
    </w:p>
    <w:p w:rsidR="00BC4535" w:rsidRPr="008E289F" w:rsidRDefault="00BC4535" w:rsidP="00BC45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7473" w:rsidRPr="00F27473" w:rsidRDefault="00F27473" w:rsidP="00F2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7473" w:rsidRPr="00F2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CF2"/>
    <w:rsid w:val="00126623"/>
    <w:rsid w:val="00210E4A"/>
    <w:rsid w:val="00504984"/>
    <w:rsid w:val="005F0CF2"/>
    <w:rsid w:val="007F7E04"/>
    <w:rsid w:val="00876903"/>
    <w:rsid w:val="008A3507"/>
    <w:rsid w:val="008E289F"/>
    <w:rsid w:val="00AC5DBD"/>
    <w:rsid w:val="00B76DC5"/>
    <w:rsid w:val="00BC4535"/>
    <w:rsid w:val="00F27473"/>
    <w:rsid w:val="00FC4395"/>
    <w:rsid w:val="00F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75A4"/>
  <w15:docId w15:val="{02E3A9A5-B3AC-4F83-8695-CC3B0144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М.В.</dc:creator>
  <cp:keywords/>
  <dc:description/>
  <cp:lastModifiedBy>Budennaja</cp:lastModifiedBy>
  <cp:revision>15</cp:revision>
  <cp:lastPrinted>2018-12-03T06:36:00Z</cp:lastPrinted>
  <dcterms:created xsi:type="dcterms:W3CDTF">2016-11-11T08:32:00Z</dcterms:created>
  <dcterms:modified xsi:type="dcterms:W3CDTF">2018-12-03T06:36:00Z</dcterms:modified>
</cp:coreProperties>
</file>