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43" w:rsidRPr="00034463" w:rsidRDefault="00143A43" w:rsidP="00143A43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Ленинградская область</w:t>
      </w:r>
    </w:p>
    <w:p w:rsidR="00143A43" w:rsidRPr="00034463" w:rsidRDefault="00143A43" w:rsidP="00143A43">
      <w:pPr>
        <w:jc w:val="center"/>
        <w:rPr>
          <w:sz w:val="28"/>
          <w:szCs w:val="28"/>
        </w:rPr>
      </w:pPr>
      <w:proofErr w:type="spellStart"/>
      <w:r w:rsidRPr="00034463">
        <w:rPr>
          <w:sz w:val="28"/>
          <w:szCs w:val="28"/>
        </w:rPr>
        <w:t>Лужский</w:t>
      </w:r>
      <w:proofErr w:type="spellEnd"/>
      <w:r w:rsidRPr="00034463">
        <w:rPr>
          <w:sz w:val="28"/>
          <w:szCs w:val="28"/>
        </w:rPr>
        <w:t xml:space="preserve"> муниципальный район</w:t>
      </w:r>
    </w:p>
    <w:p w:rsidR="00143A43" w:rsidRPr="00034463" w:rsidRDefault="00143A43" w:rsidP="00143A43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совет депутатов Лужского муниципального района</w:t>
      </w:r>
    </w:p>
    <w:p w:rsidR="00143A43" w:rsidRPr="00034463" w:rsidRDefault="00143A43" w:rsidP="00143A43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третьего созыва</w:t>
      </w:r>
    </w:p>
    <w:p w:rsidR="00143A43" w:rsidRDefault="00143A43" w:rsidP="00143A43">
      <w:pPr>
        <w:jc w:val="center"/>
      </w:pPr>
    </w:p>
    <w:p w:rsidR="00143A43" w:rsidRPr="00E240FD" w:rsidRDefault="00143A43" w:rsidP="00143A43">
      <w:pPr>
        <w:jc w:val="center"/>
        <w:rPr>
          <w:b/>
        </w:rPr>
      </w:pPr>
      <w:r w:rsidRPr="00E240FD">
        <w:rPr>
          <w:b/>
        </w:rPr>
        <w:t>РЕШЕНИЕ</w:t>
      </w:r>
    </w:p>
    <w:p w:rsidR="00034463" w:rsidRDefault="00034463" w:rsidP="00143A43">
      <w:pPr>
        <w:rPr>
          <w:sz w:val="28"/>
          <w:szCs w:val="28"/>
        </w:rPr>
      </w:pPr>
    </w:p>
    <w:p w:rsidR="00143A43" w:rsidRDefault="00034463" w:rsidP="00143A43">
      <w:pPr>
        <w:rPr>
          <w:sz w:val="28"/>
          <w:szCs w:val="28"/>
        </w:rPr>
      </w:pPr>
      <w:r>
        <w:rPr>
          <w:sz w:val="28"/>
          <w:szCs w:val="28"/>
        </w:rPr>
        <w:t>от 11 октября 2016 года  №  153</w:t>
      </w:r>
    </w:p>
    <w:p w:rsidR="00143A43" w:rsidRDefault="00143A43" w:rsidP="00143A43">
      <w:pPr>
        <w:rPr>
          <w:sz w:val="28"/>
          <w:szCs w:val="28"/>
        </w:rPr>
      </w:pPr>
    </w:p>
    <w:p w:rsidR="00143A43" w:rsidRDefault="00143A43" w:rsidP="00143A43">
      <w:pPr>
        <w:rPr>
          <w:sz w:val="28"/>
          <w:szCs w:val="28"/>
        </w:rPr>
      </w:pP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недвижимого</w:t>
      </w:r>
      <w:r w:rsidR="00B62B38">
        <w:rPr>
          <w:sz w:val="28"/>
          <w:szCs w:val="28"/>
        </w:rPr>
        <w:t xml:space="preserve"> и движимого</w:t>
      </w:r>
      <w:r>
        <w:rPr>
          <w:sz w:val="28"/>
          <w:szCs w:val="28"/>
        </w:rPr>
        <w:t xml:space="preserve"> </w:t>
      </w: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>Ям-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143A43" w:rsidRDefault="00143A43" w:rsidP="00143A4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143A43" w:rsidRDefault="00143A43" w:rsidP="00143A43">
      <w:pPr>
        <w:ind w:firstLine="900"/>
        <w:rPr>
          <w:sz w:val="28"/>
          <w:szCs w:val="28"/>
        </w:rPr>
      </w:pPr>
    </w:p>
    <w:p w:rsidR="00143A43" w:rsidRDefault="00143A43" w:rsidP="00143A43">
      <w:pPr>
        <w:ind w:firstLine="900"/>
        <w:rPr>
          <w:sz w:val="28"/>
          <w:szCs w:val="28"/>
        </w:rPr>
      </w:pPr>
    </w:p>
    <w:p w:rsidR="00143A43" w:rsidRDefault="00143A43" w:rsidP="00143A4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</w:t>
      </w:r>
      <w:r w:rsidR="00727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РЕШИЛ:</w:t>
      </w:r>
    </w:p>
    <w:p w:rsidR="00143A43" w:rsidRDefault="00143A43" w:rsidP="00143A43">
      <w:pPr>
        <w:ind w:firstLine="900"/>
        <w:jc w:val="both"/>
        <w:rPr>
          <w:sz w:val="28"/>
          <w:szCs w:val="28"/>
        </w:rPr>
      </w:pPr>
    </w:p>
    <w:p w:rsidR="00143A43" w:rsidRDefault="00143A43" w:rsidP="00143A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Ям-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</w:t>
      </w:r>
      <w:r w:rsidR="00B62B38">
        <w:rPr>
          <w:sz w:val="28"/>
          <w:szCs w:val="28"/>
        </w:rPr>
        <w:t xml:space="preserve">ое поселение </w:t>
      </w:r>
      <w:proofErr w:type="gramStart"/>
      <w:r w:rsidR="00B62B38"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</w:t>
      </w:r>
      <w:r w:rsidR="00034463">
        <w:rPr>
          <w:sz w:val="28"/>
          <w:szCs w:val="28"/>
        </w:rPr>
        <w:t xml:space="preserve"> </w:t>
      </w:r>
      <w:r>
        <w:rPr>
          <w:sz w:val="28"/>
          <w:szCs w:val="28"/>
        </w:rPr>
        <w:t>1 и №</w:t>
      </w:r>
      <w:r w:rsidR="0003446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143A43" w:rsidRDefault="00143A43" w:rsidP="00143A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143A43" w:rsidRDefault="00143A43" w:rsidP="00143A43">
      <w:pPr>
        <w:ind w:firstLine="900"/>
        <w:jc w:val="both"/>
        <w:rPr>
          <w:sz w:val="28"/>
          <w:szCs w:val="28"/>
        </w:rPr>
      </w:pPr>
    </w:p>
    <w:p w:rsidR="00143A43" w:rsidRDefault="00143A43" w:rsidP="00143A43">
      <w:pPr>
        <w:ind w:firstLine="900"/>
        <w:jc w:val="both"/>
        <w:rPr>
          <w:sz w:val="28"/>
          <w:szCs w:val="28"/>
        </w:rPr>
      </w:pPr>
    </w:p>
    <w:p w:rsidR="00143A43" w:rsidRDefault="00143A43" w:rsidP="00143A43">
      <w:pPr>
        <w:ind w:firstLine="900"/>
        <w:jc w:val="both"/>
        <w:rPr>
          <w:sz w:val="28"/>
          <w:szCs w:val="28"/>
        </w:rPr>
      </w:pPr>
    </w:p>
    <w:p w:rsidR="00143A43" w:rsidRDefault="00143A43" w:rsidP="0014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43A43" w:rsidRDefault="00143A43" w:rsidP="00143A4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43A43" w:rsidRDefault="00143A43" w:rsidP="0014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0344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Иванов  </w:t>
      </w:r>
    </w:p>
    <w:p w:rsidR="00143A43" w:rsidRDefault="00143A43" w:rsidP="00143A43">
      <w:pPr>
        <w:jc w:val="both"/>
        <w:rPr>
          <w:sz w:val="28"/>
          <w:szCs w:val="28"/>
        </w:rPr>
      </w:pPr>
    </w:p>
    <w:p w:rsidR="00143A43" w:rsidRDefault="00143A43">
      <w:pPr>
        <w:sectPr w:rsidR="00143A43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45A" w:rsidRDefault="00143A43" w:rsidP="00713D46">
      <w:bookmarkStart w:id="0" w:name="_GoBack"/>
      <w:bookmarkEnd w:id="0"/>
      <w:r w:rsidRPr="00736A2B">
        <w:lastRenderedPageBreak/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</w:p>
    <w:p w:rsidR="00FB345A" w:rsidRDefault="00FB345A" w:rsidP="00FB345A">
      <w:pPr>
        <w:ind w:left="9204" w:firstLine="708"/>
      </w:pPr>
      <w:r>
        <w:t>УТВЕРЖДЕН</w:t>
      </w:r>
    </w:p>
    <w:p w:rsidR="00FB345A" w:rsidRDefault="00FB345A" w:rsidP="00FB345A">
      <w:r>
        <w:t xml:space="preserve">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Решением совета депутатов </w:t>
      </w:r>
    </w:p>
    <w:p w:rsidR="00FB345A" w:rsidRDefault="00FB345A" w:rsidP="00FB345A">
      <w:pPr>
        <w:ind w:left="9912"/>
      </w:pPr>
      <w:r>
        <w:t xml:space="preserve">Лужского муниципального района </w:t>
      </w:r>
    </w:p>
    <w:p w:rsidR="00FB345A" w:rsidRDefault="00FB345A" w:rsidP="00FB345A">
      <w:pPr>
        <w:ind w:left="9204" w:firstLine="708"/>
      </w:pPr>
      <w:r>
        <w:t xml:space="preserve">Ленинградской области </w:t>
      </w:r>
    </w:p>
    <w:p w:rsidR="00FB345A" w:rsidRDefault="00FB345A" w:rsidP="00FB345A">
      <w:pPr>
        <w:ind w:left="9204" w:firstLine="708"/>
      </w:pPr>
      <w:r>
        <w:t xml:space="preserve">от 11 октября 2016 года  № 153                                                                                                                                          </w:t>
      </w:r>
    </w:p>
    <w:p w:rsidR="00FB345A" w:rsidRDefault="00FB345A" w:rsidP="00FB345A">
      <w:r>
        <w:t xml:space="preserve">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(Приложение № 1)</w:t>
      </w:r>
    </w:p>
    <w:p w:rsidR="00FB345A" w:rsidRDefault="00FB345A" w:rsidP="00FB345A">
      <w:pPr>
        <w:rPr>
          <w:sz w:val="10"/>
          <w:szCs w:val="10"/>
        </w:rPr>
      </w:pPr>
    </w:p>
    <w:p w:rsidR="00FB345A" w:rsidRDefault="00FB345A" w:rsidP="00FB345A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B345A" w:rsidRDefault="00FB345A" w:rsidP="00FB345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FB345A" w:rsidRDefault="00FB345A" w:rsidP="00FB34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 Ленинградской области в муниципальную собственность муниципального образования  Ям-</w:t>
      </w:r>
      <w:proofErr w:type="spellStart"/>
      <w:r>
        <w:rPr>
          <w:sz w:val="26"/>
          <w:szCs w:val="26"/>
        </w:rPr>
        <w:t>Тесовское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FB345A" w:rsidRDefault="00FB345A" w:rsidP="00FB34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Лужского муниципального района Ленинградской области  </w:t>
      </w:r>
    </w:p>
    <w:p w:rsidR="00FB345A" w:rsidRDefault="00FB345A" w:rsidP="00FB345A">
      <w:pPr>
        <w:jc w:val="center"/>
        <w:rPr>
          <w:sz w:val="26"/>
          <w:szCs w:val="26"/>
        </w:rPr>
      </w:pPr>
    </w:p>
    <w:p w:rsidR="00FB345A" w:rsidRDefault="00FB345A" w:rsidP="00FB345A">
      <w:pPr>
        <w:jc w:val="center"/>
      </w:pPr>
    </w:p>
    <w:tbl>
      <w:tblPr>
        <w:tblpPr w:leftFromText="180" w:rightFromText="180" w:bottomFromText="200" w:vertAnchor="text" w:horzAnchor="margin" w:tblpXSpec="center" w:tblpY="47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057"/>
        <w:gridCol w:w="1904"/>
        <w:gridCol w:w="1560"/>
        <w:gridCol w:w="1701"/>
        <w:gridCol w:w="1984"/>
        <w:gridCol w:w="2410"/>
      </w:tblGrid>
      <w:tr w:rsidR="00FB345A" w:rsidTr="00FB345A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ind w:left="254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  <w:p w:rsidR="00FB345A" w:rsidRDefault="00FB345A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унитарного предприятия 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0"/>
              <w:widowControl/>
              <w:spacing w:line="182" w:lineRule="exact"/>
              <w:ind w:firstLine="168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основного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</w:t>
            </w:r>
            <w:proofErr w:type="gram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18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Год ввода в эксплуатацию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2"/>
              <w:widowControl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Балансовая стоимость по состоянию на </w:t>
            </w:r>
            <w:r>
              <w:rPr>
                <w:rStyle w:val="FontStyle5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 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апреля </w:t>
            </w:r>
            <w:r>
              <w:rPr>
                <w:rStyle w:val="FontStyle51"/>
                <w:rFonts w:ascii="Times New Roman" w:hAnsi="Times New Roman" w:cs="Times New Roman"/>
                <w:sz w:val="22"/>
                <w:szCs w:val="22"/>
                <w:lang w:eastAsia="en-US"/>
              </w:rPr>
              <w:t>2009г.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2"/>
              <w:widowControl/>
              <w:spacing w:line="178" w:lineRule="exact"/>
              <w:ind w:firstLine="110"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Остаточная стоимость по состоянию на </w:t>
            </w:r>
            <w:r>
              <w:rPr>
                <w:rStyle w:val="FontStyle5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 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апреля </w:t>
            </w:r>
            <w:r>
              <w:rPr>
                <w:rStyle w:val="FontStyle51"/>
                <w:rFonts w:ascii="Times New Roman" w:hAnsi="Times New Roman" w:cs="Times New Roman"/>
                <w:sz w:val="22"/>
                <w:szCs w:val="22"/>
                <w:lang w:eastAsia="en-US"/>
              </w:rPr>
              <w:t>2009г.</w:t>
            </w:r>
          </w:p>
        </w:tc>
      </w:tr>
      <w:tr w:rsidR="00FB345A" w:rsidTr="00FB345A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5A" w:rsidRDefault="00FB345A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  <w:p w:rsidR="00FB345A" w:rsidRDefault="00FB345A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Тепловые сети</w:t>
            </w:r>
          </w:p>
          <w:p w:rsidR="00FB345A" w:rsidRDefault="00FB345A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д. Ям-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Тесово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3166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1995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2388259,43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390973,82</w:t>
            </w:r>
          </w:p>
        </w:tc>
      </w:tr>
      <w:tr w:rsidR="00FB345A" w:rsidTr="00FB345A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5A" w:rsidRDefault="00FB345A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  <w:p w:rsidR="00FB345A" w:rsidRDefault="00FB345A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Тепловые сети</w:t>
            </w:r>
          </w:p>
          <w:p w:rsidR="00FB345A" w:rsidRDefault="00FB345A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п. Приозерный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2152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1018032,38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5A" w:rsidRDefault="00FB345A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  <w:lang w:eastAsia="en-US"/>
              </w:rPr>
              <w:t>99229,55</w:t>
            </w:r>
          </w:p>
        </w:tc>
      </w:tr>
    </w:tbl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B345A" w:rsidRDefault="00FB345A" w:rsidP="00FB345A"/>
    <w:p w:rsidR="00F27CE4" w:rsidRDefault="00F27CE4" w:rsidP="00143A43">
      <w:pPr>
        <w:sectPr w:rsidR="00F27CE4" w:rsidSect="00F27CE4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F27CE4" w:rsidRPr="00736A2B" w:rsidRDefault="00F27CE4" w:rsidP="00F27CE4">
      <w:pPr>
        <w:ind w:left="9204" w:firstLine="708"/>
      </w:pPr>
      <w:r w:rsidRPr="00736A2B">
        <w:lastRenderedPageBreak/>
        <w:t>УТВЕРЖДЕН</w:t>
      </w:r>
    </w:p>
    <w:p w:rsidR="00F27CE4" w:rsidRPr="00736A2B" w:rsidRDefault="00F27CE4" w:rsidP="00F27CE4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F27CE4" w:rsidRPr="00736A2B" w:rsidRDefault="00F27CE4" w:rsidP="00F27CE4">
      <w:pPr>
        <w:ind w:left="9912"/>
      </w:pPr>
      <w:r w:rsidRPr="00736A2B">
        <w:t xml:space="preserve">Лужского муниципального района </w:t>
      </w:r>
    </w:p>
    <w:p w:rsidR="00F27CE4" w:rsidRPr="00736A2B" w:rsidRDefault="00F27CE4" w:rsidP="00F27CE4">
      <w:pPr>
        <w:ind w:left="9204" w:firstLine="708"/>
      </w:pPr>
      <w:r w:rsidRPr="00736A2B">
        <w:t xml:space="preserve">Ленинградской области </w:t>
      </w:r>
    </w:p>
    <w:p w:rsidR="00F27CE4" w:rsidRPr="00736A2B" w:rsidRDefault="00F27CE4" w:rsidP="00F27CE4">
      <w:pPr>
        <w:ind w:left="9204" w:firstLine="708"/>
      </w:pPr>
      <w:r w:rsidRPr="00736A2B">
        <w:t xml:space="preserve">от </w:t>
      </w:r>
      <w:r w:rsidR="00034463">
        <w:t xml:space="preserve">11 октября </w:t>
      </w:r>
      <w:r w:rsidRPr="00736A2B">
        <w:t>201</w:t>
      </w:r>
      <w:r>
        <w:t>6</w:t>
      </w:r>
      <w:r w:rsidRPr="00736A2B">
        <w:t xml:space="preserve"> года  №</w:t>
      </w:r>
      <w:r w:rsidR="00034463">
        <w:t xml:space="preserve"> 153</w:t>
      </w:r>
      <w:r w:rsidRPr="00736A2B">
        <w:t xml:space="preserve">                                                                                                                                           </w:t>
      </w:r>
    </w:p>
    <w:p w:rsidR="00F27CE4" w:rsidRPr="00736A2B" w:rsidRDefault="00F27CE4" w:rsidP="00F27CE4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</w:t>
      </w:r>
      <w:r>
        <w:t>2</w:t>
      </w:r>
      <w:r w:rsidRPr="00736A2B">
        <w:t>)</w:t>
      </w:r>
    </w:p>
    <w:p w:rsidR="00F27CE4" w:rsidRPr="007740AC" w:rsidRDefault="00F27CE4" w:rsidP="00F27CE4">
      <w:pPr>
        <w:rPr>
          <w:sz w:val="28"/>
          <w:szCs w:val="28"/>
        </w:rPr>
      </w:pPr>
    </w:p>
    <w:p w:rsidR="00F27CE4" w:rsidRPr="00736A2B" w:rsidRDefault="00F27CE4" w:rsidP="00F27CE4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27CE4" w:rsidRPr="007740AC" w:rsidRDefault="00F27CE4" w:rsidP="00F27CE4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27CE4" w:rsidRDefault="00F27CE4" w:rsidP="00F27CE4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r>
        <w:rPr>
          <w:sz w:val="26"/>
          <w:szCs w:val="26"/>
        </w:rPr>
        <w:t>Ям-</w:t>
      </w:r>
      <w:proofErr w:type="spellStart"/>
      <w:r>
        <w:rPr>
          <w:sz w:val="26"/>
          <w:szCs w:val="26"/>
        </w:rPr>
        <w:t>Тесовское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F27CE4" w:rsidRPr="007740AC" w:rsidRDefault="00F27CE4" w:rsidP="00F27CE4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F27CE4" w:rsidRPr="00736A2B" w:rsidRDefault="00F27CE4" w:rsidP="00F27CE4">
      <w:pPr>
        <w:rPr>
          <w:sz w:val="14"/>
          <w:szCs w:val="14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23"/>
        <w:gridCol w:w="12"/>
        <w:gridCol w:w="2268"/>
        <w:gridCol w:w="24"/>
        <w:gridCol w:w="30"/>
        <w:gridCol w:w="1011"/>
        <w:gridCol w:w="41"/>
        <w:gridCol w:w="28"/>
        <w:gridCol w:w="992"/>
        <w:gridCol w:w="21"/>
        <w:gridCol w:w="1964"/>
        <w:gridCol w:w="6"/>
        <w:gridCol w:w="1695"/>
        <w:gridCol w:w="1664"/>
        <w:gridCol w:w="9"/>
        <w:gridCol w:w="28"/>
      </w:tblGrid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20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</w:p>
          <w:p w:rsidR="00F27CE4" w:rsidRPr="00F511C2" w:rsidRDefault="00F27CE4" w:rsidP="00F27CE4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унитарного предприяти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F27CE4" w:rsidRPr="00F511C2" w:rsidRDefault="00F27CE4" w:rsidP="00F27CE4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учреждения)/органа, осуществляющего учет казны муниципального образования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0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Наименование основного средства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ИНВ.№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0"/>
              <w:widowControl/>
              <w:ind w:firstLine="168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Кол-во единиц, </w:t>
            </w:r>
            <w:proofErr w:type="spellStart"/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ind w:firstLine="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Балансовая стоимость по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состоян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на 01 апреля 2009г.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Остаточная стоимость по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состоян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на 01 апреля 2009г.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Агрегат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асос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КМ 150-125-250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45193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-811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29.12.2006ккк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28 366,10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15 810,56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Аккумуляторный бак 50 куб.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43429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-7975" w:right="-386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20 614,19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5 164,26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Дымосос ДН-10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43427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 w:right="-3723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29.06.1962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3 895,04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Дымосос ДН-10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43428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30.03.1982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4 416,90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Емкость 25 куб.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43431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29.06.1962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4 428,10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Емкость 25 куб.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43430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29.06.1962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4 428,10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НР-18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43433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29.06.1975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20 677,91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Минск-1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43426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21.08.1980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20 668,76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НР-18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43421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30.04.1989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30 943,68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43435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79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0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30.01.1990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27 404,00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1 028,06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HP-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43424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6"/>
              <w:widowControl/>
              <w:ind w:left="797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0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31.10.1984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21 835,59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НР-18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43422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6"/>
              <w:widowControl/>
              <w:ind w:left="806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30.07.1982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18 499,06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НР-18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43423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6"/>
              <w:widowControl/>
              <w:ind w:left="806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30.12.1986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27 245,01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0"/>
              <w:widowControl/>
              <w:spacing w:line="202" w:lineRule="exact"/>
              <w:ind w:firstLine="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43436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F27CE4">
            <w:pPr>
              <w:pStyle w:val="Style36"/>
              <w:widowControl/>
              <w:ind w:left="806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30.01.1990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27 404,00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1 028,06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Котел НР-18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43425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F27CE4">
            <w:pPr>
              <w:pStyle w:val="Style35"/>
              <w:widowControl/>
              <w:ind w:left="806"/>
              <w:rPr>
                <w:rStyle w:val="FontStyle5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6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17.08.1983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21 835,59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К160/30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41214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F27CE4">
            <w:pPr>
              <w:pStyle w:val="Style36"/>
              <w:widowControl/>
              <w:ind w:left="816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30.12.1994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10 176,00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80-65-160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41466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6"/>
              <w:widowControl/>
              <w:ind w:left="816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28.02.2002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13 333,33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1 527,68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Солерастворитель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43432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511C2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29.06.1962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6 642,15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вигатель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15/1500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43434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511C2">
            <w:pPr>
              <w:pStyle w:val="Style35"/>
              <w:widowControl/>
              <w:ind w:left="816"/>
              <w:jc w:val="both"/>
              <w:rPr>
                <w:rStyle w:val="FontStyle5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511C2" w:rsidRPr="00F511C2">
              <w:rPr>
                <w:rStyle w:val="FontStyle56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30.09.1994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3 185,19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1 387,27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Агрегат насосный 320/50-7 5 квт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41333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511C2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30.12.1999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39 500,00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Агрегат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эл.насос</w:t>
            </w:r>
            <w:proofErr w:type="spellEnd"/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320-50а с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эл.дв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45196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511C2">
            <w:pPr>
              <w:pStyle w:val="Style36"/>
              <w:widowControl/>
              <w:ind w:left="826"/>
              <w:jc w:val="both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511C2"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31.01.2007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65 859,32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37 788,16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Агрегат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асос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ЦНСГ 38-176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41822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511C2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30.11.2003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34 125,00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Бак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аккумул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200куб.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43481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511C2">
            <w:pPr>
              <w:pStyle w:val="Style36"/>
              <w:widowControl/>
              <w:ind w:left="826"/>
              <w:jc w:val="both"/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29 861,90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6 375,50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Бак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аккумул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200куб.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43480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511C2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29 861,90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6 375,50</w:t>
            </w:r>
          </w:p>
        </w:tc>
      </w:tr>
      <w:tr w:rsidR="00D151BE" w:rsidRPr="00F511C2" w:rsidTr="00D151BE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Бак</w:t>
            </w:r>
          </w:p>
          <w:p w:rsidR="00F27CE4" w:rsidRPr="00F511C2" w:rsidRDefault="00F27CE4" w:rsidP="00F27CE4">
            <w:pPr>
              <w:pStyle w:val="Style31"/>
              <w:widowControl/>
              <w:ind w:right="187"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декарбонизированной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воды 75куб.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43451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43 135,01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9 209,66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Бак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промыв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оды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15куб.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43452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4 900,99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1 046,16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197" w:lineRule="exact"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Барабанный питатель с приводом ЭУП-1-1-3447М УХЛ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41722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9"/>
              <w:widowControl/>
              <w:ind w:left="811"/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511C2" w:rsidRPr="00F511C2"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147 366,67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26 005,57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Барабанный питатель с приводом ЭУП-1-1-3447М УХЛ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41723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43"/>
              <w:widowControl/>
              <w:ind w:left="811"/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147 366,66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26 005,56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Блок питательных насосов БПН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43441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6 304,98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1 346,13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49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Блок питательных насосов БПН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43"/>
              <w:widowControl/>
              <w:ind w:left="811"/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6 304,98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1 346,13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Блок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подогреват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етевой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воды БПСВ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43456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F27CE4">
            <w:pPr>
              <w:pStyle w:val="Style39"/>
              <w:widowControl/>
              <w:ind w:left="811"/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17 018,80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3 633,54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Блок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подогреват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етевой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воды БПСВ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43455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           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17 018,80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3 633,54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245"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Вентилятор ВДН-11,2 22/100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41708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42 200,00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7 447,10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Водоводяной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подогреват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2-14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43458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9"/>
              <w:widowControl/>
              <w:ind w:left="821"/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511C2"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9 910,79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2 115,82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right="144"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Воздухоподогреватель ВП-300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41718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155 321,67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27 409,97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730"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Генератор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свароч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рицеп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45223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201B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511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30.06.2007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3 680,00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Деарационная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питательная ус-ка ДА-50/15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43439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43"/>
              <w:widowControl/>
              <w:ind w:left="821"/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511C2" w:rsidRPr="00F511C2">
              <w:rPr>
                <w:rStyle w:val="FontStyle58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45 808,28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9 780,59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Декарбонизатор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В-232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15 811,68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3 376,08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Дифманометр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ДМ 3583М 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6,ЗкПа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45097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201B1C" w:rsidRDefault="00201B1C" w:rsidP="00F27CE4">
            <w:pPr>
              <w:pStyle w:val="Style39"/>
              <w:widowControl/>
              <w:ind w:left="821"/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01B1C">
              <w:rPr>
                <w:rStyle w:val="FontStyle5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40.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Дифманометр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ДМ 3583М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кПа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45098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201B1C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D151B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right="43"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Дробилка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одновалковая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ДО-1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43469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201B1C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136 978,43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Дымосос ДН-12,5 с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эл.дв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2"/>
              <w:widowControl/>
              <w:spacing w:line="240" w:lineRule="auto"/>
              <w:ind w:left="80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F27CE4"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30.06.2003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12 235,01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9" w:hanging="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Дымосос ДН-11,2у 45/1500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45 700,00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8 064,50</w:t>
            </w:r>
          </w:p>
        </w:tc>
      </w:tr>
      <w:tr w:rsidR="00D151BE" w:rsidRPr="00F511C2" w:rsidTr="00201B1C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Задвижка клиновая 100мм РУ 10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46"/>
              <w:widowControl/>
              <w:spacing w:line="115" w:lineRule="exact"/>
              <w:ind w:left="811"/>
              <w:rPr>
                <w:rStyle w:val="FontStyle59"/>
                <w:rFonts w:ascii="Times New Roman" w:hAnsi="Times New Roman" w:cs="Times New Roman"/>
                <w:position w:val="-12"/>
                <w:sz w:val="16"/>
                <w:szCs w:val="16"/>
              </w:rPr>
            </w:pPr>
            <w:r>
              <w:rPr>
                <w:rStyle w:val="FontStyle59"/>
                <w:rFonts w:ascii="Times New Roman" w:hAnsi="Times New Roman" w:cs="Times New Roman"/>
                <w:position w:val="-12"/>
                <w:sz w:val="16"/>
                <w:szCs w:val="16"/>
              </w:rPr>
              <w:t xml:space="preserve"> 1</w:t>
            </w:r>
            <w:r w:rsidR="00F27CE4" w:rsidRPr="00F511C2">
              <w:rPr>
                <w:rStyle w:val="FontStyle59"/>
                <w:rFonts w:ascii="Times New Roman" w:hAnsi="Times New Roman" w:cs="Times New Roman"/>
                <w:position w:val="-12"/>
                <w:sz w:val="16"/>
                <w:szCs w:val="16"/>
              </w:rPr>
              <w:t>-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4 973,53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1 061,68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Карниз котла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Карниз котла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511C2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Клапан взрывной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201B1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Клапан взрывной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47"/>
              <w:widowControl/>
              <w:ind w:left="811"/>
              <w:jc w:val="both"/>
              <w:rPr>
                <w:rStyle w:val="FontStyle6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01B1C">
              <w:rPr>
                <w:rStyle w:val="FontStyle60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Клапан взрывной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31.01.2003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Клапан взрывной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Клапан взрывной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374"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Конвеер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ленточный 650мм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75 641,58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16 149,77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right="374"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Конвеер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ленточный 650мм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201B1C" w:rsidRDefault="00201B1C" w:rsidP="00201B1C">
            <w:pPr>
              <w:pStyle w:val="Style44"/>
              <w:widowControl/>
              <w:ind w:left="811"/>
              <w:jc w:val="both"/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50 759,05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10 837,39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КЕ 10/14С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44"/>
              <w:widowControl/>
              <w:ind w:left="821"/>
              <w:jc w:val="both"/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162 798,00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38 193,68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КЕ 10/14С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47"/>
              <w:widowControl/>
              <w:ind w:left="821"/>
              <w:jc w:val="both"/>
              <w:rPr>
                <w:rStyle w:val="FontStyle60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237 034,98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50 607,57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Котел КЕ 10/14С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201B1C" w:rsidP="00201B1C">
            <w:pPr>
              <w:pStyle w:val="Style33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48706C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237 034,98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50 607,56</w:t>
            </w:r>
          </w:p>
        </w:tc>
      </w:tr>
      <w:tr w:rsidR="00D151BE" w:rsidRPr="00F511C2" w:rsidTr="00201B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D151BE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Лебедка ручная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MTM-3</w:t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46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48706C" w:rsidP="00201B1C">
            <w:pPr>
              <w:pStyle w:val="Style44"/>
              <w:widowControl/>
              <w:ind w:left="830"/>
              <w:jc w:val="both"/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ind w:left="638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197" w:lineRule="exact"/>
              <w:ind w:left="34" w:hanging="3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Ленточный транспортер с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риводом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22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201B1C" w:rsidRDefault="00F27CE4" w:rsidP="00201B1C">
            <w:pPr>
              <w:pStyle w:val="Style31"/>
              <w:widowControl/>
              <w:spacing w:line="240" w:lineRule="auto"/>
              <w:ind w:left="797"/>
              <w:jc w:val="both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201B1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0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АР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27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41721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F27CE4" w:rsidP="00201B1C">
            <w:pPr>
              <w:pStyle w:val="Style31"/>
              <w:widowControl/>
              <w:spacing w:line="240" w:lineRule="auto"/>
              <w:ind w:left="802"/>
              <w:jc w:val="both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201B1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511C2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60.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для пит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отла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27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41649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201B1C" w:rsidRDefault="00F27CE4" w:rsidP="00201B1C">
            <w:pPr>
              <w:pStyle w:val="Style31"/>
              <w:widowControl/>
              <w:spacing w:line="240" w:lineRule="auto"/>
              <w:ind w:left="802"/>
              <w:jc w:val="both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201B1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МД 315-50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32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41655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02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ПЭ 40-176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37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41218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0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30.05.1997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12 113,89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Насос с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эл.дв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Н-18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37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41648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797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31.12.1990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Насос ЦНСГ 38-176 с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эл.дв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Оквт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42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41405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1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30.11.2001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45 471,00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3 788,92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65.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Насос ЦНСГ 38-176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42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41657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1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2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31.12.2001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Пароподогреватель ПП1-7-53-4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4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43483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1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2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30.03.1997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13 662,76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Песковые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насосы ЗПВР-6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4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41217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1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5 247,47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11" w:lineRule="exact"/>
              <w:ind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Питатель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качающийся КЛ 8-6-1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5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2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2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6 641,73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1 417,91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spacing w:line="206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right="230"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Пневмомеханический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забрасыватель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ПМЗ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5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43953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2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2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30.09.2000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29 250,00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20 043,42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226"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Пневмомеханический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забрасыватель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ПМЗ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5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43954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2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3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30.09.2000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29 250,00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20 043,42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firstLine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Подогрев</w:t>
            </w:r>
            <w:proofErr w:type="gram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аровод</w:t>
            </w:r>
            <w:proofErr w:type="spellEnd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(секция 14-273*4000-1,0-РГ)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6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44149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2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3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28.02.2007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60 423,73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42 651,98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spacing w:line="197" w:lineRule="exac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ind w:right="701" w:firstLine="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Подогреватели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водоводяные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66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3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43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6 957,76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1 486,00</w:t>
            </w:r>
          </w:p>
        </w:tc>
      </w:tr>
      <w:tr w:rsidR="00D151BE" w:rsidRPr="00F511C2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D151BE" w:rsidP="00F27CE4">
            <w:pPr>
              <w:pStyle w:val="Style31"/>
              <w:widowControl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06" w:lineRule="exact"/>
              <w:ind w:right="696" w:firstLine="2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Подогреватели </w:t>
            </w:r>
            <w:proofErr w:type="spellStart"/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водоводяные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47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43471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83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ind w:left="643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6 957,76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F511C2" w:rsidRDefault="00F27CE4" w:rsidP="00F27CE4">
            <w:pPr>
              <w:pStyle w:val="Style31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1 486,00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74. </w:t>
            </w:r>
            <w:r w:rsidRPr="00D151BE">
              <w:rPr>
                <w:rStyle w:val="FontStyle62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left="14" w:hanging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Подогреватели пароводяные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5 429,43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1 159,03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14" w:hanging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Подъемник скреперный АСШ 0,35-75-2тр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19"/>
              <w:widowControl/>
              <w:ind w:left="802"/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48706C"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38 298,22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8 176,98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Подъемник скреперный АСШ 0,35-75-2тр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48706C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38 298,22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8 176,98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Привод</w:t>
            </w:r>
          </w:p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управлен</w:t>
            </w:r>
            <w:proofErr w:type="gram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аслонк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Приточная камера ПК-25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28"/>
              <w:widowControl/>
              <w:ind w:left="811"/>
              <w:rPr>
                <w:rStyle w:val="FontStyle65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8 268,49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Приточная камера ПК-25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19"/>
              <w:widowControl/>
              <w:ind w:left="811"/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9 300,00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Прицеп ПТС-2Н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42070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19"/>
              <w:widowControl/>
              <w:ind w:left="811"/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5 399,84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right="53"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Расходный бак крепкого расхода соли 4куб.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45"/>
              <w:widowControl/>
              <w:ind w:left="811"/>
              <w:rPr>
                <w:rStyle w:val="FontStyle6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6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3 759,43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802,97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Сбрасыватель двойной 2-</w:t>
            </w:r>
          </w:p>
          <w:p w:rsidR="00F27CE4" w:rsidRPr="00D151BE" w:rsidRDefault="00F27CE4" w:rsidP="00F27CE4">
            <w:pPr>
              <w:pStyle w:val="Style26"/>
              <w:widowControl/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5 396,28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1 151,68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Сбрасыватель двойной 2-</w:t>
            </w:r>
          </w:p>
          <w:p w:rsidR="00F27CE4" w:rsidRPr="00D151BE" w:rsidRDefault="00F27CE4" w:rsidP="00F27CE4">
            <w:pPr>
              <w:pStyle w:val="Style26"/>
              <w:widowControl/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28"/>
              <w:widowControl/>
              <w:ind w:left="811"/>
              <w:rPr>
                <w:rStyle w:val="FontStyle6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8706C">
              <w:rPr>
                <w:rStyle w:val="FontStyle65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5 396,28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1 151,68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Сбрасыватель двойной 2-</w:t>
            </w:r>
          </w:p>
          <w:p w:rsidR="00F27CE4" w:rsidRPr="00D151BE" w:rsidRDefault="00F27CE4" w:rsidP="00F27CE4">
            <w:pPr>
              <w:pStyle w:val="Style26"/>
              <w:widowControl/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5 396,28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1 151,68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Сбрасыватель двойной 2-</w:t>
            </w:r>
          </w:p>
          <w:p w:rsidR="00F27CE4" w:rsidRPr="00D151BE" w:rsidRDefault="00F27CE4" w:rsidP="00F27CE4">
            <w:pPr>
              <w:pStyle w:val="Style26"/>
              <w:widowControl/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63"/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43467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5 396,28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1 151,68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firstLine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Сварочное оборудование ВДУ-506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43482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48706C" w:rsidP="00F27CE4">
            <w:pPr>
              <w:pStyle w:val="Style19"/>
              <w:widowControl/>
              <w:ind w:left="821"/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12 461,24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Сварочный</w:t>
            </w:r>
          </w:p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трансформатор ТДМ 504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43932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48706C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8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30.12.1999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6 440,00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right="432" w:firstLine="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Солерастворитель 450мм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7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8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3 917,79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836,61</w:t>
            </w:r>
          </w:p>
        </w:tc>
      </w:tr>
      <w:tr w:rsidR="00D151BE" w:rsidRPr="00D151BE" w:rsidTr="0048706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D151BE" w:rsidP="005727D3">
            <w:pPr>
              <w:pStyle w:val="Style30"/>
              <w:widowControl/>
              <w:spacing w:line="202" w:lineRule="exact"/>
              <w:ind w:firstLine="221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Станок сверлильный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7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41650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19"/>
              <w:widowControl/>
              <w:ind w:left="830"/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43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</w:t>
            </w:r>
            <w:r w:rsidR="00F27CE4"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</w:t>
            </w: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Станок сверлильный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41656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0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lastRenderedPageBreak/>
              <w:t>91.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Телефон, аппарат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45016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31.01.2005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Тельфер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7"/>
              <w:widowControl/>
              <w:ind w:left="811"/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8706C"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3 346,59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714,37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Тельфер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43454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48706C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3 346,59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714,37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700мм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3 432,91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732,78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10" w:hanging="1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700мм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3 432,91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732,78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200мм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662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52 709,05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11 253,71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200мм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48706C" w:rsidP="00F27CE4">
            <w:pPr>
              <w:pStyle w:val="Style37"/>
              <w:widowControl/>
              <w:ind w:left="821"/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52 709,05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11 253,71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200мм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7"/>
              <w:widowControl/>
              <w:ind w:left="821"/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52 709,05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11 253,71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right="53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Фильтр Н-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катионитовый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700мм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43445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3 432,91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732,78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Форсунка Р100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44716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31.01.2004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29 750,00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8 050,00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Форсунка Р100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44717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662527" w:rsidP="00F27CE4">
            <w:pPr>
              <w:pStyle w:val="Style42"/>
              <w:widowControl/>
              <w:ind w:left="830"/>
              <w:rPr>
                <w:rStyle w:val="FontStyle68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8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48706C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31.01.2004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29 750,00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8 050,00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right="5" w:firstLine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Центробежн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насос ЦНС 38-176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41216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7"/>
              <w:widowControl/>
              <w:ind w:left="830"/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29 087,71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firstLine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Циклоны ЦН-15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одиночн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800мм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70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662527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4 419,27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943,34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firstLine="19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Циклоны ЦН-15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одиночн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800мм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7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4 419,27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943,34</w:t>
            </w:r>
          </w:p>
        </w:tc>
      </w:tr>
      <w:tr w:rsidR="00662527" w:rsidRPr="00D151BE" w:rsidTr="00662527">
        <w:trPr>
          <w:gridAfter w:val="1"/>
          <w:wAfter w:w="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firstLine="2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Циклоны ЦН-15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одиночн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800мм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75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8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4 506,88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962,08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left="14" w:hanging="14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Циклоны ЦН-15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одиночн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800мм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37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43475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30.01.1988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4 506,88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962,08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Шибер с рычагом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2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1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13 912,50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386,40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197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Шибер с рычагом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4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41717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13 912,50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386,40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Щит котла ЩКЕ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20"/>
              <w:widowControl/>
              <w:ind w:left="816"/>
              <w:rPr>
                <w:rStyle w:val="FontStyle69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9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31 310,00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5 525,50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spacing w:line="206" w:lineRule="exact"/>
              <w:ind w:left="5" w:hanging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Щит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общ.замер</w:t>
            </w:r>
            <w:proofErr w:type="gram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.Щ</w:t>
            </w:r>
            <w:proofErr w:type="gram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-ЗД-РЗО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41726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21 876,67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3 860,77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Щит управления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41645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31.12.1988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Щит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электрич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41725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662527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31.05.2003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50 961,67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8 993,17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right="350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вигатель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Юквт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 1500об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56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41825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48706C" w:rsidRDefault="00662527" w:rsidP="00F27CE4">
            <w:pPr>
              <w:pStyle w:val="Style20"/>
              <w:widowControl/>
              <w:ind w:left="826"/>
              <w:rPr>
                <w:rStyle w:val="FontStyle69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69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34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30.11.2003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2527" w:rsidRPr="00D151BE" w:rsidTr="00662527">
        <w:trPr>
          <w:gridAfter w:val="2"/>
          <w:wAfter w:w="3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D151BE" w:rsidP="005727D3">
            <w:pPr>
              <w:pStyle w:val="Style32"/>
              <w:widowControl/>
              <w:spacing w:line="202" w:lineRule="exact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F511C2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1"/>
              <w:widowControl/>
              <w:ind w:firstLine="5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вигатель</w:t>
            </w:r>
            <w:proofErr w:type="spellEnd"/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 xml:space="preserve"> 37 квт. АИР 200М2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461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41889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E4" w:rsidRPr="0048706C" w:rsidRDefault="00662527" w:rsidP="00F27CE4">
            <w:pPr>
              <w:pStyle w:val="Style3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ind w:left="629"/>
              <w:jc w:val="lef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29.02.2004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CE4" w:rsidRPr="00D151BE" w:rsidRDefault="00F27CE4" w:rsidP="00F27CE4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</w:pPr>
            <w:r w:rsidRPr="00D151BE">
              <w:rPr>
                <w:rStyle w:val="FontStyle54"/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</w:tr>
    </w:tbl>
    <w:p w:rsidR="00D828A9" w:rsidRPr="00D151BE" w:rsidRDefault="00D828A9" w:rsidP="00D151BE">
      <w:pPr>
        <w:rPr>
          <w:sz w:val="16"/>
          <w:szCs w:val="16"/>
        </w:rPr>
      </w:pPr>
    </w:p>
    <w:sectPr w:rsidR="00D828A9" w:rsidRPr="00D151BE" w:rsidSect="00F27CE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3A43"/>
    <w:rsid w:val="00031403"/>
    <w:rsid w:val="00034463"/>
    <w:rsid w:val="000E6F4F"/>
    <w:rsid w:val="00100183"/>
    <w:rsid w:val="001004D2"/>
    <w:rsid w:val="00111CFA"/>
    <w:rsid w:val="00122369"/>
    <w:rsid w:val="00143A43"/>
    <w:rsid w:val="00181ECA"/>
    <w:rsid w:val="001A2328"/>
    <w:rsid w:val="001B25EB"/>
    <w:rsid w:val="00201B1C"/>
    <w:rsid w:val="002060CD"/>
    <w:rsid w:val="00206937"/>
    <w:rsid w:val="00242DAD"/>
    <w:rsid w:val="00275354"/>
    <w:rsid w:val="00291A81"/>
    <w:rsid w:val="002A2517"/>
    <w:rsid w:val="003208AA"/>
    <w:rsid w:val="003B173D"/>
    <w:rsid w:val="003E1B62"/>
    <w:rsid w:val="00405C5E"/>
    <w:rsid w:val="004451E5"/>
    <w:rsid w:val="0046572F"/>
    <w:rsid w:val="0048706C"/>
    <w:rsid w:val="004A0A55"/>
    <w:rsid w:val="004C7128"/>
    <w:rsid w:val="004D5E61"/>
    <w:rsid w:val="005238FA"/>
    <w:rsid w:val="005601F7"/>
    <w:rsid w:val="005630D7"/>
    <w:rsid w:val="005727D3"/>
    <w:rsid w:val="005B57A7"/>
    <w:rsid w:val="005C67AB"/>
    <w:rsid w:val="005D0D50"/>
    <w:rsid w:val="006067E3"/>
    <w:rsid w:val="00617B72"/>
    <w:rsid w:val="006211C9"/>
    <w:rsid w:val="00660E53"/>
    <w:rsid w:val="00662527"/>
    <w:rsid w:val="00666654"/>
    <w:rsid w:val="006A3C33"/>
    <w:rsid w:val="006A44D4"/>
    <w:rsid w:val="006B72E6"/>
    <w:rsid w:val="00713D46"/>
    <w:rsid w:val="007272D4"/>
    <w:rsid w:val="007702D4"/>
    <w:rsid w:val="00775079"/>
    <w:rsid w:val="00794AF8"/>
    <w:rsid w:val="007C59C7"/>
    <w:rsid w:val="0083294C"/>
    <w:rsid w:val="0087697A"/>
    <w:rsid w:val="008D0A51"/>
    <w:rsid w:val="008E6DE4"/>
    <w:rsid w:val="008F2D14"/>
    <w:rsid w:val="0094470C"/>
    <w:rsid w:val="009607E6"/>
    <w:rsid w:val="00967B9F"/>
    <w:rsid w:val="009B2843"/>
    <w:rsid w:val="009D113F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2B38"/>
    <w:rsid w:val="00B64DAC"/>
    <w:rsid w:val="00B763AD"/>
    <w:rsid w:val="00B76DC5"/>
    <w:rsid w:val="00BB3176"/>
    <w:rsid w:val="00C47E7D"/>
    <w:rsid w:val="00C57011"/>
    <w:rsid w:val="00C8225D"/>
    <w:rsid w:val="00C90C8D"/>
    <w:rsid w:val="00CD5EC4"/>
    <w:rsid w:val="00D01F82"/>
    <w:rsid w:val="00D151BE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27CE4"/>
    <w:rsid w:val="00F511C2"/>
    <w:rsid w:val="00F5637B"/>
    <w:rsid w:val="00F8454A"/>
    <w:rsid w:val="00FB345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43A43"/>
    <w:pPr>
      <w:widowControl w:val="0"/>
      <w:autoSpaceDE w:val="0"/>
      <w:autoSpaceDN w:val="0"/>
      <w:adjustRightInd w:val="0"/>
      <w:spacing w:line="182" w:lineRule="exact"/>
      <w:ind w:firstLine="106"/>
    </w:pPr>
    <w:rPr>
      <w:rFonts w:ascii="Arial" w:eastAsiaTheme="minorEastAsia" w:hAnsi="Arial" w:cs="Arial"/>
    </w:rPr>
  </w:style>
  <w:style w:type="paragraph" w:customStyle="1" w:styleId="Style30">
    <w:name w:val="Style30"/>
    <w:basedOn w:val="a"/>
    <w:uiPriority w:val="99"/>
    <w:rsid w:val="00143A43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eastAsiaTheme="minorEastAsia" w:hAnsi="Arial" w:cs="Arial"/>
    </w:rPr>
  </w:style>
  <w:style w:type="paragraph" w:customStyle="1" w:styleId="Style31">
    <w:name w:val="Style31"/>
    <w:basedOn w:val="a"/>
    <w:uiPriority w:val="99"/>
    <w:rsid w:val="00143A43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paragraph" w:customStyle="1" w:styleId="Style32">
    <w:name w:val="Style32"/>
    <w:basedOn w:val="a"/>
    <w:uiPriority w:val="99"/>
    <w:rsid w:val="00143A4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eastAsiaTheme="minorEastAsia" w:hAnsi="Arial" w:cs="Arial"/>
    </w:rPr>
  </w:style>
  <w:style w:type="character" w:customStyle="1" w:styleId="FontStyle51">
    <w:name w:val="Font Style51"/>
    <w:basedOn w:val="a0"/>
    <w:uiPriority w:val="99"/>
    <w:rsid w:val="00143A43"/>
    <w:rPr>
      <w:rFonts w:ascii="Arial" w:hAnsi="Arial" w:cs="Arial"/>
      <w:sz w:val="12"/>
      <w:szCs w:val="12"/>
    </w:rPr>
  </w:style>
  <w:style w:type="character" w:customStyle="1" w:styleId="FontStyle54">
    <w:name w:val="Font Style54"/>
    <w:basedOn w:val="a0"/>
    <w:uiPriority w:val="99"/>
    <w:rsid w:val="00143A43"/>
    <w:rPr>
      <w:rFonts w:ascii="Arial" w:hAnsi="Arial" w:cs="Arial"/>
      <w:sz w:val="14"/>
      <w:szCs w:val="14"/>
    </w:rPr>
  </w:style>
  <w:style w:type="character" w:customStyle="1" w:styleId="a3">
    <w:name w:val="Текст выноски Знак"/>
    <w:basedOn w:val="a0"/>
    <w:link w:val="a4"/>
    <w:uiPriority w:val="99"/>
    <w:semiHidden/>
    <w:rsid w:val="00F27CE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27C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FontStyle55">
    <w:name w:val="Font Style55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6">
    <w:name w:val="Font Style56"/>
    <w:basedOn w:val="a0"/>
    <w:uiPriority w:val="99"/>
    <w:rsid w:val="00F27CE4"/>
    <w:rPr>
      <w:rFonts w:ascii="Arial" w:hAnsi="Arial" w:cs="Arial"/>
      <w:b/>
      <w:bCs/>
      <w:sz w:val="10"/>
      <w:szCs w:val="10"/>
    </w:rPr>
  </w:style>
  <w:style w:type="paragraph" w:customStyle="1" w:styleId="Style35">
    <w:name w:val="Style35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3">
    <w:name w:val="Style33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7">
    <w:name w:val="Font Style57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39">
    <w:name w:val="Style39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8">
    <w:name w:val="Font Style58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43">
    <w:name w:val="Style43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9">
    <w:name w:val="Font Style59"/>
    <w:basedOn w:val="a0"/>
    <w:uiPriority w:val="99"/>
    <w:rsid w:val="00F27CE4"/>
    <w:rPr>
      <w:rFonts w:ascii="Arial" w:hAnsi="Arial" w:cs="Arial"/>
      <w:sz w:val="14"/>
      <w:szCs w:val="14"/>
    </w:rPr>
  </w:style>
  <w:style w:type="paragraph" w:customStyle="1" w:styleId="Style46">
    <w:name w:val="Style46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0">
    <w:name w:val="Font Style60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47">
    <w:name w:val="Style47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1">
    <w:name w:val="Font Style61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44">
    <w:name w:val="Style44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a0"/>
    <w:uiPriority w:val="99"/>
    <w:rsid w:val="00F27CE4"/>
    <w:rPr>
      <w:rFonts w:ascii="Arial" w:hAnsi="Arial" w:cs="Arial"/>
      <w:b/>
      <w:bCs/>
      <w:w w:val="10"/>
      <w:sz w:val="24"/>
      <w:szCs w:val="24"/>
    </w:rPr>
  </w:style>
  <w:style w:type="character" w:customStyle="1" w:styleId="FontStyle64">
    <w:name w:val="Font Style64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19">
    <w:name w:val="Style19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5">
    <w:name w:val="Font Style65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28">
    <w:name w:val="Style28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6">
    <w:name w:val="Font Style66"/>
    <w:basedOn w:val="a0"/>
    <w:uiPriority w:val="99"/>
    <w:rsid w:val="00F27CE4"/>
    <w:rPr>
      <w:rFonts w:ascii="Arial" w:hAnsi="Arial" w:cs="Arial"/>
      <w:b/>
      <w:bCs/>
      <w:sz w:val="10"/>
      <w:szCs w:val="10"/>
    </w:rPr>
  </w:style>
  <w:style w:type="paragraph" w:customStyle="1" w:styleId="Style45">
    <w:name w:val="Style45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3">
    <w:name w:val="Font Style63"/>
    <w:basedOn w:val="a0"/>
    <w:uiPriority w:val="99"/>
    <w:rsid w:val="00F27CE4"/>
    <w:rPr>
      <w:rFonts w:ascii="Calibri" w:hAnsi="Calibri" w:cs="Calibri"/>
      <w:sz w:val="14"/>
      <w:szCs w:val="14"/>
    </w:rPr>
  </w:style>
  <w:style w:type="paragraph" w:customStyle="1" w:styleId="Style26">
    <w:name w:val="Style26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7">
    <w:name w:val="Font Style67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37">
    <w:name w:val="Style37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8">
    <w:name w:val="Font Style68"/>
    <w:basedOn w:val="a0"/>
    <w:uiPriority w:val="99"/>
    <w:rsid w:val="00F27CE4"/>
    <w:rPr>
      <w:rFonts w:ascii="Arial" w:hAnsi="Arial" w:cs="Arial"/>
      <w:b/>
      <w:bCs/>
      <w:sz w:val="8"/>
      <w:szCs w:val="8"/>
    </w:rPr>
  </w:style>
  <w:style w:type="paragraph" w:customStyle="1" w:styleId="Style42">
    <w:name w:val="Style42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a0"/>
    <w:uiPriority w:val="99"/>
    <w:rsid w:val="00F27CE4"/>
    <w:rPr>
      <w:rFonts w:ascii="Arial" w:hAnsi="Arial" w:cs="Arial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F27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18</cp:revision>
  <cp:lastPrinted>2016-10-12T12:48:00Z</cp:lastPrinted>
  <dcterms:created xsi:type="dcterms:W3CDTF">2016-10-06T09:10:00Z</dcterms:created>
  <dcterms:modified xsi:type="dcterms:W3CDTF">2016-11-03T10:54:00Z</dcterms:modified>
</cp:coreProperties>
</file>