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3807" w:rsidRPr="00443807" w:rsidRDefault="00443807" w:rsidP="00443807">
      <w:pPr>
        <w:spacing w:after="0"/>
        <w:ind w:firstLine="709"/>
        <w:jc w:val="center"/>
        <w:rPr>
          <w:rFonts w:ascii="Arial" w:hAnsi="Arial" w:cs="Arial"/>
          <w:b/>
          <w:sz w:val="24"/>
          <w:szCs w:val="24"/>
        </w:rPr>
      </w:pPr>
      <w:r w:rsidRPr="00443807">
        <w:rPr>
          <w:rFonts w:ascii="Arial" w:hAnsi="Arial" w:cs="Arial"/>
          <w:b/>
          <w:sz w:val="24"/>
          <w:szCs w:val="24"/>
        </w:rPr>
        <w:t>Сельское хозяйство</w:t>
      </w:r>
      <w:r w:rsidRPr="00443807">
        <w:rPr>
          <w:rFonts w:ascii="Arial" w:hAnsi="Arial" w:cs="Arial"/>
          <w:b/>
          <w:sz w:val="24"/>
          <w:szCs w:val="24"/>
        </w:rPr>
        <w:t xml:space="preserve"> за 2016 год</w:t>
      </w:r>
      <w:r w:rsidRPr="00443807">
        <w:rPr>
          <w:rFonts w:ascii="Arial" w:hAnsi="Arial" w:cs="Arial"/>
          <w:b/>
          <w:sz w:val="24"/>
          <w:szCs w:val="24"/>
        </w:rPr>
        <w:t>.</w:t>
      </w:r>
    </w:p>
    <w:p w:rsidR="00443807" w:rsidRPr="00443807" w:rsidRDefault="00443807" w:rsidP="00443807">
      <w:pPr>
        <w:spacing w:after="0"/>
        <w:ind w:firstLine="709"/>
        <w:jc w:val="both"/>
        <w:rPr>
          <w:rFonts w:ascii="Arial" w:hAnsi="Arial" w:cs="Arial"/>
          <w:i/>
          <w:sz w:val="24"/>
          <w:szCs w:val="24"/>
        </w:rPr>
      </w:pPr>
    </w:p>
    <w:p w:rsidR="00443807" w:rsidRPr="00443807" w:rsidRDefault="00443807" w:rsidP="0044380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          Агропромышленный комплекс является стратегически важным сектором экономики </w:t>
      </w:r>
      <w:proofErr w:type="spellStart"/>
      <w:r w:rsidRPr="00443807">
        <w:rPr>
          <w:rFonts w:ascii="Arial" w:hAnsi="Arial" w:cs="Arial"/>
          <w:sz w:val="24"/>
          <w:szCs w:val="24"/>
        </w:rPr>
        <w:t>Лужского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района, наиболее динамично развивающимся в последние годы.</w:t>
      </w:r>
    </w:p>
    <w:p w:rsidR="00443807" w:rsidRPr="00443807" w:rsidRDefault="00443807" w:rsidP="0044380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         Сельское хозяйство района в 2016 году представлено 21-м сельскохозяйственными предприятиями (+3 к уровню 2015 года), из них 5 крупных и средних предприятий, 7 </w:t>
      </w:r>
      <w:r w:rsidRPr="00443807">
        <w:rPr>
          <w:rFonts w:ascii="Arial" w:hAnsi="Arial" w:cs="Arial"/>
          <w:sz w:val="24"/>
          <w:szCs w:val="24"/>
        </w:rPr>
        <w:t>малых, 9</w:t>
      </w:r>
      <w:r w:rsidRPr="004438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807">
        <w:rPr>
          <w:rFonts w:ascii="Arial" w:hAnsi="Arial" w:cs="Arial"/>
          <w:sz w:val="24"/>
          <w:szCs w:val="24"/>
        </w:rPr>
        <w:t>микропредприятий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. Кроме этого сельскохозяйственную продукцию производят 28 </w:t>
      </w:r>
      <w:r w:rsidRPr="00443807">
        <w:rPr>
          <w:rFonts w:ascii="Arial" w:hAnsi="Arial" w:cs="Arial"/>
          <w:sz w:val="24"/>
          <w:szCs w:val="24"/>
        </w:rPr>
        <w:t>товарных крестьянских</w:t>
      </w:r>
      <w:r w:rsidRPr="00443807">
        <w:rPr>
          <w:rFonts w:ascii="Arial" w:hAnsi="Arial" w:cs="Arial"/>
          <w:sz w:val="24"/>
          <w:szCs w:val="24"/>
        </w:rPr>
        <w:t xml:space="preserve"> фермерских хозяйств и около 15 тысяч личных подсобных хозяйств граждан.</w:t>
      </w:r>
    </w:p>
    <w:p w:rsidR="00443807" w:rsidRPr="00443807" w:rsidRDefault="00443807" w:rsidP="004438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На территории </w:t>
      </w:r>
      <w:proofErr w:type="spellStart"/>
      <w:r w:rsidRPr="00443807">
        <w:rPr>
          <w:rFonts w:ascii="Arial" w:hAnsi="Arial" w:cs="Arial"/>
          <w:sz w:val="24"/>
          <w:szCs w:val="24"/>
        </w:rPr>
        <w:t>Лужского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района  осуществляют свою деятельность пять  племенных  предприятий, из них  два племенных завода  по разведению молочного скота черно-пестрой породы это ЗАО Племенной завод «</w:t>
      </w:r>
      <w:proofErr w:type="spellStart"/>
      <w:r w:rsidRPr="00443807">
        <w:rPr>
          <w:rFonts w:ascii="Arial" w:hAnsi="Arial" w:cs="Arial"/>
          <w:sz w:val="24"/>
          <w:szCs w:val="24"/>
        </w:rPr>
        <w:t>Рапти</w:t>
      </w:r>
      <w:proofErr w:type="spellEnd"/>
      <w:r w:rsidRPr="00443807">
        <w:rPr>
          <w:rFonts w:ascii="Arial" w:hAnsi="Arial" w:cs="Arial"/>
          <w:sz w:val="24"/>
          <w:szCs w:val="24"/>
        </w:rPr>
        <w:t>» и СПК «</w:t>
      </w:r>
      <w:proofErr w:type="spellStart"/>
      <w:r w:rsidRPr="00443807">
        <w:rPr>
          <w:rFonts w:ascii="Arial" w:hAnsi="Arial" w:cs="Arial"/>
          <w:sz w:val="24"/>
          <w:szCs w:val="24"/>
        </w:rPr>
        <w:t>Оредежский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», один племенной завод по разведению молочного скота </w:t>
      </w:r>
      <w:proofErr w:type="spellStart"/>
      <w:r w:rsidRPr="00443807">
        <w:rPr>
          <w:rFonts w:ascii="Arial" w:hAnsi="Arial" w:cs="Arial"/>
          <w:sz w:val="24"/>
          <w:szCs w:val="24"/>
        </w:rPr>
        <w:t>голштинской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породы – ООО «Племенной завод «Урожай», один племенной репродуктор по разведению молочного скота черно-пестрой породы – ОАО «Партизан» и один племенной репродуктор по разведению норок породы </w:t>
      </w:r>
      <w:proofErr w:type="spellStart"/>
      <w:r w:rsidRPr="00443807">
        <w:rPr>
          <w:rFonts w:ascii="Arial" w:hAnsi="Arial" w:cs="Arial"/>
          <w:sz w:val="24"/>
          <w:szCs w:val="24"/>
        </w:rPr>
        <w:t>ампалосеребристой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, серебристо-голубой, сапфир, белой </w:t>
      </w:r>
      <w:proofErr w:type="spellStart"/>
      <w:r w:rsidRPr="00443807">
        <w:rPr>
          <w:rFonts w:ascii="Arial" w:hAnsi="Arial" w:cs="Arial"/>
          <w:sz w:val="24"/>
          <w:szCs w:val="24"/>
        </w:rPr>
        <w:t>хедлунд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, стандартной (темно-коричневый тип) - ООО </w:t>
      </w:r>
      <w:proofErr w:type="spellStart"/>
      <w:r w:rsidRPr="00443807">
        <w:rPr>
          <w:rFonts w:ascii="Arial" w:hAnsi="Arial" w:cs="Arial"/>
          <w:sz w:val="24"/>
          <w:szCs w:val="24"/>
        </w:rPr>
        <w:t>Зверохозяйство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«</w:t>
      </w:r>
      <w:proofErr w:type="spellStart"/>
      <w:r w:rsidRPr="00443807">
        <w:rPr>
          <w:rFonts w:ascii="Arial" w:hAnsi="Arial" w:cs="Arial"/>
          <w:sz w:val="24"/>
          <w:szCs w:val="24"/>
        </w:rPr>
        <w:t>Лужское</w:t>
      </w:r>
      <w:proofErr w:type="spellEnd"/>
      <w:r w:rsidRPr="00443807">
        <w:rPr>
          <w:rFonts w:ascii="Arial" w:hAnsi="Arial" w:cs="Arial"/>
          <w:sz w:val="24"/>
          <w:szCs w:val="24"/>
        </w:rPr>
        <w:t>».</w:t>
      </w:r>
    </w:p>
    <w:p w:rsidR="00443807" w:rsidRPr="00443807" w:rsidRDefault="00443807" w:rsidP="0044380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443807">
        <w:rPr>
          <w:rFonts w:ascii="Arial" w:hAnsi="Arial" w:cs="Arial"/>
          <w:sz w:val="24"/>
          <w:szCs w:val="24"/>
        </w:rPr>
        <w:t>На поддержку сельского хозяйства района из всех бюджетов в 2016 году выделено 489 млн. руб.</w:t>
      </w: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Финансирование муниципальной программы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«</w:t>
      </w:r>
      <w:r w:rsidRPr="00443807">
        <w:rPr>
          <w:rFonts w:ascii="Arial" w:hAnsi="Arial" w:cs="Arial"/>
          <w:sz w:val="24"/>
          <w:szCs w:val="24"/>
        </w:rPr>
        <w:t>Развитие сельского</w:t>
      </w:r>
      <w:r w:rsidRPr="00443807">
        <w:rPr>
          <w:rFonts w:ascii="Arial" w:hAnsi="Arial" w:cs="Arial"/>
          <w:sz w:val="24"/>
          <w:szCs w:val="24"/>
        </w:rPr>
        <w:t xml:space="preserve"> хозяйства </w:t>
      </w:r>
      <w:proofErr w:type="spellStart"/>
      <w:r w:rsidRPr="00443807">
        <w:rPr>
          <w:rFonts w:ascii="Arial" w:hAnsi="Arial" w:cs="Arial"/>
          <w:sz w:val="24"/>
          <w:szCs w:val="24"/>
        </w:rPr>
        <w:t>Лужского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муниципального района на 2014-2020 годы» в 2016 году составило 16,3 млн. руб. – 103% к уровню 2015 года.</w:t>
      </w:r>
    </w:p>
    <w:p w:rsidR="00443807" w:rsidRPr="00443807" w:rsidRDefault="00443807" w:rsidP="00443807">
      <w:pPr>
        <w:spacing w:after="0"/>
        <w:contextualSpacing/>
        <w:jc w:val="both"/>
        <w:rPr>
          <w:rFonts w:ascii="Arial" w:hAnsi="Arial" w:cs="Arial"/>
          <w:b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          На долю сельскохозяйственных товаропроизводителей района от областных объемов приходится: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производство мяса крупного рогатого скота</w:t>
      </w:r>
      <w:r w:rsidRPr="00443807">
        <w:rPr>
          <w:rFonts w:ascii="Arial" w:hAnsi="Arial" w:cs="Arial"/>
          <w:b/>
          <w:sz w:val="24"/>
          <w:szCs w:val="24"/>
        </w:rPr>
        <w:t xml:space="preserve"> – </w:t>
      </w:r>
      <w:r w:rsidRPr="00443807">
        <w:rPr>
          <w:rFonts w:ascii="Arial" w:hAnsi="Arial" w:cs="Arial"/>
          <w:sz w:val="24"/>
          <w:szCs w:val="24"/>
        </w:rPr>
        <w:t>24%,</w:t>
      </w: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мяса свиней – 19 %,</w:t>
      </w: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мяса птиц</w:t>
      </w: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 xml:space="preserve">-0,2 </w:t>
      </w:r>
      <w:r w:rsidRPr="00443807">
        <w:rPr>
          <w:rFonts w:ascii="Arial" w:hAnsi="Arial" w:cs="Arial"/>
          <w:sz w:val="24"/>
          <w:szCs w:val="24"/>
        </w:rPr>
        <w:t>%,</w:t>
      </w: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молока</w:t>
      </w:r>
      <w:r w:rsidRPr="00443807">
        <w:rPr>
          <w:rFonts w:ascii="Arial" w:hAnsi="Arial" w:cs="Arial"/>
          <w:sz w:val="24"/>
          <w:szCs w:val="24"/>
        </w:rPr>
        <w:t xml:space="preserve"> – 8 %,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зерна – 24%,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картофеля – 2%.</w:t>
      </w:r>
    </w:p>
    <w:p w:rsidR="00443807" w:rsidRPr="00443807" w:rsidRDefault="00443807" w:rsidP="0044380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b/>
          <w:sz w:val="24"/>
          <w:szCs w:val="24"/>
        </w:rPr>
        <w:t xml:space="preserve">          </w:t>
      </w:r>
      <w:r w:rsidRPr="00443807">
        <w:rPr>
          <w:rFonts w:ascii="Arial" w:hAnsi="Arial" w:cs="Arial"/>
          <w:sz w:val="24"/>
          <w:szCs w:val="24"/>
        </w:rPr>
        <w:t xml:space="preserve">В последние годы положительная динамика отмечается не только в увеличение количества предприятий, производящих сельскохозяйственную продукцию, а также и в результатах их работы, т.е. </w:t>
      </w:r>
      <w:r w:rsidRPr="00443807">
        <w:rPr>
          <w:rFonts w:ascii="Arial" w:hAnsi="Arial" w:cs="Arial"/>
          <w:sz w:val="24"/>
          <w:szCs w:val="24"/>
        </w:rPr>
        <w:t>увеличение производства</w:t>
      </w:r>
      <w:r w:rsidRPr="00443807">
        <w:rPr>
          <w:rFonts w:ascii="Arial" w:hAnsi="Arial" w:cs="Arial"/>
          <w:sz w:val="24"/>
          <w:szCs w:val="24"/>
        </w:rPr>
        <w:t xml:space="preserve"> продукции. </w:t>
      </w:r>
      <w:r w:rsidRPr="00443807">
        <w:rPr>
          <w:rFonts w:ascii="Arial" w:hAnsi="Arial" w:cs="Arial"/>
          <w:color w:val="FF0000"/>
          <w:sz w:val="24"/>
          <w:szCs w:val="24"/>
        </w:rPr>
        <w:t xml:space="preserve">              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          В 2016 году сельскохозяйственными предприятиями района произведено более 45,</w:t>
      </w:r>
      <w:r w:rsidRPr="00443807">
        <w:rPr>
          <w:rFonts w:ascii="Arial" w:hAnsi="Arial" w:cs="Arial"/>
          <w:sz w:val="24"/>
          <w:szCs w:val="24"/>
        </w:rPr>
        <w:t>1 тысяч</w:t>
      </w:r>
      <w:r w:rsidRPr="00443807">
        <w:rPr>
          <w:rFonts w:ascii="Arial" w:hAnsi="Arial" w:cs="Arial"/>
          <w:sz w:val="24"/>
          <w:szCs w:val="24"/>
        </w:rPr>
        <w:t xml:space="preserve"> тонн молока (115% к уровню прошлого </w:t>
      </w:r>
      <w:r w:rsidRPr="00443807">
        <w:rPr>
          <w:rFonts w:ascii="Arial" w:hAnsi="Arial" w:cs="Arial"/>
          <w:sz w:val="24"/>
          <w:szCs w:val="24"/>
        </w:rPr>
        <w:t>года, +</w:t>
      </w:r>
      <w:r w:rsidRPr="00443807">
        <w:rPr>
          <w:rFonts w:ascii="Arial" w:hAnsi="Arial" w:cs="Arial"/>
          <w:sz w:val="24"/>
          <w:szCs w:val="24"/>
        </w:rPr>
        <w:t xml:space="preserve"> 6,</w:t>
      </w:r>
      <w:r w:rsidRPr="00443807">
        <w:rPr>
          <w:rFonts w:ascii="Arial" w:hAnsi="Arial" w:cs="Arial"/>
          <w:sz w:val="24"/>
          <w:szCs w:val="24"/>
        </w:rPr>
        <w:t>7 тыс.</w:t>
      </w:r>
      <w:r w:rsidRPr="00443807">
        <w:rPr>
          <w:rFonts w:ascii="Arial" w:hAnsi="Arial" w:cs="Arial"/>
          <w:sz w:val="24"/>
          <w:szCs w:val="24"/>
        </w:rPr>
        <w:t xml:space="preserve"> тонн). </w:t>
      </w:r>
      <w:r w:rsidRPr="004438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 xml:space="preserve">Наибольшее увеличение производства </w:t>
      </w:r>
      <w:r w:rsidRPr="00443807">
        <w:rPr>
          <w:rFonts w:ascii="Arial" w:hAnsi="Arial" w:cs="Arial"/>
          <w:sz w:val="24"/>
          <w:szCs w:val="24"/>
        </w:rPr>
        <w:t>молока в</w:t>
      </w:r>
      <w:r w:rsidRPr="00443807">
        <w:rPr>
          <w:rFonts w:ascii="Arial" w:hAnsi="Arial" w:cs="Arial"/>
          <w:sz w:val="24"/>
          <w:szCs w:val="24"/>
        </w:rPr>
        <w:t xml:space="preserve"> СПК «</w:t>
      </w:r>
      <w:proofErr w:type="spellStart"/>
      <w:r w:rsidRPr="00443807">
        <w:rPr>
          <w:rFonts w:ascii="Arial" w:hAnsi="Arial" w:cs="Arial"/>
          <w:sz w:val="24"/>
          <w:szCs w:val="24"/>
        </w:rPr>
        <w:t>Оредежский</w:t>
      </w:r>
      <w:proofErr w:type="spellEnd"/>
      <w:r w:rsidRPr="00443807">
        <w:rPr>
          <w:rFonts w:ascii="Arial" w:hAnsi="Arial" w:cs="Arial"/>
          <w:sz w:val="24"/>
          <w:szCs w:val="24"/>
        </w:rPr>
        <w:t>» +</w:t>
      </w:r>
      <w:r w:rsidRPr="00443807">
        <w:rPr>
          <w:rFonts w:ascii="Arial" w:hAnsi="Arial" w:cs="Arial"/>
          <w:sz w:val="24"/>
          <w:szCs w:val="24"/>
        </w:rPr>
        <w:t xml:space="preserve"> 890 тонн (113% к 2015 г.), АО «</w:t>
      </w:r>
      <w:r w:rsidRPr="00443807">
        <w:rPr>
          <w:rFonts w:ascii="Arial" w:hAnsi="Arial" w:cs="Arial"/>
          <w:sz w:val="24"/>
          <w:szCs w:val="24"/>
        </w:rPr>
        <w:t>Волошово» +</w:t>
      </w:r>
      <w:r w:rsidRPr="00443807">
        <w:rPr>
          <w:rFonts w:ascii="Arial" w:hAnsi="Arial" w:cs="Arial"/>
          <w:sz w:val="24"/>
          <w:szCs w:val="24"/>
        </w:rPr>
        <w:t xml:space="preserve">240 тонн (106%). 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          Продуктивность дойного стада в районе   составила 7 908 кг молока на одну фуражную корову (+360 кг к уровню прошлого года).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 xml:space="preserve">Три </w:t>
      </w:r>
      <w:r w:rsidRPr="00443807">
        <w:rPr>
          <w:rFonts w:ascii="Arial" w:hAnsi="Arial" w:cs="Arial"/>
          <w:bCs/>
          <w:sz w:val="24"/>
          <w:szCs w:val="24"/>
        </w:rPr>
        <w:t xml:space="preserve">хозяйства в районе </w:t>
      </w:r>
      <w:r w:rsidRPr="00443807">
        <w:rPr>
          <w:rFonts w:ascii="Arial" w:hAnsi="Arial" w:cs="Arial"/>
          <w:bCs/>
          <w:sz w:val="24"/>
          <w:szCs w:val="24"/>
        </w:rPr>
        <w:t>смогли превысить</w:t>
      </w:r>
      <w:r w:rsidRPr="00443807">
        <w:rPr>
          <w:rFonts w:ascii="Arial" w:hAnsi="Arial" w:cs="Arial"/>
          <w:bCs/>
          <w:sz w:val="24"/>
          <w:szCs w:val="24"/>
        </w:rPr>
        <w:t xml:space="preserve"> 9 - тысячный рубеж в продуктивности дойного </w:t>
      </w:r>
      <w:r w:rsidRPr="00443807">
        <w:rPr>
          <w:rFonts w:ascii="Arial" w:hAnsi="Arial" w:cs="Arial"/>
          <w:bCs/>
          <w:sz w:val="24"/>
          <w:szCs w:val="24"/>
        </w:rPr>
        <w:t>стада, это</w:t>
      </w:r>
      <w:r w:rsidRPr="00443807">
        <w:rPr>
          <w:rFonts w:ascii="Arial" w:hAnsi="Arial" w:cs="Arial"/>
          <w:sz w:val="24"/>
          <w:szCs w:val="24"/>
        </w:rPr>
        <w:t xml:space="preserve"> ЗАО</w:t>
      </w:r>
      <w:r w:rsidRPr="00443807">
        <w:rPr>
          <w:rFonts w:ascii="Arial" w:hAnsi="Arial" w:cs="Arial"/>
          <w:sz w:val="24"/>
          <w:szCs w:val="24"/>
        </w:rPr>
        <w:t xml:space="preserve"> Племенной завод «</w:t>
      </w:r>
      <w:proofErr w:type="spellStart"/>
      <w:r w:rsidRPr="00443807">
        <w:rPr>
          <w:rFonts w:ascii="Arial" w:hAnsi="Arial" w:cs="Arial"/>
          <w:sz w:val="24"/>
          <w:szCs w:val="24"/>
        </w:rPr>
        <w:t>Рапти</w:t>
      </w:r>
      <w:proofErr w:type="spellEnd"/>
      <w:r w:rsidRPr="00443807">
        <w:rPr>
          <w:rFonts w:ascii="Arial" w:hAnsi="Arial" w:cs="Arial"/>
          <w:sz w:val="24"/>
          <w:szCs w:val="24"/>
        </w:rPr>
        <w:t>» 9610</w:t>
      </w:r>
      <w:r w:rsidRPr="00443807">
        <w:rPr>
          <w:rFonts w:ascii="Arial" w:hAnsi="Arial" w:cs="Arial"/>
          <w:sz w:val="24"/>
          <w:szCs w:val="24"/>
        </w:rPr>
        <w:t xml:space="preserve"> кг, ООО «Племенной завод «</w:t>
      </w:r>
      <w:r w:rsidRPr="00443807">
        <w:rPr>
          <w:rFonts w:ascii="Arial" w:hAnsi="Arial" w:cs="Arial"/>
          <w:sz w:val="24"/>
          <w:szCs w:val="24"/>
        </w:rPr>
        <w:t>Урожай» 9443</w:t>
      </w:r>
      <w:r w:rsidRPr="00443807">
        <w:rPr>
          <w:rFonts w:ascii="Arial" w:hAnsi="Arial" w:cs="Arial"/>
          <w:sz w:val="24"/>
          <w:szCs w:val="24"/>
        </w:rPr>
        <w:t xml:space="preserve"> кг, СПК «</w:t>
      </w:r>
      <w:proofErr w:type="spellStart"/>
      <w:r w:rsidRPr="00443807">
        <w:rPr>
          <w:rFonts w:ascii="Arial" w:hAnsi="Arial" w:cs="Arial"/>
          <w:sz w:val="24"/>
          <w:szCs w:val="24"/>
        </w:rPr>
        <w:t>Оредежский</w:t>
      </w:r>
      <w:proofErr w:type="spellEnd"/>
      <w:r w:rsidRPr="00443807">
        <w:rPr>
          <w:rFonts w:ascii="Arial" w:hAnsi="Arial" w:cs="Arial"/>
          <w:sz w:val="24"/>
          <w:szCs w:val="24"/>
        </w:rPr>
        <w:t>» 9099 кг.</w:t>
      </w:r>
      <w:r w:rsidRPr="004438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Наибольшее увеличение надоев произошло в СПК «</w:t>
      </w:r>
      <w:proofErr w:type="spellStart"/>
      <w:r w:rsidRPr="00443807">
        <w:rPr>
          <w:rFonts w:ascii="Arial" w:hAnsi="Arial" w:cs="Arial"/>
          <w:sz w:val="24"/>
          <w:szCs w:val="24"/>
        </w:rPr>
        <w:t>Оредежский</w:t>
      </w:r>
      <w:proofErr w:type="spellEnd"/>
      <w:r w:rsidRPr="00443807">
        <w:rPr>
          <w:rFonts w:ascii="Arial" w:hAnsi="Arial" w:cs="Arial"/>
          <w:sz w:val="24"/>
          <w:szCs w:val="24"/>
        </w:rPr>
        <w:t>» (+968 кг к уровню прошлого года), АО «Волошово» (+185 кг).</w:t>
      </w:r>
    </w:p>
    <w:p w:rsidR="00443807" w:rsidRPr="00443807" w:rsidRDefault="00443807" w:rsidP="004438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 xml:space="preserve">Поголовье крупного рогатого скота на сельхозпредприятиях по состоянию на 1 января 2017 года составило 22 701 голова (+478 голов к прошлому году). </w:t>
      </w:r>
    </w:p>
    <w:p w:rsidR="00443807" w:rsidRPr="00443807" w:rsidRDefault="00443807" w:rsidP="004438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Поголовье коров составило 5 740 голов (+510 голов к аналогичному периоду 2015 года). Увеличение произошло </w:t>
      </w:r>
      <w:r w:rsidRPr="00443807">
        <w:rPr>
          <w:rFonts w:ascii="Arial" w:hAnsi="Arial" w:cs="Arial"/>
          <w:sz w:val="24"/>
          <w:szCs w:val="24"/>
        </w:rPr>
        <w:t>за счет</w:t>
      </w:r>
      <w:r w:rsidRPr="00443807">
        <w:rPr>
          <w:rFonts w:ascii="Arial" w:hAnsi="Arial" w:cs="Arial"/>
          <w:sz w:val="24"/>
          <w:szCs w:val="24"/>
        </w:rPr>
        <w:t xml:space="preserve"> увеличения поголовья </w:t>
      </w:r>
      <w:r w:rsidRPr="00443807">
        <w:rPr>
          <w:rFonts w:ascii="Arial" w:hAnsi="Arial" w:cs="Arial"/>
          <w:sz w:val="24"/>
          <w:szCs w:val="24"/>
        </w:rPr>
        <w:t>в ЗАО</w:t>
      </w:r>
      <w:r w:rsidRPr="00443807">
        <w:rPr>
          <w:rFonts w:ascii="Arial" w:hAnsi="Arial" w:cs="Arial"/>
          <w:sz w:val="24"/>
          <w:szCs w:val="24"/>
        </w:rPr>
        <w:t xml:space="preserve"> Племенной завод «</w:t>
      </w:r>
      <w:proofErr w:type="spellStart"/>
      <w:r w:rsidRPr="00443807">
        <w:rPr>
          <w:rFonts w:ascii="Arial" w:hAnsi="Arial" w:cs="Arial"/>
          <w:sz w:val="24"/>
          <w:szCs w:val="24"/>
        </w:rPr>
        <w:t>Рапти</w:t>
      </w:r>
      <w:proofErr w:type="spellEnd"/>
      <w:r w:rsidRPr="00443807">
        <w:rPr>
          <w:rFonts w:ascii="Arial" w:hAnsi="Arial" w:cs="Arial"/>
          <w:sz w:val="24"/>
          <w:szCs w:val="24"/>
        </w:rPr>
        <w:t>» (+50 голов), ОАО «Волошово» (+10 голов), СПК «</w:t>
      </w:r>
      <w:proofErr w:type="spellStart"/>
      <w:r w:rsidRPr="00443807">
        <w:rPr>
          <w:rFonts w:ascii="Arial" w:hAnsi="Arial" w:cs="Arial"/>
          <w:sz w:val="24"/>
          <w:szCs w:val="24"/>
        </w:rPr>
        <w:t>Оредежский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(+3 головы), </w:t>
      </w:r>
      <w:r w:rsidRPr="00443807">
        <w:rPr>
          <w:rFonts w:ascii="Arial" w:hAnsi="Arial" w:cs="Arial"/>
          <w:sz w:val="24"/>
          <w:szCs w:val="24"/>
        </w:rPr>
        <w:t>а также за</w:t>
      </w:r>
      <w:r w:rsidRPr="00443807">
        <w:rPr>
          <w:rFonts w:ascii="Arial" w:hAnsi="Arial" w:cs="Arial"/>
          <w:sz w:val="24"/>
          <w:szCs w:val="24"/>
        </w:rPr>
        <w:t xml:space="preserve"> счет ЗАО Племенной завод «Ручьи» (+ 1 100 голов). </w:t>
      </w:r>
    </w:p>
    <w:p w:rsidR="00443807" w:rsidRPr="00443807" w:rsidRDefault="00443807" w:rsidP="004438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>Поголовье свиней составило 18 172 головы.</w:t>
      </w:r>
    </w:p>
    <w:p w:rsidR="00443807" w:rsidRPr="00443807" w:rsidRDefault="00443807" w:rsidP="004438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Поголовье птиц – 23,701 </w:t>
      </w:r>
      <w:r w:rsidRPr="00443807">
        <w:rPr>
          <w:rFonts w:ascii="Arial" w:hAnsi="Arial" w:cs="Arial"/>
          <w:sz w:val="24"/>
          <w:szCs w:val="24"/>
        </w:rPr>
        <w:t>тысяча голов</w:t>
      </w:r>
      <w:r w:rsidRPr="00443807">
        <w:rPr>
          <w:rFonts w:ascii="Arial" w:hAnsi="Arial" w:cs="Arial"/>
          <w:sz w:val="24"/>
          <w:szCs w:val="24"/>
        </w:rPr>
        <w:t>.</w:t>
      </w:r>
    </w:p>
    <w:p w:rsidR="00443807" w:rsidRPr="00443807" w:rsidRDefault="00443807" w:rsidP="00443807">
      <w:pPr>
        <w:spacing w:after="0"/>
        <w:ind w:firstLine="708"/>
        <w:jc w:val="both"/>
        <w:rPr>
          <w:rFonts w:ascii="Arial" w:hAnsi="Arial" w:cs="Arial"/>
          <w:b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lastRenderedPageBreak/>
        <w:t>Поголовье норок</w:t>
      </w:r>
      <w:r w:rsidRPr="00443807">
        <w:rPr>
          <w:rFonts w:ascii="Arial" w:hAnsi="Arial" w:cs="Arial"/>
          <w:b/>
          <w:sz w:val="24"/>
          <w:szCs w:val="24"/>
        </w:rPr>
        <w:t xml:space="preserve"> – </w:t>
      </w:r>
      <w:r w:rsidRPr="00443807">
        <w:rPr>
          <w:rFonts w:ascii="Arial" w:hAnsi="Arial" w:cs="Arial"/>
          <w:sz w:val="24"/>
          <w:szCs w:val="24"/>
        </w:rPr>
        <w:t>14,1 тысячи голов (маточное поголовье).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        </w:t>
      </w:r>
      <w:r w:rsidRPr="00443807">
        <w:rPr>
          <w:rFonts w:ascii="Arial" w:hAnsi="Arial" w:cs="Arial"/>
          <w:sz w:val="24"/>
          <w:szCs w:val="24"/>
        </w:rPr>
        <w:t>Производство мяса в живом весе на убой составило 14,</w:t>
      </w:r>
      <w:r w:rsidRPr="00443807">
        <w:rPr>
          <w:rFonts w:ascii="Arial" w:hAnsi="Arial" w:cs="Arial"/>
          <w:sz w:val="24"/>
          <w:szCs w:val="24"/>
        </w:rPr>
        <w:t>2 тысяч тонн</w:t>
      </w:r>
      <w:r w:rsidRPr="00443807">
        <w:rPr>
          <w:rFonts w:ascii="Arial" w:hAnsi="Arial" w:cs="Arial"/>
          <w:sz w:val="24"/>
          <w:szCs w:val="24"/>
        </w:rPr>
        <w:t xml:space="preserve"> (101% к уровню 2015 года), в том числе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  <w:u w:val="single"/>
        </w:rPr>
        <w:t>мясо КРС</w:t>
      </w:r>
      <w:r w:rsidRPr="00443807">
        <w:rPr>
          <w:rFonts w:ascii="Arial" w:hAnsi="Arial" w:cs="Arial"/>
          <w:sz w:val="24"/>
          <w:szCs w:val="24"/>
        </w:rPr>
        <w:t xml:space="preserve"> - 5,9 тыс. тонн (102 % к 2015 году). Наибольшее увеличение производства мяса КРС к уровню 2015 г. произошло в АО «</w:t>
      </w:r>
      <w:r w:rsidRPr="00443807">
        <w:rPr>
          <w:rFonts w:ascii="Arial" w:hAnsi="Arial" w:cs="Arial"/>
          <w:sz w:val="24"/>
          <w:szCs w:val="24"/>
        </w:rPr>
        <w:t>Волошово» -</w:t>
      </w:r>
      <w:r w:rsidRPr="00443807">
        <w:rPr>
          <w:rFonts w:ascii="Arial" w:hAnsi="Arial" w:cs="Arial"/>
          <w:sz w:val="24"/>
          <w:szCs w:val="24"/>
        </w:rPr>
        <w:t xml:space="preserve"> 112%, ОАО «Партизан» - 109</w:t>
      </w:r>
      <w:r w:rsidRPr="00443807">
        <w:rPr>
          <w:rFonts w:ascii="Arial" w:hAnsi="Arial" w:cs="Arial"/>
          <w:sz w:val="24"/>
          <w:szCs w:val="24"/>
        </w:rPr>
        <w:t>%,</w:t>
      </w:r>
      <w:r w:rsidRPr="00443807">
        <w:rPr>
          <w:rFonts w:ascii="Arial" w:hAnsi="Arial" w:cs="Arial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  <w:u w:val="single"/>
        </w:rPr>
        <w:t xml:space="preserve">мясо свиней </w:t>
      </w:r>
      <w:r w:rsidRPr="00443807">
        <w:rPr>
          <w:rFonts w:ascii="Arial" w:hAnsi="Arial" w:cs="Arial"/>
          <w:sz w:val="24"/>
          <w:szCs w:val="24"/>
        </w:rPr>
        <w:t xml:space="preserve">- 7,7 тыс. тонн (99,9% к 2015 году), </w:t>
      </w:r>
      <w:r w:rsidRPr="00443807">
        <w:rPr>
          <w:rFonts w:ascii="Arial" w:hAnsi="Arial" w:cs="Arial"/>
          <w:sz w:val="24"/>
          <w:szCs w:val="24"/>
          <w:u w:val="single"/>
        </w:rPr>
        <w:t>мяса птицы индейки</w:t>
      </w:r>
      <w:r w:rsidRPr="00443807">
        <w:rPr>
          <w:rFonts w:ascii="Arial" w:hAnsi="Arial" w:cs="Arial"/>
          <w:sz w:val="24"/>
          <w:szCs w:val="24"/>
        </w:rPr>
        <w:t xml:space="preserve"> – 580 тонн (101% к 2015 году).</w:t>
      </w:r>
    </w:p>
    <w:p w:rsidR="00443807" w:rsidRPr="00443807" w:rsidRDefault="00443807" w:rsidP="004438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>Среднесуточный привес молодняка КРС с начала года по району составил 802 грамма. Наибольший привес получен в ОАО «Рассвет» - 916 граммов, ЗАО Племенной завод «</w:t>
      </w:r>
      <w:proofErr w:type="spellStart"/>
      <w:r w:rsidRPr="00443807">
        <w:rPr>
          <w:rFonts w:ascii="Arial" w:hAnsi="Arial" w:cs="Arial"/>
          <w:sz w:val="24"/>
          <w:szCs w:val="24"/>
        </w:rPr>
        <w:t>Рапти</w:t>
      </w:r>
      <w:proofErr w:type="spellEnd"/>
      <w:r w:rsidRPr="00443807">
        <w:rPr>
          <w:rFonts w:ascii="Arial" w:hAnsi="Arial" w:cs="Arial"/>
          <w:sz w:val="24"/>
          <w:szCs w:val="24"/>
        </w:rPr>
        <w:t>» - 774 грамма.</w:t>
      </w:r>
    </w:p>
    <w:p w:rsidR="00443807" w:rsidRPr="00443807" w:rsidRDefault="00443807" w:rsidP="004438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>Среднесуточный привес свиней на откорме – 860 граммов.</w:t>
      </w:r>
    </w:p>
    <w:p w:rsidR="00443807" w:rsidRPr="00443807" w:rsidRDefault="00443807" w:rsidP="00443807">
      <w:pPr>
        <w:spacing w:after="0"/>
        <w:ind w:firstLine="708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Показатель по воспроизводству КРС (выход телят) по району составил 82,2 % (+4,1 к уровню 2015 года). Лучшие показатели по </w:t>
      </w:r>
      <w:r w:rsidRPr="00443807">
        <w:rPr>
          <w:rFonts w:ascii="Arial" w:hAnsi="Arial" w:cs="Arial"/>
          <w:sz w:val="24"/>
          <w:szCs w:val="24"/>
        </w:rPr>
        <w:t>воспроизводству в</w:t>
      </w:r>
      <w:r w:rsidRPr="00443807">
        <w:rPr>
          <w:rFonts w:ascii="Arial" w:hAnsi="Arial" w:cs="Arial"/>
          <w:sz w:val="24"/>
          <w:szCs w:val="24"/>
        </w:rPr>
        <w:t xml:space="preserve"> СПК «</w:t>
      </w:r>
      <w:proofErr w:type="spellStart"/>
      <w:r w:rsidRPr="00443807">
        <w:rPr>
          <w:rFonts w:ascii="Arial" w:hAnsi="Arial" w:cs="Arial"/>
          <w:sz w:val="24"/>
          <w:szCs w:val="24"/>
        </w:rPr>
        <w:t>Оредежский</w:t>
      </w:r>
      <w:proofErr w:type="spellEnd"/>
      <w:r w:rsidRPr="00443807">
        <w:rPr>
          <w:rFonts w:ascii="Arial" w:hAnsi="Arial" w:cs="Arial"/>
          <w:sz w:val="24"/>
          <w:szCs w:val="24"/>
        </w:rPr>
        <w:t>» 83,7%.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color w:val="FF0000"/>
          <w:sz w:val="24"/>
          <w:szCs w:val="24"/>
        </w:rPr>
        <w:t xml:space="preserve">          </w:t>
      </w:r>
      <w:r w:rsidRPr="00443807">
        <w:rPr>
          <w:rFonts w:ascii="Arial" w:hAnsi="Arial" w:cs="Arial"/>
          <w:sz w:val="24"/>
          <w:szCs w:val="24"/>
        </w:rPr>
        <w:t xml:space="preserve">Несмотря на то, что 2016 год стал самым тяжелым по погодным условиям для сельского хозяйства за последние 25−30 лет, по причине того, что за вегетационный период — с мая по сентябрь 2016 года выпало осадков, в среднем, в два раза больше климатической нормы: 700 мм против нормы в 300 мм, в отрасли растениеводства зерновые убраны с площади более 8 тыс.  га, площадь уборки зерновых </w:t>
      </w:r>
      <w:r w:rsidRPr="00443807">
        <w:rPr>
          <w:rFonts w:ascii="Arial" w:hAnsi="Arial" w:cs="Arial"/>
          <w:sz w:val="24"/>
          <w:szCs w:val="24"/>
        </w:rPr>
        <w:t>сократилась на</w:t>
      </w:r>
      <w:r w:rsidRPr="00443807">
        <w:rPr>
          <w:rFonts w:ascii="Arial" w:hAnsi="Arial" w:cs="Arial"/>
          <w:sz w:val="24"/>
          <w:szCs w:val="24"/>
        </w:rPr>
        <w:t xml:space="preserve"> 91 га к </w:t>
      </w:r>
      <w:r w:rsidRPr="00443807">
        <w:rPr>
          <w:rFonts w:ascii="Arial" w:hAnsi="Arial" w:cs="Arial"/>
          <w:sz w:val="24"/>
          <w:szCs w:val="24"/>
        </w:rPr>
        <w:t>уровню 2015</w:t>
      </w:r>
      <w:r w:rsidRPr="00443807">
        <w:rPr>
          <w:rFonts w:ascii="Arial" w:hAnsi="Arial" w:cs="Arial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года,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площадь</w:t>
      </w:r>
      <w:r w:rsidRPr="00443807">
        <w:rPr>
          <w:rFonts w:ascii="Arial" w:hAnsi="Arial" w:cs="Arial"/>
          <w:sz w:val="24"/>
          <w:szCs w:val="24"/>
        </w:rPr>
        <w:t xml:space="preserve"> гибели зерновых составила 1480 га,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валовой сбор в амбарном весе составил 25,4 тысячи тонн (-5498 тонн к уровню 2015 года). Средняя урожайность зерна по району 31,</w:t>
      </w:r>
      <w:r w:rsidRPr="00443807">
        <w:rPr>
          <w:rFonts w:ascii="Arial" w:hAnsi="Arial" w:cs="Arial"/>
          <w:sz w:val="24"/>
          <w:szCs w:val="24"/>
        </w:rPr>
        <w:t>3 ц</w:t>
      </w:r>
      <w:r w:rsidRPr="00443807">
        <w:rPr>
          <w:rFonts w:ascii="Arial" w:hAnsi="Arial" w:cs="Arial"/>
          <w:sz w:val="24"/>
          <w:szCs w:val="24"/>
        </w:rPr>
        <w:t>/га (-6,3 ц/га к 2015 году). Картофеля убрано на площади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181 га</w:t>
      </w:r>
      <w:r w:rsidRPr="00443807">
        <w:rPr>
          <w:rFonts w:ascii="Arial" w:hAnsi="Arial" w:cs="Arial"/>
          <w:sz w:val="24"/>
          <w:szCs w:val="24"/>
        </w:rPr>
        <w:t xml:space="preserve"> (+1 га к уровню 2015 года), при средней урожайности - 230 ц/га (-50 га к уровню 2015 года), валовый сбор составил 4,1 тысяч тонн (-967 тонн). 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b/>
          <w:sz w:val="24"/>
          <w:szCs w:val="24"/>
        </w:rPr>
        <w:t xml:space="preserve">          </w:t>
      </w:r>
      <w:r w:rsidRPr="00443807">
        <w:rPr>
          <w:rFonts w:ascii="Arial" w:hAnsi="Arial" w:cs="Arial"/>
          <w:sz w:val="24"/>
          <w:szCs w:val="24"/>
        </w:rPr>
        <w:t>Для зимовки заготовлено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 xml:space="preserve">44,7 тыс. тонн кормовых единиц (+1,0 тыс. тонн </w:t>
      </w:r>
      <w:proofErr w:type="spellStart"/>
      <w:r w:rsidRPr="00443807">
        <w:rPr>
          <w:rFonts w:ascii="Arial" w:hAnsi="Arial" w:cs="Arial"/>
          <w:sz w:val="24"/>
          <w:szCs w:val="24"/>
        </w:rPr>
        <w:t>к.ед</w:t>
      </w:r>
      <w:proofErr w:type="spellEnd"/>
      <w:r w:rsidRPr="00443807">
        <w:rPr>
          <w:rFonts w:ascii="Arial" w:hAnsi="Arial" w:cs="Arial"/>
          <w:sz w:val="24"/>
          <w:szCs w:val="24"/>
        </w:rPr>
        <w:t>. к уровню 2015 года)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или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28,0 ц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кормовых единиц на одну условную голову.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color w:val="FF0000"/>
          <w:sz w:val="24"/>
          <w:szCs w:val="24"/>
        </w:rPr>
        <w:t xml:space="preserve">           </w:t>
      </w:r>
      <w:r w:rsidRPr="00443807">
        <w:rPr>
          <w:rFonts w:ascii="Arial" w:hAnsi="Arial" w:cs="Arial"/>
          <w:sz w:val="24"/>
          <w:szCs w:val="24"/>
        </w:rPr>
        <w:t>Выручка от реализации продукции и услуг за 2016 год составила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 xml:space="preserve">2,55 млрд. руб. (101% к уровню 2015 года). </w:t>
      </w:r>
    </w:p>
    <w:p w:rsidR="00443807" w:rsidRPr="00443807" w:rsidRDefault="00443807" w:rsidP="00443807">
      <w:pPr>
        <w:spacing w:after="0"/>
        <w:ind w:firstLine="72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>В 2016 году среднесписочная численность работающих в сельском хозяйстве составила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1238 человек. Среднемесячная зарплата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 xml:space="preserve">увеличилась на 7 % в сравнении с прошлым годом и </w:t>
      </w:r>
      <w:r w:rsidRPr="00443807">
        <w:rPr>
          <w:rFonts w:ascii="Arial" w:hAnsi="Arial" w:cs="Arial"/>
          <w:sz w:val="24"/>
          <w:szCs w:val="24"/>
        </w:rPr>
        <w:t>составила 24</w:t>
      </w:r>
      <w:r w:rsidRPr="00443807">
        <w:rPr>
          <w:rFonts w:ascii="Arial" w:hAnsi="Arial" w:cs="Arial"/>
          <w:sz w:val="24"/>
          <w:szCs w:val="24"/>
        </w:rPr>
        <w:t xml:space="preserve"> 591 рублей.</w:t>
      </w:r>
    </w:p>
    <w:p w:rsidR="00443807" w:rsidRPr="00443807" w:rsidRDefault="00443807" w:rsidP="0044380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     </w:t>
      </w:r>
      <w:r w:rsidRPr="00443807">
        <w:rPr>
          <w:rFonts w:ascii="Arial" w:hAnsi="Arial" w:cs="Arial"/>
          <w:sz w:val="24"/>
          <w:szCs w:val="24"/>
        </w:rPr>
        <w:t>В 2016 году продолжилась реализация инвестиционного проекта в сельскохозяйственном предприятии ООО «Труд», основным видом деятельности которого является производство мяса индейки. В 2014 году п</w:t>
      </w:r>
      <w:r w:rsidRPr="00443807">
        <w:rPr>
          <w:rFonts w:ascii="Arial" w:eastAsia="Calibri" w:hAnsi="Arial" w:cs="Arial"/>
          <w:sz w:val="24"/>
          <w:szCs w:val="24"/>
        </w:rPr>
        <w:t xml:space="preserve">редприятие </w:t>
      </w:r>
      <w:r w:rsidRPr="00443807">
        <w:rPr>
          <w:rFonts w:ascii="Arial" w:hAnsi="Arial" w:cs="Arial"/>
          <w:sz w:val="24"/>
          <w:szCs w:val="24"/>
        </w:rPr>
        <w:t>ввело в</w:t>
      </w:r>
      <w:r w:rsidRPr="00443807">
        <w:rPr>
          <w:rFonts w:ascii="Arial" w:hAnsi="Arial" w:cs="Arial"/>
          <w:sz w:val="24"/>
          <w:szCs w:val="24"/>
        </w:rPr>
        <w:t xml:space="preserve"> эксплуатацию три птичника, а</w:t>
      </w:r>
      <w:r w:rsidRPr="004438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в 2016 году приступило к строительству второй очереди.</w:t>
      </w:r>
      <w:r w:rsidRPr="00443807">
        <w:rPr>
          <w:rFonts w:ascii="Arial" w:hAnsi="Arial" w:cs="Arial"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 xml:space="preserve">В сентябре 2016 </w:t>
      </w:r>
      <w:r w:rsidRPr="00443807">
        <w:rPr>
          <w:rFonts w:ascii="Arial" w:hAnsi="Arial" w:cs="Arial"/>
          <w:sz w:val="24"/>
          <w:szCs w:val="24"/>
        </w:rPr>
        <w:t>года введены</w:t>
      </w:r>
      <w:r w:rsidRPr="00443807">
        <w:rPr>
          <w:rFonts w:ascii="Arial" w:hAnsi="Arial" w:cs="Arial"/>
          <w:sz w:val="24"/>
          <w:szCs w:val="24"/>
        </w:rPr>
        <w:t xml:space="preserve"> в эксплуатацию 4 и 5 птичники. В настоящее время идет строительство 6,7,8 птичников, ввод которых в эксплуатацию планируется уже в марте – апреле этого года. </w:t>
      </w:r>
      <w:r w:rsidRPr="00443807">
        <w:rPr>
          <w:rFonts w:ascii="Arial" w:hAnsi="Arial" w:cs="Arial"/>
          <w:sz w:val="24"/>
          <w:szCs w:val="24"/>
        </w:rPr>
        <w:t>Кроме того,</w:t>
      </w:r>
      <w:r w:rsidRPr="00443807">
        <w:rPr>
          <w:rFonts w:ascii="Arial" w:hAnsi="Arial" w:cs="Arial"/>
          <w:sz w:val="24"/>
          <w:szCs w:val="24"/>
        </w:rPr>
        <w:t xml:space="preserve"> ведется реконструкция убойного цеха, переоборудуется под цех переработки. </w:t>
      </w:r>
    </w:p>
    <w:p w:rsidR="00443807" w:rsidRPr="00443807" w:rsidRDefault="00443807" w:rsidP="0044380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b/>
          <w:sz w:val="24"/>
          <w:szCs w:val="24"/>
        </w:rPr>
        <w:t xml:space="preserve">         </w:t>
      </w:r>
      <w:r w:rsidRPr="00443807">
        <w:rPr>
          <w:rFonts w:ascii="Arial" w:hAnsi="Arial" w:cs="Arial"/>
          <w:sz w:val="24"/>
          <w:szCs w:val="24"/>
        </w:rPr>
        <w:t xml:space="preserve">В сельскохозяйственном производстве </w:t>
      </w:r>
      <w:proofErr w:type="spellStart"/>
      <w:r w:rsidRPr="00443807">
        <w:rPr>
          <w:rFonts w:ascii="Arial" w:hAnsi="Arial" w:cs="Arial"/>
          <w:sz w:val="24"/>
          <w:szCs w:val="24"/>
        </w:rPr>
        <w:t>Лужского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района преобладают </w:t>
      </w:r>
      <w:proofErr w:type="spellStart"/>
      <w:r w:rsidRPr="00443807">
        <w:rPr>
          <w:rFonts w:ascii="Arial" w:hAnsi="Arial" w:cs="Arial"/>
          <w:sz w:val="24"/>
          <w:szCs w:val="24"/>
        </w:rPr>
        <w:t>крупнотоварные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сельскохозяйственные предприятия, на долю которых приходится основной объем произведенной продукции, однако в последние годы начали активно развиваться и малые формы хозяйствования. Начиная с 2012 года, грант на развитие получили 10 крестьянских (фермерских) хозяйств на общую сумму более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18,4 млн. руб.</w:t>
      </w:r>
      <w:r w:rsidRPr="00443807">
        <w:rPr>
          <w:rFonts w:ascii="Arial" w:hAnsi="Arial" w:cs="Arial"/>
          <w:b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 xml:space="preserve">В 2016 году в рамках программы «Начинающий фермер» </w:t>
      </w:r>
      <w:r w:rsidRPr="00443807">
        <w:rPr>
          <w:rFonts w:ascii="Arial" w:hAnsi="Arial" w:cs="Arial"/>
          <w:sz w:val="24"/>
          <w:szCs w:val="24"/>
        </w:rPr>
        <w:t>крестьянское хозяйство</w:t>
      </w:r>
      <w:r w:rsidRPr="004438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807">
        <w:rPr>
          <w:rFonts w:ascii="Arial" w:hAnsi="Arial" w:cs="Arial"/>
          <w:sz w:val="24"/>
          <w:szCs w:val="24"/>
        </w:rPr>
        <w:t>Афанасюка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Юрия Васильевича получило грант в размере 1,497 млн. рублей, крестьянское хозяйство Ополченного Сергея Владимировича – </w:t>
      </w:r>
      <w:r w:rsidRPr="00443807">
        <w:rPr>
          <w:rFonts w:ascii="Arial" w:hAnsi="Arial" w:cs="Arial"/>
          <w:sz w:val="24"/>
          <w:szCs w:val="24"/>
        </w:rPr>
        <w:lastRenderedPageBreak/>
        <w:t xml:space="preserve">1,485 млн. рублей, а крестьянские хозяйства Руденко Игоря </w:t>
      </w:r>
      <w:r w:rsidRPr="00443807">
        <w:rPr>
          <w:rFonts w:ascii="Arial" w:hAnsi="Arial" w:cs="Arial"/>
          <w:sz w:val="24"/>
          <w:szCs w:val="24"/>
        </w:rPr>
        <w:t xml:space="preserve">Станиславовича, </w:t>
      </w:r>
      <w:proofErr w:type="spellStart"/>
      <w:r w:rsidRPr="00443807">
        <w:rPr>
          <w:rFonts w:ascii="Arial" w:hAnsi="Arial" w:cs="Arial"/>
          <w:sz w:val="24"/>
          <w:szCs w:val="24"/>
        </w:rPr>
        <w:t>Югай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Георгия Антоновича, </w:t>
      </w:r>
      <w:proofErr w:type="spellStart"/>
      <w:r w:rsidRPr="00443807">
        <w:rPr>
          <w:rFonts w:ascii="Arial" w:hAnsi="Arial" w:cs="Arial"/>
          <w:sz w:val="24"/>
          <w:szCs w:val="24"/>
        </w:rPr>
        <w:t>Розымбаева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Рахматуллы </w:t>
      </w:r>
      <w:proofErr w:type="spellStart"/>
      <w:r w:rsidRPr="00443807">
        <w:rPr>
          <w:rFonts w:ascii="Arial" w:hAnsi="Arial" w:cs="Arial"/>
          <w:sz w:val="24"/>
          <w:szCs w:val="24"/>
        </w:rPr>
        <w:t>Джоракулиевича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, Ивановой Ирины Николаевны по 1,5 </w:t>
      </w:r>
      <w:proofErr w:type="spellStart"/>
      <w:r w:rsidRPr="00443807">
        <w:rPr>
          <w:rFonts w:ascii="Arial" w:hAnsi="Arial" w:cs="Arial"/>
          <w:sz w:val="24"/>
          <w:szCs w:val="24"/>
        </w:rPr>
        <w:t>млн.рублей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. Главной задачей малых форм хозяйствования является </w:t>
      </w:r>
      <w:proofErr w:type="spellStart"/>
      <w:r w:rsidRPr="00443807">
        <w:rPr>
          <w:rFonts w:ascii="Arial" w:hAnsi="Arial" w:cs="Arial"/>
          <w:sz w:val="24"/>
          <w:szCs w:val="24"/>
        </w:rPr>
        <w:t>самозанятость</w:t>
      </w:r>
      <w:proofErr w:type="spellEnd"/>
      <w:r w:rsidRPr="00443807">
        <w:rPr>
          <w:rFonts w:ascii="Arial" w:hAnsi="Arial" w:cs="Arial"/>
          <w:sz w:val="24"/>
          <w:szCs w:val="24"/>
        </w:rPr>
        <w:t>, сохранение территорий, а также повышение доходов населения.</w:t>
      </w:r>
    </w:p>
    <w:p w:rsidR="00443807" w:rsidRPr="00443807" w:rsidRDefault="00443807" w:rsidP="0044380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       </w:t>
      </w:r>
      <w:proofErr w:type="spellStart"/>
      <w:r w:rsidRPr="00443807">
        <w:rPr>
          <w:rFonts w:ascii="Arial" w:hAnsi="Arial" w:cs="Arial"/>
          <w:sz w:val="24"/>
          <w:szCs w:val="24"/>
        </w:rPr>
        <w:t>Лужский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муниципальный </w:t>
      </w:r>
      <w:r w:rsidRPr="00443807">
        <w:rPr>
          <w:rFonts w:ascii="Arial" w:hAnsi="Arial" w:cs="Arial"/>
          <w:sz w:val="24"/>
          <w:szCs w:val="24"/>
        </w:rPr>
        <w:t>район продолжает</w:t>
      </w:r>
      <w:r w:rsidRPr="00443807">
        <w:rPr>
          <w:rFonts w:ascii="Arial" w:hAnsi="Arial" w:cs="Arial"/>
          <w:sz w:val="24"/>
          <w:szCs w:val="24"/>
        </w:rPr>
        <w:t xml:space="preserve"> участие в подпрограмме «Устойчивое развитие сельских территорий Ленинградской области на 2014-2017 годы и на период до 2020 года» государственной программы «Развитие сельского хозяйства Ленинградской области». </w:t>
      </w:r>
    </w:p>
    <w:p w:rsidR="00443807" w:rsidRPr="00443807" w:rsidRDefault="00443807" w:rsidP="00443807">
      <w:pPr>
        <w:spacing w:after="0"/>
        <w:contextualSpacing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        Фактический объем финансирования мероприятий по подпрограмме в 2016 году составил всего – 125,8 млн. руб., в </w:t>
      </w:r>
      <w:proofErr w:type="spellStart"/>
      <w:r w:rsidRPr="00443807">
        <w:rPr>
          <w:rFonts w:ascii="Arial" w:hAnsi="Arial" w:cs="Arial"/>
          <w:sz w:val="24"/>
          <w:szCs w:val="24"/>
        </w:rPr>
        <w:t>т.ч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. из федерального бюджета – 18,3 </w:t>
      </w:r>
      <w:proofErr w:type="spellStart"/>
      <w:r w:rsidRPr="00443807">
        <w:rPr>
          <w:rFonts w:ascii="Arial" w:hAnsi="Arial" w:cs="Arial"/>
          <w:sz w:val="24"/>
          <w:szCs w:val="24"/>
        </w:rPr>
        <w:t>млн.руб</w:t>
      </w:r>
      <w:proofErr w:type="spellEnd"/>
      <w:r w:rsidRPr="00443807">
        <w:rPr>
          <w:rFonts w:ascii="Arial" w:hAnsi="Arial" w:cs="Arial"/>
          <w:sz w:val="24"/>
          <w:szCs w:val="24"/>
        </w:rPr>
        <w:t>., из областного бюджета – 102,6 млн. руб.</w:t>
      </w:r>
      <w:r w:rsidRPr="00443807">
        <w:rPr>
          <w:rFonts w:ascii="Arial" w:hAnsi="Arial" w:cs="Arial"/>
          <w:sz w:val="24"/>
          <w:szCs w:val="24"/>
        </w:rPr>
        <w:t>, из</w:t>
      </w:r>
      <w:r w:rsidRPr="00443807">
        <w:rPr>
          <w:rFonts w:ascii="Arial" w:hAnsi="Arial" w:cs="Arial"/>
          <w:sz w:val="24"/>
          <w:szCs w:val="24"/>
        </w:rPr>
        <w:t xml:space="preserve"> местного бюджета поселений – 4,9 </w:t>
      </w:r>
      <w:proofErr w:type="spellStart"/>
      <w:r w:rsidRPr="00443807">
        <w:rPr>
          <w:rFonts w:ascii="Arial" w:hAnsi="Arial" w:cs="Arial"/>
          <w:sz w:val="24"/>
          <w:szCs w:val="24"/>
        </w:rPr>
        <w:t>млн.руб</w:t>
      </w:r>
      <w:proofErr w:type="spellEnd"/>
      <w:r w:rsidRPr="00443807">
        <w:rPr>
          <w:rFonts w:ascii="Arial" w:hAnsi="Arial" w:cs="Arial"/>
          <w:sz w:val="24"/>
          <w:szCs w:val="24"/>
        </w:rPr>
        <w:t>.</w:t>
      </w:r>
    </w:p>
    <w:p w:rsidR="00443807" w:rsidRPr="00443807" w:rsidRDefault="00443807" w:rsidP="00443807">
      <w:pPr>
        <w:pStyle w:val="a3"/>
        <w:spacing w:after="0"/>
        <w:jc w:val="both"/>
        <w:rPr>
          <w:rFonts w:ascii="Arial" w:hAnsi="Arial" w:cs="Arial"/>
        </w:rPr>
      </w:pPr>
      <w:r w:rsidRPr="00443807">
        <w:rPr>
          <w:rFonts w:ascii="Arial" w:hAnsi="Arial" w:cs="Arial"/>
          <w:b/>
          <w:color w:val="FF0000"/>
        </w:rPr>
        <w:t xml:space="preserve">         </w:t>
      </w:r>
      <w:r w:rsidRPr="00443807">
        <w:rPr>
          <w:rFonts w:ascii="Arial" w:hAnsi="Arial" w:cs="Arial"/>
        </w:rPr>
        <w:t xml:space="preserve">В 2016 году выдано 4 свидетельства на приобретение и строительство жилья. </w:t>
      </w:r>
    </w:p>
    <w:p w:rsidR="00443807" w:rsidRPr="00443807" w:rsidRDefault="00443807" w:rsidP="00443807">
      <w:pPr>
        <w:pStyle w:val="a3"/>
        <w:spacing w:after="0"/>
        <w:jc w:val="both"/>
        <w:rPr>
          <w:rFonts w:ascii="Arial" w:hAnsi="Arial" w:cs="Arial"/>
          <w:b/>
          <w:color w:val="FF0000"/>
        </w:rPr>
      </w:pPr>
      <w:r w:rsidRPr="00443807">
        <w:rPr>
          <w:rFonts w:ascii="Arial" w:hAnsi="Arial" w:cs="Arial"/>
        </w:rPr>
        <w:t xml:space="preserve">         В 2016 году проводилось строительство универсальной спортивной площадки в поселке Осьмино и реконструкция универсальной спортивной площадки в поселке Торковичи.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        </w:t>
      </w:r>
      <w:r w:rsidRPr="00443807">
        <w:rPr>
          <w:rFonts w:ascii="Arial" w:hAnsi="Arial" w:cs="Arial"/>
          <w:sz w:val="24"/>
          <w:szCs w:val="24"/>
        </w:rPr>
        <w:t xml:space="preserve">Завершены запланированные работы по капитальному ремонту Социально-досугового центра в деревне </w:t>
      </w:r>
      <w:proofErr w:type="spellStart"/>
      <w:r w:rsidRPr="00443807">
        <w:rPr>
          <w:rFonts w:ascii="Arial" w:hAnsi="Arial" w:cs="Arial"/>
          <w:sz w:val="24"/>
          <w:szCs w:val="24"/>
        </w:rPr>
        <w:t>Пехенец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443807">
        <w:rPr>
          <w:rFonts w:ascii="Arial" w:hAnsi="Arial" w:cs="Arial"/>
          <w:sz w:val="24"/>
          <w:szCs w:val="24"/>
        </w:rPr>
        <w:t>Мшинского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сельского поселения, Домов культуры в поселке Межозерный </w:t>
      </w:r>
      <w:proofErr w:type="spellStart"/>
      <w:r w:rsidRPr="00443807">
        <w:rPr>
          <w:rFonts w:ascii="Arial" w:hAnsi="Arial" w:cs="Arial"/>
          <w:sz w:val="24"/>
          <w:szCs w:val="24"/>
        </w:rPr>
        <w:t>Скребловского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сельского поселения, деревне </w:t>
      </w:r>
      <w:proofErr w:type="spellStart"/>
      <w:r w:rsidRPr="00443807">
        <w:rPr>
          <w:rFonts w:ascii="Arial" w:hAnsi="Arial" w:cs="Arial"/>
          <w:sz w:val="24"/>
          <w:szCs w:val="24"/>
        </w:rPr>
        <w:t>Ретюнь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, поселке Осьмино. Проводился капитальный ремонт Культурно-досугового </w:t>
      </w:r>
      <w:r w:rsidRPr="00443807">
        <w:rPr>
          <w:rFonts w:ascii="Arial" w:hAnsi="Arial" w:cs="Arial"/>
          <w:sz w:val="24"/>
          <w:szCs w:val="24"/>
        </w:rPr>
        <w:t>центра «</w:t>
      </w:r>
      <w:r w:rsidRPr="00443807">
        <w:rPr>
          <w:rFonts w:ascii="Arial" w:hAnsi="Arial" w:cs="Arial"/>
          <w:sz w:val="24"/>
          <w:szCs w:val="24"/>
        </w:rPr>
        <w:t>Торжество» в поселке Оредеж.</w:t>
      </w: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Pr="00443807">
        <w:rPr>
          <w:rFonts w:ascii="Arial" w:hAnsi="Arial" w:cs="Arial"/>
          <w:sz w:val="24"/>
          <w:szCs w:val="24"/>
        </w:rPr>
        <w:t xml:space="preserve">Получено положительное заключение проектно-сметной документации по строительству Дома культуры в поселке </w:t>
      </w:r>
      <w:proofErr w:type="spellStart"/>
      <w:r w:rsidRPr="00443807">
        <w:rPr>
          <w:rFonts w:ascii="Arial" w:hAnsi="Arial" w:cs="Arial"/>
          <w:sz w:val="24"/>
          <w:szCs w:val="24"/>
        </w:rPr>
        <w:t>Скреблово</w:t>
      </w:r>
      <w:proofErr w:type="spellEnd"/>
      <w:r w:rsidRPr="00443807">
        <w:rPr>
          <w:rFonts w:ascii="Arial" w:hAnsi="Arial" w:cs="Arial"/>
          <w:sz w:val="24"/>
          <w:szCs w:val="24"/>
        </w:rPr>
        <w:t>. По строительству Дома культуры в поселке Торковичи получение оценки экспертизы проектно-сметной документации запланировано в 1 квартале 2017 года.</w:t>
      </w:r>
    </w:p>
    <w:p w:rsidR="00443807" w:rsidRPr="00443807" w:rsidRDefault="00443807" w:rsidP="00443807">
      <w:pPr>
        <w:pStyle w:val="a3"/>
        <w:spacing w:after="0"/>
        <w:jc w:val="both"/>
        <w:rPr>
          <w:rFonts w:ascii="Arial" w:hAnsi="Arial" w:cs="Arial"/>
        </w:rPr>
      </w:pPr>
      <w:r w:rsidRPr="00443807">
        <w:rPr>
          <w:rFonts w:ascii="Arial" w:hAnsi="Arial" w:cs="Arial"/>
          <w:b/>
          <w:color w:val="FF0000"/>
        </w:rPr>
        <w:t xml:space="preserve">          </w:t>
      </w:r>
      <w:r w:rsidRPr="00443807">
        <w:rPr>
          <w:rFonts w:ascii="Arial" w:hAnsi="Arial" w:cs="Arial"/>
        </w:rPr>
        <w:t>В рамках мероприятий подпрограммы по развитию сети фельдшерско-акушерских пунктов</w:t>
      </w:r>
      <w:r w:rsidRPr="00443807">
        <w:rPr>
          <w:rFonts w:ascii="Arial" w:hAnsi="Arial" w:cs="Arial"/>
          <w:b/>
          <w:color w:val="FF0000"/>
        </w:rPr>
        <w:t xml:space="preserve"> </w:t>
      </w:r>
      <w:r w:rsidRPr="00443807">
        <w:rPr>
          <w:rFonts w:ascii="Arial" w:hAnsi="Arial" w:cs="Arial"/>
        </w:rPr>
        <w:t>комитетом по строительству Ленинградской области ведется подготовка проектно-сметной документации по строительству фельдшерско-акушерского пункта в поселке Волошово.</w:t>
      </w:r>
    </w:p>
    <w:p w:rsidR="00443807" w:rsidRPr="00443807" w:rsidRDefault="00443807" w:rsidP="00443807">
      <w:pPr>
        <w:pStyle w:val="a5"/>
        <w:spacing w:after="0" w:line="240" w:lineRule="auto"/>
        <w:ind w:left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eastAsia="Times New Roman" w:hAnsi="Arial" w:cs="Arial"/>
          <w:sz w:val="24"/>
          <w:szCs w:val="24"/>
          <w:lang w:eastAsia="ru-RU"/>
        </w:rPr>
        <w:t xml:space="preserve">         По проекту комплексного обустройства площадок под компактную жилищную застройку </w:t>
      </w:r>
      <w:r w:rsidRPr="00443807">
        <w:rPr>
          <w:rFonts w:ascii="Arial" w:hAnsi="Arial" w:cs="Arial"/>
          <w:sz w:val="24"/>
          <w:szCs w:val="24"/>
        </w:rPr>
        <w:t>с 2016 года в Ям-</w:t>
      </w:r>
      <w:proofErr w:type="spellStart"/>
      <w:r w:rsidRPr="00443807">
        <w:rPr>
          <w:rFonts w:ascii="Arial" w:hAnsi="Arial" w:cs="Arial"/>
          <w:sz w:val="24"/>
          <w:szCs w:val="24"/>
        </w:rPr>
        <w:t>Тесовском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сельском поселении в поселке Приозерный реализуется проект – строительство инженерных сетей. Проведен уклад системы водоснабжения и канализации. В настоящее время проводится установка емкостей локальных очистных сооружений, водоснабжения, газоснабжения. По дополнительному соглашению срок окончания работ по строительству инженерных сетей - 1 марта 2017 года.</w:t>
      </w:r>
    </w:p>
    <w:p w:rsidR="00443807" w:rsidRPr="00443807" w:rsidRDefault="00443807" w:rsidP="00443807">
      <w:pPr>
        <w:spacing w:after="0"/>
        <w:ind w:firstLine="709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По </w:t>
      </w:r>
      <w:proofErr w:type="spellStart"/>
      <w:r w:rsidRPr="00443807">
        <w:rPr>
          <w:rFonts w:ascii="Arial" w:hAnsi="Arial" w:cs="Arial"/>
          <w:sz w:val="24"/>
          <w:szCs w:val="24"/>
        </w:rPr>
        <w:t>грантовой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поддержке местных инициатив граждан, проживающих в сельской местности, в 2016 году </w:t>
      </w:r>
      <w:r w:rsidRPr="00443807">
        <w:rPr>
          <w:rFonts w:ascii="Arial" w:hAnsi="Arial" w:cs="Arial"/>
          <w:sz w:val="24"/>
          <w:szCs w:val="24"/>
        </w:rPr>
        <w:t>реализован проект</w:t>
      </w:r>
      <w:r w:rsidRPr="00443807">
        <w:rPr>
          <w:rFonts w:ascii="Arial" w:hAnsi="Arial" w:cs="Arial"/>
          <w:sz w:val="24"/>
          <w:szCs w:val="24"/>
        </w:rPr>
        <w:t xml:space="preserve"> </w:t>
      </w:r>
      <w:r w:rsidRPr="00443807">
        <w:rPr>
          <w:rFonts w:ascii="Arial" w:hAnsi="Arial" w:cs="Arial"/>
          <w:b/>
          <w:sz w:val="24"/>
          <w:szCs w:val="24"/>
        </w:rPr>
        <w:t>-</w:t>
      </w: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443807">
        <w:rPr>
          <w:rFonts w:ascii="Arial" w:hAnsi="Arial" w:cs="Arial"/>
          <w:sz w:val="24"/>
          <w:szCs w:val="24"/>
        </w:rPr>
        <w:t>устройство детской игровой площадки в поселке Осьмино.</w:t>
      </w:r>
      <w:r w:rsidRPr="00443807">
        <w:rPr>
          <w:rFonts w:ascii="Arial" w:hAnsi="Arial" w:cs="Arial"/>
          <w:i/>
          <w:sz w:val="24"/>
          <w:szCs w:val="24"/>
        </w:rPr>
        <w:t xml:space="preserve"> </w:t>
      </w:r>
      <w:r w:rsidRPr="00443807">
        <w:rPr>
          <w:rFonts w:ascii="Arial" w:hAnsi="Arial" w:cs="Arial"/>
          <w:b/>
          <w:color w:val="FF0000"/>
          <w:sz w:val="24"/>
          <w:szCs w:val="24"/>
        </w:rPr>
        <w:t xml:space="preserve">                     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         </w:t>
      </w:r>
      <w:r w:rsidRPr="00443807">
        <w:rPr>
          <w:rFonts w:ascii="Arial" w:hAnsi="Arial" w:cs="Arial"/>
          <w:sz w:val="24"/>
          <w:szCs w:val="24"/>
        </w:rPr>
        <w:t>В мероприятии</w:t>
      </w:r>
      <w:r w:rsidRPr="00443807">
        <w:rPr>
          <w:rFonts w:ascii="Arial" w:hAnsi="Arial" w:cs="Arial"/>
          <w:sz w:val="24"/>
          <w:szCs w:val="24"/>
        </w:rPr>
        <w:t xml:space="preserve"> по борьбе с борщевиком Сосновского в 2016 году участвовали 9 поселений, в </w:t>
      </w:r>
      <w:proofErr w:type="spellStart"/>
      <w:r w:rsidRPr="00443807">
        <w:rPr>
          <w:rFonts w:ascii="Arial" w:hAnsi="Arial" w:cs="Arial"/>
          <w:sz w:val="24"/>
          <w:szCs w:val="24"/>
        </w:rPr>
        <w:t>т.ч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. </w:t>
      </w:r>
      <w:proofErr w:type="spellStart"/>
      <w:r w:rsidRPr="00443807">
        <w:rPr>
          <w:rFonts w:ascii="Arial" w:hAnsi="Arial" w:cs="Arial"/>
          <w:sz w:val="24"/>
          <w:szCs w:val="24"/>
        </w:rPr>
        <w:t>Толмачевское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городское и 8 сельских поселений </w:t>
      </w:r>
      <w:proofErr w:type="spellStart"/>
      <w:r w:rsidRPr="00443807">
        <w:rPr>
          <w:rFonts w:ascii="Arial" w:hAnsi="Arial" w:cs="Arial"/>
          <w:sz w:val="24"/>
          <w:szCs w:val="24"/>
        </w:rPr>
        <w:t>Лужского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муниципального района (</w:t>
      </w:r>
      <w:proofErr w:type="spellStart"/>
      <w:r w:rsidRPr="00443807">
        <w:rPr>
          <w:rFonts w:ascii="Arial" w:hAnsi="Arial" w:cs="Arial"/>
          <w:sz w:val="24"/>
          <w:szCs w:val="24"/>
        </w:rPr>
        <w:t>Волошовское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807">
        <w:rPr>
          <w:rFonts w:ascii="Arial" w:hAnsi="Arial" w:cs="Arial"/>
          <w:sz w:val="24"/>
          <w:szCs w:val="24"/>
        </w:rPr>
        <w:t>Володарское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, Дзержинское, </w:t>
      </w:r>
      <w:proofErr w:type="spellStart"/>
      <w:r w:rsidRPr="00443807">
        <w:rPr>
          <w:rFonts w:ascii="Arial" w:hAnsi="Arial" w:cs="Arial"/>
          <w:sz w:val="24"/>
          <w:szCs w:val="24"/>
        </w:rPr>
        <w:t>Оредежское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807">
        <w:rPr>
          <w:rFonts w:ascii="Arial" w:hAnsi="Arial" w:cs="Arial"/>
          <w:sz w:val="24"/>
          <w:szCs w:val="24"/>
        </w:rPr>
        <w:t>Осьминское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807">
        <w:rPr>
          <w:rFonts w:ascii="Arial" w:hAnsi="Arial" w:cs="Arial"/>
          <w:sz w:val="24"/>
          <w:szCs w:val="24"/>
        </w:rPr>
        <w:t>Ретюнское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443807">
        <w:rPr>
          <w:rFonts w:ascii="Arial" w:hAnsi="Arial" w:cs="Arial"/>
          <w:sz w:val="24"/>
          <w:szCs w:val="24"/>
        </w:rPr>
        <w:t>Серебрянское</w:t>
      </w:r>
      <w:proofErr w:type="spellEnd"/>
      <w:r w:rsidRPr="00443807">
        <w:rPr>
          <w:rFonts w:ascii="Arial" w:hAnsi="Arial" w:cs="Arial"/>
          <w:sz w:val="24"/>
          <w:szCs w:val="24"/>
        </w:rPr>
        <w:t>, Ям-</w:t>
      </w:r>
      <w:proofErr w:type="spellStart"/>
      <w:r w:rsidRPr="00443807">
        <w:rPr>
          <w:rFonts w:ascii="Arial" w:hAnsi="Arial" w:cs="Arial"/>
          <w:sz w:val="24"/>
          <w:szCs w:val="24"/>
        </w:rPr>
        <w:t>Тесовское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). В 2016 году объем финансирования работ по борьбе с борщевиком Сосновского составил 4171,9 тыс. руб., в том числе из областного бюджета – 1971,0 тыс. руб., из местного бюджета </w:t>
      </w:r>
      <w:r w:rsidRPr="00443807">
        <w:rPr>
          <w:rFonts w:ascii="Arial" w:hAnsi="Arial" w:cs="Arial"/>
          <w:sz w:val="24"/>
          <w:szCs w:val="24"/>
        </w:rPr>
        <w:t>поселений –</w:t>
      </w:r>
      <w:r w:rsidRPr="00443807">
        <w:rPr>
          <w:rFonts w:ascii="Arial" w:hAnsi="Arial" w:cs="Arial"/>
          <w:sz w:val="24"/>
          <w:szCs w:val="24"/>
        </w:rPr>
        <w:t xml:space="preserve"> 2200,9 тыс. руб. Фактически обработанная площадь от борщевика Сосновского – 250,9 га. </w:t>
      </w:r>
    </w:p>
    <w:p w:rsidR="00443807" w:rsidRPr="00443807" w:rsidRDefault="00443807" w:rsidP="00443807">
      <w:pPr>
        <w:pStyle w:val="a6"/>
        <w:spacing w:after="0"/>
        <w:jc w:val="both"/>
        <w:rPr>
          <w:rFonts w:ascii="Arial" w:hAnsi="Arial" w:cs="Arial"/>
        </w:rPr>
      </w:pPr>
      <w:r w:rsidRPr="00443807">
        <w:rPr>
          <w:rFonts w:ascii="Arial" w:hAnsi="Arial" w:cs="Arial"/>
          <w:color w:val="FF0000"/>
        </w:rPr>
        <w:lastRenderedPageBreak/>
        <w:t xml:space="preserve">     </w:t>
      </w:r>
      <w:r w:rsidRPr="00443807">
        <w:rPr>
          <w:rFonts w:ascii="Arial" w:hAnsi="Arial" w:cs="Arial"/>
        </w:rPr>
        <w:t xml:space="preserve">Администрация района ежегодно организует и проводит ярмарки – продажи сельскохозяйственной продукции весной и осенью, где участвуют как сельхозпредприятия, так и </w:t>
      </w:r>
      <w:r w:rsidRPr="00443807">
        <w:rPr>
          <w:rFonts w:ascii="Arial" w:hAnsi="Arial" w:cs="Arial"/>
        </w:rPr>
        <w:t>крестьянские фермерские хозяйства,</w:t>
      </w:r>
      <w:r w:rsidRPr="00443807">
        <w:rPr>
          <w:rFonts w:ascii="Arial" w:hAnsi="Arial" w:cs="Arial"/>
        </w:rPr>
        <w:t xml:space="preserve"> и личные подсобные хозяйства граждан.  Район представляет лучшую продукцию агропромышленного комплекса на ежегодной международной ярмарке </w:t>
      </w:r>
      <w:r w:rsidRPr="00443807">
        <w:rPr>
          <w:rFonts w:ascii="Arial" w:hAnsi="Arial" w:cs="Arial"/>
        </w:rPr>
        <w:t>АГРОРУСЬ в</w:t>
      </w:r>
      <w:r w:rsidRPr="00443807">
        <w:rPr>
          <w:rFonts w:ascii="Arial" w:hAnsi="Arial" w:cs="Arial"/>
        </w:rPr>
        <w:t xml:space="preserve"> СПб и на ЗОЛОТОЙ </w:t>
      </w:r>
      <w:r w:rsidRPr="00443807">
        <w:rPr>
          <w:rFonts w:ascii="Arial" w:hAnsi="Arial" w:cs="Arial"/>
        </w:rPr>
        <w:t>ОСЕНИ в</w:t>
      </w:r>
      <w:r w:rsidRPr="00443807">
        <w:rPr>
          <w:rFonts w:ascii="Arial" w:hAnsi="Arial" w:cs="Arial"/>
        </w:rPr>
        <w:t xml:space="preserve"> </w:t>
      </w:r>
      <w:proofErr w:type="spellStart"/>
      <w:r w:rsidRPr="00443807">
        <w:rPr>
          <w:rFonts w:ascii="Arial" w:hAnsi="Arial" w:cs="Arial"/>
        </w:rPr>
        <w:t>г.Москва</w:t>
      </w:r>
      <w:proofErr w:type="spellEnd"/>
      <w:r w:rsidRPr="00443807">
        <w:rPr>
          <w:rFonts w:ascii="Arial" w:hAnsi="Arial" w:cs="Arial"/>
        </w:rPr>
        <w:t xml:space="preserve">. </w:t>
      </w:r>
      <w:r w:rsidRPr="00443807">
        <w:rPr>
          <w:rFonts w:ascii="Arial" w:eastAsiaTheme="minorHAnsi" w:hAnsi="Arial" w:cs="Arial"/>
          <w:lang w:eastAsia="en-US"/>
        </w:rPr>
        <w:t>На выставке «Золотая осень» с</w:t>
      </w:r>
      <w:r w:rsidRPr="00443807">
        <w:rPr>
          <w:rFonts w:ascii="Arial" w:hAnsi="Arial" w:cs="Arial"/>
        </w:rPr>
        <w:t xml:space="preserve">еребряные награды в различных номинациях по конкурсу «За достижение высоких результатов в сфере устойчивого развития сельских территорий» завоевали администрация </w:t>
      </w:r>
      <w:proofErr w:type="spellStart"/>
      <w:r w:rsidRPr="00443807">
        <w:rPr>
          <w:rFonts w:ascii="Arial" w:hAnsi="Arial" w:cs="Arial"/>
        </w:rPr>
        <w:t>Лужского</w:t>
      </w:r>
      <w:proofErr w:type="spellEnd"/>
      <w:r w:rsidRPr="00443807">
        <w:rPr>
          <w:rFonts w:ascii="Arial" w:hAnsi="Arial" w:cs="Arial"/>
        </w:rPr>
        <w:t xml:space="preserve"> муниципального района, администрация Дзержинского сельского поселения, ЗАО Племенной завод «</w:t>
      </w:r>
      <w:proofErr w:type="spellStart"/>
      <w:r w:rsidRPr="00443807">
        <w:rPr>
          <w:rFonts w:ascii="Arial" w:hAnsi="Arial" w:cs="Arial"/>
        </w:rPr>
        <w:t>Рапти</w:t>
      </w:r>
      <w:proofErr w:type="spellEnd"/>
      <w:r w:rsidRPr="00443807">
        <w:rPr>
          <w:rFonts w:ascii="Arial" w:hAnsi="Arial" w:cs="Arial"/>
        </w:rPr>
        <w:t>».</w:t>
      </w:r>
    </w:p>
    <w:p w:rsidR="00443807" w:rsidRPr="00443807" w:rsidRDefault="00443807" w:rsidP="00443807">
      <w:pPr>
        <w:pStyle w:val="a6"/>
        <w:spacing w:after="0"/>
        <w:jc w:val="both"/>
        <w:rPr>
          <w:rFonts w:ascii="Arial" w:hAnsi="Arial" w:cs="Arial"/>
        </w:rPr>
      </w:pPr>
      <w:r w:rsidRPr="00443807">
        <w:rPr>
          <w:rFonts w:ascii="Arial" w:hAnsi="Arial" w:cs="Arial"/>
        </w:rPr>
        <w:t xml:space="preserve">      За достижение высоких показателей в племенном животноводстве был отмечен серебряной медалью племенной репродуктор по разведению норок ООО </w:t>
      </w:r>
      <w:proofErr w:type="spellStart"/>
      <w:r w:rsidRPr="00443807">
        <w:rPr>
          <w:rFonts w:ascii="Arial" w:hAnsi="Arial" w:cs="Arial"/>
        </w:rPr>
        <w:t>Зверохозяйство</w:t>
      </w:r>
      <w:proofErr w:type="spellEnd"/>
      <w:r w:rsidRPr="00443807">
        <w:rPr>
          <w:rFonts w:ascii="Arial" w:hAnsi="Arial" w:cs="Arial"/>
        </w:rPr>
        <w:t xml:space="preserve"> «</w:t>
      </w:r>
      <w:proofErr w:type="spellStart"/>
      <w:r w:rsidRPr="00443807">
        <w:rPr>
          <w:rFonts w:ascii="Arial" w:hAnsi="Arial" w:cs="Arial"/>
        </w:rPr>
        <w:t>Лужское</w:t>
      </w:r>
      <w:proofErr w:type="spellEnd"/>
      <w:r w:rsidRPr="00443807">
        <w:rPr>
          <w:rFonts w:ascii="Arial" w:hAnsi="Arial" w:cs="Arial"/>
        </w:rPr>
        <w:t>», впервые принявший участие в выставке.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       Сохраняются традиции района проводить подведение итогов работы за год. Для поднятия имиджа рабочих профессий ежегодно проводятся конкурсы профессионального мастерства, таких </w:t>
      </w:r>
      <w:r w:rsidRPr="00443807">
        <w:rPr>
          <w:rFonts w:ascii="Arial" w:hAnsi="Arial" w:cs="Arial"/>
          <w:sz w:val="24"/>
          <w:szCs w:val="24"/>
        </w:rPr>
        <w:t>как механизаторов</w:t>
      </w:r>
      <w:r w:rsidRPr="00443807">
        <w:rPr>
          <w:rFonts w:ascii="Arial" w:hAnsi="Arial" w:cs="Arial"/>
          <w:sz w:val="24"/>
          <w:szCs w:val="24"/>
        </w:rPr>
        <w:t xml:space="preserve">-пахарей, техников – биологов, операторов машинного доения коров.  Победители районных конкурсов участвуют и занимают призовые места в областных конкурсах.   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r w:rsidRPr="00443807">
        <w:rPr>
          <w:rFonts w:ascii="Arial" w:hAnsi="Arial" w:cs="Arial"/>
          <w:sz w:val="24"/>
          <w:szCs w:val="24"/>
        </w:rPr>
        <w:t xml:space="preserve">      Так победитель 31-го </w:t>
      </w:r>
      <w:proofErr w:type="spellStart"/>
      <w:r w:rsidRPr="00443807">
        <w:rPr>
          <w:rFonts w:ascii="Arial" w:hAnsi="Arial" w:cs="Arial"/>
          <w:sz w:val="24"/>
          <w:szCs w:val="24"/>
        </w:rPr>
        <w:t>Лужского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районного конкурса механизаторов-пахарей на 16 – ом областном конкурсе </w:t>
      </w:r>
      <w:r w:rsidRPr="00443807">
        <w:rPr>
          <w:rFonts w:ascii="Arial" w:hAnsi="Arial" w:cs="Arial"/>
          <w:sz w:val="24"/>
          <w:szCs w:val="24"/>
        </w:rPr>
        <w:t>пахарей по</w:t>
      </w:r>
      <w:r w:rsidRPr="00443807">
        <w:rPr>
          <w:rFonts w:ascii="Arial" w:hAnsi="Arial" w:cs="Arial"/>
          <w:sz w:val="24"/>
          <w:szCs w:val="24"/>
        </w:rPr>
        <w:t xml:space="preserve"> итогам соревнований первым в «загонной» вспашке стал мастер-механизатор </w:t>
      </w:r>
      <w:proofErr w:type="spellStart"/>
      <w:r w:rsidRPr="00443807">
        <w:rPr>
          <w:rFonts w:ascii="Arial" w:hAnsi="Arial" w:cs="Arial"/>
          <w:sz w:val="24"/>
          <w:szCs w:val="24"/>
        </w:rPr>
        <w:t>Лужского</w:t>
      </w:r>
      <w:proofErr w:type="spellEnd"/>
      <w:r w:rsidRPr="00443807">
        <w:rPr>
          <w:rFonts w:ascii="Arial" w:hAnsi="Arial" w:cs="Arial"/>
          <w:sz w:val="24"/>
          <w:szCs w:val="24"/>
        </w:rPr>
        <w:t xml:space="preserve"> агропромышленного техникума Марков Иван Викторович и первым в номинации молодых пахарей по «загонной» вспашке студент Иванов Эдуард Олегович.  </w:t>
      </w:r>
    </w:p>
    <w:p w:rsidR="00443807" w:rsidRPr="00443807" w:rsidRDefault="00443807" w:rsidP="00443807">
      <w:pPr>
        <w:spacing w:after="0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4B7042" w:rsidRPr="00443807" w:rsidRDefault="004B7042" w:rsidP="00443807">
      <w:pPr>
        <w:spacing w:after="0"/>
        <w:jc w:val="both"/>
        <w:rPr>
          <w:rFonts w:ascii="Arial" w:hAnsi="Arial" w:cs="Arial"/>
          <w:sz w:val="24"/>
          <w:szCs w:val="24"/>
        </w:rPr>
      </w:pPr>
    </w:p>
    <w:sectPr w:rsidR="004B7042" w:rsidRPr="004438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D16"/>
    <w:rsid w:val="00002D16"/>
    <w:rsid w:val="00443807"/>
    <w:rsid w:val="004B7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259B39-BFA9-4A80-8D87-8012C262E7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semiHidden/>
    <w:unhideWhenUsed/>
    <w:rsid w:val="0044380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99"/>
    <w:semiHidden/>
    <w:rsid w:val="004438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443807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443807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1669</Words>
  <Characters>9515</Characters>
  <Application>Microsoft Office Word</Application>
  <DocSecurity>0</DocSecurity>
  <Lines>79</Lines>
  <Paragraphs>22</Paragraphs>
  <ScaleCrop>false</ScaleCrop>
  <Company>Hewlett-Packard Company</Company>
  <LinksUpToDate>false</LinksUpToDate>
  <CharactersWithSpaces>11162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Сакова Т.В.</dc:creator>
  <cp:keywords/>
  <dc:description/>
  <cp:lastModifiedBy>Сакова Т.В.</cp:lastModifiedBy>
  <cp:revision>2</cp:revision>
  <dcterms:created xsi:type="dcterms:W3CDTF">2020-03-27T12:39:00Z</dcterms:created>
  <dcterms:modified xsi:type="dcterms:W3CDTF">2020-03-27T12:47:00Z</dcterms:modified>
</cp:coreProperties>
</file>