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60" w:rsidRPr="00C3641F" w:rsidRDefault="00234D60">
      <w:pPr>
        <w:pStyle w:val="ConsPlusTitle"/>
        <w:jc w:val="center"/>
        <w:outlineLvl w:val="0"/>
      </w:pPr>
      <w:r w:rsidRPr="00C14844">
        <w:t xml:space="preserve">КОМИТЕТ ФИНАНСОВ </w:t>
      </w:r>
      <w:r w:rsidR="00B9140E" w:rsidRPr="00C14844">
        <w:t>ЛУЖ</w:t>
      </w:r>
      <w:r w:rsidR="00B9140E" w:rsidRPr="00C3641F">
        <w:t xml:space="preserve">СКОГО МУНИЦИПАЛЬНОГО РАЙОНА </w:t>
      </w:r>
      <w:r w:rsidRPr="00C3641F">
        <w:t>ЛЕНИНГРАДСКОЙ ОБЛАСТИ</w:t>
      </w:r>
    </w:p>
    <w:p w:rsidR="00234D60" w:rsidRPr="00C3641F" w:rsidRDefault="00234D60">
      <w:pPr>
        <w:pStyle w:val="ConsPlusTitle"/>
        <w:jc w:val="center"/>
      </w:pPr>
    </w:p>
    <w:p w:rsidR="00234D60" w:rsidRPr="00C3641F" w:rsidRDefault="00234D60">
      <w:pPr>
        <w:pStyle w:val="ConsPlusTitle"/>
        <w:jc w:val="center"/>
      </w:pPr>
      <w:r w:rsidRPr="00C3641F">
        <w:t>ПРИКАЗ</w:t>
      </w:r>
    </w:p>
    <w:p w:rsidR="00234D60" w:rsidRPr="00C3641F" w:rsidRDefault="00234D60">
      <w:pPr>
        <w:pStyle w:val="ConsPlusTitle"/>
        <w:jc w:val="center"/>
      </w:pPr>
      <w:r w:rsidRPr="00C3641F">
        <w:t xml:space="preserve">от </w:t>
      </w:r>
      <w:r w:rsidR="001F60CE" w:rsidRPr="00C3641F">
        <w:t>19</w:t>
      </w:r>
      <w:r w:rsidR="00B9140E" w:rsidRPr="00C3641F">
        <w:t xml:space="preserve"> НОЯБРЯ</w:t>
      </w:r>
      <w:r w:rsidRPr="00C3641F">
        <w:t xml:space="preserve"> 2020 г. N </w:t>
      </w:r>
      <w:r w:rsidR="001F60CE" w:rsidRPr="00C3641F">
        <w:t>43 о/д</w:t>
      </w:r>
    </w:p>
    <w:p w:rsidR="00234D60" w:rsidRPr="00C3641F" w:rsidRDefault="00234D60">
      <w:pPr>
        <w:pStyle w:val="ConsPlusTitle"/>
        <w:jc w:val="center"/>
      </w:pPr>
    </w:p>
    <w:p w:rsidR="00234D60" w:rsidRPr="00C3641F" w:rsidRDefault="00234D60">
      <w:pPr>
        <w:pStyle w:val="ConsPlusTitle"/>
        <w:jc w:val="center"/>
      </w:pPr>
      <w:r w:rsidRPr="00C3641F">
        <w:t>ОБ УТВЕРЖДЕНИИ ПОРЯДКА ВЗАИМОДЕЙСТВИЯ КОМИТЕТА ФИНАНСОВ</w:t>
      </w:r>
    </w:p>
    <w:p w:rsidR="00234D60" w:rsidRPr="00C3641F" w:rsidRDefault="00B9140E">
      <w:pPr>
        <w:pStyle w:val="ConsPlusTitle"/>
        <w:jc w:val="center"/>
      </w:pPr>
      <w:r w:rsidRPr="00C3641F">
        <w:t>ЛУЖСКОГО МУНИЦИПАЛЬНОГО РАЙОНА ЛЕНИНГРАДСКОЙ</w:t>
      </w:r>
      <w:r w:rsidR="00234D60" w:rsidRPr="00C3641F">
        <w:t xml:space="preserve"> ОБЛАСТИ С ЗАКАЗЧИКАМИ </w:t>
      </w:r>
      <w:r w:rsidRPr="00C3641F">
        <w:t xml:space="preserve">ЛУЖСКОГО МУНИЦИПАЛЬНОГО РАЙОНА </w:t>
      </w:r>
      <w:r w:rsidR="00234D60" w:rsidRPr="00C3641F">
        <w:t>ЛЕНИНГРАДСКОЙ ОБЛАСТИ</w:t>
      </w:r>
    </w:p>
    <w:p w:rsidR="00234D60" w:rsidRDefault="00234D60">
      <w:pPr>
        <w:pStyle w:val="ConsPlusTitle"/>
        <w:jc w:val="center"/>
      </w:pPr>
      <w:r w:rsidRPr="00C3641F">
        <w:t>ПРИ ОСУЩЕСТВЛЕНИИ КОНТРОЛЯ В СФЕРЕ ЗАКУПОК</w:t>
      </w:r>
    </w:p>
    <w:p w:rsidR="00A63F51" w:rsidRDefault="00A63F51">
      <w:pPr>
        <w:pStyle w:val="ConsPlusTitle"/>
        <w:jc w:val="center"/>
      </w:pPr>
    </w:p>
    <w:p w:rsidR="00A63F51" w:rsidRPr="00BC3A5A" w:rsidRDefault="00A63F51" w:rsidP="00A63F51">
      <w:pPr>
        <w:pStyle w:val="ConsPlusTitle"/>
        <w:jc w:val="center"/>
        <w:rPr>
          <w:b w:val="0"/>
        </w:rPr>
      </w:pPr>
      <w:r w:rsidRPr="00BC3A5A">
        <w:rPr>
          <w:b w:val="0"/>
        </w:rPr>
        <w:t xml:space="preserve">(в ред. Приказа комитета финансов </w:t>
      </w:r>
      <w:proofErr w:type="spellStart"/>
      <w:r w:rsidRPr="00BC3A5A">
        <w:rPr>
          <w:b w:val="0"/>
        </w:rPr>
        <w:t>Лужского</w:t>
      </w:r>
      <w:proofErr w:type="spellEnd"/>
      <w:r w:rsidRPr="00BC3A5A">
        <w:rPr>
          <w:b w:val="0"/>
        </w:rPr>
        <w:t xml:space="preserve"> муниципального района</w:t>
      </w:r>
    </w:p>
    <w:p w:rsidR="00A63F51" w:rsidRPr="00BC3A5A" w:rsidRDefault="00E60280" w:rsidP="00A63F51">
      <w:pPr>
        <w:pStyle w:val="ConsPlusTitle"/>
        <w:jc w:val="center"/>
        <w:rPr>
          <w:b w:val="0"/>
        </w:rPr>
      </w:pPr>
      <w:r>
        <w:rPr>
          <w:b w:val="0"/>
        </w:rPr>
        <w:t xml:space="preserve"> Ленинградской области от 15.12</w:t>
      </w:r>
      <w:r w:rsidR="00A63F51" w:rsidRPr="00BC3A5A">
        <w:rPr>
          <w:b w:val="0"/>
        </w:rPr>
        <w:t xml:space="preserve">.2022 </w:t>
      </w:r>
      <w:r w:rsidRPr="00BC3A5A">
        <w:rPr>
          <w:b w:val="0"/>
        </w:rPr>
        <w:t>N 53</w:t>
      </w:r>
      <w:r w:rsidR="001607CD">
        <w:rPr>
          <w:b w:val="0"/>
        </w:rPr>
        <w:t>-о/д</w:t>
      </w:r>
      <w:r w:rsidRPr="00BC3A5A">
        <w:rPr>
          <w:b w:val="0"/>
        </w:rPr>
        <w:t>)</w:t>
      </w:r>
    </w:p>
    <w:p w:rsidR="00234D60" w:rsidRPr="00BC3A5A" w:rsidRDefault="00234D60">
      <w:pPr>
        <w:pStyle w:val="ConsPlusNormal"/>
        <w:ind w:firstLine="540"/>
        <w:jc w:val="both"/>
      </w:pPr>
    </w:p>
    <w:p w:rsidR="00234D60" w:rsidRPr="00C3641F" w:rsidRDefault="00234D60">
      <w:pPr>
        <w:pStyle w:val="ConsPlusNormal"/>
        <w:ind w:firstLine="540"/>
        <w:jc w:val="both"/>
      </w:pPr>
      <w:r w:rsidRPr="00C3641F">
        <w:t xml:space="preserve">В целях реализации </w:t>
      </w:r>
      <w:hyperlink r:id="rId5" w:history="1">
        <w:r w:rsidRPr="00C3641F">
          <w:t>части 5 статьи 99</w:t>
        </w:r>
      </w:hyperlink>
      <w:r w:rsidRPr="00C3641F">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соответствии с </w:t>
      </w:r>
      <w:hyperlink r:id="rId6" w:history="1">
        <w:r w:rsidRPr="00C3641F">
          <w:t>Правилами</w:t>
        </w:r>
      </w:hyperlink>
      <w:r w:rsidRPr="00C3641F">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года N 1193, и </w:t>
      </w:r>
      <w:hyperlink r:id="rId7" w:history="1">
        <w:r w:rsidRPr="00C3641F">
          <w:t>Правилами</w:t>
        </w:r>
      </w:hyperlink>
      <w:r w:rsidRPr="00C3641F">
        <w:t xml:space="preserve"> ведения реестра контрактов, заключенных заказчиками, утвержденными постановлением Правительства Российской Федерации от </w:t>
      </w:r>
      <w:r w:rsidR="00AF434D" w:rsidRPr="00AF434D">
        <w:t>27 января 2022 года N 60</w:t>
      </w:r>
      <w:r w:rsidRPr="00C3641F">
        <w:t>, приказываю:</w:t>
      </w:r>
    </w:p>
    <w:p w:rsidR="00234D60" w:rsidRPr="00C3641F" w:rsidRDefault="00234D60">
      <w:pPr>
        <w:pStyle w:val="ConsPlusNormal"/>
        <w:ind w:firstLine="540"/>
        <w:jc w:val="both"/>
      </w:pPr>
    </w:p>
    <w:p w:rsidR="00234D60" w:rsidRPr="00C3641F" w:rsidRDefault="00234D60">
      <w:pPr>
        <w:pStyle w:val="ConsPlusNormal"/>
        <w:ind w:firstLine="540"/>
        <w:jc w:val="both"/>
      </w:pPr>
      <w:r w:rsidRPr="00C3641F">
        <w:t xml:space="preserve">1. Утвердить прилагаемый </w:t>
      </w:r>
      <w:hyperlink w:anchor="P39" w:history="1">
        <w:r w:rsidRPr="00C3641F">
          <w:t>Порядок</w:t>
        </w:r>
      </w:hyperlink>
      <w:r w:rsidRPr="00C3641F">
        <w:t xml:space="preserve"> взаимодействия комитета финансов </w:t>
      </w:r>
      <w:proofErr w:type="spellStart"/>
      <w:r w:rsidR="00EE3A9C" w:rsidRPr="00C3641F">
        <w:t>Лужского</w:t>
      </w:r>
      <w:proofErr w:type="spellEnd"/>
      <w:r w:rsidR="00EE3A9C" w:rsidRPr="00C3641F">
        <w:t xml:space="preserve"> муниципального района </w:t>
      </w:r>
      <w:r w:rsidRPr="00C3641F">
        <w:t xml:space="preserve">Ленинградской области с заказчиками </w:t>
      </w:r>
      <w:r w:rsidR="00635E4D">
        <w:t xml:space="preserve">муниципальных образований </w:t>
      </w:r>
      <w:proofErr w:type="spellStart"/>
      <w:r w:rsidR="00EE3A9C" w:rsidRPr="00C3641F">
        <w:t>Лужского</w:t>
      </w:r>
      <w:proofErr w:type="spellEnd"/>
      <w:r w:rsidR="00EE3A9C" w:rsidRPr="00C3641F">
        <w:t xml:space="preserve"> муниципального района </w:t>
      </w:r>
      <w:r w:rsidRPr="00C3641F">
        <w:t>Ленинградской области при осуществлении контроля в сфере закупок.</w:t>
      </w:r>
    </w:p>
    <w:p w:rsidR="00234D60" w:rsidRPr="00C3641F" w:rsidRDefault="00234D60">
      <w:pPr>
        <w:pStyle w:val="ConsPlusNormal"/>
        <w:spacing w:before="220"/>
        <w:ind w:firstLine="540"/>
        <w:jc w:val="both"/>
      </w:pPr>
      <w:r w:rsidRPr="00C3641F">
        <w:t>2. Признать утратившими силу:</w:t>
      </w:r>
    </w:p>
    <w:p w:rsidR="00234D60" w:rsidRPr="00C3641F" w:rsidRDefault="001607CD">
      <w:pPr>
        <w:pStyle w:val="ConsPlusNormal"/>
        <w:spacing w:before="220"/>
        <w:ind w:firstLine="540"/>
        <w:jc w:val="both"/>
      </w:pPr>
      <w:hyperlink r:id="rId8" w:history="1">
        <w:r w:rsidR="00234D60" w:rsidRPr="00C3641F">
          <w:t>приказ</w:t>
        </w:r>
      </w:hyperlink>
      <w:r w:rsidR="00234D60" w:rsidRPr="00C3641F">
        <w:t xml:space="preserve"> комитета финансов </w:t>
      </w:r>
      <w:proofErr w:type="spellStart"/>
      <w:r w:rsidR="007E018B" w:rsidRPr="00C3641F">
        <w:t>Лужского</w:t>
      </w:r>
      <w:proofErr w:type="spellEnd"/>
      <w:r w:rsidR="007E018B" w:rsidRPr="00C3641F">
        <w:t xml:space="preserve"> муниципального района </w:t>
      </w:r>
      <w:r w:rsidR="00234D60" w:rsidRPr="00C3641F">
        <w:t xml:space="preserve">Ленинградской области от </w:t>
      </w:r>
      <w:r w:rsidR="007E018B" w:rsidRPr="00C3641F">
        <w:t>22</w:t>
      </w:r>
      <w:r w:rsidR="00234D60" w:rsidRPr="00C3641F">
        <w:t xml:space="preserve"> </w:t>
      </w:r>
      <w:r w:rsidR="007E018B" w:rsidRPr="00C3641F">
        <w:t>ноября</w:t>
      </w:r>
      <w:r w:rsidR="00234D60" w:rsidRPr="00C3641F">
        <w:t xml:space="preserve"> 201</w:t>
      </w:r>
      <w:r w:rsidR="007E018B" w:rsidRPr="00C3641F">
        <w:t>9</w:t>
      </w:r>
      <w:r w:rsidR="00234D60" w:rsidRPr="00C3641F">
        <w:t xml:space="preserve"> года N </w:t>
      </w:r>
      <w:r w:rsidR="007E018B" w:rsidRPr="00C3641F">
        <w:t>41</w:t>
      </w:r>
      <w:r w:rsidR="00234D60" w:rsidRPr="00C3641F">
        <w:t xml:space="preserve"> "Об утверждении Порядка взаимодействия комитета финансов </w:t>
      </w:r>
      <w:proofErr w:type="spellStart"/>
      <w:r w:rsidR="007E018B" w:rsidRPr="00C3641F">
        <w:t>Лужского</w:t>
      </w:r>
      <w:proofErr w:type="spellEnd"/>
      <w:r w:rsidR="007E018B" w:rsidRPr="00C3641F">
        <w:t xml:space="preserve"> муниципального района </w:t>
      </w:r>
      <w:r w:rsidR="00234D60" w:rsidRPr="00C3641F">
        <w:t xml:space="preserve">Ленинградской области с </w:t>
      </w:r>
      <w:r w:rsidR="007E018B" w:rsidRPr="00C3641F">
        <w:t>муниципальными</w:t>
      </w:r>
      <w:r w:rsidR="00234D60" w:rsidRPr="00C3641F">
        <w:t xml:space="preserve"> заказчиками </w:t>
      </w:r>
      <w:proofErr w:type="spellStart"/>
      <w:r w:rsidR="007E018B" w:rsidRPr="00C3641F">
        <w:t>Лужского</w:t>
      </w:r>
      <w:proofErr w:type="spellEnd"/>
      <w:r w:rsidR="007E018B" w:rsidRPr="00C3641F">
        <w:t xml:space="preserve"> муниципального района </w:t>
      </w:r>
      <w:r w:rsidR="00234D60" w:rsidRPr="00C3641F">
        <w:t xml:space="preserve">Ленинградской области и </w:t>
      </w:r>
      <w:r w:rsidR="007E018B" w:rsidRPr="00C3641F">
        <w:t>муниципальными</w:t>
      </w:r>
      <w:r w:rsidR="00234D60" w:rsidRPr="00C3641F">
        <w:t xml:space="preserve"> унитарными предприятиями </w:t>
      </w:r>
      <w:proofErr w:type="spellStart"/>
      <w:r w:rsidR="007E018B" w:rsidRPr="00C3641F">
        <w:t>Лужского</w:t>
      </w:r>
      <w:proofErr w:type="spellEnd"/>
      <w:r w:rsidR="007E018B" w:rsidRPr="00C3641F">
        <w:t xml:space="preserve"> муниципального района </w:t>
      </w:r>
      <w:r w:rsidR="00234D60" w:rsidRPr="00C3641F">
        <w:t>Ленинградской области при осуществлении контроля в сфере закупок";</w:t>
      </w:r>
    </w:p>
    <w:p w:rsidR="00234D60" w:rsidRPr="00C3641F" w:rsidRDefault="001607CD">
      <w:pPr>
        <w:pStyle w:val="ConsPlusNormal"/>
        <w:spacing w:before="220"/>
        <w:ind w:firstLine="540"/>
        <w:jc w:val="both"/>
      </w:pPr>
      <w:hyperlink r:id="rId9" w:history="1">
        <w:r w:rsidR="00234D60" w:rsidRPr="00C3641F">
          <w:t>приказ</w:t>
        </w:r>
      </w:hyperlink>
      <w:r w:rsidR="00234D60" w:rsidRPr="00C3641F">
        <w:t xml:space="preserve"> комитета финансов Ленинградской области от </w:t>
      </w:r>
      <w:r w:rsidR="007E018B" w:rsidRPr="00C3641F">
        <w:t>31</w:t>
      </w:r>
      <w:r w:rsidR="00234D60" w:rsidRPr="00C3641F">
        <w:t xml:space="preserve"> </w:t>
      </w:r>
      <w:r w:rsidR="007E018B" w:rsidRPr="00C3641F">
        <w:t>декабря</w:t>
      </w:r>
      <w:r w:rsidR="00234D60" w:rsidRPr="00C3641F">
        <w:t xml:space="preserve"> 2019 года N </w:t>
      </w:r>
      <w:r w:rsidR="007E018B" w:rsidRPr="00C3641F">
        <w:t>62</w:t>
      </w:r>
      <w:r w:rsidR="00234D60" w:rsidRPr="00C3641F">
        <w:t xml:space="preserve"> "О внесении изменений </w:t>
      </w:r>
      <w:r w:rsidR="007E018B" w:rsidRPr="00C3641F">
        <w:t xml:space="preserve">в </w:t>
      </w:r>
      <w:hyperlink r:id="rId10" w:history="1">
        <w:r w:rsidR="007E018B" w:rsidRPr="00C3641F">
          <w:t>приказ</w:t>
        </w:r>
      </w:hyperlink>
      <w:r w:rsidR="007E018B" w:rsidRPr="00C3641F">
        <w:t xml:space="preserve"> комитета финансов </w:t>
      </w:r>
      <w:proofErr w:type="spellStart"/>
      <w:r w:rsidR="007E018B" w:rsidRPr="00C3641F">
        <w:t>Лужского</w:t>
      </w:r>
      <w:proofErr w:type="spellEnd"/>
      <w:r w:rsidR="007E018B" w:rsidRPr="00C3641F">
        <w:t xml:space="preserve"> муниципального района Ленинградской области от 22 ноября 2019 года N 41 "Об утверждении Порядка взаимодействия комитета финансов </w:t>
      </w:r>
      <w:proofErr w:type="spellStart"/>
      <w:r w:rsidR="007E018B" w:rsidRPr="00C3641F">
        <w:t>Лужского</w:t>
      </w:r>
      <w:proofErr w:type="spellEnd"/>
      <w:r w:rsidR="007E018B" w:rsidRPr="00C3641F">
        <w:t xml:space="preserve"> муниципального района Ленинградской области с муниципальными заказчиками </w:t>
      </w:r>
      <w:proofErr w:type="spellStart"/>
      <w:r w:rsidR="007E018B" w:rsidRPr="00C3641F">
        <w:t>Лужского</w:t>
      </w:r>
      <w:proofErr w:type="spellEnd"/>
      <w:r w:rsidR="007E018B" w:rsidRPr="00C3641F">
        <w:t xml:space="preserve"> муниципального района Ленинградской области и муниципальными унитарными предприятиями </w:t>
      </w:r>
      <w:proofErr w:type="spellStart"/>
      <w:r w:rsidR="007E018B" w:rsidRPr="00C3641F">
        <w:t>Лужского</w:t>
      </w:r>
      <w:proofErr w:type="spellEnd"/>
      <w:r w:rsidR="007E018B" w:rsidRPr="00C3641F">
        <w:t xml:space="preserve"> муниципального района Ленинградской области при осуществлении контроля в сфере закупок"</w:t>
      </w:r>
      <w:r w:rsidR="00234D60" w:rsidRPr="00C3641F">
        <w:t>;</w:t>
      </w:r>
    </w:p>
    <w:p w:rsidR="00234D60" w:rsidRPr="00C3641F" w:rsidRDefault="007E018B">
      <w:pPr>
        <w:pStyle w:val="ConsPlusNormal"/>
        <w:spacing w:before="220"/>
        <w:ind w:firstLine="540"/>
        <w:jc w:val="both"/>
      </w:pPr>
      <w:r w:rsidRPr="00C3641F">
        <w:t>3</w:t>
      </w:r>
      <w:r w:rsidR="00234D60" w:rsidRPr="00C3641F">
        <w:t xml:space="preserve">. </w:t>
      </w:r>
      <w:r w:rsidRPr="00C3641F">
        <w:t>Д</w:t>
      </w:r>
      <w:r w:rsidR="00234D60" w:rsidRPr="00C3641F">
        <w:t>овести настоящий приказ до сведения главных распорядителей средств бюджет</w:t>
      </w:r>
      <w:r w:rsidRPr="00C3641F">
        <w:t xml:space="preserve">ов муниципальных образований </w:t>
      </w:r>
      <w:proofErr w:type="spellStart"/>
      <w:r w:rsidRPr="00C3641F">
        <w:t>Лужского</w:t>
      </w:r>
      <w:proofErr w:type="spellEnd"/>
      <w:r w:rsidRPr="00C3641F">
        <w:t xml:space="preserve"> муниципального района</w:t>
      </w:r>
      <w:r w:rsidR="00234D60" w:rsidRPr="00C3641F">
        <w:t xml:space="preserve"> Ленинградской области.</w:t>
      </w:r>
    </w:p>
    <w:p w:rsidR="00234D60" w:rsidRPr="00C3641F" w:rsidRDefault="007E018B">
      <w:pPr>
        <w:pStyle w:val="ConsPlusNormal"/>
        <w:spacing w:before="220"/>
        <w:ind w:firstLine="540"/>
        <w:jc w:val="both"/>
      </w:pPr>
      <w:r w:rsidRPr="00C3641F">
        <w:t>4</w:t>
      </w:r>
      <w:r w:rsidR="00234D60" w:rsidRPr="00C3641F">
        <w:t xml:space="preserve">. Главным распорядителям средств довести настоящий приказ до сведения подведомственных </w:t>
      </w:r>
      <w:r w:rsidRPr="00C3641F">
        <w:t>учреждений, а также до муниципальных</w:t>
      </w:r>
      <w:r w:rsidR="00234D60" w:rsidRPr="00C3641F">
        <w:t xml:space="preserve"> унитарных предприятий, в отношении которых главный распорядитель средств осуществляет функции и полномочия учредителя.</w:t>
      </w:r>
    </w:p>
    <w:p w:rsidR="00234D60" w:rsidRPr="00C3641F" w:rsidRDefault="007E018B">
      <w:pPr>
        <w:pStyle w:val="ConsPlusNormal"/>
        <w:spacing w:before="220"/>
        <w:ind w:firstLine="540"/>
        <w:jc w:val="both"/>
      </w:pPr>
      <w:r w:rsidRPr="00C3641F">
        <w:t>5</w:t>
      </w:r>
      <w:r w:rsidR="00234D60" w:rsidRPr="00C3641F">
        <w:t>. Настоящий приказ вступает в силу с даты его подписания.</w:t>
      </w:r>
    </w:p>
    <w:p w:rsidR="00234D60" w:rsidRPr="00C3641F" w:rsidRDefault="007E018B">
      <w:pPr>
        <w:pStyle w:val="ConsPlusNormal"/>
        <w:spacing w:before="220"/>
        <w:ind w:firstLine="540"/>
        <w:jc w:val="both"/>
      </w:pPr>
      <w:r w:rsidRPr="00C3641F">
        <w:t>6</w:t>
      </w:r>
      <w:r w:rsidR="00234D60" w:rsidRPr="00C3641F">
        <w:t xml:space="preserve">. Контроль за исполнением настоящего приказа возложить на заместителя председателя комитета финансов </w:t>
      </w:r>
      <w:proofErr w:type="spellStart"/>
      <w:r w:rsidRPr="00C3641F">
        <w:t>Лужского</w:t>
      </w:r>
      <w:proofErr w:type="spellEnd"/>
      <w:r w:rsidRPr="00C3641F">
        <w:t xml:space="preserve"> муниципального района </w:t>
      </w:r>
      <w:r w:rsidR="00234D60" w:rsidRPr="00C3641F">
        <w:t>Ленинградской области.</w:t>
      </w:r>
    </w:p>
    <w:p w:rsidR="00234D60" w:rsidRPr="00C3641F" w:rsidRDefault="00234D60">
      <w:pPr>
        <w:pStyle w:val="ConsPlusNormal"/>
        <w:ind w:firstLine="540"/>
        <w:jc w:val="both"/>
      </w:pPr>
    </w:p>
    <w:p w:rsidR="00234D60" w:rsidRPr="00C3641F" w:rsidRDefault="00234D60" w:rsidP="007E018B">
      <w:pPr>
        <w:pStyle w:val="ConsPlusNormal"/>
      </w:pPr>
      <w:r w:rsidRPr="00C3641F">
        <w:t>Председател</w:t>
      </w:r>
      <w:r w:rsidR="007E018B" w:rsidRPr="00C3641F">
        <w:t xml:space="preserve">ь </w:t>
      </w:r>
      <w:r w:rsidRPr="00C3641F">
        <w:t>комитета финансов</w:t>
      </w:r>
      <w:r w:rsidR="007E018B" w:rsidRPr="00C3641F">
        <w:t xml:space="preserve">                                                                      Ю.Б. Кудрявцева</w:t>
      </w:r>
    </w:p>
    <w:p w:rsidR="00234D60" w:rsidRPr="00C3641F" w:rsidRDefault="00234D60">
      <w:pPr>
        <w:pStyle w:val="ConsPlusNormal"/>
        <w:ind w:firstLine="540"/>
        <w:jc w:val="both"/>
      </w:pPr>
    </w:p>
    <w:p w:rsidR="00234D60" w:rsidRPr="00C3641F" w:rsidRDefault="00234D60">
      <w:pPr>
        <w:pStyle w:val="ConsPlusNormal"/>
        <w:ind w:firstLine="540"/>
        <w:jc w:val="both"/>
      </w:pPr>
    </w:p>
    <w:p w:rsidR="00234D60" w:rsidRPr="00C3641F" w:rsidRDefault="00234D60">
      <w:pPr>
        <w:pStyle w:val="ConsPlusNormal"/>
        <w:ind w:firstLine="540"/>
        <w:jc w:val="both"/>
      </w:pPr>
    </w:p>
    <w:p w:rsidR="00234D60" w:rsidRPr="00C3641F" w:rsidRDefault="00234D60">
      <w:pPr>
        <w:pStyle w:val="ConsPlusNormal"/>
        <w:jc w:val="right"/>
        <w:outlineLvl w:val="0"/>
      </w:pPr>
      <w:r w:rsidRPr="00C3641F">
        <w:lastRenderedPageBreak/>
        <w:t>УТВЕРЖДЕН</w:t>
      </w:r>
    </w:p>
    <w:p w:rsidR="00234D60" w:rsidRPr="00C3641F" w:rsidRDefault="00234D60">
      <w:pPr>
        <w:pStyle w:val="ConsPlusNormal"/>
        <w:jc w:val="right"/>
      </w:pPr>
      <w:r w:rsidRPr="00C3641F">
        <w:t>приказом</w:t>
      </w:r>
    </w:p>
    <w:p w:rsidR="00234D60" w:rsidRPr="00C3641F" w:rsidRDefault="00234D60">
      <w:pPr>
        <w:pStyle w:val="ConsPlusNormal"/>
        <w:jc w:val="right"/>
      </w:pPr>
      <w:r w:rsidRPr="00C3641F">
        <w:t>комитета финансов</w:t>
      </w:r>
    </w:p>
    <w:p w:rsidR="00724758" w:rsidRPr="00C3641F" w:rsidRDefault="00724758">
      <w:pPr>
        <w:pStyle w:val="ConsPlusNormal"/>
        <w:jc w:val="right"/>
      </w:pPr>
      <w:proofErr w:type="spellStart"/>
      <w:r w:rsidRPr="00C3641F">
        <w:t>Лужского</w:t>
      </w:r>
      <w:proofErr w:type="spellEnd"/>
      <w:r w:rsidRPr="00C3641F">
        <w:t xml:space="preserve"> муниципального района </w:t>
      </w:r>
    </w:p>
    <w:p w:rsidR="00234D60" w:rsidRPr="00C3641F" w:rsidRDefault="00234D60">
      <w:pPr>
        <w:pStyle w:val="ConsPlusNormal"/>
        <w:jc w:val="right"/>
      </w:pPr>
      <w:r w:rsidRPr="00C3641F">
        <w:t>Ленинградской области</w:t>
      </w:r>
    </w:p>
    <w:p w:rsidR="00234D60" w:rsidRPr="00C3641F" w:rsidRDefault="00234D60">
      <w:pPr>
        <w:pStyle w:val="ConsPlusNormal"/>
        <w:jc w:val="right"/>
      </w:pPr>
      <w:r w:rsidRPr="00C3641F">
        <w:t xml:space="preserve">от </w:t>
      </w:r>
      <w:r w:rsidR="001F60CE" w:rsidRPr="00C3641F">
        <w:t xml:space="preserve">19 ноября 2020 </w:t>
      </w:r>
      <w:r w:rsidR="00BB0F52" w:rsidRPr="00C3641F">
        <w:t>года N</w:t>
      </w:r>
      <w:r w:rsidRPr="00C3641F">
        <w:t xml:space="preserve"> </w:t>
      </w:r>
      <w:r w:rsidR="001F60CE" w:rsidRPr="00C3641F">
        <w:t>43 о/д</w:t>
      </w:r>
    </w:p>
    <w:p w:rsidR="00234D60" w:rsidRPr="00C3641F" w:rsidRDefault="00234D60">
      <w:pPr>
        <w:pStyle w:val="ConsPlusNormal"/>
        <w:ind w:firstLine="540"/>
        <w:jc w:val="both"/>
      </w:pPr>
    </w:p>
    <w:p w:rsidR="00234D60" w:rsidRPr="00C3641F" w:rsidRDefault="00234D60">
      <w:pPr>
        <w:pStyle w:val="ConsPlusTitle"/>
        <w:jc w:val="center"/>
      </w:pPr>
      <w:bookmarkStart w:id="0" w:name="P39"/>
      <w:bookmarkEnd w:id="0"/>
      <w:r w:rsidRPr="00C3641F">
        <w:t>ПОРЯДОК</w:t>
      </w:r>
    </w:p>
    <w:p w:rsidR="00234D60" w:rsidRPr="00C3641F" w:rsidRDefault="00234D60">
      <w:pPr>
        <w:pStyle w:val="ConsPlusTitle"/>
        <w:jc w:val="center"/>
      </w:pPr>
      <w:r w:rsidRPr="00C3641F">
        <w:t xml:space="preserve">ВЗАИМОДЕЙСТВИЯ КОМИТЕТА ФИНАНСОВ </w:t>
      </w:r>
      <w:r w:rsidR="003C240D" w:rsidRPr="00C3641F">
        <w:t xml:space="preserve">ЛУЖСКОГО МУНИЦИПАЛЬНОГО РАЙОНА </w:t>
      </w:r>
      <w:r w:rsidRPr="00C3641F">
        <w:t>ЛЕНИНГРАДСКОЙ ОБЛАСТИ</w:t>
      </w:r>
    </w:p>
    <w:p w:rsidR="00234D60" w:rsidRDefault="00234D60">
      <w:pPr>
        <w:pStyle w:val="ConsPlusTitle"/>
        <w:jc w:val="center"/>
      </w:pPr>
      <w:r w:rsidRPr="00C3641F">
        <w:t xml:space="preserve">С ЗАКАЗЧИКАМИ </w:t>
      </w:r>
      <w:r w:rsidR="003C240D" w:rsidRPr="00C3641F">
        <w:t xml:space="preserve">ЛУЖСКОГО МУНИЦИПАЛЬНОГО РАЙОНА </w:t>
      </w:r>
      <w:r w:rsidRPr="00C3641F">
        <w:t>ЛЕНИНГРАДСКОЙ ОБЛАСТИ ПРИ ОСУЩЕСТВЛЕНИИ</w:t>
      </w:r>
      <w:r w:rsidR="003C240D" w:rsidRPr="00C3641F">
        <w:t xml:space="preserve"> </w:t>
      </w:r>
      <w:r w:rsidRPr="00C3641F">
        <w:t>КОНТРОЛЯ В СФЕРЕ ЗАКУПОК</w:t>
      </w:r>
    </w:p>
    <w:p w:rsidR="00E60280" w:rsidRPr="00BC3A5A" w:rsidRDefault="00E60280" w:rsidP="00E60280">
      <w:pPr>
        <w:pStyle w:val="ConsPlusTitle"/>
        <w:jc w:val="center"/>
        <w:rPr>
          <w:b w:val="0"/>
        </w:rPr>
      </w:pPr>
      <w:r w:rsidRPr="00BC3A5A">
        <w:rPr>
          <w:b w:val="0"/>
        </w:rPr>
        <w:t xml:space="preserve">(в ред. Приказа комитета финансов </w:t>
      </w:r>
      <w:proofErr w:type="spellStart"/>
      <w:r w:rsidRPr="00BC3A5A">
        <w:rPr>
          <w:b w:val="0"/>
        </w:rPr>
        <w:t>Лужского</w:t>
      </w:r>
      <w:proofErr w:type="spellEnd"/>
      <w:r w:rsidRPr="00BC3A5A">
        <w:rPr>
          <w:b w:val="0"/>
        </w:rPr>
        <w:t xml:space="preserve"> муниципального района</w:t>
      </w:r>
    </w:p>
    <w:p w:rsidR="00E60280" w:rsidRPr="00BC3A5A" w:rsidRDefault="00E60280" w:rsidP="00E60280">
      <w:pPr>
        <w:pStyle w:val="ConsPlusTitle"/>
        <w:jc w:val="center"/>
        <w:rPr>
          <w:b w:val="0"/>
        </w:rPr>
      </w:pPr>
      <w:r>
        <w:rPr>
          <w:b w:val="0"/>
        </w:rPr>
        <w:t xml:space="preserve"> Ленинградской области от 15.12</w:t>
      </w:r>
      <w:r w:rsidRPr="00BC3A5A">
        <w:rPr>
          <w:b w:val="0"/>
        </w:rPr>
        <w:t>.2022 N 53</w:t>
      </w:r>
      <w:r w:rsidR="001607CD">
        <w:rPr>
          <w:b w:val="0"/>
        </w:rPr>
        <w:t>-о/д</w:t>
      </w:r>
      <w:bookmarkStart w:id="1" w:name="_GoBack"/>
      <w:bookmarkEnd w:id="1"/>
      <w:r w:rsidRPr="00BC3A5A">
        <w:rPr>
          <w:b w:val="0"/>
        </w:rPr>
        <w:t>)</w:t>
      </w:r>
    </w:p>
    <w:p w:rsidR="00234D60" w:rsidRPr="00C3641F" w:rsidRDefault="00234D60">
      <w:pPr>
        <w:pStyle w:val="ConsPlusNormal"/>
        <w:ind w:firstLine="540"/>
        <w:jc w:val="both"/>
      </w:pPr>
      <w:r w:rsidRPr="00C3641F">
        <w:t xml:space="preserve">1. Настоящий Порядок разработан в соответствии с </w:t>
      </w:r>
      <w:hyperlink r:id="rId11" w:history="1">
        <w:r w:rsidRPr="00C3641F">
          <w:t>частью 5 статьи 99</w:t>
        </w:r>
      </w:hyperlink>
      <w:r w:rsidRPr="00C3641F">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с учетом:</w:t>
      </w:r>
    </w:p>
    <w:p w:rsidR="00234D60" w:rsidRPr="00C3641F" w:rsidRDefault="001607CD">
      <w:pPr>
        <w:pStyle w:val="ConsPlusNormal"/>
        <w:spacing w:before="220"/>
        <w:ind w:firstLine="540"/>
        <w:jc w:val="both"/>
      </w:pPr>
      <w:hyperlink r:id="rId12" w:history="1">
        <w:r w:rsidR="00234D60" w:rsidRPr="00C3641F">
          <w:t>Правил</w:t>
        </w:r>
      </w:hyperlink>
      <w:r w:rsidR="00234D60" w:rsidRPr="00C3641F">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N 1193 (далее - Правила осуществления контроля N 1193);</w:t>
      </w:r>
    </w:p>
    <w:p w:rsidR="00234D60" w:rsidRPr="00C3641F" w:rsidRDefault="001607CD">
      <w:pPr>
        <w:pStyle w:val="ConsPlusNormal"/>
        <w:spacing w:before="220"/>
        <w:ind w:firstLine="540"/>
        <w:jc w:val="both"/>
      </w:pPr>
      <w:hyperlink r:id="rId13" w:history="1">
        <w:r w:rsidR="00234D60" w:rsidRPr="00C3641F">
          <w:t>Правил</w:t>
        </w:r>
      </w:hyperlink>
      <w:r w:rsidR="00234D60" w:rsidRPr="00C3641F">
        <w:t xml:space="preserve"> ведения реестра контрактов, заключенных заказчиками, утвержденных постановлением Правит</w:t>
      </w:r>
      <w:r w:rsidR="00011F27">
        <w:t>ельства Российской Федерации от 27 января 2022 года N 60 (далее - Правила ведения реестра контрактов N 60)</w:t>
      </w:r>
      <w:r w:rsidR="00234D60" w:rsidRPr="00C3641F">
        <w:t>.</w:t>
      </w:r>
    </w:p>
    <w:p w:rsidR="00234D60" w:rsidRPr="00C3641F" w:rsidRDefault="00234D60">
      <w:pPr>
        <w:pStyle w:val="ConsPlusNormal"/>
        <w:spacing w:before="220"/>
        <w:ind w:firstLine="540"/>
        <w:jc w:val="both"/>
      </w:pPr>
      <w:r w:rsidRPr="00C3641F">
        <w:t xml:space="preserve">2. Настоящий Порядок устанавливает правила взаимодействия комитета финансов </w:t>
      </w:r>
      <w:proofErr w:type="spellStart"/>
      <w:r w:rsidR="003C240D" w:rsidRPr="00C3641F">
        <w:t>Лужского</w:t>
      </w:r>
      <w:proofErr w:type="spellEnd"/>
      <w:r w:rsidR="003C240D" w:rsidRPr="00C3641F">
        <w:t xml:space="preserve"> муниципального района </w:t>
      </w:r>
      <w:r w:rsidRPr="00C3641F">
        <w:t xml:space="preserve">Ленинградской области (далее - комитет финансов) с субъектами контроля, указанными в </w:t>
      </w:r>
      <w:hyperlink w:anchor="P50" w:history="1">
        <w:r w:rsidRPr="00C3641F">
          <w:t>пунктах 3</w:t>
        </w:r>
      </w:hyperlink>
      <w:r w:rsidRPr="00C3641F">
        <w:t xml:space="preserve"> и </w:t>
      </w:r>
      <w:hyperlink w:anchor="P51" w:history="1">
        <w:r w:rsidRPr="00C3641F">
          <w:t>4</w:t>
        </w:r>
      </w:hyperlink>
      <w:r w:rsidRPr="00C3641F">
        <w:t xml:space="preserve"> настоящего Порядка:</w:t>
      </w:r>
    </w:p>
    <w:p w:rsidR="00234D60" w:rsidRPr="00C3641F" w:rsidRDefault="00234D60">
      <w:pPr>
        <w:pStyle w:val="ConsPlusNormal"/>
        <w:spacing w:before="220"/>
        <w:ind w:firstLine="540"/>
        <w:jc w:val="both"/>
      </w:pPr>
      <w:bookmarkStart w:id="2" w:name="P48"/>
      <w:bookmarkEnd w:id="2"/>
      <w:r w:rsidRPr="00C3641F">
        <w:t xml:space="preserve">а) при осуществлении комитетом финансов контроля, предусмотренного </w:t>
      </w:r>
      <w:hyperlink r:id="rId14" w:history="1">
        <w:r w:rsidRPr="00C3641F">
          <w:t>частью 5 статьи 99</w:t>
        </w:r>
      </w:hyperlink>
      <w:r w:rsidRPr="00C3641F">
        <w:t xml:space="preserve"> Федерального закона;</w:t>
      </w:r>
    </w:p>
    <w:p w:rsidR="00234D60" w:rsidRPr="00C3641F" w:rsidRDefault="00234D60">
      <w:pPr>
        <w:pStyle w:val="ConsPlusNormal"/>
        <w:spacing w:before="220"/>
        <w:ind w:firstLine="540"/>
        <w:jc w:val="both"/>
      </w:pPr>
      <w:bookmarkStart w:id="3" w:name="P49"/>
      <w:bookmarkEnd w:id="3"/>
      <w:r w:rsidRPr="00C3641F">
        <w:t xml:space="preserve">б) при осуществлении комитетом финансов контроля, предусмотренного </w:t>
      </w:r>
      <w:r w:rsidR="00CC761E" w:rsidRPr="00CC761E">
        <w:t>Правилами ведения реестра контрактов N 60</w:t>
      </w:r>
      <w:r w:rsidRPr="00C3641F">
        <w:t>.</w:t>
      </w:r>
    </w:p>
    <w:p w:rsidR="00234D60" w:rsidRPr="00C3641F" w:rsidRDefault="00234D60">
      <w:pPr>
        <w:pStyle w:val="ConsPlusNormal"/>
        <w:spacing w:before="220"/>
        <w:ind w:firstLine="540"/>
        <w:jc w:val="both"/>
      </w:pPr>
      <w:bookmarkStart w:id="4" w:name="P50"/>
      <w:bookmarkEnd w:id="4"/>
      <w:r w:rsidRPr="00C3641F">
        <w:t xml:space="preserve">3. Субъектами контроля, предусмотренного </w:t>
      </w:r>
      <w:hyperlink w:anchor="P48" w:history="1">
        <w:r w:rsidRPr="00C3641F">
          <w:t>подпунктом "а" пункта 2</w:t>
        </w:r>
      </w:hyperlink>
      <w:r w:rsidRPr="00C3641F">
        <w:t xml:space="preserve"> настоящего Порядка, являются </w:t>
      </w:r>
      <w:r w:rsidR="003C240D" w:rsidRPr="00C3641F">
        <w:t>муниципальные</w:t>
      </w:r>
      <w:r w:rsidRPr="00C3641F">
        <w:t xml:space="preserve"> заказчики </w:t>
      </w:r>
      <w:r w:rsidR="00BB0F52">
        <w:t xml:space="preserve">муниципальных образований </w:t>
      </w:r>
      <w:proofErr w:type="spellStart"/>
      <w:r w:rsidR="003C240D" w:rsidRPr="00C3641F">
        <w:t>Лужского</w:t>
      </w:r>
      <w:proofErr w:type="spellEnd"/>
      <w:r w:rsidR="003C240D" w:rsidRPr="00C3641F">
        <w:t xml:space="preserve"> муниципального района </w:t>
      </w:r>
      <w:r w:rsidRPr="00C3641F">
        <w:t xml:space="preserve">Ленинградской области, осуществляющие закупки от имени </w:t>
      </w:r>
      <w:r w:rsidR="00735A77" w:rsidRPr="00C3641F">
        <w:t>муниципальн</w:t>
      </w:r>
      <w:r w:rsidR="00BB0F52">
        <w:t>ых</w:t>
      </w:r>
      <w:r w:rsidR="00735A77" w:rsidRPr="00C3641F">
        <w:t xml:space="preserve"> образовани</w:t>
      </w:r>
      <w:r w:rsidR="00BB0F52">
        <w:t>й</w:t>
      </w:r>
      <w:r w:rsidR="00735A77" w:rsidRPr="00C3641F">
        <w:t xml:space="preserve"> </w:t>
      </w:r>
      <w:proofErr w:type="spellStart"/>
      <w:r w:rsidR="00735A77" w:rsidRPr="00C3641F">
        <w:t>Лужского</w:t>
      </w:r>
      <w:proofErr w:type="spellEnd"/>
      <w:r w:rsidR="00735A77" w:rsidRPr="00C3641F">
        <w:t xml:space="preserve"> муниципального района </w:t>
      </w:r>
      <w:r w:rsidRPr="00C3641F">
        <w:t>Ленинградской области за счет средств бюджет</w:t>
      </w:r>
      <w:r w:rsidR="00BB0F52">
        <w:t>ов</w:t>
      </w:r>
      <w:r w:rsidR="00735A77" w:rsidRPr="00C3641F">
        <w:t xml:space="preserve"> муниципальн</w:t>
      </w:r>
      <w:r w:rsidR="00BB0F52">
        <w:t>ых</w:t>
      </w:r>
      <w:r w:rsidR="00735A77" w:rsidRPr="00C3641F">
        <w:t xml:space="preserve"> образовани</w:t>
      </w:r>
      <w:r w:rsidR="00BB0F52">
        <w:t>й</w:t>
      </w:r>
      <w:r w:rsidR="00735A77" w:rsidRPr="00C3641F">
        <w:t xml:space="preserve"> </w:t>
      </w:r>
      <w:proofErr w:type="spellStart"/>
      <w:r w:rsidR="00735A77" w:rsidRPr="00C3641F">
        <w:t>Лужского</w:t>
      </w:r>
      <w:proofErr w:type="spellEnd"/>
      <w:r w:rsidR="00735A77" w:rsidRPr="00C3641F">
        <w:t xml:space="preserve"> муниципального района</w:t>
      </w:r>
      <w:r w:rsidRPr="00C3641F">
        <w:t xml:space="preserve"> Ленинградской области, в том числе при передаче им полномочий </w:t>
      </w:r>
      <w:r w:rsidR="0092376B" w:rsidRPr="00C3641F">
        <w:t>муниципального</w:t>
      </w:r>
      <w:r w:rsidRPr="00C3641F">
        <w:t xml:space="preserve"> заказчика в соответствии с бюджетным законодательством Российской Федерации</w:t>
      </w:r>
      <w:r w:rsidR="0077551E" w:rsidRPr="00C3641F">
        <w:t>, муниципальные бюджетные и автономные учреждения</w:t>
      </w:r>
      <w:r w:rsidR="00E3120F" w:rsidRPr="00C3641F">
        <w:t xml:space="preserve"> (далее - муниципальные заказчики)</w:t>
      </w:r>
      <w:r w:rsidRPr="00C3641F">
        <w:t>.</w:t>
      </w:r>
    </w:p>
    <w:p w:rsidR="00234D60" w:rsidRPr="00C3641F" w:rsidRDefault="00234D60">
      <w:pPr>
        <w:pStyle w:val="ConsPlusNormal"/>
        <w:spacing w:before="220"/>
        <w:ind w:firstLine="540"/>
        <w:jc w:val="both"/>
      </w:pPr>
      <w:bookmarkStart w:id="5" w:name="P51"/>
      <w:bookmarkEnd w:id="5"/>
      <w:r w:rsidRPr="00C3641F">
        <w:t xml:space="preserve">4. Субъектами контроля, предусмотренного </w:t>
      </w:r>
      <w:hyperlink w:anchor="P49" w:history="1">
        <w:r w:rsidRPr="00C3641F">
          <w:t>подпунктом "б" пункта 2</w:t>
        </w:r>
      </w:hyperlink>
      <w:r w:rsidRPr="00C3641F">
        <w:t xml:space="preserve"> настоящего Порядка, являются следующие заказчики и лица:</w:t>
      </w:r>
    </w:p>
    <w:p w:rsidR="00234D60" w:rsidRPr="00C3641F" w:rsidRDefault="00234D60">
      <w:pPr>
        <w:pStyle w:val="ConsPlusNormal"/>
        <w:spacing w:before="220"/>
        <w:ind w:firstLine="540"/>
        <w:jc w:val="both"/>
      </w:pPr>
      <w:r w:rsidRPr="00C3641F">
        <w:t>а)</w:t>
      </w:r>
      <w:r w:rsidR="00F471AF" w:rsidRPr="00C3641F">
        <w:t xml:space="preserve"> муниципальные</w:t>
      </w:r>
      <w:r w:rsidRPr="00C3641F">
        <w:t xml:space="preserve"> заказчики;</w:t>
      </w:r>
    </w:p>
    <w:p w:rsidR="00234D60" w:rsidRPr="00C3641F" w:rsidRDefault="00234D60">
      <w:pPr>
        <w:pStyle w:val="ConsPlusNormal"/>
        <w:spacing w:before="220"/>
        <w:ind w:firstLine="540"/>
        <w:jc w:val="both"/>
      </w:pPr>
      <w:r w:rsidRPr="00C3641F">
        <w:t xml:space="preserve">б) </w:t>
      </w:r>
      <w:r w:rsidR="00F471AF" w:rsidRPr="00C3641F">
        <w:t>муниципальные</w:t>
      </w:r>
      <w:r w:rsidRPr="00C3641F">
        <w:t xml:space="preserve"> унитарные предприятия </w:t>
      </w:r>
      <w:r w:rsidR="00E66FE6">
        <w:t xml:space="preserve">муниципальных образований </w:t>
      </w:r>
      <w:proofErr w:type="spellStart"/>
      <w:r w:rsidR="00F471AF" w:rsidRPr="00C3641F">
        <w:t>Лужского</w:t>
      </w:r>
      <w:proofErr w:type="spellEnd"/>
      <w:r w:rsidR="00F471AF" w:rsidRPr="00C3641F">
        <w:t xml:space="preserve"> муниципального района </w:t>
      </w:r>
      <w:r w:rsidRPr="00C3641F">
        <w:t>Ленинградской области, осуществляющие закупки в соответствии с требованиями Федерального закона (далее - унитарные предприятия);</w:t>
      </w:r>
    </w:p>
    <w:p w:rsidR="00234D60" w:rsidRPr="00C3641F" w:rsidRDefault="00234D60">
      <w:pPr>
        <w:pStyle w:val="ConsPlusNormal"/>
        <w:spacing w:before="220"/>
        <w:ind w:firstLine="540"/>
        <w:jc w:val="both"/>
      </w:pPr>
      <w:r w:rsidRPr="00C3641F">
        <w:t xml:space="preserve">в) юридические лица, которым в соответствии с </w:t>
      </w:r>
      <w:hyperlink r:id="rId15" w:history="1">
        <w:r w:rsidRPr="00C3641F">
          <w:t>абзацем вторым пункта 1 статьи 80</w:t>
        </w:r>
      </w:hyperlink>
      <w:r w:rsidRPr="00C3641F">
        <w:t xml:space="preserve"> Бюджетного кодекса Российской Федерации предоставляются бюджетные инвестиции (далее - получатели </w:t>
      </w:r>
      <w:r w:rsidR="006C5C54">
        <w:t>средств из бюджета</w:t>
      </w:r>
      <w:r w:rsidRPr="00C3641F">
        <w:t>).</w:t>
      </w:r>
    </w:p>
    <w:p w:rsidR="00234D60" w:rsidRPr="00C3641F" w:rsidRDefault="00234D60">
      <w:pPr>
        <w:pStyle w:val="ConsPlusNormal"/>
        <w:spacing w:before="220"/>
        <w:ind w:firstLine="540"/>
        <w:jc w:val="both"/>
      </w:pPr>
      <w:r w:rsidRPr="00C3641F">
        <w:t xml:space="preserve">5. Объектами контроля, предусмотренного </w:t>
      </w:r>
      <w:hyperlink w:anchor="P48" w:history="1">
        <w:r w:rsidRPr="00C3641F">
          <w:t>подпунктом "а" пункта 2</w:t>
        </w:r>
      </w:hyperlink>
      <w:r w:rsidRPr="00C3641F">
        <w:t xml:space="preserve"> настоящего Порядка, </w:t>
      </w:r>
      <w:r w:rsidRPr="00C3641F">
        <w:lastRenderedPageBreak/>
        <w:t>являются следующие документы:</w:t>
      </w:r>
    </w:p>
    <w:p w:rsidR="00234D60" w:rsidRPr="00C3641F" w:rsidRDefault="00234D60">
      <w:pPr>
        <w:pStyle w:val="ConsPlusNormal"/>
        <w:spacing w:before="220"/>
        <w:ind w:firstLine="540"/>
        <w:jc w:val="both"/>
      </w:pPr>
      <w:bookmarkStart w:id="6" w:name="P56"/>
      <w:bookmarkEnd w:id="6"/>
      <w:r w:rsidRPr="00C3641F">
        <w:t>а) план-график закупок;</w:t>
      </w:r>
    </w:p>
    <w:p w:rsidR="00C60720" w:rsidRDefault="00C60720" w:rsidP="00C60720">
      <w:pPr>
        <w:pStyle w:val="ConsPlusNormal"/>
        <w:spacing w:before="220"/>
        <w:ind w:firstLine="540"/>
        <w:jc w:val="both"/>
      </w:pPr>
      <w:bookmarkStart w:id="7" w:name="P57"/>
      <w:bookmarkEnd w:id="7"/>
      <w:r>
        <w:t>б) отдельное приложение к плану-графику закупок, предусмотренное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года N 1279;</w:t>
      </w:r>
    </w:p>
    <w:p w:rsidR="00C60720" w:rsidRDefault="00C60720" w:rsidP="00C60720">
      <w:pPr>
        <w:pStyle w:val="ConsPlusNormal"/>
        <w:spacing w:before="220"/>
        <w:ind w:firstLine="540"/>
        <w:jc w:val="both"/>
      </w:pPr>
      <w:r>
        <w:t>в) выписка из приглашения принять участие в закрытом способе определения поставщика (подрядчика, исполнителя) по форме согласно приложению N 1 (при проведении закрытого конкурса, закрытого аукциона) к Правилам осуществления контроля N 1193;</w:t>
      </w:r>
    </w:p>
    <w:p w:rsidR="00C60720" w:rsidRDefault="00C60720" w:rsidP="00C60720">
      <w:pPr>
        <w:pStyle w:val="ConsPlusNormal"/>
        <w:spacing w:before="220"/>
        <w:ind w:firstLine="540"/>
        <w:jc w:val="both"/>
      </w:pPr>
      <w:r>
        <w:t>г) выписка из проекта контракта, направляемого участнику закупки в соответствии с Федеральным законом при проведении закрытого конкурса, закрытого аукциона, по форме согласно приложению N 2 к Правилам осуществления контроля N 1193;</w:t>
      </w:r>
    </w:p>
    <w:p w:rsidR="00234D60" w:rsidRPr="00C3641F" w:rsidRDefault="00C60720" w:rsidP="00C60720">
      <w:pPr>
        <w:pStyle w:val="ConsPlusNormal"/>
        <w:spacing w:before="220"/>
        <w:ind w:firstLine="540"/>
        <w:jc w:val="both"/>
      </w:pPr>
      <w:r>
        <w:t>д) проект контракта, направляемый участнику закупки в соответствии с Федеральным законом без использования единой информационной системы (при осуществлении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(далее - проект контракта, направляемый участнику закупки без использования единой информационной системы)</w:t>
      </w:r>
      <w:r w:rsidR="00234D60" w:rsidRPr="00C3641F">
        <w:t>.</w:t>
      </w:r>
    </w:p>
    <w:p w:rsidR="00234D60" w:rsidRPr="00C3641F" w:rsidRDefault="00234D60">
      <w:pPr>
        <w:pStyle w:val="ConsPlusNormal"/>
        <w:spacing w:before="220"/>
        <w:ind w:firstLine="540"/>
        <w:jc w:val="both"/>
      </w:pPr>
      <w:bookmarkStart w:id="8" w:name="P61"/>
      <w:bookmarkEnd w:id="8"/>
      <w:r w:rsidRPr="00C3641F">
        <w:t xml:space="preserve">6. Объектами контроля, предусмотренного </w:t>
      </w:r>
      <w:hyperlink w:anchor="P49" w:history="1">
        <w:r w:rsidRPr="00C3641F">
          <w:t>подпунктом "б" пункта 2</w:t>
        </w:r>
      </w:hyperlink>
      <w:r w:rsidRPr="00C3641F">
        <w:t xml:space="preserve"> настоящего Порядка, являются информация и документы, включаемые в реестр контрактов, заключенных заказчиками.</w:t>
      </w:r>
    </w:p>
    <w:p w:rsidR="00234D60" w:rsidRPr="00C3641F" w:rsidRDefault="00234D60">
      <w:pPr>
        <w:pStyle w:val="ConsPlusNormal"/>
        <w:spacing w:before="220"/>
        <w:ind w:firstLine="540"/>
        <w:jc w:val="both"/>
      </w:pPr>
      <w:r w:rsidRPr="00C3641F">
        <w:t xml:space="preserve">7. Взаимодействие комитета финансов с субъектами контроля при осуществлении контрольных процедур в отношении объектов контроля, предусмотренных </w:t>
      </w:r>
      <w:hyperlink w:anchor="P56" w:history="1">
        <w:r w:rsidRPr="00C3641F">
          <w:t>п</w:t>
        </w:r>
        <w:r w:rsidR="00CA15E7" w:rsidRPr="00CA15E7">
          <w:t xml:space="preserve"> подпунктами "а" и "д"</w:t>
        </w:r>
        <w:r w:rsidRPr="00C3641F">
          <w:t xml:space="preserve"> пункта 5</w:t>
        </w:r>
      </w:hyperlink>
      <w:r w:rsidRPr="00C3641F">
        <w:t xml:space="preserve"> и </w:t>
      </w:r>
      <w:hyperlink w:anchor="P61" w:history="1">
        <w:r w:rsidRPr="00C3641F">
          <w:t>пунктом 6</w:t>
        </w:r>
      </w:hyperlink>
      <w:r w:rsidRPr="00C3641F">
        <w:t xml:space="preserve"> настоящего Порядка, осуществляется с использованием следующих информационных систем:</w:t>
      </w:r>
    </w:p>
    <w:p w:rsidR="00234D60" w:rsidRPr="00C3641F" w:rsidRDefault="00234D60">
      <w:pPr>
        <w:pStyle w:val="ConsPlusNormal"/>
        <w:spacing w:before="220"/>
        <w:ind w:firstLine="540"/>
        <w:jc w:val="both"/>
      </w:pPr>
      <w:r w:rsidRPr="00C3641F">
        <w:t>а) Автоматизированной информационной системы "Государственный заказ Ленинградской области" (далее - АИСГЗ ЛО);</w:t>
      </w:r>
    </w:p>
    <w:p w:rsidR="00234D60" w:rsidRPr="00C3641F" w:rsidRDefault="00234D60">
      <w:pPr>
        <w:pStyle w:val="ConsPlusNormal"/>
        <w:spacing w:before="220"/>
        <w:ind w:firstLine="540"/>
        <w:jc w:val="both"/>
      </w:pPr>
      <w:r w:rsidRPr="00C3641F">
        <w:t>б) Информационной системы "Управление бюджетным процессом Ленинградской области" (далее - ИС УБП);</w:t>
      </w:r>
    </w:p>
    <w:p w:rsidR="00234D60" w:rsidRPr="00C3641F" w:rsidRDefault="00234D60">
      <w:pPr>
        <w:pStyle w:val="ConsPlusNormal"/>
        <w:spacing w:before="220"/>
        <w:ind w:firstLine="540"/>
        <w:jc w:val="both"/>
      </w:pPr>
      <w:r w:rsidRPr="00C3641F">
        <w:t>в) Единой информационной системы в сфере закупок (далее - ЕИС).</w:t>
      </w:r>
    </w:p>
    <w:p w:rsidR="00234D60" w:rsidRPr="00C3641F" w:rsidRDefault="00234D60">
      <w:pPr>
        <w:pStyle w:val="ConsPlusNormal"/>
        <w:spacing w:before="220"/>
        <w:ind w:firstLine="540"/>
        <w:jc w:val="both"/>
      </w:pPr>
      <w:r w:rsidRPr="00C3641F">
        <w:t>8. При отсутствии технической возможности проведения контроля с применением ИС УБП комитет финансов осуществляет контрольные процедуры средствами ЕИС.</w:t>
      </w:r>
    </w:p>
    <w:p w:rsidR="00234D60" w:rsidRPr="00C3641F" w:rsidRDefault="00234D60">
      <w:pPr>
        <w:pStyle w:val="ConsPlusNormal"/>
        <w:spacing w:before="220"/>
        <w:ind w:firstLine="540"/>
        <w:jc w:val="both"/>
      </w:pPr>
      <w:r w:rsidRPr="00C3641F">
        <w:t xml:space="preserve">9. Информация об объектах контроля, представляемых </w:t>
      </w:r>
      <w:r w:rsidR="00BB645A" w:rsidRPr="00C3641F">
        <w:t>муниципальными</w:t>
      </w:r>
      <w:r w:rsidRPr="00C3641F">
        <w:t xml:space="preserve"> заказчиками, формируется </w:t>
      </w:r>
      <w:r w:rsidR="00BB645A" w:rsidRPr="00C3641F">
        <w:t>муниципальными</w:t>
      </w:r>
      <w:r w:rsidRPr="00C3641F">
        <w:t xml:space="preserve"> заказчиками в АИСГЗ ЛО в соответствии с </w:t>
      </w:r>
      <w:hyperlink r:id="rId16" w:history="1">
        <w:r w:rsidRPr="00C3641F">
          <w:t>постановлением</w:t>
        </w:r>
      </w:hyperlink>
      <w:r w:rsidRPr="00C3641F">
        <w:t xml:space="preserve"> Правительства Ленинградской области от 24 февраля 2014 года N 32 "О порядке функционирования и использования региональной информационной системы Ленинградской области "Государственный заказ Ленинградской области", с учетом </w:t>
      </w:r>
      <w:hyperlink w:anchor="P70" w:history="1">
        <w:r w:rsidRPr="00C3641F">
          <w:t>пункта 11</w:t>
        </w:r>
      </w:hyperlink>
      <w:r w:rsidRPr="00C3641F">
        <w:t xml:space="preserve"> настоящего Порядка.</w:t>
      </w:r>
    </w:p>
    <w:p w:rsidR="00234D60" w:rsidRPr="00C3641F" w:rsidRDefault="00234D60">
      <w:pPr>
        <w:pStyle w:val="ConsPlusNormal"/>
        <w:spacing w:before="220"/>
        <w:ind w:firstLine="540"/>
        <w:jc w:val="both"/>
      </w:pPr>
      <w:r w:rsidRPr="00C3641F">
        <w:t xml:space="preserve">10. </w:t>
      </w:r>
      <w:r w:rsidR="008F5ADB">
        <w:t>Информация об объектах контроля, представляемых унитарными предприятиями и получателями средств из бюджета, формируется указанными субъ</w:t>
      </w:r>
      <w:r w:rsidR="0099759A">
        <w:t>ектами контроля средствами ЕИС.</w:t>
      </w:r>
    </w:p>
    <w:p w:rsidR="00234D60" w:rsidRPr="00C3641F" w:rsidRDefault="00234D60">
      <w:pPr>
        <w:pStyle w:val="ConsPlusNormal"/>
        <w:spacing w:before="220"/>
        <w:ind w:firstLine="540"/>
        <w:jc w:val="both"/>
      </w:pPr>
      <w:bookmarkStart w:id="9" w:name="P70"/>
      <w:bookmarkEnd w:id="9"/>
      <w:r w:rsidRPr="00C3641F">
        <w:t xml:space="preserve">11. Информация об объектах контроля, предусмотренных </w:t>
      </w:r>
      <w:hyperlink w:anchor="P57" w:history="1">
        <w:r w:rsidRPr="00C3641F">
          <w:t>подпунктами "б"</w:t>
        </w:r>
      </w:hyperlink>
      <w:r w:rsidRPr="00C3641F">
        <w:t xml:space="preserve"> - </w:t>
      </w:r>
      <w:hyperlink w:anchor="P60" w:history="1">
        <w:r w:rsidRPr="00C3641F">
          <w:t>"</w:t>
        </w:r>
        <w:r w:rsidR="00325D5A">
          <w:t>г</w:t>
        </w:r>
        <w:r w:rsidRPr="00C3641F">
          <w:t>" пункта 5</w:t>
        </w:r>
      </w:hyperlink>
      <w:r w:rsidRPr="00C3641F">
        <w:t xml:space="preserve"> настоящего Порядка:</w:t>
      </w:r>
    </w:p>
    <w:p w:rsidR="00234D60" w:rsidRPr="00C3641F" w:rsidRDefault="00234D60">
      <w:pPr>
        <w:pStyle w:val="ConsPlusNormal"/>
        <w:spacing w:before="220"/>
        <w:ind w:firstLine="540"/>
        <w:jc w:val="both"/>
      </w:pPr>
      <w:r w:rsidRPr="00C3641F">
        <w:t xml:space="preserve">а) формируется и направляется </w:t>
      </w:r>
      <w:r w:rsidR="00BB645A" w:rsidRPr="00C3641F">
        <w:t>муниципальными</w:t>
      </w:r>
      <w:r w:rsidRPr="00C3641F">
        <w:t xml:space="preserve"> заказчиками на бумажном носителе, подписывается лицом, имеющим право действовать от имени </w:t>
      </w:r>
      <w:r w:rsidR="00BB645A" w:rsidRPr="00C3641F">
        <w:t>муниципального</w:t>
      </w:r>
      <w:r w:rsidRPr="00C3641F">
        <w:t xml:space="preserve"> заказчика, и в целях </w:t>
      </w:r>
      <w:r w:rsidRPr="00C3641F">
        <w:lastRenderedPageBreak/>
        <w:t xml:space="preserve">осуществления контрольных процедур представляется в комитет финансов в </w:t>
      </w:r>
      <w:r w:rsidR="00BB645A" w:rsidRPr="00C3641F">
        <w:t>двух</w:t>
      </w:r>
      <w:r w:rsidRPr="00C3641F">
        <w:t xml:space="preserve"> экземплярах с сопроводительным письмом в произвольной форме;</w:t>
      </w:r>
    </w:p>
    <w:p w:rsidR="00234D60" w:rsidRPr="00C3641F" w:rsidRDefault="00234D60">
      <w:pPr>
        <w:pStyle w:val="ConsPlusNormal"/>
        <w:spacing w:before="220"/>
        <w:ind w:firstLine="540"/>
        <w:jc w:val="both"/>
      </w:pPr>
      <w:r w:rsidRPr="00C3641F">
        <w:t>б) регистрируется комитетом финансов и в течение одного рабочего дня один экземпляр возвращается субъекту контроля.</w:t>
      </w:r>
    </w:p>
    <w:p w:rsidR="00234D60" w:rsidRPr="00C3641F" w:rsidRDefault="00234D60">
      <w:pPr>
        <w:pStyle w:val="ConsPlusNormal"/>
        <w:spacing w:before="220"/>
        <w:ind w:firstLine="540"/>
        <w:jc w:val="both"/>
      </w:pPr>
      <w:r w:rsidRPr="00C3641F">
        <w:t xml:space="preserve">12. В целях осуществления контроля, предусмотренного </w:t>
      </w:r>
      <w:hyperlink w:anchor="P48" w:history="1">
        <w:r w:rsidRPr="00C3641F">
          <w:t>подпунктом "а" пункта 2</w:t>
        </w:r>
      </w:hyperlink>
      <w:r w:rsidRPr="00C3641F">
        <w:t xml:space="preserve"> настоящего Порядка, в отношении планов-графиков закупок </w:t>
      </w:r>
      <w:r w:rsidR="00522611" w:rsidRPr="00C3641F">
        <w:t>муниципальные</w:t>
      </w:r>
      <w:r w:rsidRPr="00C3641F">
        <w:t xml:space="preserve"> заказчики </w:t>
      </w:r>
      <w:r w:rsidR="00325D5A">
        <w:t>посредством информационного взаимодействия</w:t>
      </w:r>
      <w:r w:rsidR="00325D5A" w:rsidRPr="00C3641F">
        <w:t xml:space="preserve"> </w:t>
      </w:r>
      <w:r w:rsidRPr="00C3641F">
        <w:t>направляют в ЕИС план-график закупок.</w:t>
      </w:r>
    </w:p>
    <w:p w:rsidR="00234D60" w:rsidRPr="00C3641F" w:rsidRDefault="00234D60">
      <w:pPr>
        <w:pStyle w:val="ConsPlusNormal"/>
        <w:spacing w:before="220"/>
        <w:ind w:firstLine="540"/>
        <w:jc w:val="both"/>
      </w:pPr>
      <w:r w:rsidRPr="00C3641F">
        <w:t xml:space="preserve">13. Комитет финансов не позднее одного рабочего дня со дня, следующего за днем поступления плана-графика закупок на контроль, на основании электронного документа ИС УБП "Планирование закупок" на статусе "На контроле ФО" </w:t>
      </w:r>
      <w:r w:rsidR="004207B6">
        <w:t>осуществляет автоматизированный контроль с использованием ИС УБП</w:t>
      </w:r>
      <w:r w:rsidRPr="00C3641F">
        <w:t xml:space="preserve"> на предмет </w:t>
      </w:r>
      <w:proofErr w:type="spellStart"/>
      <w:r w:rsidRPr="00C3641F">
        <w:t>непревышения</w:t>
      </w:r>
      <w:proofErr w:type="spellEnd"/>
      <w:r w:rsidRPr="00C3641F">
        <w:t xml:space="preserve"> объема финансового обеспечения, включенного в план-график закупок, над:</w:t>
      </w:r>
    </w:p>
    <w:p w:rsidR="00234D60" w:rsidRPr="00C3641F" w:rsidRDefault="00234D60">
      <w:pPr>
        <w:pStyle w:val="ConsPlusNormal"/>
        <w:spacing w:before="220"/>
        <w:ind w:firstLine="540"/>
        <w:jc w:val="both"/>
      </w:pPr>
      <w:r w:rsidRPr="00C3641F">
        <w:t xml:space="preserve">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w:t>
      </w:r>
      <w:r w:rsidR="00522611" w:rsidRPr="00C3641F">
        <w:t>муниципальных</w:t>
      </w:r>
      <w:r w:rsidRPr="00C3641F">
        <w:t xml:space="preserve"> заказчиков как получателей средств </w:t>
      </w:r>
      <w:r w:rsidR="00522611" w:rsidRPr="00C3641F">
        <w:t xml:space="preserve">бюджетов муниципальных образований </w:t>
      </w:r>
      <w:proofErr w:type="spellStart"/>
      <w:r w:rsidR="00522611" w:rsidRPr="00C3641F">
        <w:t>Лужского</w:t>
      </w:r>
      <w:proofErr w:type="spellEnd"/>
      <w:r w:rsidR="00522611" w:rsidRPr="00C3641F">
        <w:t xml:space="preserve"> муниципального района</w:t>
      </w:r>
      <w:r w:rsidRPr="00C3641F">
        <w:t xml:space="preserve"> Ленинградской области, с учетом принятых и неисполненных бюджетных обязательств прошлых лет;</w:t>
      </w:r>
    </w:p>
    <w:p w:rsidR="000E3EA5" w:rsidRPr="00C3641F" w:rsidRDefault="000E3EA5">
      <w:pPr>
        <w:pStyle w:val="ConsPlusNormal"/>
        <w:spacing w:before="220"/>
        <w:ind w:firstLine="540"/>
        <w:jc w:val="both"/>
      </w:pPr>
      <w:r w:rsidRPr="00C3641F">
        <w:t>б) показателям выплат на закупку товаров, работ, услуг, включённым в планы финансово-хозяйственной деятельности муниципальных бюджетных и автономных учреждений;</w:t>
      </w:r>
    </w:p>
    <w:p w:rsidR="00234D60" w:rsidRPr="00C3641F" w:rsidRDefault="000E3EA5">
      <w:pPr>
        <w:pStyle w:val="ConsPlusNormal"/>
        <w:spacing w:before="220"/>
        <w:ind w:firstLine="540"/>
        <w:jc w:val="both"/>
      </w:pPr>
      <w:r w:rsidRPr="00C3641F">
        <w:t>в</w:t>
      </w:r>
      <w:r w:rsidR="00234D60" w:rsidRPr="00C3641F">
        <w:t>) объемами средств, содержащимися в правовых актах (проектах актов, размещенных в установленном порядке в целях общественного обсуждения), предусматривающих в соответствии с бюджетным законодательством Российской Федерации возможность заключения контракта на срок, превышающий срок действия доведенных лимитов бюджетных обязательств, в случае включения в план-график закупок информации о закупках товаров, работ, услуг, оплата которых планируется по истечении планового периода.</w:t>
      </w:r>
    </w:p>
    <w:p w:rsidR="00234D60" w:rsidRPr="00C3641F" w:rsidRDefault="00234D60">
      <w:pPr>
        <w:pStyle w:val="ConsPlusNormal"/>
        <w:spacing w:before="220"/>
        <w:ind w:firstLine="540"/>
        <w:jc w:val="both"/>
      </w:pPr>
      <w:r w:rsidRPr="00C3641F">
        <w:t>14. Комитет финансов по результатам контроля в отношении планов-графиков закупок:</w:t>
      </w:r>
    </w:p>
    <w:p w:rsidR="00234D60" w:rsidRPr="00C3641F" w:rsidRDefault="00234D60">
      <w:pPr>
        <w:pStyle w:val="ConsPlusNormal"/>
        <w:spacing w:before="220"/>
        <w:ind w:firstLine="540"/>
        <w:jc w:val="both"/>
      </w:pPr>
      <w:r w:rsidRPr="00C3641F">
        <w:t xml:space="preserve">а) в случае положительного результата контроля направляет </w:t>
      </w:r>
      <w:r w:rsidR="002C6471" w:rsidRPr="00C3641F">
        <w:t xml:space="preserve">муниципальному </w:t>
      </w:r>
      <w:r w:rsidRPr="00C3641F">
        <w:t xml:space="preserve">заказчику посредством информационного взаимодействия ИС УБП и ЕИС </w:t>
      </w:r>
      <w:hyperlink r:id="rId17" w:history="1">
        <w:r w:rsidRPr="00C3641F">
          <w:t>Уведомление</w:t>
        </w:r>
      </w:hyperlink>
      <w:r w:rsidRPr="00C3641F">
        <w:t xml:space="preserve"> о соответствии контролируемой информации Правилам осуществления контроля N 1193 по форме, предусмотренной приложением N 5 к Правилам осуществления контроля N 1193;</w:t>
      </w:r>
    </w:p>
    <w:p w:rsidR="00234D60" w:rsidRPr="00C3641F" w:rsidRDefault="00234D60">
      <w:pPr>
        <w:pStyle w:val="ConsPlusNormal"/>
        <w:spacing w:before="220"/>
        <w:ind w:firstLine="540"/>
        <w:jc w:val="both"/>
      </w:pPr>
      <w:r w:rsidRPr="00C3641F">
        <w:t xml:space="preserve">б) в случае отрицательного результата контроля направляет </w:t>
      </w:r>
      <w:r w:rsidR="002C6471" w:rsidRPr="00C3641F">
        <w:t xml:space="preserve">муниципальному </w:t>
      </w:r>
      <w:r w:rsidRPr="00C3641F">
        <w:t xml:space="preserve">заказчику посредством информационного взаимодействия ИС УБП и ЕИС </w:t>
      </w:r>
      <w:hyperlink r:id="rId18" w:history="1">
        <w:r w:rsidRPr="00C3641F">
          <w:t>Протокол</w:t>
        </w:r>
      </w:hyperlink>
      <w:r w:rsidRPr="00C3641F">
        <w:t xml:space="preserve"> о несоответствии контролируемой информации Правилам осуществления контроля N 1193 по форме, предусмотренной приложением N 3 к Правилам осуществления контроля N 1193.</w:t>
      </w:r>
    </w:p>
    <w:p w:rsidR="00234D60" w:rsidRPr="00C3641F" w:rsidRDefault="00234D60">
      <w:pPr>
        <w:pStyle w:val="ConsPlusNormal"/>
        <w:spacing w:before="220"/>
        <w:ind w:firstLine="540"/>
        <w:jc w:val="both"/>
      </w:pPr>
      <w:r w:rsidRPr="00C3641F">
        <w:t xml:space="preserve">15. В целях осуществления контроля, предусмотренного </w:t>
      </w:r>
      <w:hyperlink w:anchor="P49" w:history="1">
        <w:r w:rsidRPr="00C3641F">
          <w:t>подпунктом "б" пункта 2</w:t>
        </w:r>
      </w:hyperlink>
      <w:r w:rsidRPr="00C3641F">
        <w:t xml:space="preserve"> настоящего Порядка, субъекты контроля направляют в ЕИС информацию и документы, подлежащие включению в реестр контрактов, заключенных заказчиками.</w:t>
      </w:r>
    </w:p>
    <w:p w:rsidR="00234D60" w:rsidRPr="00C3641F" w:rsidRDefault="00234D60">
      <w:pPr>
        <w:pStyle w:val="ConsPlusNormal"/>
        <w:spacing w:before="220"/>
        <w:ind w:firstLine="540"/>
        <w:jc w:val="both"/>
      </w:pPr>
      <w:r w:rsidRPr="00C3641F">
        <w:t xml:space="preserve">16. Комитет финансов не позднее двух рабочих дней со дня, следующего за днем поступления информации и документов, включаемых в реестр контрактов, заключенных заказчиками, на основании электронного документа ИС УБП "Сведения из информации, включаемой в реестр контрактов" на статусе "На контроле ФО" с приложением </w:t>
      </w:r>
      <w:r w:rsidR="00CD66F3">
        <w:t>копий соответствующих документов</w:t>
      </w:r>
      <w:r w:rsidR="00CD66F3" w:rsidRPr="00C3641F">
        <w:t xml:space="preserve"> </w:t>
      </w:r>
      <w:r w:rsidRPr="00C3641F">
        <w:t xml:space="preserve">осуществляет контроль указанных объектов контроля на соответствие требованиям </w:t>
      </w:r>
      <w:r w:rsidR="00CD66F3">
        <w:t>Правил ведения реестра контрактов N 60</w:t>
      </w:r>
      <w:r w:rsidRPr="00C3641F">
        <w:t>.</w:t>
      </w:r>
    </w:p>
    <w:p w:rsidR="00234D60" w:rsidRPr="00C3641F" w:rsidRDefault="00234D60">
      <w:pPr>
        <w:pStyle w:val="ConsPlusNormal"/>
        <w:spacing w:before="220"/>
        <w:ind w:firstLine="540"/>
        <w:jc w:val="both"/>
      </w:pPr>
      <w:r w:rsidRPr="00C3641F">
        <w:t>17. Комитет финансов по результатам контроля в отношении информации и документов, подлежащих включению в реестр контрактов, заключенных заказчиками:</w:t>
      </w:r>
    </w:p>
    <w:p w:rsidR="00234D60" w:rsidRPr="00C3641F" w:rsidRDefault="00234D60">
      <w:pPr>
        <w:pStyle w:val="ConsPlusNormal"/>
        <w:spacing w:before="220"/>
        <w:ind w:firstLine="540"/>
        <w:jc w:val="both"/>
      </w:pPr>
      <w:r w:rsidRPr="00C3641F">
        <w:t>а) в случае положительного результата контроля направляет субъекту контроля посредством информационного взаимодействия ИС УБП и ЕИС Уведомление о прохождении контроля;</w:t>
      </w:r>
    </w:p>
    <w:p w:rsidR="00234D60" w:rsidRPr="00C3641F" w:rsidRDefault="00234D60">
      <w:pPr>
        <w:pStyle w:val="ConsPlusNormal"/>
        <w:spacing w:before="220"/>
        <w:ind w:firstLine="540"/>
        <w:jc w:val="both"/>
      </w:pPr>
      <w:r w:rsidRPr="00C3641F">
        <w:t xml:space="preserve">б) в случае отрицательного результата контроля направляет субъекту контроля посредством </w:t>
      </w:r>
      <w:r w:rsidRPr="00C3641F">
        <w:lastRenderedPageBreak/>
        <w:t>информационного взаимодействия ИС УБП и ЕИС Протокол о несоответствии контролируемой информации.</w:t>
      </w:r>
    </w:p>
    <w:p w:rsidR="00234D60" w:rsidRPr="00C3641F" w:rsidRDefault="00234D60">
      <w:pPr>
        <w:pStyle w:val="ConsPlusNormal"/>
        <w:spacing w:before="220"/>
        <w:ind w:firstLine="540"/>
        <w:jc w:val="both"/>
      </w:pPr>
      <w:r w:rsidRPr="00C3641F">
        <w:t xml:space="preserve">18. Представление </w:t>
      </w:r>
      <w:r w:rsidR="003B2A4C" w:rsidRPr="00C3641F">
        <w:t>муниципальными</w:t>
      </w:r>
      <w:r w:rsidRPr="00C3641F">
        <w:t xml:space="preserve"> заказчиками в комитет финансов объектов контроля, предусмотренных </w:t>
      </w:r>
      <w:hyperlink w:anchor="P57" w:history="1">
        <w:r w:rsidRPr="00C3641F">
          <w:t>подпунктами "б"</w:t>
        </w:r>
      </w:hyperlink>
      <w:r w:rsidRPr="00C3641F">
        <w:t xml:space="preserve"> - </w:t>
      </w:r>
      <w:hyperlink w:anchor="P60" w:history="1">
        <w:r w:rsidRPr="00C3641F">
          <w:t>"</w:t>
        </w:r>
        <w:r w:rsidR="003D08F0">
          <w:t>г</w:t>
        </w:r>
        <w:r w:rsidRPr="00C3641F">
          <w:t>" пункта 5</w:t>
        </w:r>
      </w:hyperlink>
      <w:r w:rsidRPr="00C3641F">
        <w:t xml:space="preserve"> настоящего Порядка, и контроль комитетом финансов указанных объектов контроля осуществляется в порядке, установленном Правилами осуществления контроля N 1193, с учетом </w:t>
      </w:r>
      <w:hyperlink w:anchor="P70" w:history="1">
        <w:r w:rsidRPr="00C3641F">
          <w:t>пункта 11</w:t>
        </w:r>
      </w:hyperlink>
      <w:r w:rsidRPr="00C3641F">
        <w:t xml:space="preserve"> настоящего Порядка. Комитет финансов осуществляет контроль указанных объектов контроля не позднее трех рабочих дней со дня, следующего за днем регистрации указанных объектов контроля в соответствии с </w:t>
      </w:r>
      <w:hyperlink w:anchor="P70" w:history="1">
        <w:r w:rsidRPr="00C3641F">
          <w:t>пунктом 11</w:t>
        </w:r>
      </w:hyperlink>
      <w:r w:rsidRPr="00C3641F">
        <w:t xml:space="preserve"> настоящего Порядка.</w:t>
      </w:r>
    </w:p>
    <w:p w:rsidR="00234D60" w:rsidRPr="00C3641F" w:rsidRDefault="00234D60">
      <w:pPr>
        <w:pStyle w:val="ConsPlusNormal"/>
        <w:spacing w:before="220"/>
        <w:ind w:firstLine="540"/>
        <w:jc w:val="both"/>
      </w:pPr>
      <w:r w:rsidRPr="00C3641F">
        <w:t xml:space="preserve">19. Комитет финансов по результатам контроля в отношении объектов контроля, предусмотренных </w:t>
      </w:r>
      <w:hyperlink w:anchor="P57" w:history="1">
        <w:r w:rsidRPr="00C3641F">
          <w:t>подпунктами "б"</w:t>
        </w:r>
      </w:hyperlink>
      <w:r w:rsidRPr="00C3641F">
        <w:t xml:space="preserve"> - </w:t>
      </w:r>
      <w:hyperlink w:anchor="P60" w:history="1">
        <w:r w:rsidRPr="00C3641F">
          <w:t>"</w:t>
        </w:r>
        <w:r w:rsidR="003D08F0">
          <w:t>г</w:t>
        </w:r>
        <w:r w:rsidRPr="00C3641F">
          <w:t>" пункта 5</w:t>
        </w:r>
      </w:hyperlink>
      <w:r w:rsidRPr="00C3641F">
        <w:t xml:space="preserve"> настоящего Порядка:</w:t>
      </w:r>
    </w:p>
    <w:p w:rsidR="00234D60" w:rsidRPr="00C3641F" w:rsidRDefault="00234D60">
      <w:pPr>
        <w:pStyle w:val="ConsPlusNormal"/>
        <w:spacing w:before="220"/>
        <w:ind w:firstLine="540"/>
        <w:jc w:val="both"/>
      </w:pPr>
      <w:r w:rsidRPr="00C3641F">
        <w:t>а) в случае положительного результата контроля направляет государственному заказчику Уведомление о соответствии контролируемой информации Правилам осуществления контроля N 1193;</w:t>
      </w:r>
    </w:p>
    <w:p w:rsidR="00234D60" w:rsidRPr="00C3641F" w:rsidRDefault="00234D60">
      <w:pPr>
        <w:pStyle w:val="ConsPlusNormal"/>
        <w:spacing w:before="220"/>
        <w:ind w:firstLine="540"/>
        <w:jc w:val="both"/>
      </w:pPr>
      <w:r w:rsidRPr="00C3641F">
        <w:t>б) в случае отрицательного результата контроля направляет государственному заказчику Протокол о несоответствии контролируемой информации Правилам осуществления контроля N 1193.</w:t>
      </w:r>
    </w:p>
    <w:p w:rsidR="00234D60" w:rsidRDefault="00234D60">
      <w:pPr>
        <w:pStyle w:val="ConsPlusNormal"/>
        <w:spacing w:before="220"/>
        <w:ind w:firstLine="540"/>
        <w:jc w:val="both"/>
      </w:pPr>
      <w:r w:rsidRPr="00C3641F">
        <w:t xml:space="preserve">20. В случае отсутствия Уведомления о соответствии контролируемой информации Правилам осуществления контроля N 1193 на </w:t>
      </w:r>
      <w:r w:rsidR="003B2A4C" w:rsidRPr="00C3641F">
        <w:t>муниципального</w:t>
      </w:r>
      <w:r w:rsidRPr="00C3641F">
        <w:t xml:space="preserve"> заказчика действуют ограничения на осуществление закупочных процедур, предусмотренные </w:t>
      </w:r>
      <w:hyperlink r:id="rId19" w:history="1">
        <w:r w:rsidRPr="00C3641F">
          <w:t>Правилами</w:t>
        </w:r>
      </w:hyperlink>
      <w:r w:rsidRPr="00C3641F">
        <w:t xml:space="preserve"> осуществления контроля N 1193.</w:t>
      </w:r>
    </w:p>
    <w:p w:rsidR="003D08F0" w:rsidRDefault="003D08F0">
      <w:pPr>
        <w:pStyle w:val="ConsPlusNormal"/>
        <w:spacing w:before="220"/>
        <w:ind w:firstLine="540"/>
        <w:jc w:val="both"/>
      </w:pPr>
      <w:r>
        <w:t>21. В целях осуществления контроля, предусмотренного подпунктом "а" пункта 2 настоящего Порядка, в отношении проектов контракта, направляемых участнику закупки без использования единой информационной системы, муниципальные заказчики направляют в ИС УБП соответствующий проект контракта.</w:t>
      </w:r>
    </w:p>
    <w:p w:rsidR="003D08F0" w:rsidRDefault="003D08F0">
      <w:pPr>
        <w:pStyle w:val="ConsPlusNormal"/>
        <w:spacing w:before="220"/>
        <w:ind w:firstLine="540"/>
        <w:jc w:val="both"/>
      </w:pPr>
      <w:r>
        <w:t>22. Комитет финансов не позднее двух рабочих дней со дня, следующего за днем поступления проекта контракта на контроль, на основании электронного документа ИС УБП "Сведения из проекта контракта" на статусе "На контроле ФО" с приложением соответствующих документов осуществляет контроль информации об идентификационном коде закупки и объема финансового обеспечения для осуществления закупки.</w:t>
      </w:r>
    </w:p>
    <w:p w:rsidR="003D08F0" w:rsidRDefault="003D08F0">
      <w:pPr>
        <w:pStyle w:val="ConsPlusNormal"/>
        <w:spacing w:before="220"/>
        <w:ind w:firstLine="540"/>
        <w:jc w:val="both"/>
      </w:pPr>
    </w:p>
    <w:p w:rsidR="003D08F0" w:rsidRDefault="003D08F0" w:rsidP="003D08F0">
      <w:pPr>
        <w:pStyle w:val="ConsPlusNormal"/>
        <w:ind w:firstLine="540"/>
        <w:jc w:val="both"/>
      </w:pPr>
      <w:r>
        <w:t>23. Комитет финансов по результатам контроля в отношении проектов контракта, направляемых участнику закупки без использования единой информационной системы:</w:t>
      </w:r>
    </w:p>
    <w:p w:rsidR="003D08F0" w:rsidRDefault="003D08F0" w:rsidP="003D08F0">
      <w:pPr>
        <w:pStyle w:val="ConsPlusNormal"/>
        <w:ind w:firstLine="540"/>
        <w:jc w:val="both"/>
      </w:pPr>
      <w:r>
        <w:t>а) в случае положительного результата контроля направляет субъекту контроля посредством информационного взаимодействия ИС УБП и АИСГЗ ЛО Уведомление о соответствии контролируемой информации;</w:t>
      </w:r>
    </w:p>
    <w:p w:rsidR="003D08F0" w:rsidRPr="00C3641F" w:rsidRDefault="003D08F0" w:rsidP="003D08F0">
      <w:pPr>
        <w:pStyle w:val="ConsPlusNormal"/>
        <w:spacing w:before="220"/>
        <w:ind w:firstLine="540"/>
        <w:jc w:val="both"/>
      </w:pPr>
      <w:r>
        <w:t>б) в случае отрицательного результата контроля направляет субъекту контроля посредством информационного взаимодействия ИС УБП и АИСГЗ ЛО Протокол о несоответствии контролируемой информации."</w:t>
      </w:r>
    </w:p>
    <w:p w:rsidR="00234D60" w:rsidRPr="00C3641F" w:rsidRDefault="00234D60">
      <w:pPr>
        <w:pStyle w:val="ConsPlusNormal"/>
      </w:pPr>
    </w:p>
    <w:p w:rsidR="00234D60" w:rsidRPr="00C3641F" w:rsidRDefault="00234D60">
      <w:pPr>
        <w:pStyle w:val="ConsPlusNormal"/>
      </w:pPr>
    </w:p>
    <w:p w:rsidR="00234D60" w:rsidRPr="00C3641F" w:rsidRDefault="00234D60">
      <w:pPr>
        <w:pStyle w:val="ConsPlusNormal"/>
        <w:pBdr>
          <w:top w:val="single" w:sz="6" w:space="0" w:color="auto"/>
        </w:pBdr>
        <w:spacing w:before="100" w:after="100"/>
        <w:jc w:val="both"/>
        <w:rPr>
          <w:sz w:val="2"/>
          <w:szCs w:val="2"/>
        </w:rPr>
      </w:pPr>
    </w:p>
    <w:p w:rsidR="00E927E8" w:rsidRDefault="00E927E8"/>
    <w:sectPr w:rsidR="00E927E8" w:rsidSect="001607CD">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60"/>
    <w:rsid w:val="00011F27"/>
    <w:rsid w:val="000E3EA5"/>
    <w:rsid w:val="001607CD"/>
    <w:rsid w:val="001F60CE"/>
    <w:rsid w:val="00234D60"/>
    <w:rsid w:val="002C6471"/>
    <w:rsid w:val="00325D5A"/>
    <w:rsid w:val="003B2A4C"/>
    <w:rsid w:val="003C240D"/>
    <w:rsid w:val="003D08F0"/>
    <w:rsid w:val="004207B6"/>
    <w:rsid w:val="004374F9"/>
    <w:rsid w:val="00522611"/>
    <w:rsid w:val="00635E4D"/>
    <w:rsid w:val="006C5C54"/>
    <w:rsid w:val="00724758"/>
    <w:rsid w:val="00735A77"/>
    <w:rsid w:val="0077551E"/>
    <w:rsid w:val="007E018B"/>
    <w:rsid w:val="007F6C34"/>
    <w:rsid w:val="008F5ADB"/>
    <w:rsid w:val="0092376B"/>
    <w:rsid w:val="0099759A"/>
    <w:rsid w:val="00A63F51"/>
    <w:rsid w:val="00A76D10"/>
    <w:rsid w:val="00AF434D"/>
    <w:rsid w:val="00B9140E"/>
    <w:rsid w:val="00BB0F52"/>
    <w:rsid w:val="00BB645A"/>
    <w:rsid w:val="00BC3A5A"/>
    <w:rsid w:val="00C14844"/>
    <w:rsid w:val="00C3641F"/>
    <w:rsid w:val="00C60720"/>
    <w:rsid w:val="00CA15E7"/>
    <w:rsid w:val="00CC761E"/>
    <w:rsid w:val="00CD66F3"/>
    <w:rsid w:val="00E3120F"/>
    <w:rsid w:val="00E60280"/>
    <w:rsid w:val="00E66FE6"/>
    <w:rsid w:val="00E927E8"/>
    <w:rsid w:val="00EE3A9C"/>
    <w:rsid w:val="00F4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87D8"/>
  <w15:chartTrackingRefBased/>
  <w15:docId w15:val="{084C679E-2DA7-4BBA-A125-71A7436E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D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4D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4D6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374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7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AF0EEBEBF07EE703221AF01C45BA7EA2EBF7232C236F88E97999F1674A57761903CCA7E5CEA5B80E5A93E191R9Z9N" TargetMode="External"/><Relationship Id="rId13" Type="http://schemas.openxmlformats.org/officeDocument/2006/relationships/hyperlink" Target="consultantplus://offline/ref=3CAF0EEBEBF07EE7032205E10945BA7EA3EFF3252E206F88E97999F1674A57760B0394ABE4C8BBBB0D4FC5B0D7CC218EEF5FFBE6A1BB845BR3Z9N" TargetMode="External"/><Relationship Id="rId18" Type="http://schemas.openxmlformats.org/officeDocument/2006/relationships/hyperlink" Target="consultantplus://offline/ref=3CAF0EEBEBF07EE7032205E10945BA7EA3ECFA2D2F266F88E97999F1674A57760B0394ABE4C8B9B00D4FC5B0D7CC218EEF5FFBE6A1BB845BR3Z9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CAF0EEBEBF07EE7032205E10945BA7EA3EFF3252E206F88E97999F1674A57760B0394ABE4C8BBBB0D4FC5B0D7CC218EEF5FFBE6A1BB845BR3Z9N" TargetMode="External"/><Relationship Id="rId12" Type="http://schemas.openxmlformats.org/officeDocument/2006/relationships/hyperlink" Target="consultantplus://offline/ref=3CAF0EEBEBF07EE7032205E10945BA7EA3ECFA2D2F266F88E97999F1674A57760B0394ABE4C8BBBB0B4FC5B0D7CC218EEF5FFBE6A1BB845BR3Z9N" TargetMode="External"/><Relationship Id="rId17" Type="http://schemas.openxmlformats.org/officeDocument/2006/relationships/hyperlink" Target="consultantplus://offline/ref=3CAF0EEBEBF07EE7032205E10945BA7EA3ECFA2D2F266F88E97999F1674A57760B0394ABE4C8B8B00D4FC5B0D7CC218EEF5FFBE6A1BB845BR3Z9N" TargetMode="External"/><Relationship Id="rId2" Type="http://schemas.openxmlformats.org/officeDocument/2006/relationships/styles" Target="styles.xml"/><Relationship Id="rId16" Type="http://schemas.openxmlformats.org/officeDocument/2006/relationships/hyperlink" Target="consultantplus://offline/ref=3CAF0EEBEBF07EE703221AF01C45BA7EA2E8F1252B2E6F88E97999F1674A57761903CCA7E5CEA5B80E5A93E191R9Z9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CAF0EEBEBF07EE7032205E10945BA7EA3ECFA2D2F266F88E97999F1674A57760B0394ABE4C8BBBB0B4FC5B0D7CC218EEF5FFBE6A1BB845BR3Z9N" TargetMode="External"/><Relationship Id="rId11" Type="http://schemas.openxmlformats.org/officeDocument/2006/relationships/hyperlink" Target="consultantplus://offline/ref=3CAF0EEBEBF07EE7032205E10945BA7EA3ECF22025276F88E97999F1674A57760B0394ABE0CABAB25B15D5B49E982A91E840E4E5BFBBR8Z4N" TargetMode="External"/><Relationship Id="rId5" Type="http://schemas.openxmlformats.org/officeDocument/2006/relationships/hyperlink" Target="consultantplus://offline/ref=3CAF0EEBEBF07EE7032205E10945BA7EA3ECF22025276F88E97999F1674A57760B0394ABE0CABAB25B15D5B49E982A91E840E4E5BFBBR8Z4N" TargetMode="External"/><Relationship Id="rId15" Type="http://schemas.openxmlformats.org/officeDocument/2006/relationships/hyperlink" Target="consultantplus://offline/ref=3CAF0EEBEBF07EE7032205E10945BA7EA3EFF6262A276F88E97999F1674A57760B0394ABE4CBBDBB0D4FC5B0D7CC218EEF5FFBE6A1BB845BR3Z9N" TargetMode="External"/><Relationship Id="rId10" Type="http://schemas.openxmlformats.org/officeDocument/2006/relationships/hyperlink" Target="consultantplus://offline/ref=3CAF0EEBEBF07EE703221AF01C45BA7EA2EBF7232C236F88E97999F1674A57761903CCA7E5CEA5B80E5A93E191R9Z9N" TargetMode="External"/><Relationship Id="rId19" Type="http://schemas.openxmlformats.org/officeDocument/2006/relationships/hyperlink" Target="consultantplus://offline/ref=3CAF0EEBEBF07EE7032205E10945BA7EA3ECFA2D2F266F88E97999F1674A57760B0394ABE4C8BBBB0B4FC5B0D7CC218EEF5FFBE6A1BB845BR3Z9N" TargetMode="External"/><Relationship Id="rId4" Type="http://schemas.openxmlformats.org/officeDocument/2006/relationships/webSettings" Target="webSettings.xml"/><Relationship Id="rId9" Type="http://schemas.openxmlformats.org/officeDocument/2006/relationships/hyperlink" Target="consultantplus://offline/ref=3CAF0EEBEBF07EE703221AF01C45BA7EA2E8F3262C2F6F88E97999F1674A57761903CCA7E5CEA5B80E5A93E191R9Z9N" TargetMode="External"/><Relationship Id="rId14" Type="http://schemas.openxmlformats.org/officeDocument/2006/relationships/hyperlink" Target="consultantplus://offline/ref=3CAF0EEBEBF07EE7032205E10945BA7EA3ECF22025276F88E97999F1674A57760B0394ABE0CABAB25B15D5B49E982A91E840E4E5BFBBR8Z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C7AE-477D-4E79-94D3-310CEE39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3921</TotalTime>
  <Pages>5</Pages>
  <Words>2783</Words>
  <Characters>15868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Nefedova</dc:creator>
  <cp:keywords/>
  <dc:description/>
  <cp:lastModifiedBy>Nefedova</cp:lastModifiedBy>
  <cp:revision>34</cp:revision>
  <cp:lastPrinted>2022-12-15T06:59:00Z</cp:lastPrinted>
  <dcterms:created xsi:type="dcterms:W3CDTF">2020-11-16T13:25:00Z</dcterms:created>
  <dcterms:modified xsi:type="dcterms:W3CDTF">2022-12-15T07:08:00Z</dcterms:modified>
</cp:coreProperties>
</file>