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D34" w:rsidRPr="005129C5" w:rsidRDefault="00915676" w:rsidP="00406D34">
      <w:pPr>
        <w:spacing w:after="0" w:line="240" w:lineRule="auto"/>
        <w:jc w:val="center"/>
        <w:rPr>
          <w:rStyle w:val="FontStyle12"/>
          <w:b/>
          <w:sz w:val="28"/>
          <w:szCs w:val="28"/>
        </w:rPr>
      </w:pPr>
      <w:r w:rsidRPr="005129C5">
        <w:rPr>
          <w:rStyle w:val="FontStyle12"/>
          <w:b/>
          <w:sz w:val="28"/>
          <w:szCs w:val="28"/>
        </w:rPr>
        <w:t xml:space="preserve">Оценка </w:t>
      </w:r>
    </w:p>
    <w:p w:rsidR="00406D34" w:rsidRPr="005129C5" w:rsidRDefault="00915676" w:rsidP="00406D34">
      <w:pPr>
        <w:spacing w:after="0" w:line="240" w:lineRule="auto"/>
        <w:jc w:val="center"/>
        <w:rPr>
          <w:rStyle w:val="FontStyle12"/>
          <w:b/>
          <w:sz w:val="28"/>
          <w:szCs w:val="28"/>
        </w:rPr>
      </w:pPr>
      <w:r w:rsidRPr="005129C5">
        <w:rPr>
          <w:rStyle w:val="FontStyle12"/>
          <w:b/>
          <w:sz w:val="28"/>
          <w:szCs w:val="28"/>
        </w:rPr>
        <w:t>ожидаемого исполнения</w:t>
      </w:r>
      <w:r w:rsidR="00675A28" w:rsidRPr="005129C5">
        <w:rPr>
          <w:rStyle w:val="FontStyle12"/>
          <w:b/>
          <w:sz w:val="28"/>
          <w:szCs w:val="28"/>
        </w:rPr>
        <w:t xml:space="preserve"> </w:t>
      </w:r>
      <w:r w:rsidRPr="005129C5">
        <w:rPr>
          <w:rStyle w:val="FontStyle12"/>
          <w:b/>
          <w:sz w:val="28"/>
          <w:szCs w:val="28"/>
        </w:rPr>
        <w:t xml:space="preserve">бюджета </w:t>
      </w:r>
    </w:p>
    <w:p w:rsidR="00915676" w:rsidRPr="005129C5" w:rsidRDefault="00915676" w:rsidP="00406D34">
      <w:pPr>
        <w:spacing w:after="0" w:line="240" w:lineRule="auto"/>
        <w:jc w:val="center"/>
        <w:rPr>
          <w:rStyle w:val="FontStyle12"/>
          <w:b/>
          <w:sz w:val="28"/>
          <w:szCs w:val="28"/>
        </w:rPr>
      </w:pPr>
      <w:r w:rsidRPr="005129C5">
        <w:rPr>
          <w:rStyle w:val="FontStyle12"/>
          <w:b/>
          <w:sz w:val="28"/>
          <w:szCs w:val="28"/>
        </w:rPr>
        <w:t xml:space="preserve">Лужского городского поселения </w:t>
      </w:r>
      <w:r w:rsidR="001E7FCB" w:rsidRPr="005129C5">
        <w:rPr>
          <w:rStyle w:val="FontStyle12"/>
          <w:b/>
          <w:sz w:val="28"/>
          <w:szCs w:val="28"/>
        </w:rPr>
        <w:t xml:space="preserve">Лужского муниципального района Ленинградской области </w:t>
      </w:r>
      <w:r w:rsidR="00150FAD" w:rsidRPr="005129C5">
        <w:rPr>
          <w:rStyle w:val="FontStyle12"/>
          <w:b/>
          <w:sz w:val="28"/>
          <w:szCs w:val="28"/>
        </w:rPr>
        <w:t>н</w:t>
      </w:r>
      <w:r w:rsidRPr="005129C5">
        <w:rPr>
          <w:rStyle w:val="FontStyle12"/>
          <w:b/>
          <w:sz w:val="28"/>
          <w:szCs w:val="28"/>
        </w:rPr>
        <w:t>а 20</w:t>
      </w:r>
      <w:r w:rsidR="00BB41C0" w:rsidRPr="005129C5">
        <w:rPr>
          <w:rStyle w:val="FontStyle12"/>
          <w:b/>
          <w:sz w:val="28"/>
          <w:szCs w:val="28"/>
        </w:rPr>
        <w:t>2</w:t>
      </w:r>
      <w:r w:rsidR="005129C5" w:rsidRPr="005129C5">
        <w:rPr>
          <w:rStyle w:val="FontStyle12"/>
          <w:b/>
          <w:sz w:val="28"/>
          <w:szCs w:val="28"/>
        </w:rPr>
        <w:t>4</w:t>
      </w:r>
      <w:r w:rsidRPr="005129C5">
        <w:rPr>
          <w:rStyle w:val="FontStyle12"/>
          <w:b/>
          <w:sz w:val="28"/>
          <w:szCs w:val="28"/>
        </w:rPr>
        <w:t xml:space="preserve"> год</w:t>
      </w:r>
    </w:p>
    <w:p w:rsidR="00915676" w:rsidRPr="005129C5" w:rsidRDefault="00915676" w:rsidP="00C41B03">
      <w:pPr>
        <w:pStyle w:val="Style4"/>
        <w:widowControl/>
        <w:spacing w:before="144" w:line="360" w:lineRule="auto"/>
        <w:ind w:right="34" w:firstLine="691"/>
        <w:rPr>
          <w:rStyle w:val="FontStyle12"/>
          <w:sz w:val="28"/>
          <w:szCs w:val="28"/>
        </w:rPr>
      </w:pPr>
    </w:p>
    <w:p w:rsidR="005129C5" w:rsidRPr="005129C5" w:rsidRDefault="005129C5" w:rsidP="005129C5">
      <w:pPr>
        <w:pStyle w:val="a6"/>
        <w:spacing w:line="360" w:lineRule="auto"/>
        <w:rPr>
          <w:sz w:val="28"/>
          <w:szCs w:val="28"/>
        </w:rPr>
      </w:pPr>
      <w:r w:rsidRPr="005129C5">
        <w:rPr>
          <w:sz w:val="28"/>
          <w:szCs w:val="28"/>
        </w:rPr>
        <w:t xml:space="preserve">Прогноз ожидаемого исполнения по доходам и расходам бюджета </w:t>
      </w:r>
      <w:r>
        <w:rPr>
          <w:sz w:val="28"/>
          <w:szCs w:val="28"/>
        </w:rPr>
        <w:t xml:space="preserve">Лужского городского поселения </w:t>
      </w:r>
      <w:r w:rsidRPr="005129C5">
        <w:rPr>
          <w:sz w:val="28"/>
          <w:szCs w:val="28"/>
        </w:rPr>
        <w:t xml:space="preserve">Лужского муниципального района Ленинградской области на 2024 год определен с учетом итогов исполнения бюджета </w:t>
      </w:r>
      <w:r>
        <w:rPr>
          <w:sz w:val="28"/>
          <w:szCs w:val="28"/>
        </w:rPr>
        <w:t>Лужского городского поселения</w:t>
      </w:r>
      <w:r w:rsidRPr="005129C5">
        <w:rPr>
          <w:sz w:val="28"/>
          <w:szCs w:val="28"/>
        </w:rPr>
        <w:t xml:space="preserve"> Лужского муниципального района Ленинградской области за истекший период текущего года и прогноза оценки исполнения бюджета </w:t>
      </w:r>
      <w:r>
        <w:rPr>
          <w:sz w:val="28"/>
          <w:szCs w:val="28"/>
        </w:rPr>
        <w:t>Лужского городского поселения</w:t>
      </w:r>
      <w:r w:rsidRPr="005129C5">
        <w:rPr>
          <w:sz w:val="28"/>
          <w:szCs w:val="28"/>
        </w:rPr>
        <w:t xml:space="preserve"> Лужского муниципального района Ленинградской области за 2024 год, представленной главными администраторами доходов бюджета </w:t>
      </w:r>
      <w:r>
        <w:rPr>
          <w:sz w:val="28"/>
          <w:szCs w:val="28"/>
        </w:rPr>
        <w:t>Лужского городского поселения</w:t>
      </w:r>
      <w:r w:rsidRPr="005129C5">
        <w:rPr>
          <w:sz w:val="28"/>
          <w:szCs w:val="28"/>
        </w:rPr>
        <w:t xml:space="preserve"> Лужского муниципального района Ленинградской области и главными распорядителями бюджетных средств бюджета </w:t>
      </w:r>
      <w:r>
        <w:rPr>
          <w:sz w:val="28"/>
          <w:szCs w:val="28"/>
        </w:rPr>
        <w:t>Лужского городского поселения</w:t>
      </w:r>
      <w:r w:rsidRPr="005129C5">
        <w:rPr>
          <w:sz w:val="28"/>
          <w:szCs w:val="28"/>
        </w:rPr>
        <w:t xml:space="preserve"> Лужского муниципального района Ленинградской области. </w:t>
      </w:r>
    </w:p>
    <w:p w:rsidR="005129C5" w:rsidRPr="005129C5" w:rsidRDefault="005129C5" w:rsidP="005129C5">
      <w:pPr>
        <w:pStyle w:val="a6"/>
        <w:spacing w:line="360" w:lineRule="auto"/>
        <w:rPr>
          <w:sz w:val="28"/>
          <w:szCs w:val="28"/>
        </w:rPr>
      </w:pPr>
      <w:r w:rsidRPr="005129C5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>Лужского городского поселения</w:t>
      </w:r>
      <w:r w:rsidRPr="005129C5">
        <w:rPr>
          <w:sz w:val="28"/>
          <w:szCs w:val="28"/>
        </w:rPr>
        <w:t xml:space="preserve"> Лужского муниципального района Ленинградской области ожидается поступление доходов в сумме </w:t>
      </w:r>
      <w:r w:rsidR="0091797A">
        <w:rPr>
          <w:sz w:val="28"/>
          <w:szCs w:val="28"/>
        </w:rPr>
        <w:t>3 649 946 338,00</w:t>
      </w:r>
      <w:r w:rsidRPr="005129C5">
        <w:rPr>
          <w:sz w:val="28"/>
          <w:szCs w:val="28"/>
        </w:rPr>
        <w:t xml:space="preserve"> </w:t>
      </w:r>
      <w:r w:rsidRPr="00EE19C7">
        <w:rPr>
          <w:sz w:val="28"/>
          <w:szCs w:val="28"/>
        </w:rPr>
        <w:t xml:space="preserve">рублей или </w:t>
      </w:r>
      <w:r w:rsidR="0091797A">
        <w:rPr>
          <w:sz w:val="28"/>
          <w:szCs w:val="28"/>
        </w:rPr>
        <w:t>131,5</w:t>
      </w:r>
      <w:r w:rsidRPr="00EE19C7">
        <w:rPr>
          <w:sz w:val="28"/>
          <w:szCs w:val="28"/>
        </w:rPr>
        <w:t>% от плана по доходам по состоянию на 1 октября 2024 года.</w:t>
      </w:r>
    </w:p>
    <w:p w:rsidR="005129C5" w:rsidRPr="005129C5" w:rsidRDefault="005129C5" w:rsidP="005129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9C5">
        <w:rPr>
          <w:rFonts w:ascii="Times New Roman" w:hAnsi="Times New Roman" w:cs="Times New Roman"/>
          <w:sz w:val="28"/>
          <w:szCs w:val="28"/>
        </w:rPr>
        <w:t xml:space="preserve">Исполнение по налоговым и неналоговым доходам прогнозируется в сумме </w:t>
      </w:r>
      <w:r w:rsidR="009850BD">
        <w:rPr>
          <w:rFonts w:ascii="Times New Roman" w:hAnsi="Times New Roman" w:cs="Times New Roman"/>
          <w:sz w:val="28"/>
          <w:szCs w:val="28"/>
        </w:rPr>
        <w:t>338 305 636,65</w:t>
      </w:r>
      <w:r w:rsidRPr="005129C5">
        <w:rPr>
          <w:rFonts w:ascii="Times New Roman" w:hAnsi="Times New Roman" w:cs="Times New Roman"/>
          <w:sz w:val="28"/>
          <w:szCs w:val="28"/>
        </w:rPr>
        <w:t xml:space="preserve"> рублей или </w:t>
      </w:r>
      <w:r w:rsidRPr="009850BD">
        <w:rPr>
          <w:rFonts w:ascii="Times New Roman" w:hAnsi="Times New Roman" w:cs="Times New Roman"/>
          <w:sz w:val="28"/>
          <w:szCs w:val="28"/>
        </w:rPr>
        <w:t>10</w:t>
      </w:r>
      <w:r w:rsidR="009850BD" w:rsidRPr="009850BD">
        <w:rPr>
          <w:rFonts w:ascii="Times New Roman" w:hAnsi="Times New Roman" w:cs="Times New Roman"/>
          <w:sz w:val="28"/>
          <w:szCs w:val="28"/>
        </w:rPr>
        <w:t>0</w:t>
      </w:r>
      <w:r w:rsidRPr="009850BD">
        <w:rPr>
          <w:rFonts w:ascii="Times New Roman" w:hAnsi="Times New Roman" w:cs="Times New Roman"/>
          <w:sz w:val="28"/>
          <w:szCs w:val="28"/>
        </w:rPr>
        <w:t>,</w:t>
      </w:r>
      <w:r w:rsidR="009850BD" w:rsidRPr="009850BD">
        <w:rPr>
          <w:rFonts w:ascii="Times New Roman" w:hAnsi="Times New Roman" w:cs="Times New Roman"/>
          <w:sz w:val="28"/>
          <w:szCs w:val="28"/>
        </w:rPr>
        <w:t>3</w:t>
      </w:r>
      <w:r w:rsidRPr="009850BD">
        <w:rPr>
          <w:rFonts w:ascii="Times New Roman" w:hAnsi="Times New Roman" w:cs="Times New Roman"/>
          <w:sz w:val="28"/>
          <w:szCs w:val="28"/>
        </w:rPr>
        <w:t>%</w:t>
      </w:r>
      <w:r w:rsidRPr="005129C5">
        <w:rPr>
          <w:rFonts w:ascii="Times New Roman" w:hAnsi="Times New Roman" w:cs="Times New Roman"/>
          <w:sz w:val="28"/>
          <w:szCs w:val="28"/>
        </w:rPr>
        <w:t xml:space="preserve"> к уровню плана. Основное увеличение ожидается по налогу на доходы физических лиц, в основном за счет роста размера фонда оплаты труда.</w:t>
      </w:r>
    </w:p>
    <w:p w:rsidR="005129C5" w:rsidRPr="005129C5" w:rsidRDefault="005129C5" w:rsidP="005129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9C5">
        <w:rPr>
          <w:rFonts w:ascii="Times New Roman" w:hAnsi="Times New Roman" w:cs="Times New Roman"/>
          <w:sz w:val="28"/>
          <w:szCs w:val="28"/>
        </w:rPr>
        <w:t xml:space="preserve">В ожидаемом исполнении по доходам учтены безвозмездные поступления в </w:t>
      </w:r>
      <w:r w:rsidRPr="00BA482E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1797A">
        <w:rPr>
          <w:rFonts w:ascii="Times New Roman" w:hAnsi="Times New Roman" w:cs="Times New Roman"/>
          <w:sz w:val="28"/>
          <w:szCs w:val="28"/>
        </w:rPr>
        <w:t>3 311 640 701,35</w:t>
      </w:r>
      <w:r w:rsidRPr="00BA482E">
        <w:rPr>
          <w:rFonts w:ascii="Times New Roman" w:hAnsi="Times New Roman" w:cs="Times New Roman"/>
          <w:sz w:val="28"/>
          <w:szCs w:val="28"/>
        </w:rPr>
        <w:t xml:space="preserve"> рублей или </w:t>
      </w:r>
      <w:r w:rsidR="0091797A">
        <w:rPr>
          <w:rFonts w:ascii="Times New Roman" w:hAnsi="Times New Roman" w:cs="Times New Roman"/>
          <w:sz w:val="28"/>
          <w:szCs w:val="28"/>
        </w:rPr>
        <w:t>135,8</w:t>
      </w:r>
      <w:r w:rsidRPr="00BA482E">
        <w:rPr>
          <w:rFonts w:ascii="Times New Roman" w:hAnsi="Times New Roman" w:cs="Times New Roman"/>
          <w:sz w:val="28"/>
          <w:szCs w:val="28"/>
        </w:rPr>
        <w:t>% к уровню плана.</w:t>
      </w:r>
      <w:r w:rsidRPr="005129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9C5" w:rsidRPr="005129C5" w:rsidRDefault="005129C5" w:rsidP="005129C5">
      <w:pPr>
        <w:pStyle w:val="a6"/>
        <w:spacing w:line="360" w:lineRule="auto"/>
        <w:rPr>
          <w:sz w:val="28"/>
          <w:szCs w:val="28"/>
        </w:rPr>
      </w:pPr>
      <w:r w:rsidRPr="005129C5">
        <w:rPr>
          <w:sz w:val="28"/>
          <w:szCs w:val="28"/>
        </w:rPr>
        <w:t xml:space="preserve">Исполнение бюджета </w:t>
      </w:r>
      <w:r>
        <w:rPr>
          <w:sz w:val="28"/>
          <w:szCs w:val="28"/>
        </w:rPr>
        <w:t>Лужского городского поселения</w:t>
      </w:r>
      <w:r w:rsidRPr="005129C5">
        <w:rPr>
          <w:sz w:val="28"/>
          <w:szCs w:val="28"/>
        </w:rPr>
        <w:t xml:space="preserve"> Лужского муниципального района Ленинградской области по расходам прогнозируется в сумме </w:t>
      </w:r>
      <w:r w:rsidR="00B26E85">
        <w:rPr>
          <w:sz w:val="28"/>
          <w:szCs w:val="28"/>
        </w:rPr>
        <w:t>3</w:t>
      </w:r>
      <w:r w:rsidR="008655AF">
        <w:rPr>
          <w:sz w:val="28"/>
          <w:szCs w:val="28"/>
        </w:rPr>
        <w:t> 794 813 220,81</w:t>
      </w:r>
      <w:r w:rsidRPr="005129C5">
        <w:rPr>
          <w:sz w:val="28"/>
          <w:szCs w:val="28"/>
        </w:rPr>
        <w:t xml:space="preserve"> рублей или </w:t>
      </w:r>
      <w:r w:rsidR="00B26E85">
        <w:rPr>
          <w:sz w:val="28"/>
          <w:szCs w:val="28"/>
        </w:rPr>
        <w:t>9</w:t>
      </w:r>
      <w:r w:rsidR="00574B2A">
        <w:rPr>
          <w:sz w:val="28"/>
          <w:szCs w:val="28"/>
        </w:rPr>
        <w:t>1</w:t>
      </w:r>
      <w:r w:rsidR="00B26E85">
        <w:rPr>
          <w:sz w:val="28"/>
          <w:szCs w:val="28"/>
        </w:rPr>
        <w:t>,</w:t>
      </w:r>
      <w:r w:rsidR="008655AF">
        <w:rPr>
          <w:sz w:val="28"/>
          <w:szCs w:val="28"/>
        </w:rPr>
        <w:t>6</w:t>
      </w:r>
      <w:r w:rsidRPr="00FA3F30">
        <w:rPr>
          <w:sz w:val="28"/>
          <w:szCs w:val="28"/>
        </w:rPr>
        <w:t>%</w:t>
      </w:r>
      <w:r w:rsidRPr="005129C5">
        <w:rPr>
          <w:sz w:val="28"/>
          <w:szCs w:val="28"/>
        </w:rPr>
        <w:t xml:space="preserve"> к плану по состоянию на 1 октября 2024 года. </w:t>
      </w:r>
    </w:p>
    <w:p w:rsidR="00EA1E3D" w:rsidRPr="00D86DA8" w:rsidRDefault="005129C5" w:rsidP="005129C5">
      <w:pPr>
        <w:spacing w:after="0" w:line="360" w:lineRule="auto"/>
        <w:ind w:firstLine="709"/>
        <w:jc w:val="both"/>
      </w:pPr>
      <w:r w:rsidRPr="005129C5">
        <w:rPr>
          <w:rFonts w:ascii="Times New Roman" w:hAnsi="Times New Roman" w:cs="Times New Roman"/>
          <w:sz w:val="28"/>
          <w:szCs w:val="28"/>
        </w:rPr>
        <w:t xml:space="preserve">Дефицит бюджета Лужского городского поселения Лужского муниципального района Ленинградской области прогнозируется в сумме </w:t>
      </w:r>
      <w:r w:rsidR="008655AF">
        <w:rPr>
          <w:rFonts w:ascii="Times New Roman" w:hAnsi="Times New Roman" w:cs="Times New Roman"/>
          <w:sz w:val="28"/>
          <w:szCs w:val="28"/>
        </w:rPr>
        <w:t>144 866 882,81</w:t>
      </w:r>
      <w:bookmarkStart w:id="0" w:name="_GoBack"/>
      <w:bookmarkEnd w:id="0"/>
      <w:r w:rsidRPr="005129C5">
        <w:rPr>
          <w:rFonts w:ascii="Times New Roman" w:hAnsi="Times New Roman" w:cs="Times New Roman"/>
          <w:sz w:val="28"/>
          <w:szCs w:val="28"/>
        </w:rPr>
        <w:t xml:space="preserve"> рублей. Источником финансирования дефицита бюджета Лужского городского поселения Лужского муниципального района Ленинградской области будут являться исключительно остатки средств на счете.  </w:t>
      </w:r>
      <w:r w:rsidR="008F3353">
        <w:rPr>
          <w:rStyle w:val="FontStyle12"/>
          <w:sz w:val="28"/>
          <w:szCs w:val="28"/>
        </w:rPr>
        <w:t xml:space="preserve"> </w:t>
      </w:r>
    </w:p>
    <w:sectPr w:rsidR="00EA1E3D" w:rsidRPr="00D86DA8" w:rsidSect="00DA2D4A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B03"/>
    <w:rsid w:val="000A2B58"/>
    <w:rsid w:val="00150FAD"/>
    <w:rsid w:val="001551C3"/>
    <w:rsid w:val="001A6B6A"/>
    <w:rsid w:val="001C0159"/>
    <w:rsid w:val="001E09EC"/>
    <w:rsid w:val="001E7FCB"/>
    <w:rsid w:val="0020590A"/>
    <w:rsid w:val="00211D65"/>
    <w:rsid w:val="002251CC"/>
    <w:rsid w:val="002775D3"/>
    <w:rsid w:val="003176CA"/>
    <w:rsid w:val="0034219B"/>
    <w:rsid w:val="003930FA"/>
    <w:rsid w:val="003F712F"/>
    <w:rsid w:val="00405D73"/>
    <w:rsid w:val="00406D34"/>
    <w:rsid w:val="00415FC1"/>
    <w:rsid w:val="00510904"/>
    <w:rsid w:val="005129C5"/>
    <w:rsid w:val="00534B19"/>
    <w:rsid w:val="00574B2A"/>
    <w:rsid w:val="005808D2"/>
    <w:rsid w:val="00596F68"/>
    <w:rsid w:val="005A4460"/>
    <w:rsid w:val="005E0C65"/>
    <w:rsid w:val="006500FC"/>
    <w:rsid w:val="00650574"/>
    <w:rsid w:val="00675A28"/>
    <w:rsid w:val="00682E3D"/>
    <w:rsid w:val="006943E1"/>
    <w:rsid w:val="006A5798"/>
    <w:rsid w:val="00701888"/>
    <w:rsid w:val="00794EDB"/>
    <w:rsid w:val="007E37D2"/>
    <w:rsid w:val="008548DC"/>
    <w:rsid w:val="008655AF"/>
    <w:rsid w:val="00886892"/>
    <w:rsid w:val="00895800"/>
    <w:rsid w:val="008D74E2"/>
    <w:rsid w:val="008F3353"/>
    <w:rsid w:val="0091104C"/>
    <w:rsid w:val="00915676"/>
    <w:rsid w:val="0091797A"/>
    <w:rsid w:val="009222C6"/>
    <w:rsid w:val="00925662"/>
    <w:rsid w:val="0096328D"/>
    <w:rsid w:val="009850BD"/>
    <w:rsid w:val="009B7943"/>
    <w:rsid w:val="009C4239"/>
    <w:rsid w:val="009E7EE2"/>
    <w:rsid w:val="00AE03D3"/>
    <w:rsid w:val="00B26E85"/>
    <w:rsid w:val="00BA482E"/>
    <w:rsid w:val="00BB41C0"/>
    <w:rsid w:val="00BC21B7"/>
    <w:rsid w:val="00C04FFA"/>
    <w:rsid w:val="00C41B03"/>
    <w:rsid w:val="00CD77A0"/>
    <w:rsid w:val="00CE1646"/>
    <w:rsid w:val="00CE33DC"/>
    <w:rsid w:val="00D86DA8"/>
    <w:rsid w:val="00DA2D4A"/>
    <w:rsid w:val="00DE503A"/>
    <w:rsid w:val="00DE7951"/>
    <w:rsid w:val="00DF21BF"/>
    <w:rsid w:val="00E03DF1"/>
    <w:rsid w:val="00E17259"/>
    <w:rsid w:val="00E3145F"/>
    <w:rsid w:val="00E374FA"/>
    <w:rsid w:val="00EA1E3D"/>
    <w:rsid w:val="00EE19C7"/>
    <w:rsid w:val="00FA3F30"/>
    <w:rsid w:val="00FB2AE6"/>
    <w:rsid w:val="00FB583A"/>
    <w:rsid w:val="00FF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6907F"/>
  <w15:docId w15:val="{9B8E7C69-CE36-499A-9821-C2129E80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C41B03"/>
    <w:pPr>
      <w:widowControl w:val="0"/>
      <w:autoSpaceDE w:val="0"/>
      <w:autoSpaceDN w:val="0"/>
      <w:adjustRightInd w:val="0"/>
      <w:spacing w:after="0" w:line="41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C41B03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C41B03"/>
    <w:rPr>
      <w:rFonts w:ascii="Times New Roman" w:hAnsi="Times New Roman" w:cs="Times New Roman" w:hint="default"/>
      <w:sz w:val="26"/>
      <w:szCs w:val="26"/>
    </w:rPr>
  </w:style>
  <w:style w:type="character" w:customStyle="1" w:styleId="FontStyle12">
    <w:name w:val="Font Style12"/>
    <w:uiPriority w:val="99"/>
    <w:rsid w:val="00C41B03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393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30FA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70188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6">
    <w:name w:val="Body Text Indent"/>
    <w:basedOn w:val="a"/>
    <w:link w:val="a7"/>
    <w:rsid w:val="005129C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5129C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2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guseva</dc:creator>
  <cp:lastModifiedBy>Guseva</cp:lastModifiedBy>
  <cp:revision>35</cp:revision>
  <cp:lastPrinted>2024-11-21T12:06:00Z</cp:lastPrinted>
  <dcterms:created xsi:type="dcterms:W3CDTF">2022-10-19T13:38:00Z</dcterms:created>
  <dcterms:modified xsi:type="dcterms:W3CDTF">2024-11-21T12:15:00Z</dcterms:modified>
</cp:coreProperties>
</file>