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Лужского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от </w:t>
      </w:r>
      <w:r w:rsidR="00A17075">
        <w:rPr>
          <w:rFonts w:ascii="Times New Roman" w:hAnsi="Times New Roman"/>
          <w:sz w:val="24"/>
          <w:szCs w:val="24"/>
        </w:rPr>
        <w:t>19</w:t>
      </w:r>
      <w:r w:rsidRPr="001B3490">
        <w:rPr>
          <w:rFonts w:ascii="Times New Roman" w:hAnsi="Times New Roman"/>
          <w:sz w:val="24"/>
          <w:szCs w:val="24"/>
        </w:rPr>
        <w:t xml:space="preserve"> декабря 202</w:t>
      </w:r>
      <w:r w:rsidR="00B63021">
        <w:rPr>
          <w:rFonts w:ascii="Times New Roman" w:hAnsi="Times New Roman"/>
          <w:sz w:val="24"/>
          <w:szCs w:val="24"/>
        </w:rPr>
        <w:t>3</w:t>
      </w:r>
      <w:r w:rsidRPr="001B3490">
        <w:rPr>
          <w:rFonts w:ascii="Times New Roman" w:hAnsi="Times New Roman"/>
          <w:sz w:val="24"/>
          <w:szCs w:val="24"/>
        </w:rPr>
        <w:t xml:space="preserve"> года №</w:t>
      </w:r>
      <w:r w:rsidR="00A17075">
        <w:rPr>
          <w:rFonts w:ascii="Times New Roman" w:hAnsi="Times New Roman"/>
          <w:sz w:val="24"/>
          <w:szCs w:val="24"/>
        </w:rPr>
        <w:t xml:space="preserve"> 231</w:t>
      </w:r>
    </w:p>
    <w:p w:rsidR="00D14085" w:rsidRPr="00D14085" w:rsidRDefault="00D14085" w:rsidP="00D14085">
      <w:pPr>
        <w:jc w:val="right"/>
        <w:rPr>
          <w:rFonts w:ascii="Times New Roman" w:hAnsi="Times New Roman"/>
          <w:sz w:val="24"/>
          <w:szCs w:val="24"/>
        </w:rPr>
      </w:pPr>
      <w:r w:rsidRPr="00D14085">
        <w:rPr>
          <w:rFonts w:ascii="Times New Roman" w:hAnsi="Times New Roman"/>
          <w:sz w:val="24"/>
          <w:szCs w:val="24"/>
        </w:rPr>
        <w:t>(в ре</w:t>
      </w:r>
      <w:r w:rsidR="00100946">
        <w:rPr>
          <w:rFonts w:ascii="Times New Roman" w:hAnsi="Times New Roman"/>
          <w:sz w:val="24"/>
          <w:szCs w:val="24"/>
        </w:rPr>
        <w:t xml:space="preserve">дакции решения от </w:t>
      </w:r>
      <w:r w:rsidR="009C4399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5737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.2024 №</w:t>
      </w:r>
      <w:r w:rsidRPr="00D14085">
        <w:rPr>
          <w:rFonts w:ascii="Times New Roman" w:hAnsi="Times New Roman"/>
          <w:sz w:val="24"/>
          <w:szCs w:val="24"/>
        </w:rPr>
        <w:t xml:space="preserve"> </w:t>
      </w:r>
      <w:r w:rsidR="009C4399">
        <w:rPr>
          <w:rFonts w:ascii="Times New Roman" w:hAnsi="Times New Roman"/>
          <w:sz w:val="24"/>
          <w:szCs w:val="24"/>
        </w:rPr>
        <w:t>257</w:t>
      </w:r>
      <w:bookmarkStart w:id="0" w:name="_GoBack"/>
      <w:bookmarkEnd w:id="0"/>
      <w:r w:rsidRPr="00D14085">
        <w:rPr>
          <w:rFonts w:ascii="Times New Roman" w:hAnsi="Times New Roman"/>
          <w:sz w:val="24"/>
          <w:szCs w:val="24"/>
        </w:rPr>
        <w:t xml:space="preserve">) </w:t>
      </w:r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1"/>
      <w:bookmarkEnd w:id="1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Лужского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8B5CC8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r w:rsidR="006D71A2" w:rsidRPr="0046027A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>я Лужского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Лужского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из бюджета Лужского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F388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Лужского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C867BB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lastRenderedPageBreak/>
        <w:t xml:space="preserve">перечисляются 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E18CC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 xml:space="preserve">фертов, оставшимся до конца текущего </w:t>
      </w:r>
      <w:r w:rsidR="008F5364" w:rsidRPr="006D71A2">
        <w:rPr>
          <w:rFonts w:ascii="Times New Roman" w:hAnsi="Times New Roman"/>
          <w:sz w:val="28"/>
          <w:szCs w:val="28"/>
        </w:rPr>
        <w:lastRenderedPageBreak/>
        <w:t>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00946"/>
    <w:rsid w:val="00171C24"/>
    <w:rsid w:val="00195241"/>
    <w:rsid w:val="001A109D"/>
    <w:rsid w:val="001B3490"/>
    <w:rsid w:val="00293F11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73718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C4399"/>
    <w:rsid w:val="009F3884"/>
    <w:rsid w:val="00A17075"/>
    <w:rsid w:val="00A3398B"/>
    <w:rsid w:val="00A42D4B"/>
    <w:rsid w:val="00A43A6E"/>
    <w:rsid w:val="00A62457"/>
    <w:rsid w:val="00AB5313"/>
    <w:rsid w:val="00B32581"/>
    <w:rsid w:val="00B62A9E"/>
    <w:rsid w:val="00B63021"/>
    <w:rsid w:val="00B85CED"/>
    <w:rsid w:val="00B921F7"/>
    <w:rsid w:val="00BF685D"/>
    <w:rsid w:val="00C774B3"/>
    <w:rsid w:val="00C867BB"/>
    <w:rsid w:val="00C942A3"/>
    <w:rsid w:val="00CA4E62"/>
    <w:rsid w:val="00CD03BE"/>
    <w:rsid w:val="00D14085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A9EDD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Guseva</cp:lastModifiedBy>
  <cp:revision>10</cp:revision>
  <cp:lastPrinted>2016-11-15T12:16:00Z</cp:lastPrinted>
  <dcterms:created xsi:type="dcterms:W3CDTF">2022-10-19T13:16:00Z</dcterms:created>
  <dcterms:modified xsi:type="dcterms:W3CDTF">2024-04-18T11:59:00Z</dcterms:modified>
</cp:coreProperties>
</file>