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F9" w:rsidRPr="00AF4E3E" w:rsidRDefault="00BF2FF9" w:rsidP="00BF2F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                          </w:t>
      </w:r>
      <w:r w:rsidRPr="00AF4E3E">
        <w:rPr>
          <w:rFonts w:ascii="Times New Roman" w:hAnsi="Times New Roman"/>
          <w:sz w:val="28"/>
          <w:szCs w:val="28"/>
        </w:rPr>
        <w:t>Приложение  9</w:t>
      </w:r>
    </w:p>
    <w:p w:rsidR="00BF2FF9" w:rsidRPr="00AF4E3E" w:rsidRDefault="00BF2FF9" w:rsidP="00BF2FF9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AF4E3E">
        <w:rPr>
          <w:rFonts w:ascii="Times New Roman" w:hAnsi="Times New Roman"/>
          <w:sz w:val="28"/>
          <w:szCs w:val="28"/>
        </w:rPr>
        <w:t>к решению  Совета депутатов</w:t>
      </w:r>
    </w:p>
    <w:p w:rsidR="00BF2FF9" w:rsidRPr="00AF4E3E" w:rsidRDefault="00BF2FF9" w:rsidP="00BF2FF9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AF4E3E">
        <w:rPr>
          <w:rFonts w:ascii="Times New Roman" w:hAnsi="Times New Roman"/>
          <w:sz w:val="28"/>
          <w:szCs w:val="28"/>
        </w:rPr>
        <w:t xml:space="preserve">МО Лужское городское поселение  </w:t>
      </w:r>
    </w:p>
    <w:p w:rsidR="00BF2FF9" w:rsidRPr="00AF4E3E" w:rsidRDefault="00BF2FF9" w:rsidP="00BF2FF9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 w:rsidRPr="00AF4E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от  </w:t>
      </w:r>
      <w:r>
        <w:rPr>
          <w:rFonts w:ascii="Times New Roman" w:hAnsi="Times New Roman"/>
          <w:sz w:val="28"/>
          <w:szCs w:val="28"/>
        </w:rPr>
        <w:t>15</w:t>
      </w:r>
      <w:r w:rsidRPr="00AF4E3E">
        <w:rPr>
          <w:rFonts w:ascii="Times New Roman" w:hAnsi="Times New Roman"/>
          <w:sz w:val="28"/>
          <w:szCs w:val="28"/>
        </w:rPr>
        <w:t xml:space="preserve">.12.2015 г. № </w:t>
      </w:r>
      <w:r>
        <w:rPr>
          <w:rFonts w:ascii="Times New Roman" w:hAnsi="Times New Roman"/>
          <w:sz w:val="28"/>
          <w:szCs w:val="28"/>
        </w:rPr>
        <w:t>94</w:t>
      </w:r>
    </w:p>
    <w:p w:rsidR="00BF2FF9" w:rsidRPr="00AF4E3E" w:rsidRDefault="00BF2FF9" w:rsidP="00BF2FF9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BF2FF9" w:rsidRPr="00AF4E3E" w:rsidRDefault="00BF2FF9" w:rsidP="00BF2F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E3E">
        <w:rPr>
          <w:rFonts w:ascii="Times New Roman" w:hAnsi="Times New Roman"/>
          <w:b/>
          <w:bCs/>
          <w:sz w:val="28"/>
          <w:szCs w:val="28"/>
        </w:rPr>
        <w:t>Перечень главных администраторов доходов бюджета</w:t>
      </w:r>
    </w:p>
    <w:p w:rsidR="00BF2FF9" w:rsidRPr="00AF4E3E" w:rsidRDefault="00BF2FF9" w:rsidP="00BF2F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E3E">
        <w:rPr>
          <w:rFonts w:ascii="Times New Roman" w:hAnsi="Times New Roman"/>
          <w:b/>
          <w:bCs/>
          <w:sz w:val="28"/>
          <w:szCs w:val="28"/>
        </w:rPr>
        <w:t xml:space="preserve">МО Лужское городское поселение </w:t>
      </w:r>
    </w:p>
    <w:p w:rsidR="00BF2FF9" w:rsidRPr="00AF4E3E" w:rsidRDefault="00BF2FF9" w:rsidP="00BF2FF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3049"/>
        <w:gridCol w:w="4819"/>
      </w:tblGrid>
      <w:tr w:rsidR="00BF2FF9" w:rsidRPr="00AF4E3E" w:rsidTr="00D733AC">
        <w:tc>
          <w:tcPr>
            <w:tcW w:w="5176" w:type="dxa"/>
            <w:gridSpan w:val="2"/>
          </w:tcPr>
          <w:p w:rsidR="00BF2FF9" w:rsidRPr="00AF4E3E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F4E3E">
              <w:rPr>
                <w:rFonts w:ascii="Times New Roman" w:hAnsi="Times New Roman"/>
                <w:b/>
                <w:bCs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</w:tcPr>
          <w:p w:rsidR="00BF2FF9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F4E3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Наименование </w:t>
            </w:r>
          </w:p>
          <w:p w:rsidR="00BF2FF9" w:rsidRPr="00AF4E3E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F4E3E">
              <w:rPr>
                <w:rFonts w:ascii="Times New Roman" w:hAnsi="Times New Roman"/>
                <w:b/>
                <w:bCs/>
                <w:sz w:val="26"/>
                <w:szCs w:val="26"/>
              </w:rPr>
              <w:t>главного администратора доходов местного бюджета</w:t>
            </w:r>
          </w:p>
        </w:tc>
      </w:tr>
      <w:tr w:rsidR="00BF2FF9" w:rsidRPr="00AF4E3E" w:rsidTr="00D733AC">
        <w:tc>
          <w:tcPr>
            <w:tcW w:w="2127" w:type="dxa"/>
          </w:tcPr>
          <w:p w:rsidR="00BF2FF9" w:rsidRPr="00AF4E3E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E3E">
              <w:rPr>
                <w:rFonts w:ascii="Times New Roman" w:hAnsi="Times New Roman"/>
                <w:b/>
                <w:bCs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3049" w:type="dxa"/>
          </w:tcPr>
          <w:p w:rsidR="00BF2FF9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E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Доходов бюджета </w:t>
            </w:r>
          </w:p>
          <w:p w:rsidR="00BF2FF9" w:rsidRPr="00AF4E3E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E3E">
              <w:rPr>
                <w:rFonts w:ascii="Times New Roman" w:hAnsi="Times New Roman"/>
                <w:b/>
                <w:bCs/>
                <w:sz w:val="24"/>
                <w:szCs w:val="24"/>
              </w:rPr>
              <w:t>МО Лужское городское поселение</w:t>
            </w:r>
          </w:p>
        </w:tc>
        <w:tc>
          <w:tcPr>
            <w:tcW w:w="4819" w:type="dxa"/>
            <w:vMerge/>
          </w:tcPr>
          <w:p w:rsidR="00BF2FF9" w:rsidRPr="00AF4E3E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F2FF9" w:rsidRPr="006A7B03" w:rsidTr="00D733AC">
        <w:trPr>
          <w:trHeight w:val="477"/>
        </w:trPr>
        <w:tc>
          <w:tcPr>
            <w:tcW w:w="9995" w:type="dxa"/>
            <w:gridSpan w:val="3"/>
            <w:vAlign w:val="center"/>
          </w:tcPr>
          <w:p w:rsidR="00BF2FF9" w:rsidRPr="006A7B03" w:rsidRDefault="00BF2FF9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A7B03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317                       Администрация Лужского муниципального района</w:t>
            </w:r>
          </w:p>
        </w:tc>
      </w:tr>
      <w:tr w:rsidR="00BF2FF9" w:rsidRPr="006A7B03" w:rsidTr="00D733AC">
        <w:trPr>
          <w:trHeight w:val="1195"/>
        </w:trPr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1 08 04020 01 0000 110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1 11 05013 13 0000 120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1 11 05025 13 0000 120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6A7B03">
              <w:rPr>
                <w:rFonts w:ascii="Times New Roman" w:hAnsi="Times New Roman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1 11 05035 13 0000 120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1 11 05075 13 0000 120</w:t>
            </w:r>
          </w:p>
        </w:tc>
        <w:tc>
          <w:tcPr>
            <w:tcW w:w="4819" w:type="dxa"/>
          </w:tcPr>
          <w:p w:rsidR="00BF2FF9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 xml:space="preserve">Доходы от сдачи в аренду имущества, составляющего казну городских поселений (за исключением земельных </w:t>
            </w: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участков)</w:t>
            </w:r>
          </w:p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1 11 07015 13 0000 120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1 11 09045 13 0000 120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A7B03">
              <w:rPr>
                <w:rFonts w:ascii="Times New Roman" w:hAnsi="Times New Roman"/>
                <w:sz w:val="25"/>
                <w:szCs w:val="25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1 13 01995 13 0000 130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1 13 02995 13 0000 130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доходы от компенсации затрат  бюджетов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1 14 01050 13 0000 410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1 14 02052 13 0000 410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1 14 02053 13 0000 410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1 14 02052 13 0000 440</w:t>
            </w:r>
          </w:p>
        </w:tc>
        <w:tc>
          <w:tcPr>
            <w:tcW w:w="4819" w:type="dxa"/>
          </w:tcPr>
          <w:p w:rsidR="00BF2FF9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</w:t>
            </w: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реализации материальных запасов по указанному имуществу</w:t>
            </w:r>
          </w:p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1 14 02053 13 0000 440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1 14 03050 13 0000 410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1 14 03050 13 0000 440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1 14 04050 13 0000 420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1 14 06013 13 0000 430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1 14 06025 13 0000 430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1 15 02050 13 0000 140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1 16 21050 13 0000 140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1 16 90050 13 0000 140</w:t>
            </w:r>
          </w:p>
        </w:tc>
        <w:tc>
          <w:tcPr>
            <w:tcW w:w="4819" w:type="dxa"/>
          </w:tcPr>
          <w:p w:rsidR="00BF2FF9" w:rsidRDefault="00BF2FF9" w:rsidP="00D73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 xml:space="preserve">Прочие поступления от денежных взысканий (штрафов) и иных сумм в </w:t>
            </w: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возмещение ущерба, зачисляемые в бюджеты городских поселений</w:t>
            </w:r>
          </w:p>
          <w:p w:rsidR="00BF2FF9" w:rsidRDefault="00BF2FF9" w:rsidP="00D73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F2FF9" w:rsidRPr="006A7B03" w:rsidRDefault="00BF2FF9" w:rsidP="00D73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1 17 01050 13 0000 180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Невыясненные поступления, зачисляемые в бюджеты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1 17 05050 13 0000 180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2 02 01001 13 0000 151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2 02 01003 13 0000 151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2 02 02051 13 0000 151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городских поселений на реализацию федеральных целевых программ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2 02 02077 13 0000 151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2 02 02088 13 0001 151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202 02088 13 0004 151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Субсидии бюджетам городских поселений </w:t>
            </w:r>
            <w:proofErr w:type="gramStart"/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</w:tr>
      <w:tr w:rsidR="00BF2FF9" w:rsidRPr="006A7B03" w:rsidTr="00D733AC">
        <w:trPr>
          <w:trHeight w:val="1094"/>
        </w:trPr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2 02 02089 13 0001 151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2 02 02089 13 0004 151</w:t>
            </w:r>
          </w:p>
        </w:tc>
        <w:tc>
          <w:tcPr>
            <w:tcW w:w="4819" w:type="dxa"/>
          </w:tcPr>
          <w:p w:rsidR="00BF2FF9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Субсидии бюджетам городских поселений </w:t>
            </w:r>
            <w:proofErr w:type="gramStart"/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обеспечение мероприятий по переселению граждан из аварийного </w:t>
            </w: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жилищного фонда с учетом необходимости развития малоэтажного жилищного строительства за счет</w:t>
            </w:r>
            <w:proofErr w:type="gramEnd"/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средств бюджетов</w:t>
            </w:r>
          </w:p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2 02 02102 13 0000 151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2 02 02216 13 0000 151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A7B03">
              <w:rPr>
                <w:rFonts w:ascii="Times New Roman" w:hAnsi="Times New Roman"/>
                <w:color w:val="000000"/>
                <w:sz w:val="25"/>
                <w:szCs w:val="25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2 02 02999 13 0000 151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Прочие субсидии бюджетам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2 02 03024 13 0000 151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2 02 03999 13 0000 151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субвенции бюджетам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2 02 04012 13 0000 151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A7B03">
              <w:rPr>
                <w:rFonts w:ascii="Times New Roman" w:hAnsi="Times New Roman"/>
                <w:sz w:val="25"/>
                <w:szCs w:val="25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2 02 04999 13 0000 151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2 03 05000 13 0000 180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Безвозмездные поступления от государственных (муниципальных) организаций в бюджеты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2 03 05013 13 0000 180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Предоставление  государственными (муниципальными) организациями грантов для получателей средств бюджетов городских поселений</w:t>
            </w:r>
          </w:p>
        </w:tc>
      </w:tr>
      <w:tr w:rsidR="00BF2FF9" w:rsidRPr="006A7B03" w:rsidTr="00D733AC">
        <w:trPr>
          <w:trHeight w:val="1252"/>
        </w:trPr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2 03 05020 13 0000 180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2 03 05030 13 0000 180</w:t>
            </w:r>
          </w:p>
        </w:tc>
        <w:tc>
          <w:tcPr>
            <w:tcW w:w="4819" w:type="dxa"/>
          </w:tcPr>
          <w:p w:rsidR="00BF2FF9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A7B03">
              <w:rPr>
                <w:rFonts w:ascii="Times New Roman" w:hAnsi="Times New Roman"/>
                <w:sz w:val="25"/>
                <w:szCs w:val="25"/>
              </w:rPr>
              <w:t xml:space="preserve">Безвозмездные поступления в бюджеты </w:t>
            </w:r>
            <w:r w:rsidRPr="006A7B03">
              <w:rPr>
                <w:rFonts w:ascii="Times New Roman" w:hAnsi="Times New Roman"/>
                <w:sz w:val="25"/>
                <w:szCs w:val="25"/>
              </w:rPr>
              <w:lastRenderedPageBreak/>
              <w:t>городских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2 03 05040 13 0000 180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2 03 05050 13 0000 180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2 03 05099 13 0000 180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безвозмездные поступления от государственных (муниципальных) организаций в бюджеты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2 07 05010 13 0000 180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6A7B0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  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2 07 05020 13 0000 180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2 07 05030 13 0000 180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Прочие безвозмездные поступления в бюджеты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2 08 05000 13 0000 180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 xml:space="preserve"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</w:t>
            </w: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2 18 05030 13 0000 180</w:t>
            </w:r>
          </w:p>
        </w:tc>
        <w:tc>
          <w:tcPr>
            <w:tcW w:w="4819" w:type="dxa"/>
          </w:tcPr>
          <w:p w:rsidR="00BF2FF9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2 18 05010 13 0000 151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317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2 19 05000 13 0000 151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BF2FF9" w:rsidRPr="006A7B03" w:rsidTr="00D733AC">
        <w:trPr>
          <w:trHeight w:val="477"/>
        </w:trPr>
        <w:tc>
          <w:tcPr>
            <w:tcW w:w="9995" w:type="dxa"/>
            <w:gridSpan w:val="3"/>
          </w:tcPr>
          <w:p w:rsidR="00BF2FF9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A7B03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</w:t>
            </w:r>
          </w:p>
          <w:p w:rsidR="00BF2FF9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A7B03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</w:t>
            </w:r>
            <w:r w:rsidRPr="006A7B03">
              <w:rPr>
                <w:rFonts w:ascii="Times New Roman" w:hAnsi="Times New Roman"/>
                <w:b/>
                <w:bCs/>
                <w:sz w:val="26"/>
                <w:szCs w:val="26"/>
              </w:rPr>
              <w:t>600                       МКУ «Лужский городской Дом культуры»</w:t>
            </w:r>
          </w:p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F2FF9" w:rsidRPr="006A7B03" w:rsidTr="00D733AC">
        <w:trPr>
          <w:trHeight w:val="958"/>
        </w:trPr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1 13 01995 13 0000 130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1 17 01050 13 0000 180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Невыясненные поступления, зачисляемые в бюджеты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1 17 05050 13 0000 180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2 02 02999 13 0000 151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Прочие субсидии бюджетам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2 02 03024 13 0000 151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2 02 04012 13 0000 151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 xml:space="preserve">2 02 04025 13 0000 151 </w:t>
            </w:r>
          </w:p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2 02 04999 13 0000 151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 xml:space="preserve">Прочие межбюджетные трансферты, передаваемые бюджетам городских </w:t>
            </w: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600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2 19 05000 13 0000 151</w:t>
            </w:r>
          </w:p>
        </w:tc>
        <w:tc>
          <w:tcPr>
            <w:tcW w:w="4819" w:type="dxa"/>
          </w:tcPr>
          <w:p w:rsidR="00BF2FF9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  <w:p w:rsidR="00BF2FF9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F2FF9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2FF9" w:rsidRPr="006A7B03" w:rsidTr="00D733AC">
        <w:trPr>
          <w:trHeight w:val="477"/>
        </w:trPr>
        <w:tc>
          <w:tcPr>
            <w:tcW w:w="9995" w:type="dxa"/>
            <w:gridSpan w:val="3"/>
          </w:tcPr>
          <w:p w:rsidR="00BF2FF9" w:rsidRDefault="00BF2FF9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A7B03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</w:t>
            </w:r>
          </w:p>
          <w:p w:rsidR="00BF2FF9" w:rsidRDefault="00BF2FF9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</w:t>
            </w:r>
            <w:r w:rsidRPr="006A7B03">
              <w:rPr>
                <w:rFonts w:ascii="Times New Roman" w:hAnsi="Times New Roman"/>
                <w:b/>
                <w:bCs/>
                <w:sz w:val="26"/>
                <w:szCs w:val="26"/>
              </w:rPr>
              <w:t>601                        МКУ «Лужский киноцентр «Смена»</w:t>
            </w:r>
          </w:p>
          <w:p w:rsidR="00BF2FF9" w:rsidRPr="006A7B03" w:rsidRDefault="00BF2FF9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F2FF9" w:rsidRPr="006A7B03" w:rsidTr="00D733AC">
        <w:trPr>
          <w:trHeight w:val="958"/>
        </w:trPr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601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1 13 01995 13 0000 130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601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1 17 01050 13 0000 180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Невыясненные поступления, зачисляемые в бюджеты городских поселений.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601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1 17 05050 13 0000 180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601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2 02 02999 13 0000 151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Прочие субсидии бюджетам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601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2 02 03024 13 0000 151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601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2 02 04012 13 0000 151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601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 xml:space="preserve">2 02 04025 13 0000 151 </w:t>
            </w:r>
          </w:p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601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2 02 04999 13 0000 151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601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2 19 05000 13 0000 151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BF2FF9" w:rsidRPr="006A7B03" w:rsidTr="00D733AC">
        <w:trPr>
          <w:trHeight w:val="477"/>
        </w:trPr>
        <w:tc>
          <w:tcPr>
            <w:tcW w:w="9995" w:type="dxa"/>
            <w:gridSpan w:val="3"/>
          </w:tcPr>
          <w:p w:rsidR="00BF2FF9" w:rsidRDefault="00BF2FF9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A7B03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</w:t>
            </w:r>
          </w:p>
          <w:p w:rsidR="00BF2FF9" w:rsidRDefault="00BF2FF9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</w:t>
            </w:r>
            <w:r w:rsidRPr="006A7B03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038                          МКУ «Спортивно-молодежный центр»</w:t>
            </w:r>
          </w:p>
          <w:p w:rsidR="00BF2FF9" w:rsidRPr="00157E40" w:rsidRDefault="00BF2FF9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F2FF9" w:rsidRPr="006A7B03" w:rsidTr="00D733AC">
        <w:trPr>
          <w:trHeight w:val="958"/>
        </w:trPr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038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1 13 01995 13 0000 130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038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1 17 01050 13 0000 180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Невыясненные поступления, зачисляемые в бюджеты городских поселений.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038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1 17 05050  13  0000 180</w:t>
            </w:r>
          </w:p>
        </w:tc>
        <w:tc>
          <w:tcPr>
            <w:tcW w:w="4819" w:type="dxa"/>
          </w:tcPr>
          <w:p w:rsidR="00BF2FF9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  <w:p w:rsidR="00BF2FF9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038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2 02 02999  13  0000 151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Прочие субсидии бюджетам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038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2 02 03024 13 0000 151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038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2 02 04012 13 0000 151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038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 xml:space="preserve">2 02 04025 13 0000 151 </w:t>
            </w:r>
          </w:p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038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2 02 04999 13 0000 151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038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2 19 05000 13 0000 151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BF2FF9" w:rsidRPr="006A7B03" w:rsidTr="00D733AC">
        <w:trPr>
          <w:trHeight w:val="477"/>
        </w:trPr>
        <w:tc>
          <w:tcPr>
            <w:tcW w:w="9995" w:type="dxa"/>
            <w:gridSpan w:val="3"/>
          </w:tcPr>
          <w:p w:rsidR="00BF2FF9" w:rsidRDefault="00BF2FF9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A7B03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</w:t>
            </w:r>
          </w:p>
          <w:p w:rsidR="00BF2FF9" w:rsidRDefault="00BF2FF9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</w:t>
            </w:r>
            <w:r w:rsidRPr="006A7B03">
              <w:rPr>
                <w:rFonts w:ascii="Times New Roman" w:hAnsi="Times New Roman"/>
                <w:b/>
                <w:bCs/>
                <w:sz w:val="26"/>
                <w:szCs w:val="26"/>
              </w:rPr>
              <w:t>622        МКУ «Лужская централизованная библиотечная система»</w:t>
            </w:r>
          </w:p>
          <w:p w:rsidR="00BF2FF9" w:rsidRPr="006A7B03" w:rsidRDefault="00BF2FF9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F2FF9" w:rsidRPr="006A7B03" w:rsidTr="00D733AC">
        <w:trPr>
          <w:trHeight w:val="958"/>
        </w:trPr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622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1 13 01995 13 0000 130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622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1 17 01050 13 0000 180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Невыясненные поступления, зачисляемые в бюджеты городских поселений.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622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1 17 05050 13 0000 180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622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2 02 02999 13 0000 151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Прочие субсидии бюджетам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lastRenderedPageBreak/>
              <w:t>622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2 02 03024 13 0000 151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622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2 02 04012 13 0000 151</w:t>
            </w:r>
          </w:p>
        </w:tc>
        <w:tc>
          <w:tcPr>
            <w:tcW w:w="4819" w:type="dxa"/>
          </w:tcPr>
          <w:p w:rsidR="00BF2FF9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622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 xml:space="preserve">2 02 04025 13 0000 151 </w:t>
            </w:r>
          </w:p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622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2 02 04999 13 0000 151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BF2FF9" w:rsidRPr="006A7B03" w:rsidTr="00D733AC">
        <w:tc>
          <w:tcPr>
            <w:tcW w:w="2127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622</w:t>
            </w:r>
          </w:p>
        </w:tc>
        <w:tc>
          <w:tcPr>
            <w:tcW w:w="3049" w:type="dxa"/>
          </w:tcPr>
          <w:p w:rsidR="00BF2FF9" w:rsidRPr="006A7B03" w:rsidRDefault="00BF2FF9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2 19 05000 13 0000 151</w:t>
            </w:r>
          </w:p>
        </w:tc>
        <w:tc>
          <w:tcPr>
            <w:tcW w:w="4819" w:type="dxa"/>
          </w:tcPr>
          <w:p w:rsidR="00BF2FF9" w:rsidRPr="006A7B03" w:rsidRDefault="00BF2FF9" w:rsidP="00D733A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7B03">
              <w:rPr>
                <w:rFonts w:ascii="Times New Roman" w:hAnsi="Times New Roman"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3B3CEE" w:rsidRDefault="003B3CEE"/>
    <w:sectPr w:rsidR="003B3CEE" w:rsidSect="003B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FF9"/>
    <w:rsid w:val="002E693C"/>
    <w:rsid w:val="003B3CEE"/>
    <w:rsid w:val="00452558"/>
    <w:rsid w:val="00574660"/>
    <w:rsid w:val="00592174"/>
    <w:rsid w:val="008329A6"/>
    <w:rsid w:val="00AD1BA4"/>
    <w:rsid w:val="00BF2FF9"/>
    <w:rsid w:val="00DA51FA"/>
    <w:rsid w:val="00F0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F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2366</Words>
  <Characters>13489</Characters>
  <Application>Microsoft Office Word</Application>
  <DocSecurity>0</DocSecurity>
  <Lines>112</Lines>
  <Paragraphs>31</Paragraphs>
  <ScaleCrop>false</ScaleCrop>
  <Company/>
  <LinksUpToDate>false</LinksUpToDate>
  <CharactersWithSpaces>15824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2015-12-30T10:57:00Z</dcterms:created>
  <dcterms:modified xsi:type="dcterms:W3CDTF">2015-12-30T10:57:00Z</dcterms:modified>
</cp:coreProperties>
</file>