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B0" w:rsidRPr="0036326C" w:rsidRDefault="00DD07B0" w:rsidP="00DD07B0">
      <w:pPr>
        <w:spacing w:after="0" w:line="240" w:lineRule="auto"/>
        <w:ind w:left="5387" w:right="-143"/>
        <w:rPr>
          <w:rFonts w:ascii="Times New Roman" w:hAnsi="Times New Roman"/>
          <w:sz w:val="28"/>
          <w:szCs w:val="28"/>
        </w:rPr>
      </w:pPr>
      <w:r w:rsidRPr="0036326C">
        <w:rPr>
          <w:rFonts w:ascii="Times New Roman" w:hAnsi="Times New Roman"/>
          <w:sz w:val="28"/>
          <w:szCs w:val="28"/>
        </w:rPr>
        <w:t xml:space="preserve">Приложение  10 </w:t>
      </w:r>
    </w:p>
    <w:p w:rsidR="00DD07B0" w:rsidRPr="0036326C" w:rsidRDefault="00DD07B0" w:rsidP="00DD07B0">
      <w:pPr>
        <w:spacing w:after="0" w:line="240" w:lineRule="auto"/>
        <w:ind w:left="5387" w:right="-143"/>
        <w:rPr>
          <w:rFonts w:ascii="Times New Roman" w:hAnsi="Times New Roman"/>
          <w:sz w:val="28"/>
          <w:szCs w:val="28"/>
        </w:rPr>
      </w:pPr>
      <w:r w:rsidRPr="0036326C">
        <w:rPr>
          <w:rFonts w:ascii="Times New Roman" w:hAnsi="Times New Roman"/>
          <w:sz w:val="28"/>
          <w:szCs w:val="28"/>
        </w:rPr>
        <w:t>к  решению Совета депутатов</w:t>
      </w:r>
    </w:p>
    <w:p w:rsidR="00DD07B0" w:rsidRPr="0036326C" w:rsidRDefault="00DD07B0" w:rsidP="00DD07B0">
      <w:pPr>
        <w:spacing w:after="0" w:line="240" w:lineRule="auto"/>
        <w:ind w:left="5387" w:right="-143"/>
        <w:rPr>
          <w:rFonts w:ascii="Times New Roman" w:hAnsi="Times New Roman"/>
          <w:sz w:val="28"/>
          <w:szCs w:val="28"/>
        </w:rPr>
      </w:pPr>
      <w:r w:rsidRPr="0036326C">
        <w:rPr>
          <w:rFonts w:ascii="Times New Roman" w:hAnsi="Times New Roman"/>
          <w:sz w:val="28"/>
          <w:szCs w:val="28"/>
        </w:rPr>
        <w:t xml:space="preserve">МО Лужское городское поселение </w:t>
      </w:r>
    </w:p>
    <w:p w:rsidR="00DD07B0" w:rsidRPr="0036326C" w:rsidRDefault="00DD07B0" w:rsidP="00DD07B0">
      <w:pPr>
        <w:spacing w:after="0" w:line="240" w:lineRule="auto"/>
        <w:ind w:left="5387" w:right="-143"/>
        <w:rPr>
          <w:rFonts w:ascii="Times New Roman" w:hAnsi="Times New Roman"/>
          <w:sz w:val="28"/>
          <w:szCs w:val="28"/>
        </w:rPr>
      </w:pPr>
      <w:r w:rsidRPr="0036326C">
        <w:rPr>
          <w:rFonts w:ascii="Times New Roman" w:hAnsi="Times New Roman"/>
          <w:sz w:val="28"/>
          <w:szCs w:val="28"/>
        </w:rPr>
        <w:t xml:space="preserve">от   </w:t>
      </w:r>
      <w:r>
        <w:rPr>
          <w:rFonts w:ascii="Times New Roman" w:hAnsi="Times New Roman"/>
          <w:sz w:val="28"/>
          <w:szCs w:val="28"/>
        </w:rPr>
        <w:t>15</w:t>
      </w:r>
      <w:r w:rsidRPr="0036326C">
        <w:rPr>
          <w:rFonts w:ascii="Times New Roman" w:hAnsi="Times New Roman"/>
          <w:sz w:val="28"/>
          <w:szCs w:val="28"/>
        </w:rPr>
        <w:t>.12.2015 г.  №</w:t>
      </w:r>
      <w:r>
        <w:rPr>
          <w:rFonts w:ascii="Times New Roman" w:hAnsi="Times New Roman"/>
          <w:sz w:val="28"/>
          <w:szCs w:val="28"/>
        </w:rPr>
        <w:t xml:space="preserve"> 94</w:t>
      </w:r>
    </w:p>
    <w:p w:rsidR="00DD07B0" w:rsidRPr="0036326C" w:rsidRDefault="00DD07B0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07B0" w:rsidRPr="0036326C" w:rsidRDefault="00DD07B0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Главные администраторы</w:t>
      </w:r>
    </w:p>
    <w:p w:rsidR="00DD07B0" w:rsidRPr="0036326C" w:rsidRDefault="00DD07B0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источников внутреннего финансирования</w:t>
      </w:r>
    </w:p>
    <w:p w:rsidR="00DD07B0" w:rsidRPr="0036326C" w:rsidRDefault="00DD07B0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дефицита бюджета</w:t>
      </w:r>
    </w:p>
    <w:p w:rsidR="00DD07B0" w:rsidRPr="0036326C" w:rsidRDefault="00DD07B0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МО Лужское городское поселение</w:t>
      </w:r>
    </w:p>
    <w:p w:rsidR="00DD07B0" w:rsidRPr="0036326C" w:rsidRDefault="00DD07B0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3260"/>
        <w:gridCol w:w="4360"/>
      </w:tblGrid>
      <w:tr w:rsidR="00DD07B0" w:rsidRPr="0036326C" w:rsidTr="00D733AC">
        <w:trPr>
          <w:trHeight w:val="301"/>
        </w:trPr>
        <w:tc>
          <w:tcPr>
            <w:tcW w:w="5211" w:type="dxa"/>
            <w:gridSpan w:val="2"/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Код   бюджетной классификации</w:t>
            </w:r>
          </w:p>
        </w:tc>
        <w:tc>
          <w:tcPr>
            <w:tcW w:w="4360" w:type="dxa"/>
            <w:vMerge w:val="restart"/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Наименование главного администратора и источников внутреннего финансирования дефицита местного бюджета</w:t>
            </w:r>
          </w:p>
        </w:tc>
      </w:tr>
      <w:tr w:rsidR="00DD07B0" w:rsidRPr="0036326C" w:rsidTr="00D733AC">
        <w:trPr>
          <w:trHeight w:val="699"/>
        </w:trPr>
        <w:tc>
          <w:tcPr>
            <w:tcW w:w="1951" w:type="dxa"/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Главный администратор</w:t>
            </w:r>
          </w:p>
        </w:tc>
        <w:tc>
          <w:tcPr>
            <w:tcW w:w="3260" w:type="dxa"/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 xml:space="preserve">Источники </w:t>
            </w:r>
            <w:proofErr w:type="gramStart"/>
            <w:r w:rsidRPr="0036326C">
              <w:rPr>
                <w:rFonts w:ascii="Times New Roman" w:hAnsi="Times New Roman"/>
                <w:sz w:val="26"/>
                <w:szCs w:val="26"/>
              </w:rPr>
              <w:t>внутреннего</w:t>
            </w:r>
            <w:proofErr w:type="gramEnd"/>
          </w:p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финансирования дефицита местного бюджета</w:t>
            </w:r>
          </w:p>
        </w:tc>
        <w:tc>
          <w:tcPr>
            <w:tcW w:w="4360" w:type="dxa"/>
            <w:vMerge/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D07B0" w:rsidRPr="0036326C" w:rsidTr="00D733AC">
        <w:trPr>
          <w:trHeight w:val="315"/>
        </w:trPr>
        <w:tc>
          <w:tcPr>
            <w:tcW w:w="1951" w:type="dxa"/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60" w:type="dxa"/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 xml:space="preserve">3 </w:t>
            </w:r>
          </w:p>
        </w:tc>
      </w:tr>
      <w:tr w:rsidR="00DD07B0" w:rsidRPr="0036326C" w:rsidTr="00D733AC">
        <w:trPr>
          <w:trHeight w:val="9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326C">
              <w:rPr>
                <w:rFonts w:ascii="Times New Roman" w:hAnsi="Times New Roman"/>
                <w:b/>
                <w:sz w:val="28"/>
                <w:szCs w:val="28"/>
              </w:rPr>
              <w:t>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6C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</w:p>
          <w:p w:rsidR="00DD07B0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6C">
              <w:rPr>
                <w:rFonts w:ascii="Times New Roman" w:hAnsi="Times New Roman"/>
                <w:b/>
                <w:sz w:val="24"/>
                <w:szCs w:val="24"/>
              </w:rPr>
              <w:t xml:space="preserve">ЛУЖСКОГО </w:t>
            </w:r>
          </w:p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6C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</w:t>
            </w:r>
          </w:p>
        </w:tc>
      </w:tr>
      <w:tr w:rsidR="00DD07B0" w:rsidRPr="0036326C" w:rsidTr="00D733AC">
        <w:trPr>
          <w:trHeight w:val="9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 xml:space="preserve">01 02 00 </w:t>
            </w:r>
            <w:proofErr w:type="spellStart"/>
            <w:r w:rsidRPr="0036326C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6326C">
              <w:rPr>
                <w:rFonts w:ascii="Times New Roman" w:hAnsi="Times New Roman"/>
                <w:sz w:val="28"/>
                <w:szCs w:val="28"/>
              </w:rPr>
              <w:t xml:space="preserve"> 13 0000 710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DD07B0" w:rsidRPr="0036326C" w:rsidTr="00D733AC">
        <w:trPr>
          <w:trHeight w:val="9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 xml:space="preserve">01 02 00 </w:t>
            </w:r>
            <w:proofErr w:type="spellStart"/>
            <w:r w:rsidRPr="0036326C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6326C">
              <w:rPr>
                <w:rFonts w:ascii="Times New Roman" w:hAnsi="Times New Roman"/>
                <w:sz w:val="28"/>
                <w:szCs w:val="28"/>
              </w:rPr>
              <w:t xml:space="preserve"> 13 0000 810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DD07B0" w:rsidRPr="0036326C" w:rsidTr="00D733AC">
        <w:trPr>
          <w:trHeight w:val="9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01 03 01 00 13 0000 710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DD07B0" w:rsidRPr="0036326C" w:rsidTr="00D733AC">
        <w:trPr>
          <w:trHeight w:val="9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01 03 01 00 13 0000 810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Погашение бюджетами городских поселений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DD07B0" w:rsidRPr="0036326C" w:rsidTr="00D733AC">
        <w:trPr>
          <w:trHeight w:val="9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01 05 02 01 13 0000 510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DD07B0" w:rsidRPr="0036326C" w:rsidTr="00D733AC">
        <w:trPr>
          <w:trHeight w:val="9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01 05 02 01 13 0000 610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B0" w:rsidRPr="0036326C" w:rsidRDefault="00DD07B0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3B3CEE" w:rsidRDefault="003B3CEE"/>
    <w:sectPr w:rsidR="003B3CEE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7B0"/>
    <w:rsid w:val="002E693C"/>
    <w:rsid w:val="003B3CEE"/>
    <w:rsid w:val="00452558"/>
    <w:rsid w:val="00574660"/>
    <w:rsid w:val="00592174"/>
    <w:rsid w:val="008329A6"/>
    <w:rsid w:val="00AD1BA4"/>
    <w:rsid w:val="00DA51FA"/>
    <w:rsid w:val="00DD07B0"/>
    <w:rsid w:val="00F0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2015-12-30T10:58:00Z</dcterms:created>
  <dcterms:modified xsi:type="dcterms:W3CDTF">2015-12-30T10:58:00Z</dcterms:modified>
</cp:coreProperties>
</file>