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3A5EC7" w:rsidP="008136EF">
      <w:pPr>
        <w:jc w:val="center"/>
      </w:pPr>
      <w:r>
        <w:rPr>
          <w:b/>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7C5B6C">
        <w:rPr>
          <w:rFonts w:ascii="Times New Roman" w:hAnsi="Times New Roman" w:cs="Times New Roman"/>
          <w:sz w:val="28"/>
          <w:szCs w:val="28"/>
          <w:lang w:val="ru-RU"/>
        </w:rPr>
        <w:t>28</w:t>
      </w:r>
      <w:r w:rsidR="00B779F5">
        <w:rPr>
          <w:rFonts w:ascii="Times New Roman" w:hAnsi="Times New Roman" w:cs="Times New Roman"/>
          <w:sz w:val="28"/>
          <w:szCs w:val="28"/>
          <w:lang w:val="ru-RU"/>
        </w:rPr>
        <w:t xml:space="preserve"> </w:t>
      </w:r>
      <w:r w:rsidR="007C5B6C">
        <w:rPr>
          <w:rFonts w:ascii="Times New Roman" w:hAnsi="Times New Roman" w:cs="Times New Roman"/>
          <w:sz w:val="28"/>
          <w:szCs w:val="28"/>
          <w:lang w:val="ru-RU"/>
        </w:rPr>
        <w:t xml:space="preserve">мая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8823A7">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3A5EC7">
        <w:rPr>
          <w:rFonts w:ascii="Times New Roman" w:hAnsi="Times New Roman" w:cs="Times New Roman"/>
          <w:sz w:val="28"/>
          <w:szCs w:val="28"/>
          <w:lang w:val="ru-RU"/>
        </w:rPr>
        <w:t>1798</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5.95pt;height:175.65pt;z-index:251658240" stroked="f">
            <v:textbox style="mso-next-textbox:#_x0000_s1027">
              <w:txbxContent>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Об утверждении</w:t>
                  </w:r>
                  <w:r w:rsidRPr="001E4C5D">
                    <w:rPr>
                      <w:rFonts w:ascii="Times New Roman" w:hAnsi="Times New Roman" w:cs="Times New Roman"/>
                      <w:lang w:val="ru-RU"/>
                    </w:rPr>
                    <w:t xml:space="preserve"> проекта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административного регламента</w:t>
                  </w:r>
                  <w:r w:rsidRPr="001E4C5D">
                    <w:rPr>
                      <w:rFonts w:ascii="Times New Roman" w:hAnsi="Times New Roman" w:cs="Times New Roman"/>
                      <w:lang w:val="ru-RU"/>
                    </w:rPr>
                    <w:t xml:space="preserve">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по предоставлению </w:t>
                  </w:r>
                  <w:proofErr w:type="gramStart"/>
                  <w:r w:rsidRPr="001E4C5D">
                    <w:rPr>
                      <w:rFonts w:ascii="Times New Roman" w:hAnsi="Times New Roman" w:cs="Times New Roman"/>
                    </w:rPr>
                    <w:t>муниципальной</w:t>
                  </w:r>
                  <w:proofErr w:type="gramEnd"/>
                  <w:r w:rsidRPr="001E4C5D">
                    <w:rPr>
                      <w:rFonts w:ascii="Times New Roman" w:hAnsi="Times New Roman" w:cs="Times New Roman"/>
                      <w:lang w:val="ru-RU"/>
                    </w:rPr>
                    <w:t xml:space="preserve">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услуги «Согласование проведения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ярмарки </w:t>
                  </w:r>
                  <w:proofErr w:type="gramStart"/>
                  <w:r w:rsidRPr="001E4C5D">
                    <w:rPr>
                      <w:rFonts w:ascii="Times New Roman" w:hAnsi="Times New Roman" w:cs="Times New Roman"/>
                    </w:rPr>
                    <w:t>на</w:t>
                  </w:r>
                  <w:proofErr w:type="gramEnd"/>
                  <w:r w:rsidRPr="001E4C5D">
                    <w:rPr>
                      <w:rFonts w:ascii="Times New Roman" w:hAnsi="Times New Roman" w:cs="Times New Roman"/>
                    </w:rPr>
                    <w:t xml:space="preserve"> публичной ярмарочной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площадке, прием уведомления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о проведении ярмарки на непубличной ярмарочной площадке на территории муниципального образования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Лужское городское поселение </w:t>
                  </w:r>
                </w:p>
                <w:p w:rsidR="001E4C5D" w:rsidRDefault="001E4C5D" w:rsidP="00B771CE">
                  <w:pPr>
                    <w:ind w:left="-142"/>
                    <w:contextualSpacing/>
                    <w:rPr>
                      <w:rFonts w:ascii="Times New Roman" w:hAnsi="Times New Roman" w:cs="Times New Roman"/>
                      <w:lang w:val="ru-RU"/>
                    </w:rPr>
                  </w:pPr>
                  <w:r w:rsidRPr="001E4C5D">
                    <w:rPr>
                      <w:rFonts w:ascii="Times New Roman" w:hAnsi="Times New Roman" w:cs="Times New Roman"/>
                    </w:rPr>
                    <w:t xml:space="preserve">Лужского муниципального района </w:t>
                  </w:r>
                </w:p>
                <w:p w:rsidR="001E4C5D" w:rsidRPr="001E4C5D" w:rsidRDefault="001E4C5D" w:rsidP="00B771CE">
                  <w:pPr>
                    <w:ind w:left="-142"/>
                    <w:contextualSpacing/>
                    <w:rPr>
                      <w:rFonts w:ascii="Times New Roman" w:hAnsi="Times New Roman" w:cs="Times New Roman"/>
                    </w:rPr>
                  </w:pPr>
                  <w:r w:rsidRPr="001E4C5D">
                    <w:rPr>
                      <w:rFonts w:ascii="Times New Roman" w:hAnsi="Times New Roman" w:cs="Times New Roman"/>
                    </w:rPr>
                    <w:t>Ленинградской области</w:t>
                  </w:r>
                  <w:r w:rsidRPr="001E4C5D">
                    <w:rPr>
                      <w:rFonts w:ascii="Times New Roman" w:hAnsi="Times New Roman" w:cs="Times New Roman"/>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1E4C5D" w:rsidRPr="00FE78A3" w:rsidRDefault="001E4C5D"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lang w:val="ru-RU"/>
        </w:rPr>
      </w:pPr>
    </w:p>
    <w:p w:rsidR="00C36214" w:rsidRDefault="00C36214" w:rsidP="009440E1">
      <w:pPr>
        <w:pStyle w:val="11"/>
        <w:widowControl w:val="0"/>
        <w:shd w:val="clear" w:color="auto" w:fill="auto"/>
        <w:spacing w:after="0" w:line="240" w:lineRule="auto"/>
        <w:ind w:right="-2" w:firstLine="709"/>
        <w:contextualSpacing/>
        <w:jc w:val="both"/>
        <w:rPr>
          <w:sz w:val="28"/>
          <w:szCs w:val="28"/>
          <w:lang w:val="ru-RU"/>
        </w:rPr>
      </w:pPr>
    </w:p>
    <w:p w:rsidR="00C36214" w:rsidRPr="00B771CE" w:rsidRDefault="00C36214" w:rsidP="009440E1">
      <w:pPr>
        <w:pStyle w:val="11"/>
        <w:widowControl w:val="0"/>
        <w:shd w:val="clear" w:color="auto" w:fill="auto"/>
        <w:spacing w:after="0" w:line="240" w:lineRule="auto"/>
        <w:ind w:right="-2" w:firstLine="709"/>
        <w:contextualSpacing/>
        <w:jc w:val="both"/>
        <w:rPr>
          <w:sz w:val="22"/>
          <w:szCs w:val="28"/>
          <w:lang w:val="ru-RU"/>
        </w:rPr>
      </w:pPr>
    </w:p>
    <w:p w:rsidR="001E4C5D" w:rsidRDefault="001E4C5D" w:rsidP="0035577F">
      <w:pPr>
        <w:pStyle w:val="11"/>
        <w:widowControl w:val="0"/>
        <w:shd w:val="clear" w:color="auto" w:fill="auto"/>
        <w:spacing w:after="0" w:line="240" w:lineRule="auto"/>
        <w:ind w:right="-2" w:firstLine="709"/>
        <w:contextualSpacing/>
        <w:jc w:val="both"/>
        <w:rPr>
          <w:sz w:val="28"/>
          <w:szCs w:val="28"/>
          <w:lang w:val="ru-RU"/>
        </w:rPr>
      </w:pPr>
    </w:p>
    <w:p w:rsidR="001E4C5D" w:rsidRDefault="001E4C5D" w:rsidP="0035577F">
      <w:pPr>
        <w:pStyle w:val="11"/>
        <w:widowControl w:val="0"/>
        <w:shd w:val="clear" w:color="auto" w:fill="auto"/>
        <w:spacing w:after="0" w:line="240" w:lineRule="auto"/>
        <w:ind w:right="-2" w:firstLine="709"/>
        <w:contextualSpacing/>
        <w:jc w:val="both"/>
        <w:rPr>
          <w:sz w:val="28"/>
          <w:szCs w:val="28"/>
          <w:lang w:val="ru-RU"/>
        </w:rPr>
      </w:pPr>
    </w:p>
    <w:p w:rsidR="001849F8" w:rsidRPr="009440E1" w:rsidRDefault="001E4C5D" w:rsidP="0035577F">
      <w:pPr>
        <w:pStyle w:val="11"/>
        <w:widowControl w:val="0"/>
        <w:shd w:val="clear" w:color="auto" w:fill="auto"/>
        <w:spacing w:after="0" w:line="240" w:lineRule="auto"/>
        <w:ind w:right="-2" w:firstLine="709"/>
        <w:contextualSpacing/>
        <w:jc w:val="both"/>
        <w:rPr>
          <w:sz w:val="28"/>
          <w:szCs w:val="28"/>
          <w:lang w:val="ru-RU"/>
        </w:rPr>
      </w:pPr>
      <w:proofErr w:type="gramStart"/>
      <w:r>
        <w:rPr>
          <w:rFonts w:hint="eastAsia"/>
          <w:sz w:val="28"/>
          <w:szCs w:val="28"/>
        </w:rPr>
        <w:t xml:space="preserve">В соответствии с Федеральным законом от 27.07.2010 № 210-ФЗ                                    </w:t>
      </w:r>
      <w:r>
        <w:rPr>
          <w:sz w:val="28"/>
          <w:szCs w:val="28"/>
        </w:rPr>
        <w:t>«</w:t>
      </w:r>
      <w:r>
        <w:rPr>
          <w:rFonts w:hint="eastAsia"/>
          <w:sz w:val="28"/>
          <w:szCs w:val="28"/>
        </w:rPr>
        <w:t>Об организации предоставления государственных и муниципальных услуг</w:t>
      </w:r>
      <w:r>
        <w:rPr>
          <w:sz w:val="28"/>
          <w:szCs w:val="28"/>
        </w:rPr>
        <w:t>»</w:t>
      </w:r>
      <w:r>
        <w:rPr>
          <w:rFonts w:hint="eastAsia"/>
          <w:sz w:val="28"/>
          <w:szCs w:val="28"/>
        </w:rPr>
        <w:t xml:space="preserve">, постановлением Правительства Ленинградской области от 07.05.2024 № 290 </w:t>
      </w:r>
      <w:r>
        <w:rPr>
          <w:sz w:val="28"/>
          <w:szCs w:val="28"/>
        </w:rPr>
        <w:t>«</w:t>
      </w:r>
      <w:r>
        <w:rPr>
          <w:rFonts w:hint="eastAsia"/>
          <w:sz w:val="28"/>
          <w:szCs w:val="28"/>
        </w:rPr>
        <w:t xml:space="preserve">Об отдельных вопросах реализации Федерального закона </w:t>
      </w:r>
      <w:r>
        <w:rPr>
          <w:sz w:val="28"/>
          <w:szCs w:val="28"/>
        </w:rPr>
        <w:t>«</w:t>
      </w:r>
      <w:r>
        <w:rPr>
          <w:rFonts w:hint="eastAsia"/>
          <w:sz w:val="28"/>
          <w:szCs w:val="28"/>
        </w:rPr>
        <w:t>Об организации предоставления государственных и муниципальных услуг</w:t>
      </w:r>
      <w:r>
        <w:rPr>
          <w:sz w:val="28"/>
          <w:szCs w:val="28"/>
        </w:rPr>
        <w:t>»</w:t>
      </w:r>
      <w:r>
        <w:rPr>
          <w:rFonts w:hint="eastAsia"/>
          <w:sz w:val="28"/>
          <w:szCs w:val="28"/>
        </w:rPr>
        <w:t xml:space="preserve">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Pr>
          <w:sz w:val="28"/>
          <w:szCs w:val="28"/>
        </w:rPr>
        <w:t>»</w:t>
      </w:r>
      <w:r>
        <w:rPr>
          <w:rFonts w:hint="eastAsia"/>
          <w:sz w:val="28"/>
          <w:szCs w:val="28"/>
        </w:rPr>
        <w:t>, постановлением администрации Лужского муниципального района Ленинградской области от 10.11.2010</w:t>
      </w:r>
      <w:proofErr w:type="gramEnd"/>
      <w:r>
        <w:rPr>
          <w:rFonts w:hint="eastAsia"/>
          <w:sz w:val="28"/>
          <w:szCs w:val="28"/>
        </w:rPr>
        <w:t xml:space="preserve"> № 1211/1 </w:t>
      </w:r>
      <w:r>
        <w:rPr>
          <w:sz w:val="28"/>
          <w:szCs w:val="28"/>
        </w:rPr>
        <w:t>«</w:t>
      </w:r>
      <w:r>
        <w:rPr>
          <w:rFonts w:hint="eastAsia"/>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Pr>
          <w:sz w:val="28"/>
          <w:szCs w:val="28"/>
        </w:rPr>
        <w:t>»</w:t>
      </w:r>
      <w:r>
        <w:rPr>
          <w:rFonts w:hint="eastAsia"/>
          <w:sz w:val="28"/>
          <w:szCs w:val="28"/>
        </w:rPr>
        <w:t>, протоколом от 14.04.2025 № 05.2-03-1/2025 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1E4C5D"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1E4C5D">
        <w:rPr>
          <w:color w:val="000000"/>
        </w:rPr>
        <w:t>«</w:t>
      </w:r>
      <w:r w:rsidR="001E4C5D">
        <w:rPr>
          <w:rFonts w:hint="eastAsia"/>
        </w:rPr>
        <w:t xml:space="preserve">Согласование проведения </w:t>
      </w:r>
      <w:r w:rsidR="001E4C5D">
        <w:rPr>
          <w:rFonts w:hint="eastAsia"/>
        </w:rPr>
        <w:lastRenderedPageBreak/>
        <w:t>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w:t>
      </w:r>
      <w:r w:rsidR="001E4C5D">
        <w:rPr>
          <w:color w:val="000000"/>
        </w:rPr>
        <w:t>»</w:t>
      </w:r>
      <w:r w:rsidR="008136EF" w:rsidRPr="009440E1">
        <w:rPr>
          <w:lang w:val="ru-RU"/>
        </w:rPr>
        <w:t xml:space="preserve"> (приложение).</w:t>
      </w:r>
    </w:p>
    <w:p w:rsidR="001E4C5D" w:rsidRPr="009440E1" w:rsidRDefault="001E4C5D" w:rsidP="001E4C5D">
      <w:pPr>
        <w:pStyle w:val="21"/>
        <w:widowControl w:val="0"/>
        <w:tabs>
          <w:tab w:val="left" w:pos="1134"/>
        </w:tabs>
        <w:spacing w:after="0" w:line="240" w:lineRule="auto"/>
        <w:ind w:left="715" w:firstLine="0"/>
        <w:contextualSpacing/>
        <w:jc w:val="both"/>
        <w:rPr>
          <w:color w:val="000000"/>
        </w:rPr>
      </w:pPr>
    </w:p>
    <w:p w:rsidR="006D770A" w:rsidRPr="009440E1" w:rsidRDefault="00B771CE" w:rsidP="009440E1">
      <w:pPr>
        <w:pStyle w:val="21"/>
        <w:widowControl w:val="0"/>
        <w:numPr>
          <w:ilvl w:val="2"/>
          <w:numId w:val="1"/>
        </w:numPr>
        <w:tabs>
          <w:tab w:val="left" w:pos="1134"/>
        </w:tabs>
        <w:spacing w:after="0" w:line="240" w:lineRule="auto"/>
        <w:ind w:left="20" w:firstLine="689"/>
        <w:contextualSpacing/>
        <w:jc w:val="both"/>
        <w:rPr>
          <w:color w:val="000000"/>
        </w:rPr>
      </w:pPr>
      <w:r>
        <w:rPr>
          <w:rFonts w:hint="eastAsia"/>
        </w:rPr>
        <w:t>Комитету экономического развития и инвестиционной деятельности</w:t>
      </w:r>
      <w:r w:rsidR="00605ED4" w:rsidRPr="00605ED4">
        <w:rPr>
          <w:lang w:val="ru-RU"/>
        </w:rPr>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00785A56">
          <w:rPr>
            <w:rStyle w:val="a3"/>
            <w:lang w:val="en-US"/>
          </w:rPr>
          <w:t>https</w:t>
        </w:r>
        <w:r w:rsidR="00785A56">
          <w:rPr>
            <w:rStyle w:val="a3"/>
          </w:rPr>
          <w:t>://</w:t>
        </w:r>
        <w:proofErr w:type="spellStart"/>
        <w:r w:rsidR="00785A56">
          <w:rPr>
            <w:rStyle w:val="a3"/>
            <w:lang w:val="en-US"/>
          </w:rPr>
          <w:t>luga</w:t>
        </w:r>
        <w:proofErr w:type="spellEnd"/>
        <w:r w:rsidR="00785A56">
          <w:rPr>
            <w:rStyle w:val="a3"/>
          </w:rPr>
          <w:t>47.</w:t>
        </w:r>
        <w:proofErr w:type="spellStart"/>
        <w:r w:rsidR="00785A56">
          <w:rPr>
            <w:rStyle w:val="a3"/>
            <w:lang w:val="en-US"/>
          </w:rPr>
          <w:t>gosuslugi</w:t>
        </w:r>
        <w:proofErr w:type="spellEnd"/>
        <w:r w:rsidR="00785A56">
          <w:rPr>
            <w:rStyle w:val="a3"/>
          </w:rPr>
          <w:t>.</w:t>
        </w:r>
        <w:proofErr w:type="spellStart"/>
        <w:r w:rsidR="00785A56">
          <w:rPr>
            <w:rStyle w:val="a3"/>
            <w:lang w:val="en-US"/>
          </w:rPr>
          <w:t>ru</w:t>
        </w:r>
        <w:proofErr w:type="spellEnd"/>
        <w:r w:rsidR="00785A56">
          <w:rPr>
            <w:rStyle w:val="a3"/>
          </w:rPr>
          <w:t>/</w:t>
        </w:r>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rPr>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Pr>
          <w:rFonts w:hint="eastAsia"/>
        </w:rPr>
        <w:t>Контроль за</w:t>
      </w:r>
      <w:proofErr w:type="gramEnd"/>
      <w:r>
        <w:rPr>
          <w:rFonts w:hint="eastAsia"/>
        </w:rPr>
        <w:t xml:space="preserve"> исполнением постановления </w:t>
      </w:r>
      <w:r w:rsidR="001E4C5D">
        <w:rPr>
          <w:lang w:val="ru-RU"/>
        </w:rPr>
        <w:t>оставляю за собой</w:t>
      </w:r>
      <w:r>
        <w:rPr>
          <w:lang w:val="ru-RU"/>
        </w:rPr>
        <w:t>.</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36214">
        <w:rPr>
          <w:sz w:val="28"/>
          <w:szCs w:val="28"/>
          <w:lang w:val="ru-RU"/>
        </w:rPr>
        <w:t xml:space="preserve">Ю.В. </w:t>
      </w:r>
      <w:proofErr w:type="spellStart"/>
      <w:r w:rsidR="00C36214">
        <w:rPr>
          <w:sz w:val="28"/>
          <w:szCs w:val="28"/>
          <w:lang w:val="ru-RU"/>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1E4C5D" w:rsidRDefault="001E4C5D" w:rsidP="009440E1">
      <w:pPr>
        <w:pStyle w:val="11"/>
        <w:widowControl w:val="0"/>
        <w:shd w:val="clear" w:color="auto" w:fill="auto"/>
        <w:spacing w:after="0" w:line="240" w:lineRule="auto"/>
        <w:ind w:right="-2"/>
        <w:contextualSpacing/>
        <w:jc w:val="both"/>
        <w:rPr>
          <w:sz w:val="28"/>
          <w:szCs w:val="28"/>
          <w:lang w:val="ru-RU"/>
        </w:rPr>
      </w:pPr>
    </w:p>
    <w:p w:rsidR="001E4C5D" w:rsidRDefault="001E4C5D"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proofErr w:type="spellStart"/>
      <w:r w:rsidR="00316474">
        <w:rPr>
          <w:color w:val="auto"/>
          <w:sz w:val="28"/>
          <w:szCs w:val="28"/>
          <w:lang w:val="ru-RU"/>
        </w:rPr>
        <w:t>КЭРиИД</w:t>
      </w:r>
      <w:proofErr w:type="spellEnd"/>
      <w:r w:rsidR="001D1FA7" w:rsidRPr="009440E1">
        <w:rPr>
          <w:sz w:val="28"/>
          <w:szCs w:val="28"/>
          <w:lang w:val="ru-RU"/>
        </w:rPr>
        <w:t xml:space="preserve">, </w:t>
      </w:r>
      <w:r w:rsidR="00F673E1" w:rsidRPr="009440E1">
        <w:rPr>
          <w:sz w:val="28"/>
          <w:szCs w:val="28"/>
          <w:lang w:val="ru-RU"/>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1E4C5D">
        <w:rPr>
          <w:sz w:val="28"/>
          <w:szCs w:val="28"/>
          <w:lang w:val="ru-RU"/>
        </w:rPr>
        <w:t>28.05.2025 № 1798</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1E4C5D">
      <w:pPr>
        <w:widowControl w:val="0"/>
        <w:autoSpaceDE w:val="0"/>
        <w:autoSpaceDN w:val="0"/>
        <w:adjustRightInd w:val="0"/>
        <w:ind w:hanging="142"/>
        <w:contextualSpacing/>
        <w:jc w:val="center"/>
        <w:rPr>
          <w:rFonts w:ascii="Times New Roman" w:eastAsia="Times New Roman" w:hAnsi="Times New Roman" w:cs="Times New Roman"/>
          <w:bCs/>
          <w:sz w:val="28"/>
          <w:szCs w:val="28"/>
          <w:lang w:val="ru-RU"/>
        </w:rPr>
      </w:pPr>
    </w:p>
    <w:p w:rsidR="001E4C5D" w:rsidRPr="001E4C5D" w:rsidRDefault="001E4C5D" w:rsidP="001E4C5D">
      <w:pPr>
        <w:widowControl w:val="0"/>
        <w:autoSpaceDE w:val="0"/>
        <w:ind w:hanging="142"/>
        <w:jc w:val="center"/>
        <w:rPr>
          <w:rStyle w:val="FontStyle17"/>
          <w:rFonts w:eastAsia="Times New Roman"/>
          <w:color w:val="auto"/>
          <w:sz w:val="28"/>
          <w:szCs w:val="28"/>
        </w:rPr>
      </w:pPr>
      <w:r w:rsidRPr="001E4C5D">
        <w:rPr>
          <w:rStyle w:val="FontStyle17"/>
          <w:rFonts w:eastAsia="Times New Roman"/>
          <w:color w:val="auto"/>
          <w:sz w:val="28"/>
          <w:szCs w:val="28"/>
        </w:rPr>
        <w:t>АДМИНИСТРАТИВНЫЙ РЕГЛАМЕНТ</w:t>
      </w:r>
    </w:p>
    <w:p w:rsidR="001E4C5D" w:rsidRPr="001E4C5D" w:rsidRDefault="001E4C5D" w:rsidP="001E4C5D">
      <w:pPr>
        <w:widowControl w:val="0"/>
        <w:autoSpaceDE w:val="0"/>
        <w:ind w:hanging="142"/>
        <w:jc w:val="center"/>
        <w:rPr>
          <w:rStyle w:val="FontStyle17"/>
          <w:rFonts w:eastAsia="Times New Roman"/>
          <w:color w:val="auto"/>
          <w:sz w:val="28"/>
          <w:szCs w:val="28"/>
        </w:rPr>
      </w:pPr>
      <w:r w:rsidRPr="001E4C5D">
        <w:rPr>
          <w:rStyle w:val="FontStyle17"/>
          <w:rFonts w:eastAsia="Times New Roman"/>
          <w:color w:val="auto"/>
          <w:sz w:val="28"/>
          <w:szCs w:val="28"/>
        </w:rPr>
        <w:t>по предоставлению администрацией Лужского муниципального района Ленинградской области муниципальной услуги</w:t>
      </w:r>
    </w:p>
    <w:p w:rsidR="001E4C5D" w:rsidRPr="001E4C5D" w:rsidRDefault="001E4C5D" w:rsidP="001E4C5D">
      <w:pPr>
        <w:widowControl w:val="0"/>
        <w:ind w:hanging="142"/>
        <w:jc w:val="center"/>
        <w:rPr>
          <w:rFonts w:ascii="Times New Roman" w:eastAsiaTheme="minorHAnsi" w:hAnsi="Times New Roman" w:cs="Times New Roman"/>
          <w:color w:val="auto"/>
          <w:sz w:val="28"/>
          <w:szCs w:val="28"/>
          <w:lang w:eastAsia="en-US"/>
        </w:rPr>
      </w:pPr>
      <w:r>
        <w:rPr>
          <w:rStyle w:val="FontStyle17"/>
          <w:rFonts w:eastAsia="Times New Roman"/>
          <w:color w:val="auto"/>
          <w:sz w:val="28"/>
          <w:szCs w:val="28"/>
        </w:rPr>
        <w:t>«</w:t>
      </w:r>
      <w:r w:rsidRPr="001E4C5D">
        <w:rPr>
          <w:rFonts w:ascii="Times New Roman" w:hAnsi="Times New Roman" w:cs="Times New Roman"/>
          <w:color w:val="auto"/>
          <w:sz w:val="28"/>
          <w:szCs w:val="28"/>
        </w:rPr>
        <w:t xml:space="preserve">Согласование проведения ярмарки на публичной ярмарочной площадке, прием уведомления о </w:t>
      </w:r>
      <w:r w:rsidRPr="001E4C5D">
        <w:rPr>
          <w:rFonts w:ascii="Times New Roman" w:eastAsiaTheme="minorHAnsi" w:hAnsi="Times New Roman" w:cs="Times New Roman"/>
          <w:color w:val="auto"/>
          <w:sz w:val="28"/>
          <w:szCs w:val="28"/>
          <w:lang w:eastAsia="en-US"/>
        </w:rPr>
        <w:t xml:space="preserve">проведении ярмарки на непубличной ярмарочной площадке </w:t>
      </w:r>
      <w:r w:rsidRPr="001E4C5D">
        <w:rPr>
          <w:rFonts w:ascii="Times New Roman" w:hAnsi="Times New Roman" w:cs="Times New Roman"/>
          <w:color w:val="auto"/>
          <w:sz w:val="28"/>
          <w:szCs w:val="28"/>
        </w:rPr>
        <w:t>на территории муниципального образования Лужское городское поселение Лужского муниципального района Ленинградской области</w:t>
      </w:r>
      <w:r>
        <w:rPr>
          <w:rFonts w:ascii="Times New Roman" w:hAnsi="Times New Roman" w:cs="Times New Roman"/>
          <w:color w:val="auto"/>
          <w:sz w:val="28"/>
          <w:szCs w:val="28"/>
        </w:rPr>
        <w:t>»</w:t>
      </w:r>
    </w:p>
    <w:p w:rsidR="001E4C5D" w:rsidRPr="001E4C5D" w:rsidRDefault="001E4C5D" w:rsidP="001E4C5D">
      <w:pPr>
        <w:widowControl w:val="0"/>
        <w:ind w:hanging="142"/>
        <w:jc w:val="center"/>
        <w:rPr>
          <w:rFonts w:ascii="Times New Roman" w:hAnsi="Times New Roman" w:cs="Times New Roman"/>
          <w:color w:val="auto"/>
          <w:sz w:val="28"/>
          <w:szCs w:val="28"/>
          <w:lang w:val="ru-RU"/>
        </w:rPr>
      </w:pPr>
      <w:r w:rsidRPr="001E4C5D">
        <w:rPr>
          <w:rFonts w:ascii="Times New Roman" w:hAnsi="Times New Roman" w:cs="Times New Roman"/>
          <w:color w:val="auto"/>
          <w:sz w:val="28"/>
          <w:szCs w:val="28"/>
        </w:rPr>
        <w:t xml:space="preserve">(сокращенное наименование –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Согласование проведения (прием уведомления о проведении) ярмарки</w:t>
      </w:r>
      <w:r>
        <w:rPr>
          <w:rFonts w:ascii="Times New Roman" w:hAnsi="Times New Roman" w:cs="Times New Roman"/>
          <w:color w:val="auto"/>
          <w:sz w:val="28"/>
          <w:szCs w:val="28"/>
        </w:rPr>
        <w:t>»</w:t>
      </w:r>
      <w:r>
        <w:rPr>
          <w:rFonts w:ascii="Times New Roman" w:hAnsi="Times New Roman" w:cs="Times New Roman"/>
          <w:color w:val="auto"/>
          <w:sz w:val="28"/>
          <w:szCs w:val="28"/>
          <w:lang w:val="ru-RU"/>
        </w:rPr>
        <w:t>)</w:t>
      </w:r>
    </w:p>
    <w:p w:rsidR="001E4C5D" w:rsidRPr="001E4C5D" w:rsidRDefault="001E4C5D" w:rsidP="001E4C5D">
      <w:pPr>
        <w:pStyle w:val="af2"/>
        <w:ind w:hanging="142"/>
        <w:jc w:val="center"/>
        <w:rPr>
          <w:bCs/>
          <w:sz w:val="28"/>
          <w:szCs w:val="28"/>
        </w:rPr>
      </w:pPr>
    </w:p>
    <w:p w:rsidR="001E4C5D" w:rsidRPr="001E4C5D" w:rsidRDefault="001E4C5D" w:rsidP="001E4C5D">
      <w:pPr>
        <w:widowControl w:val="0"/>
        <w:ind w:hanging="142"/>
        <w:jc w:val="center"/>
        <w:rPr>
          <w:rFonts w:ascii="Times New Roman" w:hAnsi="Times New Roman" w:cs="Times New Roman"/>
          <w:bCs/>
          <w:color w:val="auto"/>
          <w:sz w:val="28"/>
          <w:szCs w:val="28"/>
        </w:rPr>
      </w:pPr>
      <w:r w:rsidRPr="001E4C5D">
        <w:rPr>
          <w:rFonts w:ascii="Times New Roman" w:hAnsi="Times New Roman" w:cs="Times New Roman"/>
          <w:bCs/>
          <w:color w:val="auto"/>
          <w:sz w:val="28"/>
          <w:szCs w:val="28"/>
        </w:rPr>
        <w:t xml:space="preserve">1. </w:t>
      </w:r>
      <w:r w:rsidRPr="001E4C5D">
        <w:rPr>
          <w:rFonts w:ascii="Times New Roman" w:hAnsi="Times New Roman" w:cs="Times New Roman"/>
          <w:color w:val="auto"/>
          <w:sz w:val="28"/>
          <w:szCs w:val="28"/>
        </w:rPr>
        <w:t>Общие</w:t>
      </w:r>
      <w:r w:rsidRPr="001E4C5D">
        <w:rPr>
          <w:rFonts w:ascii="Times New Roman" w:hAnsi="Times New Roman" w:cs="Times New Roman"/>
          <w:bCs/>
          <w:color w:val="auto"/>
          <w:sz w:val="28"/>
          <w:szCs w:val="28"/>
        </w:rPr>
        <w:t xml:space="preserve"> положения</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1.1. Административные регламент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Согласование проведения ярмарки на публичной ярмарочной площадке, прием уведомления о </w:t>
      </w:r>
      <w:r w:rsidRPr="001E4C5D">
        <w:rPr>
          <w:rFonts w:ascii="Times New Roman" w:eastAsiaTheme="minorHAnsi" w:hAnsi="Times New Roman" w:cs="Times New Roman"/>
          <w:color w:val="auto"/>
          <w:sz w:val="28"/>
          <w:szCs w:val="28"/>
          <w:lang w:eastAsia="en-US"/>
        </w:rPr>
        <w:t xml:space="preserve">проведении ярмарки на непубличной ярмарочной площадке </w:t>
      </w:r>
      <w:r w:rsidRPr="001E4C5D">
        <w:rPr>
          <w:rFonts w:ascii="Times New Roman" w:hAnsi="Times New Roman" w:cs="Times New Roman"/>
          <w:color w:val="auto"/>
          <w:sz w:val="28"/>
          <w:szCs w:val="28"/>
        </w:rPr>
        <w:t>на территории муниципального образования Лужское городское поселение Лужского муниципального района Ленинградской области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(далее – регламент, муниципальная услуга)</w:t>
      </w:r>
      <w:r w:rsidRPr="001E4C5D">
        <w:rPr>
          <w:rFonts w:ascii="Times New Roman" w:eastAsiaTheme="minorHAnsi" w:hAnsi="Times New Roman" w:cs="Times New Roman"/>
          <w:color w:val="auto"/>
          <w:sz w:val="28"/>
          <w:szCs w:val="28"/>
          <w:lang w:eastAsia="en-US"/>
        </w:rPr>
        <w:t xml:space="preserve"> </w:t>
      </w:r>
      <w:r w:rsidRPr="001E4C5D">
        <w:rPr>
          <w:rFonts w:ascii="Times New Roman" w:hAnsi="Times New Roman" w:cs="Times New Roman"/>
          <w:color w:val="auto"/>
          <w:sz w:val="28"/>
          <w:szCs w:val="28"/>
        </w:rPr>
        <w:t>устанавливает порядок и стандарт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1.2. Заявителями, имеющими право на получение муниципальной услуги (далее – заявители), являются:</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индивидуальные предприниматели.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Представлять интересы заявителя имеют право: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от имени юридических лиц:</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лица, действующие в соответствии с законом или учредительными документами от имени юридического лица без доверенности;</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представители юридических лиц в силу полномочий на основании доверенности или договора.</w:t>
      </w:r>
    </w:p>
    <w:p w:rsidR="001E4C5D" w:rsidRPr="001E4C5D" w:rsidRDefault="001E4C5D" w:rsidP="001E4C5D">
      <w:pPr>
        <w:tabs>
          <w:tab w:val="left" w:pos="1134"/>
        </w:tabs>
        <w:ind w:firstLine="709"/>
        <w:jc w:val="both"/>
        <w:rPr>
          <w:rFonts w:ascii="Times New Roman" w:hAnsi="Times New Roman"/>
          <w:color w:val="auto"/>
          <w:sz w:val="28"/>
          <w:szCs w:val="28"/>
        </w:rPr>
      </w:pPr>
      <w:r w:rsidRPr="001E4C5D">
        <w:rPr>
          <w:rFonts w:ascii="Times New Roman" w:hAnsi="Times New Roman"/>
          <w:color w:val="auto"/>
          <w:sz w:val="28"/>
          <w:szCs w:val="28"/>
        </w:rPr>
        <w:t>от имени индивидуальных предпринимателей:</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представители, действующие в силу полномочий, основанных на доверенности или договоре.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1.3. Информация о местонахождении органа местного самоуправления (далее – ОМСУ), предоставляющего муниципальную услугу, графиках </w:t>
      </w:r>
      <w:r w:rsidRPr="001E4C5D">
        <w:rPr>
          <w:rFonts w:ascii="Times New Roman" w:hAnsi="Times New Roman" w:cs="Times New Roman"/>
          <w:color w:val="auto"/>
          <w:sz w:val="28"/>
          <w:szCs w:val="28"/>
        </w:rPr>
        <w:lastRenderedPageBreak/>
        <w:t>работы, контактных телефонах и т.д. (далее – сведения информационного характера) размещается: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на сайте ОМСУ: https://luga47.gosuslugi.ru.</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на сайте государственной информационной системы Ленинградской области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Прием конкурсных заявок от субъектов малого и среднего предпринимательства на предоставление субсидий</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(далее - ГИС ЛО): https://ssmsp.lenreg.ru;</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E4C5D">
        <w:rPr>
          <w:rFonts w:ascii="Times New Roman" w:hAnsi="Times New Roman" w:cs="Times New Roman"/>
          <w:color w:val="auto"/>
          <w:sz w:val="28"/>
          <w:szCs w:val="28"/>
        </w:rPr>
        <w:t>www.gu.lenobl.ru</w:t>
      </w:r>
      <w:proofErr w:type="spellEnd"/>
      <w:r w:rsidRPr="001E4C5D">
        <w:rPr>
          <w:rFonts w:ascii="Times New Roman" w:hAnsi="Times New Roman" w:cs="Times New Roman"/>
          <w:color w:val="auto"/>
          <w:sz w:val="28"/>
          <w:szCs w:val="28"/>
        </w:rPr>
        <w:t xml:space="preserve"> / </w:t>
      </w:r>
      <w:proofErr w:type="spellStart"/>
      <w:r w:rsidRPr="001E4C5D">
        <w:rPr>
          <w:rFonts w:ascii="Times New Roman" w:hAnsi="Times New Roman" w:cs="Times New Roman"/>
          <w:color w:val="auto"/>
          <w:sz w:val="28"/>
          <w:szCs w:val="28"/>
        </w:rPr>
        <w:t>www.gosuslugi.ru</w:t>
      </w:r>
      <w:proofErr w:type="spellEnd"/>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государственной информационной системе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Реестр государственных и муниципальных услуг (функций) Ленинградской области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(далее – Реестр).</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2. Стандарт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 Полное наименование муниципальной услуги: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Согласование проведения ярмарки на публичной ярмарочной площадке, прием уведомления о </w:t>
      </w:r>
      <w:r w:rsidRPr="001E4C5D">
        <w:rPr>
          <w:rFonts w:ascii="Times New Roman" w:eastAsiaTheme="minorHAnsi" w:hAnsi="Times New Roman" w:cs="Times New Roman"/>
          <w:color w:val="auto"/>
          <w:sz w:val="28"/>
          <w:szCs w:val="28"/>
          <w:lang w:eastAsia="en-US"/>
        </w:rPr>
        <w:t xml:space="preserve">проведении ярмарки на непубличной ярмарочной площадке </w:t>
      </w:r>
      <w:r w:rsidRPr="001E4C5D">
        <w:rPr>
          <w:rFonts w:ascii="Times New Roman" w:hAnsi="Times New Roman" w:cs="Times New Roman"/>
          <w:color w:val="auto"/>
          <w:sz w:val="28"/>
          <w:szCs w:val="28"/>
        </w:rPr>
        <w:t>на территории муниципального образования Лужское городское поселение Лужского муниципального района Ленинградской области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2.1.1. Сокращенное наименование муниципальной услуги: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Согласование проведения (прием уведомления о проведении) ярмарки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(далее – администрация,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Структурным подразделением ОМСУ, ответственным за предоставление муниципальной услуги, является Комитет экономического развития и инвестиционной деятельности администрации (далее – Комитет).</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предоставлении муниципальной услуги участвуют: </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Федеральная налоговая служба Российской Федерации.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при личной явке: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 ОМСУ;</w:t>
      </w:r>
    </w:p>
    <w:p w:rsidR="001E4C5D" w:rsidRPr="001E4C5D" w:rsidRDefault="001E4C5D" w:rsidP="001E4C5D">
      <w:pPr>
        <w:tabs>
          <w:tab w:val="left" w:pos="4305"/>
        </w:tabs>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без личной явки:</w:t>
      </w:r>
      <w:r w:rsidRPr="001E4C5D">
        <w:rPr>
          <w:rFonts w:ascii="Times New Roman" w:hAnsi="Times New Roman" w:cs="Times New Roman"/>
          <w:color w:val="auto"/>
          <w:sz w:val="28"/>
          <w:szCs w:val="28"/>
        </w:rPr>
        <w:tab/>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электронной форме через личный кабинет заявителя в государственной информационной системе Ленинградской области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Прием конкурсных заявок от субъектов малого и среднего предпринимательства на предоставление субсидий</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(https://ssmsp.lenreg.ru/) (далее –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по телефону – в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посредством сайта ОМСУ – в ОМСУ (при технической реализации).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Для записи заявитель выбирает любые свободные для приема дату и время в пределах установленного в ОМСУ графика приема заявителей.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2.2.1. </w:t>
      </w:r>
      <w:proofErr w:type="gramStart"/>
      <w:r w:rsidRPr="001E4C5D">
        <w:rPr>
          <w:rFonts w:ascii="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10" w:history="1">
        <w:r w:rsidRPr="001E4C5D">
          <w:rPr>
            <w:rStyle w:val="a3"/>
            <w:rFonts w:ascii="Times New Roman" w:hAnsi="Times New Roman" w:cs="Times New Roman"/>
            <w:color w:val="auto"/>
            <w:sz w:val="28"/>
            <w:szCs w:val="28"/>
            <w:u w:val="none"/>
          </w:rPr>
          <w:t>статьями 9</w:t>
        </w:r>
      </w:hyperlink>
      <w:r w:rsidRPr="001E4C5D">
        <w:rPr>
          <w:rFonts w:ascii="Times New Roman" w:hAnsi="Times New Roman" w:cs="Times New Roman"/>
          <w:color w:val="auto"/>
          <w:sz w:val="28"/>
          <w:szCs w:val="28"/>
        </w:rPr>
        <w:t xml:space="preserve">, </w:t>
      </w:r>
      <w:hyperlink r:id="rId11" w:history="1">
        <w:r w:rsidRPr="001E4C5D">
          <w:rPr>
            <w:rStyle w:val="a3"/>
            <w:rFonts w:ascii="Times New Roman" w:hAnsi="Times New Roman" w:cs="Times New Roman"/>
            <w:color w:val="auto"/>
            <w:sz w:val="28"/>
            <w:szCs w:val="28"/>
            <w:u w:val="none"/>
          </w:rPr>
          <w:t>10</w:t>
        </w:r>
      </w:hyperlink>
      <w:r w:rsidRPr="001E4C5D">
        <w:rPr>
          <w:rFonts w:ascii="Times New Roman" w:hAnsi="Times New Roman" w:cs="Times New Roman"/>
          <w:color w:val="auto"/>
          <w:sz w:val="28"/>
          <w:szCs w:val="28"/>
        </w:rPr>
        <w:t xml:space="preserve"> и </w:t>
      </w:r>
      <w:hyperlink r:id="rId12" w:history="1">
        <w:r w:rsidRPr="001E4C5D">
          <w:rPr>
            <w:rStyle w:val="a3"/>
            <w:rFonts w:ascii="Times New Roman" w:hAnsi="Times New Roman" w:cs="Times New Roman"/>
            <w:color w:val="auto"/>
            <w:sz w:val="28"/>
            <w:szCs w:val="28"/>
            <w:u w:val="none"/>
          </w:rPr>
          <w:t>14</w:t>
        </w:r>
      </w:hyperlink>
      <w:r w:rsidRPr="001E4C5D">
        <w:rPr>
          <w:rFonts w:ascii="Times New Roman" w:hAnsi="Times New Roman" w:cs="Times New Roman"/>
          <w:color w:val="auto"/>
          <w:sz w:val="28"/>
          <w:szCs w:val="28"/>
        </w:rPr>
        <w:t xml:space="preserve"> Федерального закона от 29 декабря 2022 года № 572-ФЗ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Об осуществлении идентификации и</w:t>
      </w:r>
      <w:proofErr w:type="gramEnd"/>
      <w:r w:rsidRPr="001E4C5D">
        <w:rPr>
          <w:rFonts w:ascii="Times New Roman" w:hAnsi="Times New Roman" w:cs="Times New Roman"/>
          <w:color w:val="auto"/>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E4C5D">
        <w:rPr>
          <w:rFonts w:ascii="Times New Roman" w:hAnsi="Times New Roman" w:cs="Times New Roman"/>
          <w:color w:val="auto"/>
          <w:sz w:val="28"/>
          <w:szCs w:val="28"/>
        </w:rPr>
        <w:t>утратившими</w:t>
      </w:r>
      <w:proofErr w:type="gramEnd"/>
      <w:r w:rsidRPr="001E4C5D">
        <w:rPr>
          <w:rFonts w:ascii="Times New Roman" w:hAnsi="Times New Roman" w:cs="Times New Roman"/>
          <w:color w:val="auto"/>
          <w:sz w:val="28"/>
          <w:szCs w:val="28"/>
        </w:rPr>
        <w:t xml:space="preserve"> силу отдельных положений законодательных актов Российской Федерации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 xml:space="preserve">2) информационных технологий, предусмотренных </w:t>
      </w:r>
      <w:hyperlink r:id="rId13" w:history="1">
        <w:r w:rsidRPr="001E4C5D">
          <w:rPr>
            <w:rStyle w:val="a3"/>
            <w:rFonts w:ascii="Times New Roman" w:hAnsi="Times New Roman" w:cs="Times New Roman"/>
            <w:color w:val="auto"/>
            <w:sz w:val="28"/>
            <w:szCs w:val="28"/>
            <w:u w:val="none"/>
          </w:rPr>
          <w:t>статьями 9</w:t>
        </w:r>
      </w:hyperlink>
      <w:r w:rsidRPr="001E4C5D">
        <w:rPr>
          <w:rFonts w:ascii="Times New Roman" w:hAnsi="Times New Roman" w:cs="Times New Roman"/>
          <w:color w:val="auto"/>
          <w:sz w:val="28"/>
          <w:szCs w:val="28"/>
        </w:rPr>
        <w:t xml:space="preserve">, </w:t>
      </w:r>
      <w:hyperlink r:id="rId14" w:history="1">
        <w:r w:rsidRPr="001E4C5D">
          <w:rPr>
            <w:rStyle w:val="a3"/>
            <w:rFonts w:ascii="Times New Roman" w:hAnsi="Times New Roman" w:cs="Times New Roman"/>
            <w:color w:val="auto"/>
            <w:sz w:val="28"/>
            <w:szCs w:val="28"/>
            <w:u w:val="none"/>
          </w:rPr>
          <w:t>10</w:t>
        </w:r>
      </w:hyperlink>
      <w:r w:rsidRPr="001E4C5D">
        <w:rPr>
          <w:rFonts w:ascii="Times New Roman" w:hAnsi="Times New Roman" w:cs="Times New Roman"/>
          <w:color w:val="auto"/>
          <w:sz w:val="28"/>
          <w:szCs w:val="28"/>
        </w:rPr>
        <w:t xml:space="preserve"> и </w:t>
      </w:r>
      <w:hyperlink r:id="rId15" w:history="1">
        <w:r w:rsidRPr="001E4C5D">
          <w:rPr>
            <w:rStyle w:val="a3"/>
            <w:rFonts w:ascii="Times New Roman" w:hAnsi="Times New Roman" w:cs="Times New Roman"/>
            <w:color w:val="auto"/>
            <w:sz w:val="28"/>
            <w:szCs w:val="28"/>
            <w:u w:val="none"/>
          </w:rPr>
          <w:t>14</w:t>
        </w:r>
      </w:hyperlink>
      <w:r w:rsidRPr="001E4C5D">
        <w:rPr>
          <w:rFonts w:ascii="Times New Roman" w:hAnsi="Times New Roman" w:cs="Times New Roman"/>
          <w:color w:val="auto"/>
          <w:sz w:val="28"/>
          <w:szCs w:val="28"/>
        </w:rPr>
        <w:t xml:space="preserve"> Федерального закона от 29 декабря 2022 года № 572-ФЗ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(далее – Федеральный закон № 572-ФЗ).</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2.3. Результатом предоставления муниципальной услуги является:</w:t>
      </w:r>
    </w:p>
    <w:p w:rsidR="001E4C5D" w:rsidRPr="001E4C5D" w:rsidRDefault="001E4C5D" w:rsidP="001E4C5D">
      <w:pPr>
        <w:widowControl w:val="0"/>
        <w:autoSpaceDE w:val="0"/>
        <w:autoSpaceDN w:val="0"/>
        <w:adjustRightInd w:val="0"/>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В случае согласования проведения ярмарки на 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уведомление о согласовании проведения ярмарки (приложение № 2 к регламенту);</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уведомление об отказе в согласовании проведения ярмарки (приложение № 3 к регламенту).</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В случае приема уведомления о проведении ярмарки на непубличной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уведомление о приеме уведомления о проведении ярмарки (приложение № 2.1 к регламенту);</w:t>
      </w:r>
    </w:p>
    <w:p w:rsidR="001E4C5D" w:rsidRPr="001E4C5D" w:rsidRDefault="001E4C5D" w:rsidP="001E4C5D">
      <w:pPr>
        <w:pStyle w:val="ab"/>
        <w:numPr>
          <w:ilvl w:val="0"/>
          <w:numId w:val="41"/>
        </w:numPr>
        <w:tabs>
          <w:tab w:val="left" w:pos="1134"/>
        </w:tabs>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rPr>
        <w:t>уведомление об отказе в приеме уведомления о проведении ярмарки (приложение № 3.1</w:t>
      </w:r>
      <w:r w:rsidRPr="001E4C5D">
        <w:rPr>
          <w:rFonts w:ascii="Times New Roman" w:hAnsi="Times New Roman"/>
          <w:color w:val="auto"/>
          <w:sz w:val="28"/>
          <w:szCs w:val="28"/>
          <w:lang w:eastAsia="en-US"/>
        </w:rPr>
        <w:t xml:space="preserve"> к регламенту).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при личной явке: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без личной явки: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 электронной форме через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2.4. Срок предоставления муниципальной услуги составляет:</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lang w:eastAsia="en-US"/>
        </w:rPr>
        <w:t>2.4.1. В случае согласования проведения ярмарки на публичной ярмарочной площадке –</w:t>
      </w:r>
      <w:r w:rsidRPr="001E4C5D">
        <w:rPr>
          <w:rFonts w:ascii="Times New Roman" w:hAnsi="Times New Roman" w:cs="Times New Roman"/>
          <w:color w:val="auto"/>
          <w:sz w:val="28"/>
          <w:szCs w:val="28"/>
        </w:rPr>
        <w:t xml:space="preserve"> </w:t>
      </w:r>
      <w:r w:rsidRPr="001E4C5D">
        <w:rPr>
          <w:rFonts w:ascii="Times New Roman" w:hAnsi="Times New Roman" w:cs="Times New Roman"/>
          <w:color w:val="auto"/>
          <w:sz w:val="28"/>
          <w:szCs w:val="28"/>
          <w:lang w:eastAsia="en-US"/>
        </w:rPr>
        <w:t>не более 3 рабочих дней</w:t>
      </w:r>
      <w:r w:rsidRPr="001E4C5D">
        <w:rPr>
          <w:rFonts w:ascii="Times New Roman" w:hAnsi="Times New Roman" w:cs="Times New Roman"/>
          <w:color w:val="auto"/>
          <w:sz w:val="28"/>
          <w:szCs w:val="28"/>
        </w:rPr>
        <w:t xml:space="preserve"> со дня получения заявления уполномоченным органом.</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hAnsi="Times New Roman" w:cs="Times New Roman"/>
          <w:color w:val="auto"/>
          <w:sz w:val="28"/>
          <w:szCs w:val="28"/>
        </w:rPr>
        <w:t xml:space="preserve">Заявление подается </w:t>
      </w:r>
      <w:r w:rsidRPr="001E4C5D">
        <w:rPr>
          <w:rFonts w:ascii="Times New Roman" w:eastAsiaTheme="minorHAnsi" w:hAnsi="Times New Roman" w:cs="Times New Roman"/>
          <w:color w:val="auto"/>
          <w:sz w:val="28"/>
          <w:szCs w:val="28"/>
          <w:lang w:eastAsia="en-US"/>
        </w:rPr>
        <w:t>не позднее семи рабочих дней до дня проведения ярмарки.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eastAsiaTheme="minorHAnsi" w:hAnsi="Times New Roman" w:cs="Times New Roman"/>
          <w:color w:val="auto"/>
          <w:sz w:val="28"/>
          <w:szCs w:val="28"/>
          <w:lang w:eastAsia="en-US"/>
        </w:rPr>
        <w:t xml:space="preserve">2.4.2. В случае </w:t>
      </w:r>
      <w:r w:rsidRPr="001E4C5D">
        <w:rPr>
          <w:rFonts w:ascii="Times New Roman" w:hAnsi="Times New Roman" w:cs="Times New Roman"/>
          <w:color w:val="auto"/>
          <w:sz w:val="28"/>
          <w:szCs w:val="28"/>
          <w:lang w:eastAsia="en-US"/>
        </w:rPr>
        <w:t>приема уведомления о проведении ярмарки на непубличной ярмарочной площадке – не более 2 рабочих дней</w:t>
      </w:r>
      <w:r w:rsidRPr="001E4C5D">
        <w:rPr>
          <w:rFonts w:ascii="Times New Roman" w:hAnsi="Times New Roman" w:cs="Times New Roman"/>
          <w:color w:val="auto"/>
          <w:sz w:val="28"/>
          <w:szCs w:val="28"/>
        </w:rPr>
        <w:t xml:space="preserve"> со дня получения заявления уполномоченным органом.</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hAnsi="Times New Roman" w:cs="Times New Roman"/>
          <w:color w:val="auto"/>
          <w:sz w:val="28"/>
          <w:szCs w:val="28"/>
        </w:rPr>
        <w:t xml:space="preserve">Заявление подается </w:t>
      </w:r>
      <w:r w:rsidRPr="001E4C5D">
        <w:rPr>
          <w:rFonts w:ascii="Times New Roman" w:eastAsiaTheme="minorHAnsi" w:hAnsi="Times New Roman" w:cs="Times New Roman"/>
          <w:color w:val="auto"/>
          <w:sz w:val="28"/>
          <w:szCs w:val="28"/>
          <w:lang w:eastAsia="en-US"/>
        </w:rPr>
        <w:t>не позднее пяти рабочих дней до дня проведения ярмарки.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2.5. Правовые основания для предоставления муниципальной услуги.</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eastAsiaTheme="minorHAnsi" w:hAnsi="Times New Roman" w:cs="Times New Roman"/>
          <w:color w:val="auto"/>
          <w:sz w:val="28"/>
          <w:szCs w:val="28"/>
          <w:lang w:eastAsia="en-US"/>
        </w:rPr>
        <w:t xml:space="preserve">Федеральный закон от 28 декабря 2009 года </w:t>
      </w:r>
      <w:hyperlink r:id="rId16" w:history="1">
        <w:r w:rsidRPr="001E4C5D">
          <w:rPr>
            <w:rStyle w:val="a3"/>
            <w:rFonts w:ascii="Times New Roman" w:eastAsiaTheme="minorHAnsi" w:hAnsi="Times New Roman" w:cs="Times New Roman"/>
            <w:color w:val="auto"/>
            <w:sz w:val="28"/>
            <w:szCs w:val="28"/>
            <w:u w:val="none"/>
            <w:lang w:eastAsia="en-US"/>
          </w:rPr>
          <w:t>№ 381-ФЗ</w:t>
        </w:r>
      </w:hyperlink>
      <w:r w:rsidRPr="001E4C5D">
        <w:rPr>
          <w:rFonts w:ascii="Times New Roman" w:eastAsiaTheme="minorHAnsi" w:hAnsi="Times New Roman" w:cs="Times New Roman"/>
          <w:color w:val="auto"/>
          <w:sz w:val="28"/>
          <w:szCs w:val="28"/>
          <w:lang w:eastAsia="en-US"/>
        </w:rPr>
        <w:t xml:space="preserve"> </w:t>
      </w:r>
      <w:r>
        <w:rPr>
          <w:rFonts w:ascii="Times New Roman" w:eastAsiaTheme="minorHAnsi" w:hAnsi="Times New Roman" w:cs="Times New Roman"/>
          <w:color w:val="auto"/>
          <w:sz w:val="28"/>
          <w:szCs w:val="28"/>
          <w:lang w:eastAsia="en-US"/>
        </w:rPr>
        <w:t>«</w:t>
      </w:r>
      <w:r w:rsidRPr="001E4C5D">
        <w:rPr>
          <w:rFonts w:ascii="Times New Roman" w:eastAsiaTheme="minorHAnsi" w:hAnsi="Times New Roman" w:cs="Times New Roman"/>
          <w:color w:val="auto"/>
          <w:sz w:val="28"/>
          <w:szCs w:val="28"/>
          <w:lang w:eastAsia="en-US"/>
        </w:rPr>
        <w:t>Об основах государственного регулирования торговой деятельности в Российской Федерации</w:t>
      </w:r>
      <w:r>
        <w:rPr>
          <w:rFonts w:ascii="Times New Roman" w:eastAsiaTheme="minorHAnsi" w:hAnsi="Times New Roman" w:cs="Times New Roman"/>
          <w:color w:val="auto"/>
          <w:sz w:val="28"/>
          <w:szCs w:val="28"/>
          <w:lang w:eastAsia="en-US"/>
        </w:rPr>
        <w:t>»</w:t>
      </w:r>
      <w:r w:rsidRPr="001E4C5D">
        <w:rPr>
          <w:rFonts w:ascii="Times New Roman" w:eastAsiaTheme="minorHAnsi" w:hAnsi="Times New Roman" w:cs="Times New Roman"/>
          <w:color w:val="auto"/>
          <w:sz w:val="28"/>
          <w:szCs w:val="28"/>
          <w:lang w:eastAsia="en-US"/>
        </w:rPr>
        <w:t>;</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eastAsiaTheme="minorHAnsi" w:hAnsi="Times New Roman" w:cs="Times New Roman"/>
          <w:color w:val="auto"/>
          <w:sz w:val="28"/>
          <w:szCs w:val="28"/>
          <w:lang w:eastAsia="en-US"/>
        </w:rPr>
        <w:t xml:space="preserve">постановление Правительства Ленинградской области от 29 мая 2007 года № 120 </w:t>
      </w:r>
      <w:r>
        <w:rPr>
          <w:rFonts w:ascii="Times New Roman" w:eastAsiaTheme="minorHAnsi" w:hAnsi="Times New Roman" w:cs="Times New Roman"/>
          <w:color w:val="auto"/>
          <w:sz w:val="28"/>
          <w:szCs w:val="28"/>
          <w:lang w:eastAsia="en-US"/>
        </w:rPr>
        <w:t>«</w:t>
      </w:r>
      <w:r w:rsidRPr="001E4C5D">
        <w:rPr>
          <w:rFonts w:ascii="Times New Roman" w:eastAsiaTheme="minorHAnsi" w:hAnsi="Times New Roman" w:cs="Times New Roman"/>
          <w:color w:val="auto"/>
          <w:sz w:val="28"/>
          <w:szCs w:val="28"/>
          <w:lang w:eastAsia="en-US"/>
        </w:rPr>
        <w:t>Об организации розничных рынков и ярмарок на территории Ленинградской области</w:t>
      </w:r>
      <w:r>
        <w:rPr>
          <w:rFonts w:ascii="Times New Roman" w:eastAsiaTheme="minorHAnsi" w:hAnsi="Times New Roman" w:cs="Times New Roman"/>
          <w:color w:val="auto"/>
          <w:sz w:val="28"/>
          <w:szCs w:val="28"/>
          <w:lang w:eastAsia="en-US"/>
        </w:rPr>
        <w:t>»</w:t>
      </w:r>
      <w:r w:rsidRPr="001E4C5D">
        <w:rPr>
          <w:rFonts w:ascii="Times New Roman" w:eastAsiaTheme="minorHAnsi" w:hAnsi="Times New Roman" w:cs="Times New Roman"/>
          <w:color w:val="auto"/>
          <w:sz w:val="28"/>
          <w:szCs w:val="28"/>
          <w:lang w:eastAsia="en-US"/>
        </w:rPr>
        <w:t xml:space="preserve"> (далее – Постановление).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eastAsiaTheme="minorHAnsi" w:hAnsi="Times New Roman" w:cs="Times New Roman"/>
          <w:color w:val="auto"/>
          <w:sz w:val="28"/>
          <w:szCs w:val="28"/>
          <w:lang w:eastAsia="en-US"/>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E4C5D">
        <w:rPr>
          <w:rFonts w:ascii="Times New Roman" w:eastAsiaTheme="minorHAnsi" w:hAnsi="Times New Roman" w:cs="Times New Roman"/>
          <w:color w:val="auto"/>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1E4C5D">
        <w:rPr>
          <w:rFonts w:ascii="Times New Roman" w:hAnsi="Times New Roman" w:cs="Times New Roman"/>
          <w:color w:val="auto"/>
          <w:sz w:val="28"/>
          <w:szCs w:val="28"/>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4) в случае </w:t>
      </w:r>
      <w:r w:rsidRPr="001E4C5D">
        <w:rPr>
          <w:rFonts w:ascii="Times New Roman" w:hAnsi="Times New Roman" w:cs="Times New Roman"/>
          <w:color w:val="auto"/>
          <w:sz w:val="28"/>
          <w:szCs w:val="28"/>
          <w:lang w:eastAsia="en-US"/>
        </w:rPr>
        <w:t>приема уведомления о проведении ярмарки на непубличной ярмарочной площадке</w:t>
      </w:r>
      <w:r w:rsidRPr="001E4C5D">
        <w:rPr>
          <w:rFonts w:ascii="Times New Roman" w:hAnsi="Times New Roman" w:cs="Times New Roman"/>
          <w:color w:val="auto"/>
          <w:sz w:val="28"/>
          <w:szCs w:val="28"/>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E4C5D" w:rsidRPr="001E4C5D" w:rsidRDefault="001E4C5D" w:rsidP="001E4C5D">
      <w:pPr>
        <w:widowControl w:val="0"/>
        <w:autoSpaceDE w:val="0"/>
        <w:autoSpaceDN w:val="0"/>
        <w:adjustRightInd w:val="0"/>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1E4C5D" w:rsidRPr="001E4C5D" w:rsidRDefault="001E4C5D" w:rsidP="001E4C5D">
      <w:pPr>
        <w:widowControl w:val="0"/>
        <w:autoSpaceDE w:val="0"/>
        <w:autoSpaceDN w:val="0"/>
        <w:adjustRightInd w:val="0"/>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2.7.1. Заявитель вправе представить документы (сведения), указанные в пункте 2.7 настоящего регламента, по собственной инициативе.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2.7.2. При предоставлении муниципальной услуги запрещается требовать от Заявителя: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Об организации предоставления государственных и муниципальных услуг</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(далее – Федеральный закон </w:t>
      </w:r>
      <w:r>
        <w:rPr>
          <w:rFonts w:ascii="Times New Roman" w:hAnsi="Times New Roman" w:cs="Times New Roman"/>
          <w:color w:val="auto"/>
          <w:sz w:val="28"/>
          <w:szCs w:val="28"/>
          <w:lang w:val="ru-RU"/>
        </w:rPr>
        <w:t xml:space="preserve">                     </w:t>
      </w:r>
      <w:r w:rsidRPr="001E4C5D">
        <w:rPr>
          <w:rFonts w:ascii="Times New Roman" w:hAnsi="Times New Roman" w:cs="Times New Roman"/>
          <w:color w:val="auto"/>
          <w:sz w:val="28"/>
          <w:szCs w:val="28"/>
        </w:rPr>
        <w:t>№ 210-ФЗ);</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представления документов и информации, отсутствие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color w:val="auto"/>
          <w:sz w:val="28"/>
          <w:szCs w:val="28"/>
          <w:lang w:val="ru-RU"/>
        </w:rPr>
        <w:t xml:space="preserve">        </w:t>
      </w:r>
      <w:r w:rsidRPr="001E4C5D">
        <w:rPr>
          <w:rFonts w:ascii="Times New Roman" w:hAnsi="Times New Roman" w:cs="Times New Roman"/>
          <w:color w:val="auto"/>
          <w:sz w:val="28"/>
          <w:szCs w:val="28"/>
        </w:rPr>
        <w:t>№ 210-ФЗ;</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2.7.3. При наступлении событий, являющихся основанием для предоставления муниципальной услуги, ОМСУ, </w:t>
      </w:r>
      <w:proofErr w:type="gramStart"/>
      <w:r w:rsidRPr="001E4C5D">
        <w:rPr>
          <w:rFonts w:ascii="Times New Roman" w:hAnsi="Times New Roman" w:cs="Times New Roman"/>
          <w:color w:val="auto"/>
          <w:sz w:val="28"/>
          <w:szCs w:val="28"/>
        </w:rPr>
        <w:t>предоставляющий</w:t>
      </w:r>
      <w:proofErr w:type="gramEnd"/>
      <w:r w:rsidRPr="001E4C5D">
        <w:rPr>
          <w:rFonts w:ascii="Times New Roman" w:hAnsi="Times New Roman" w:cs="Times New Roman"/>
          <w:color w:val="auto"/>
          <w:sz w:val="28"/>
          <w:szCs w:val="28"/>
        </w:rPr>
        <w:t xml:space="preserve"> муниципальную услугу, вправе: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E4C5D">
        <w:rPr>
          <w:rFonts w:ascii="Times New Roman" w:hAnsi="Times New Roman" w:cs="Times New Roman"/>
          <w:color w:val="auto"/>
          <w:sz w:val="28"/>
          <w:szCs w:val="28"/>
        </w:rPr>
        <w:t>запрос</w:t>
      </w:r>
      <w:proofErr w:type="gramEnd"/>
      <w:r w:rsidRPr="001E4C5D">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1E4C5D">
        <w:rPr>
          <w:rFonts w:ascii="Times New Roman" w:hAnsi="Times New Roman" w:cs="Times New Roman"/>
          <w:color w:val="auto"/>
          <w:sz w:val="28"/>
          <w:szCs w:val="28"/>
        </w:rPr>
        <w:lastRenderedPageBreak/>
        <w:t>также предоставлять его заявителю с использованием ГИС ЛО и уведомлять заявителя</w:t>
      </w:r>
      <w:proofErr w:type="gramEnd"/>
      <w:r w:rsidRPr="001E4C5D">
        <w:rPr>
          <w:rFonts w:ascii="Times New Roman" w:hAnsi="Times New Roman" w:cs="Times New Roman"/>
          <w:color w:val="auto"/>
          <w:sz w:val="28"/>
          <w:szCs w:val="28"/>
        </w:rPr>
        <w:t xml:space="preserve"> о проведенных мероприятиях.</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нарушен срок подачи документов, установленный в пунктах 2.4.1, 2.4.2;</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заявление подано лицом, не уполномоченным на осуществление таких действий;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4) заявление на получение услуги оформлено не в соответствии с административным регламентом;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 представленные заявителем документы не отвечают требованиям, установленным административным регламентом;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6) заявление с комплектом документов </w:t>
      </w:r>
      <w:proofErr w:type="gramStart"/>
      <w:r w:rsidRPr="001E4C5D">
        <w:rPr>
          <w:rFonts w:ascii="Times New Roman" w:hAnsi="Times New Roman" w:cs="Times New Roman"/>
          <w:color w:val="auto"/>
          <w:sz w:val="28"/>
          <w:szCs w:val="28"/>
        </w:rPr>
        <w:t>подписаны</w:t>
      </w:r>
      <w:proofErr w:type="gramEnd"/>
      <w:r w:rsidRPr="001E4C5D">
        <w:rPr>
          <w:rFonts w:ascii="Times New Roman" w:hAnsi="Times New Roman" w:cs="Times New Roman"/>
          <w:color w:val="auto"/>
          <w:sz w:val="28"/>
          <w:szCs w:val="28"/>
        </w:rPr>
        <w:t xml:space="preserve"> недействительной электронной подписью;</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7) представленные заявителем документы </w:t>
      </w:r>
      <w:proofErr w:type="gramStart"/>
      <w:r w:rsidRPr="001E4C5D">
        <w:rPr>
          <w:rFonts w:ascii="Times New Roman" w:hAnsi="Times New Roman" w:cs="Times New Roman"/>
          <w:color w:val="auto"/>
          <w:sz w:val="28"/>
          <w:szCs w:val="28"/>
        </w:rPr>
        <w:t>недействительны/указанные в заявлении сведения недостоверны</w:t>
      </w:r>
      <w:proofErr w:type="gramEnd"/>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8) предмет запроса не регламентируется законодательством в рамках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9) отсутствие права на предоставление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lang w:eastAsia="en-US"/>
        </w:rPr>
        <w:t>2.10.1. В случае согласования проведения ярмарки на публичной ярмарочной площадке: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4) отсутствие возможности проведения ярмарки в заявленную дату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время в связи с проведением на публичной ярмарочной площадке иных мероприятий;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5) заявление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eastAsiaTheme="minorHAnsi" w:hAnsi="Times New Roman" w:cs="Times New Roman"/>
          <w:color w:val="auto"/>
          <w:sz w:val="28"/>
          <w:szCs w:val="28"/>
          <w:lang w:eastAsia="en-US"/>
        </w:rPr>
        <w:t xml:space="preserve">2.10.2. В случае </w:t>
      </w:r>
      <w:r w:rsidRPr="001E4C5D">
        <w:rPr>
          <w:rFonts w:ascii="Times New Roman" w:hAnsi="Times New Roman" w:cs="Times New Roman"/>
          <w:color w:val="auto"/>
          <w:sz w:val="28"/>
          <w:szCs w:val="28"/>
          <w:lang w:eastAsia="en-US"/>
        </w:rPr>
        <w:t>приема уведомления о проведении ярмарки на непубличной ярмарочной площадке:</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rPr>
        <w:t xml:space="preserve">3) уведомление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Муниципальная услуга предоставляется бесплатно.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2.13. Срок регистрации запроса (заявления) заявителя о предоставлении муниципальной услуги составляет в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при личном обращении – в день поступления запроса;</w:t>
      </w:r>
    </w:p>
    <w:p w:rsidR="001E4C5D" w:rsidRPr="001E4C5D" w:rsidRDefault="001E4C5D" w:rsidP="001E4C5D">
      <w:pPr>
        <w:ind w:firstLine="709"/>
        <w:jc w:val="both"/>
        <w:rPr>
          <w:rFonts w:ascii="Times New Roman" w:hAnsi="Times New Roman" w:cs="Times New Roman"/>
          <w:color w:val="auto"/>
          <w:sz w:val="28"/>
          <w:szCs w:val="28"/>
          <w:lang/>
        </w:rPr>
      </w:pPr>
      <w:r w:rsidRPr="001E4C5D">
        <w:rPr>
          <w:rFonts w:ascii="Times New Roman" w:hAnsi="Times New Roman" w:cs="Times New Roman"/>
          <w:color w:val="auto"/>
          <w:sz w:val="28"/>
          <w:szCs w:val="28"/>
        </w:rPr>
        <w:t xml:space="preserve">при направлении запроса в форме электронного документа посредством ГИС ЛО – </w:t>
      </w:r>
      <w:r w:rsidRPr="001E4C5D">
        <w:rPr>
          <w:rFonts w:ascii="Times New Roman" w:hAnsi="Times New Roman" w:cs="Times New Roman"/>
          <w:color w:val="auto"/>
          <w:sz w:val="28"/>
          <w:szCs w:val="28"/>
          <w:lang/>
        </w:rPr>
        <w:t xml:space="preserve">в день поступления запроса </w:t>
      </w:r>
      <w:r w:rsidRPr="001E4C5D">
        <w:rPr>
          <w:rFonts w:ascii="Times New Roman" w:hAnsi="Times New Roman" w:cs="Times New Roman"/>
          <w:color w:val="auto"/>
          <w:sz w:val="28"/>
          <w:szCs w:val="28"/>
          <w:lang/>
        </w:rPr>
        <w:t>в</w:t>
      </w:r>
      <w:r w:rsidRPr="001E4C5D">
        <w:rPr>
          <w:rFonts w:ascii="Times New Roman" w:hAnsi="Times New Roman" w:cs="Times New Roman"/>
          <w:color w:val="auto"/>
          <w:sz w:val="28"/>
          <w:szCs w:val="28"/>
          <w:lang/>
        </w:rPr>
        <w:t xml:space="preserve"> </w:t>
      </w:r>
      <w:r w:rsidRPr="001E4C5D">
        <w:rPr>
          <w:rFonts w:ascii="Times New Roman" w:hAnsi="Times New Roman" w:cs="Times New Roman"/>
          <w:color w:val="auto"/>
          <w:sz w:val="28"/>
          <w:szCs w:val="28"/>
          <w:lang/>
        </w:rPr>
        <w:t>ГИС ЛО</w:t>
      </w:r>
      <w:r w:rsidRPr="001E4C5D">
        <w:rPr>
          <w:rFonts w:ascii="Times New Roman" w:hAnsi="Times New Roman" w:cs="Times New Roman"/>
          <w:color w:val="auto"/>
          <w:sz w:val="28"/>
          <w:szCs w:val="28"/>
          <w:lang/>
        </w:rPr>
        <w:t xml:space="preserve"> или на следующий рабочий день (в случае направления документов в нерабочее время, в выходные, праздничные дни).</w:t>
      </w:r>
    </w:p>
    <w:p w:rsidR="001E4C5D" w:rsidRPr="001E4C5D" w:rsidRDefault="001E4C5D" w:rsidP="001E4C5D">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1E4C5D">
        <w:rPr>
          <w:rFonts w:ascii="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1E4C5D">
        <w:rPr>
          <w:rFonts w:ascii="Times New Roman" w:hAnsi="Times New Roman" w:cs="Times New Roman"/>
          <w:color w:val="auto"/>
          <w:sz w:val="28"/>
          <w:szCs w:val="28"/>
        </w:rPr>
        <w:lastRenderedPageBreak/>
        <w:t xml:space="preserve">предоставлении муниципальной услуги, информационным стендам с образцами их заполнения и перечнем документов </w:t>
      </w:r>
      <w:r w:rsidRPr="001E4C5D">
        <w:rPr>
          <w:rFonts w:ascii="Times New Roman" w:eastAsiaTheme="minorHAnsi" w:hAnsi="Times New Roman" w:cs="Times New Roman"/>
          <w:color w:val="auto"/>
          <w:sz w:val="28"/>
          <w:szCs w:val="28"/>
          <w:lang w:eastAsia="en-US"/>
        </w:rPr>
        <w:t>и (или) информации</w:t>
      </w:r>
      <w:r w:rsidRPr="001E4C5D">
        <w:rPr>
          <w:rFonts w:ascii="Times New Roman" w:hAnsi="Times New Roman" w:cs="Times New Roman"/>
          <w:color w:val="auto"/>
          <w:sz w:val="28"/>
          <w:szCs w:val="28"/>
        </w:rPr>
        <w:t>, необходимых для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4C5D">
        <w:rPr>
          <w:rFonts w:ascii="Times New Roman" w:hAnsi="Times New Roman" w:cs="Times New Roman"/>
          <w:color w:val="auto"/>
          <w:sz w:val="28"/>
          <w:szCs w:val="28"/>
        </w:rPr>
        <w:t>сурдопереводчика</w:t>
      </w:r>
      <w:proofErr w:type="spellEnd"/>
      <w:r w:rsidRPr="001E4C5D">
        <w:rPr>
          <w:rFonts w:ascii="Times New Roman" w:hAnsi="Times New Roman" w:cs="Times New Roman"/>
          <w:color w:val="auto"/>
          <w:sz w:val="28"/>
          <w:szCs w:val="28"/>
        </w:rPr>
        <w:t xml:space="preserve"> и </w:t>
      </w:r>
      <w:proofErr w:type="spellStart"/>
      <w:r w:rsidRPr="001E4C5D">
        <w:rPr>
          <w:rFonts w:ascii="Times New Roman" w:hAnsi="Times New Roman" w:cs="Times New Roman"/>
          <w:color w:val="auto"/>
          <w:sz w:val="28"/>
          <w:szCs w:val="28"/>
        </w:rPr>
        <w:t>тифлосурдопереводчика</w:t>
      </w:r>
      <w:proofErr w:type="spellEnd"/>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1E4C5D">
        <w:rPr>
          <w:rFonts w:ascii="Times New Roman" w:hAnsi="Times New Roman" w:cs="Times New Roman"/>
          <w:color w:val="auto"/>
          <w:sz w:val="28"/>
          <w:szCs w:val="28"/>
        </w:rPr>
        <w:t>ств дл</w:t>
      </w:r>
      <w:proofErr w:type="gramEnd"/>
      <w:r w:rsidRPr="001E4C5D">
        <w:rPr>
          <w:rFonts w:ascii="Times New Roman" w:hAnsi="Times New Roman" w:cs="Times New Roman"/>
          <w:color w:val="auto"/>
          <w:sz w:val="28"/>
          <w:szCs w:val="28"/>
        </w:rPr>
        <w:t>я передвижения инвалида (костылей, ходунков).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1E4C5D">
        <w:rPr>
          <w:rFonts w:ascii="Times New Roman" w:hAnsi="Times New Roman" w:cs="Times New Roman"/>
          <w:color w:val="auto"/>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2.15. Показатели доступности и качества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транспортная доступность к месту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наличие инфраструктуры, указанной в пункте 2.14;</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исполнение требований доступности услуг для инвалидов;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2.15.3. Показатели качества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1) соблюдение срока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соблюдение времени ожидания в очереди при подаче запроса и получении результата;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4) отсутствие жалоб на действия или бездействие должностных лиц ОМСУ, поданных в установленном порядке.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1E4C5D">
        <w:rPr>
          <w:rFonts w:ascii="Times New Roman" w:hAnsi="Times New Roman" w:cs="Times New Roman"/>
          <w:color w:val="auto"/>
          <w:sz w:val="28"/>
          <w:szCs w:val="28"/>
        </w:rPr>
        <w:lastRenderedPageBreak/>
        <w:t>принципу) и особенности предоставления муниципальной услуги в электронной форме.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2.17.1. Предоставление услуги по экстерриториальному принципу не предусмотрено.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2.17.3. Предоставление услуги посредством МФЦ не предусмотрено.</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3. Состав, последовательность и сроки выполнения</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административных процедур, требования к порядку</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их выполнения, в том числе особенности выполнения</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административных процедур в электронной форме</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lang w:eastAsia="en-US"/>
        </w:rPr>
        <w:t xml:space="preserve">прием и регистрация заявления о предоставлении муниципальной услуги </w:t>
      </w:r>
      <w:r w:rsidRPr="001E4C5D">
        <w:rPr>
          <w:rFonts w:ascii="Times New Roman" w:eastAsiaTheme="minorHAnsi" w:hAnsi="Times New Roman"/>
          <w:color w:val="auto"/>
          <w:sz w:val="28"/>
          <w:szCs w:val="28"/>
          <w:lang w:eastAsia="en-US"/>
        </w:rPr>
        <w:t>– в срок, установленный в пункте 2.13 Регламента</w:t>
      </w:r>
      <w:r w:rsidRPr="001E4C5D">
        <w:rPr>
          <w:rFonts w:ascii="Times New Roman" w:hAnsi="Times New Roman"/>
          <w:color w:val="auto"/>
          <w:sz w:val="28"/>
          <w:szCs w:val="28"/>
          <w:lang w:eastAsia="en-US"/>
        </w:rPr>
        <w:t>;</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lang w:eastAsia="en-US"/>
        </w:rPr>
        <w:t xml:space="preserve">рассмотрение документов о предоставлении муниципальной услуги </w:t>
      </w:r>
      <w:r w:rsidRPr="001E4C5D">
        <w:rPr>
          <w:rFonts w:ascii="Times New Roman" w:eastAsiaTheme="minorHAnsi" w:hAnsi="Times New Roman"/>
          <w:color w:val="auto"/>
          <w:sz w:val="28"/>
          <w:szCs w:val="28"/>
          <w:lang w:eastAsia="en-US"/>
        </w:rPr>
        <w:t xml:space="preserve">– 2 рабочих дня в случае согласования ярмарки на публичной площадке; 1 рабочий день – в случае </w:t>
      </w:r>
      <w:r w:rsidRPr="001E4C5D">
        <w:rPr>
          <w:rFonts w:ascii="Times New Roman" w:hAnsi="Times New Roman"/>
          <w:color w:val="auto"/>
          <w:sz w:val="28"/>
          <w:szCs w:val="28"/>
          <w:lang w:eastAsia="en-US"/>
        </w:rPr>
        <w:t>приема уведомления о проведении ярмарки на непубличной площадке;</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lang w:eastAsia="en-US"/>
        </w:rPr>
        <w:t xml:space="preserve">принятие решения о предоставлении муниципальной услуги или об отказе в предоставлении муниципальной услуги </w:t>
      </w:r>
      <w:r w:rsidRPr="001E4C5D">
        <w:rPr>
          <w:rFonts w:ascii="Times New Roman" w:eastAsiaTheme="minorHAnsi" w:hAnsi="Times New Roman"/>
          <w:color w:val="auto"/>
          <w:sz w:val="28"/>
          <w:szCs w:val="28"/>
          <w:lang w:eastAsia="en-US"/>
        </w:rPr>
        <w:t>– 1 рабочий день</w:t>
      </w:r>
      <w:r w:rsidRPr="001E4C5D">
        <w:rPr>
          <w:rFonts w:ascii="Times New Roman" w:hAnsi="Times New Roman"/>
          <w:color w:val="auto"/>
          <w:sz w:val="28"/>
          <w:szCs w:val="28"/>
          <w:lang w:eastAsia="en-US"/>
        </w:rPr>
        <w:t>;</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ru-RU"/>
        </w:rPr>
      </w:pPr>
      <w:r w:rsidRPr="001E4C5D">
        <w:rPr>
          <w:rFonts w:ascii="Times New Roman" w:hAnsi="Times New Roman"/>
          <w:color w:val="auto"/>
          <w:sz w:val="28"/>
          <w:szCs w:val="28"/>
          <w:lang w:eastAsia="en-US"/>
        </w:rPr>
        <w:t>направление результата предоставления муниципальной услуги</w:t>
      </w:r>
      <w:r w:rsidRPr="001E4C5D">
        <w:rPr>
          <w:rFonts w:ascii="Times New Roman" w:hAnsi="Times New Roman"/>
          <w:color w:val="auto"/>
          <w:sz w:val="28"/>
          <w:szCs w:val="28"/>
        </w:rPr>
        <w:t xml:space="preserve"> </w:t>
      </w:r>
      <w:r w:rsidRPr="001E4C5D">
        <w:rPr>
          <w:rFonts w:ascii="Times New Roman" w:eastAsiaTheme="minorHAnsi" w:hAnsi="Times New Roman"/>
          <w:color w:val="auto"/>
          <w:sz w:val="28"/>
          <w:szCs w:val="28"/>
          <w:lang w:eastAsia="en-US"/>
        </w:rPr>
        <w:t xml:space="preserve">– в день принятия решения </w:t>
      </w:r>
      <w:r w:rsidRPr="001E4C5D">
        <w:rPr>
          <w:rFonts w:ascii="Times New Roman" w:hAnsi="Times New Roman"/>
          <w:color w:val="auto"/>
          <w:sz w:val="28"/>
          <w:szCs w:val="28"/>
          <w:lang w:eastAsia="en-US"/>
        </w:rPr>
        <w:t>о предоставлении (об отказе в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3.1.2. Прием и регистрация заявления о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3.1.2.1. Основание для начала административной процедуры: поступление </w:t>
      </w:r>
      <w:r w:rsidRPr="001E4C5D">
        <w:rPr>
          <w:rFonts w:ascii="Times New Roman" w:hAnsi="Times New Roman" w:cs="Times New Roman"/>
          <w:color w:val="auto"/>
          <w:sz w:val="28"/>
          <w:szCs w:val="28"/>
          <w:lang w:eastAsia="en-US"/>
        </w:rPr>
        <w:t>в</w:t>
      </w:r>
      <w:r w:rsidRPr="001E4C5D">
        <w:rPr>
          <w:rFonts w:ascii="Times New Roman" w:hAnsi="Times New Roman" w:cs="Times New Roman"/>
          <w:color w:val="auto"/>
          <w:sz w:val="28"/>
          <w:szCs w:val="28"/>
        </w:rPr>
        <w:t xml:space="preserve"> ОМСУ заявления и</w:t>
      </w:r>
      <w:r w:rsidRPr="001E4C5D">
        <w:rPr>
          <w:rFonts w:ascii="Times New Roman" w:hAnsi="Times New Roman" w:cs="Times New Roman"/>
          <w:color w:val="auto"/>
          <w:sz w:val="28"/>
          <w:szCs w:val="28"/>
          <w:lang w:eastAsia="en-US"/>
        </w:rPr>
        <w:t xml:space="preserve"> документов</w:t>
      </w:r>
      <w:r w:rsidRPr="001E4C5D">
        <w:rPr>
          <w:rFonts w:ascii="Times New Roman" w:hAnsi="Times New Roman" w:cs="Times New Roman"/>
          <w:color w:val="auto"/>
          <w:sz w:val="28"/>
          <w:szCs w:val="28"/>
        </w:rPr>
        <w:t>, предусмотренных пунктом 2.6 настоящего административного регламента.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3.1.2.2. Лицо, ответственное за выполнение административной процедуры: специалист ОМСУ, ответственный за прием документов.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3.1.2.3. Содержание административного действия, продолжительность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w:t>
      </w:r>
      <w:r w:rsidRPr="001E4C5D">
        <w:rPr>
          <w:rFonts w:ascii="Times New Roman" w:hAnsi="Times New Roman" w:cs="Times New Roman"/>
          <w:color w:val="auto"/>
          <w:sz w:val="28"/>
          <w:szCs w:val="28"/>
        </w:rPr>
        <w:lastRenderedPageBreak/>
        <w:t xml:space="preserve">отказывает заявителю в приеме документов. Регистрация заявления осуществляется в ГИС ЛО в автоматическом режиме.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3.1.3. Рассмотрение документов о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3.1.3.2. Содержание административных действий, продолжительность и (или) максимальный срок их выполнения:</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1E4C5D">
        <w:rPr>
          <w:rFonts w:ascii="Times New Roman" w:hAnsi="Times New Roman" w:cs="Times New Roman"/>
          <w:color w:val="auto"/>
          <w:sz w:val="28"/>
          <w:szCs w:val="28"/>
        </w:rPr>
        <w:t xml:space="preserve">. </w:t>
      </w:r>
      <w:proofErr w:type="gramStart"/>
      <w:r w:rsidRPr="001E4C5D">
        <w:rPr>
          <w:rFonts w:ascii="Times New Roman" w:hAnsi="Times New Roman" w:cs="Times New Roman"/>
          <w:color w:val="auto"/>
          <w:sz w:val="28"/>
          <w:szCs w:val="28"/>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w:t>
      </w:r>
      <w:proofErr w:type="gramEnd"/>
      <w:r w:rsidRPr="001E4C5D">
        <w:rPr>
          <w:rFonts w:ascii="Times New Roman" w:hAnsi="Times New Roman" w:cs="Times New Roman"/>
          <w:color w:val="auto"/>
          <w:sz w:val="28"/>
          <w:szCs w:val="28"/>
        </w:rPr>
        <w:t xml:space="preserve"> ярмарки на публичной площадке); в течение 1 рабочего дня со дня окончания первой административной процедуры (в случае приема </w:t>
      </w:r>
      <w:r w:rsidRPr="001E4C5D">
        <w:rPr>
          <w:rFonts w:ascii="Times New Roman" w:hAnsi="Times New Roman" w:cs="Times New Roman"/>
          <w:color w:val="auto"/>
          <w:sz w:val="28"/>
          <w:szCs w:val="28"/>
          <w:lang w:eastAsia="en-US"/>
        </w:rPr>
        <w:t>уведомления о проведении ярмарки на непубличной площадке</w:t>
      </w:r>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3.1.3.3. Лицо, ответственное за выполнение административной процедуры: ответственный специалист Комитета.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rPr>
        <w:t xml:space="preserve">3.1.3.5. Результат выполнения административной процедуры: </w:t>
      </w:r>
      <w:r w:rsidRPr="001E4C5D">
        <w:rPr>
          <w:rFonts w:ascii="Times New Roman" w:hAnsi="Times New Roman" w:cs="Times New Roman"/>
          <w:color w:val="auto"/>
          <w:sz w:val="28"/>
          <w:szCs w:val="28"/>
          <w:lang w:eastAsia="en-US"/>
        </w:rPr>
        <w:t>подготовка проекта решения о предоставлении или об отказе в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lastRenderedPageBreak/>
        <w:t>3.1.4. Принятие решения о предоставлении муниципальной услуги или об отказе в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lang w:eastAsia="en-US"/>
        </w:rPr>
        <w:t xml:space="preserve">3.1.4.1. </w:t>
      </w:r>
      <w:r w:rsidRPr="001E4C5D">
        <w:rPr>
          <w:rFonts w:ascii="Times New Roman" w:hAnsi="Times New Roman" w:cs="Times New Roman"/>
          <w:color w:val="auto"/>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1E4C5D">
        <w:rPr>
          <w:rFonts w:ascii="Times New Roman" w:hAnsi="Times New Roman" w:cs="Times New Roman"/>
          <w:color w:val="auto"/>
          <w:sz w:val="28"/>
          <w:szCs w:val="28"/>
          <w:lang w:eastAsia="en-US"/>
        </w:rPr>
        <w:t>с даты окончания</w:t>
      </w:r>
      <w:proofErr w:type="gramEnd"/>
      <w:r w:rsidRPr="001E4C5D">
        <w:rPr>
          <w:rFonts w:ascii="Times New Roman" w:hAnsi="Times New Roman" w:cs="Times New Roman"/>
          <w:color w:val="auto"/>
          <w:sz w:val="28"/>
          <w:szCs w:val="28"/>
          <w:lang w:eastAsia="en-US"/>
        </w:rPr>
        <w:t xml:space="preserve"> второй административной процедуры.</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3.1.4.4. Критерий принятия решения: наличие/отсутствие у заявителя права на получение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3.1.5. Выдача результата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3.1.5.2. Лицо, ответственное за выполнение административной процедуры: специалист Комитета.</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 xml:space="preserve">3.1.5.3. Содержание административных действий, продолжительность и (или) максимальный срок их выполнения: специалист Комитета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1E4C5D">
        <w:rPr>
          <w:rFonts w:ascii="Times New Roman" w:hAnsi="Times New Roman" w:cs="Times New Roman"/>
          <w:color w:val="auto"/>
          <w:sz w:val="28"/>
          <w:szCs w:val="28"/>
        </w:rPr>
        <w:t xml:space="preserve">а также в личный кабинет заявителя в ГИС ЛО </w:t>
      </w:r>
      <w:r w:rsidRPr="001E4C5D">
        <w:rPr>
          <w:rFonts w:ascii="Times New Roman" w:hAnsi="Times New Roman" w:cs="Times New Roman"/>
          <w:color w:val="auto"/>
          <w:sz w:val="28"/>
          <w:szCs w:val="28"/>
          <w:lang w:eastAsia="en-US"/>
        </w:rPr>
        <w:t>в день окончания третьей административной процедуры.</w:t>
      </w:r>
    </w:p>
    <w:p w:rsidR="001E4C5D" w:rsidRPr="001E4C5D" w:rsidRDefault="001E4C5D" w:rsidP="001E4C5D">
      <w:pPr>
        <w:ind w:firstLine="709"/>
        <w:jc w:val="both"/>
        <w:rPr>
          <w:rFonts w:ascii="Times New Roman" w:hAnsi="Times New Roman" w:cs="Times New Roman"/>
          <w:color w:val="auto"/>
          <w:sz w:val="28"/>
          <w:szCs w:val="28"/>
          <w:lang w:eastAsia="en-US"/>
        </w:rPr>
      </w:pPr>
      <w:r w:rsidRPr="001E4C5D">
        <w:rPr>
          <w:rFonts w:ascii="Times New Roman" w:hAnsi="Times New Roman" w:cs="Times New Roman"/>
          <w:color w:val="auto"/>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3.2. Особенности выполнения административных процедур в электронной форме.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3.2.1. </w:t>
      </w:r>
      <w:proofErr w:type="gramStart"/>
      <w:r w:rsidRPr="001E4C5D">
        <w:rPr>
          <w:rFonts w:ascii="Times New Roman" w:hAnsi="Times New Roman" w:cs="Times New Roman"/>
          <w:color w:val="auto"/>
          <w:sz w:val="28"/>
          <w:szCs w:val="28"/>
        </w:rPr>
        <w:t xml:space="preserve">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Об информации, информационных технологиях и о защите информации</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 Федеральным законом № 572-ФЗ, постановлением Правительства Российской Федерации от 25.06.2012 № 634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xml:space="preserve">О видах электронной подписи, использование которых </w:t>
      </w:r>
      <w:r w:rsidRPr="001E4C5D">
        <w:rPr>
          <w:rFonts w:ascii="Times New Roman" w:hAnsi="Times New Roman" w:cs="Times New Roman"/>
          <w:color w:val="auto"/>
          <w:sz w:val="28"/>
          <w:szCs w:val="28"/>
        </w:rPr>
        <w:lastRenderedPageBreak/>
        <w:t>допускается при обращении за получением государственных и муниципальных услуг</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1E4C5D">
        <w:rPr>
          <w:rFonts w:ascii="Times New Roman" w:hAnsi="Times New Roman" w:cs="Times New Roman"/>
          <w:color w:val="auto"/>
          <w:sz w:val="28"/>
          <w:szCs w:val="28"/>
        </w:rPr>
        <w:t>ии и ау</w:t>
      </w:r>
      <w:proofErr w:type="gramEnd"/>
      <w:r w:rsidRPr="001E4C5D">
        <w:rPr>
          <w:rFonts w:ascii="Times New Roman" w:hAnsi="Times New Roman" w:cs="Times New Roman"/>
          <w:color w:val="auto"/>
          <w:sz w:val="28"/>
          <w:szCs w:val="28"/>
        </w:rPr>
        <w:t>тентификации (далее – ЕСИА).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3.2.3. Муниципальная услуга может быть получена через ГИС ЛО без личной явки на прием в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3.2.4. Для подачи заявления через ГИС ЛО заявитель должен выполнить следующие действия: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пройти идентификацию и аутентификацию в ЕСИА;</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 личном кабинете в ГИС ЛО заполнить в электронном формате заявление на оказание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заверить заявление УКЭП;</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направить заявление в ОМСУ посредством функционала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3.2.6. При предоставлении муниципальной услуги через ГИС ЛО, должностное лицо ОМСУ выполняет следующие действия: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lang w:eastAsia="en-US"/>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1E4C5D" w:rsidRPr="001E4C5D" w:rsidRDefault="001E4C5D" w:rsidP="001E4C5D">
      <w:pPr>
        <w:pStyle w:val="ab"/>
        <w:widowControl w:val="0"/>
        <w:numPr>
          <w:ilvl w:val="0"/>
          <w:numId w:val="42"/>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1E4C5D">
        <w:rPr>
          <w:rFonts w:ascii="Times New Roman" w:hAnsi="Times New Roman"/>
          <w:color w:val="auto"/>
          <w:sz w:val="28"/>
          <w:szCs w:val="28"/>
          <w:lang w:eastAsia="en-US"/>
        </w:rPr>
        <w:t xml:space="preserve">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1E4C5D">
        <w:rPr>
          <w:rFonts w:ascii="Times New Roman" w:hAnsi="Times New Roman" w:cs="Times New Roman"/>
          <w:color w:val="auto"/>
          <w:sz w:val="28"/>
          <w:szCs w:val="28"/>
        </w:rPr>
        <w:lastRenderedPageBreak/>
        <w:t>осуществляется в день регистрации результата предоставления муниципальной услуги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 xml:space="preserve">или) ошибок с изложением сути допущенных опечаток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ошибок и приложением копии документа, содержащего опечатки и(или) ошибки.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3.3.2. В течение 5 рабочих дней со дня регистрации заявления об исправлении опечаток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ошибок.</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4. Формы </w:t>
      </w:r>
      <w:proofErr w:type="gramStart"/>
      <w:r w:rsidRPr="001E4C5D">
        <w:rPr>
          <w:rFonts w:ascii="Times New Roman" w:hAnsi="Times New Roman" w:cs="Times New Roman"/>
          <w:color w:val="auto"/>
          <w:sz w:val="28"/>
          <w:szCs w:val="28"/>
        </w:rPr>
        <w:t>контроля за</w:t>
      </w:r>
      <w:proofErr w:type="gramEnd"/>
      <w:r w:rsidRPr="001E4C5D">
        <w:rPr>
          <w:rFonts w:ascii="Times New Roman" w:hAnsi="Times New Roman" w:cs="Times New Roman"/>
          <w:color w:val="auto"/>
          <w:sz w:val="28"/>
          <w:szCs w:val="28"/>
        </w:rPr>
        <w:t xml:space="preserve"> исполнением административного</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регламента</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4.1. Порядок осуществления текущего </w:t>
      </w:r>
      <w:proofErr w:type="gramStart"/>
      <w:r w:rsidRPr="001E4C5D">
        <w:rPr>
          <w:rFonts w:ascii="Times New Roman" w:hAnsi="Times New Roman" w:cs="Times New Roman"/>
          <w:color w:val="auto"/>
          <w:sz w:val="28"/>
          <w:szCs w:val="28"/>
        </w:rPr>
        <w:t>контроля за</w:t>
      </w:r>
      <w:proofErr w:type="gramEnd"/>
      <w:r w:rsidRPr="001E4C5D">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ОМСУ, председателем Комитета проверок исполнения положений настоящего административного регламента, иных нормативных правовых актов.</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целях осуществления </w:t>
      </w:r>
      <w:proofErr w:type="gramStart"/>
      <w:r w:rsidRPr="001E4C5D">
        <w:rPr>
          <w:rFonts w:ascii="Times New Roman" w:hAnsi="Times New Roman" w:cs="Times New Roman"/>
          <w:color w:val="auto"/>
          <w:sz w:val="28"/>
          <w:szCs w:val="28"/>
        </w:rPr>
        <w:t>контроля за</w:t>
      </w:r>
      <w:proofErr w:type="gramEnd"/>
      <w:r w:rsidRPr="001E4C5D">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О проведении проверки издается правовой акт ОМСУ о проведении </w:t>
      </w:r>
      <w:proofErr w:type="gramStart"/>
      <w:r w:rsidRPr="001E4C5D">
        <w:rPr>
          <w:rFonts w:ascii="Times New Roman" w:hAnsi="Times New Roman" w:cs="Times New Roman"/>
          <w:color w:val="auto"/>
          <w:sz w:val="28"/>
          <w:szCs w:val="28"/>
        </w:rPr>
        <w:t>проверки исполнения административного регламента предоставления муниципальной услуги</w:t>
      </w:r>
      <w:proofErr w:type="gramEnd"/>
      <w:r w:rsidRPr="001E4C5D">
        <w:rPr>
          <w:rFonts w:ascii="Times New Roman" w:hAnsi="Times New Roman" w:cs="Times New Roman"/>
          <w:color w:val="auto"/>
          <w:sz w:val="28"/>
          <w:szCs w:val="28"/>
        </w:rPr>
        <w:t>.</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По результатам рассмотрения обращений дается письменный ответ.</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Работники ОМСУ при предоставлении муниципальной услуги несут персональную ответственность:</w:t>
      </w:r>
    </w:p>
    <w:p w:rsidR="001E4C5D" w:rsidRPr="001E4C5D" w:rsidRDefault="001E4C5D" w:rsidP="001E4C5D">
      <w:pPr>
        <w:pStyle w:val="ab"/>
        <w:numPr>
          <w:ilvl w:val="0"/>
          <w:numId w:val="43"/>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1E4C5D" w:rsidRPr="001E4C5D" w:rsidRDefault="001E4C5D" w:rsidP="001E4C5D">
      <w:pPr>
        <w:pStyle w:val="ab"/>
        <w:numPr>
          <w:ilvl w:val="0"/>
          <w:numId w:val="43"/>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5. Досудебный (внесудебный) порядок обжалования решений</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и действий (бездействия) органа, предоставляющего</w:t>
      </w:r>
    </w:p>
    <w:p w:rsidR="001E4C5D" w:rsidRPr="001E4C5D" w:rsidRDefault="001E4C5D" w:rsidP="001E4C5D">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муниципальную услугу, а также должностных лиц органа,</w:t>
      </w:r>
    </w:p>
    <w:p w:rsidR="001E4C5D" w:rsidRPr="001E4C5D" w:rsidRDefault="001E4C5D" w:rsidP="001E4C5D">
      <w:pPr>
        <w:jc w:val="center"/>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предоставляющего</w:t>
      </w:r>
      <w:proofErr w:type="gramEnd"/>
      <w:r w:rsidRPr="001E4C5D">
        <w:rPr>
          <w:rFonts w:ascii="Times New Roman" w:hAnsi="Times New Roman" w:cs="Times New Roman"/>
          <w:color w:val="auto"/>
          <w:sz w:val="28"/>
          <w:szCs w:val="28"/>
        </w:rPr>
        <w:t xml:space="preserve"> муниципальную услугу, либо муниципальных служащих.</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1E4C5D">
        <w:rPr>
          <w:rFonts w:ascii="Times New Roman" w:hAnsi="Times New Roman" w:cs="Times New Roman"/>
          <w:color w:val="auto"/>
          <w:sz w:val="28"/>
          <w:szCs w:val="28"/>
        </w:rPr>
        <w:t>служащего</w:t>
      </w:r>
      <w:proofErr w:type="gramEnd"/>
      <w:r w:rsidRPr="001E4C5D">
        <w:rPr>
          <w:rFonts w:ascii="Times New Roman" w:hAnsi="Times New Roman" w:cs="Times New Roman"/>
          <w:color w:val="auto"/>
          <w:sz w:val="28"/>
          <w:szCs w:val="28"/>
        </w:rPr>
        <w:t xml:space="preserve"> в том числе являются: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2) нарушение срока предоставления муниципальной услуги;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w:t>
      </w:r>
      <w:r w:rsidRPr="001E4C5D">
        <w:rPr>
          <w:rFonts w:ascii="Times New Roman" w:hAnsi="Times New Roman" w:cs="Times New Roman"/>
          <w:color w:val="auto"/>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1E4C5D">
        <w:rPr>
          <w:rFonts w:ascii="Times New Roman" w:hAnsi="Times New Roman" w:cs="Times New Roman"/>
          <w:color w:val="auto"/>
          <w:sz w:val="28"/>
          <w:szCs w:val="28"/>
        </w:rPr>
        <w:t>и(</w:t>
      </w:r>
      <w:proofErr w:type="gramEnd"/>
      <w:r w:rsidRPr="001E4C5D">
        <w:rPr>
          <w:rFonts w:ascii="Times New Roman" w:hAnsi="Times New Roman" w:cs="Times New Roman"/>
          <w:color w:val="auto"/>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4C5D" w:rsidRPr="001E4C5D" w:rsidRDefault="001E4C5D" w:rsidP="001E4C5D">
      <w:pPr>
        <w:ind w:firstLine="709"/>
        <w:jc w:val="both"/>
        <w:rPr>
          <w:rFonts w:ascii="Times New Roman" w:hAnsi="Times New Roman" w:cs="Times New Roman"/>
          <w:color w:val="auto"/>
          <w:sz w:val="28"/>
          <w:szCs w:val="28"/>
        </w:rPr>
      </w:pPr>
      <w:proofErr w:type="gramStart"/>
      <w:r w:rsidRPr="001E4C5D">
        <w:rPr>
          <w:rFonts w:ascii="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Интернет</w:t>
      </w:r>
      <w:r>
        <w:rPr>
          <w:rFonts w:ascii="Times New Roman" w:hAnsi="Times New Roman" w:cs="Times New Roman"/>
          <w:color w:val="auto"/>
          <w:sz w:val="28"/>
          <w:szCs w:val="28"/>
        </w:rPr>
        <w:t>»</w:t>
      </w:r>
      <w:r w:rsidRPr="001E4C5D">
        <w:rPr>
          <w:rFonts w:ascii="Times New Roman" w:hAnsi="Times New Roman" w:cs="Times New Roman"/>
          <w:color w:val="auto"/>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В письменной жалобе в обязательном порядке указываются:</w:t>
      </w:r>
    </w:p>
    <w:p w:rsidR="001E4C5D" w:rsidRPr="004573BA" w:rsidRDefault="001E4C5D" w:rsidP="004573BA">
      <w:pPr>
        <w:pStyle w:val="ab"/>
        <w:numPr>
          <w:ilvl w:val="0"/>
          <w:numId w:val="44"/>
        </w:numPr>
        <w:tabs>
          <w:tab w:val="left" w:pos="1134"/>
        </w:tabs>
        <w:ind w:left="0" w:firstLine="709"/>
        <w:jc w:val="both"/>
        <w:rPr>
          <w:rFonts w:ascii="Times New Roman" w:hAnsi="Times New Roman"/>
          <w:color w:val="auto"/>
          <w:sz w:val="28"/>
          <w:szCs w:val="28"/>
        </w:rPr>
      </w:pPr>
      <w:r w:rsidRPr="004573BA">
        <w:rPr>
          <w:rFonts w:ascii="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4C5D" w:rsidRPr="001E4C5D" w:rsidRDefault="004573BA" w:rsidP="004573BA">
      <w:pPr>
        <w:pStyle w:val="ab"/>
        <w:numPr>
          <w:ilvl w:val="0"/>
          <w:numId w:val="44"/>
        </w:numPr>
        <w:tabs>
          <w:tab w:val="left" w:pos="1134"/>
        </w:tabs>
        <w:ind w:left="0" w:firstLine="709"/>
        <w:jc w:val="both"/>
        <w:rPr>
          <w:rFonts w:ascii="Times New Roman" w:hAnsi="Times New Roman"/>
          <w:color w:val="auto"/>
          <w:sz w:val="28"/>
          <w:szCs w:val="28"/>
        </w:rPr>
      </w:pPr>
      <w:proofErr w:type="spellStart"/>
      <w:proofErr w:type="gramStart"/>
      <w:r>
        <w:rPr>
          <w:rFonts w:ascii="Times New Roman" w:hAnsi="Times New Roman"/>
          <w:color w:val="auto"/>
          <w:sz w:val="28"/>
          <w:szCs w:val="28"/>
          <w:lang w:val="ru-RU"/>
        </w:rPr>
        <w:t>ф</w:t>
      </w:r>
      <w:r w:rsidR="001E4C5D" w:rsidRPr="001E4C5D">
        <w:rPr>
          <w:rFonts w:ascii="Times New Roman" w:hAnsi="Times New Roman"/>
          <w:color w:val="auto"/>
          <w:sz w:val="28"/>
          <w:szCs w:val="28"/>
        </w:rPr>
        <w:t>амилия</w:t>
      </w:r>
      <w:proofErr w:type="spellEnd"/>
      <w:r w:rsidR="001E4C5D" w:rsidRPr="001E4C5D">
        <w:rPr>
          <w:rFonts w:ascii="Times New Roman" w:hAnsi="Times New Roman"/>
          <w:color w:val="auto"/>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4C5D" w:rsidRPr="001E4C5D" w:rsidRDefault="001E4C5D" w:rsidP="004573BA">
      <w:pPr>
        <w:pStyle w:val="ab"/>
        <w:numPr>
          <w:ilvl w:val="0"/>
          <w:numId w:val="44"/>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4C5D" w:rsidRPr="001E4C5D" w:rsidRDefault="001E4C5D" w:rsidP="004573BA">
      <w:pPr>
        <w:pStyle w:val="ab"/>
        <w:numPr>
          <w:ilvl w:val="0"/>
          <w:numId w:val="44"/>
        </w:numPr>
        <w:tabs>
          <w:tab w:val="left" w:pos="1134"/>
        </w:tabs>
        <w:ind w:left="0" w:firstLine="709"/>
        <w:jc w:val="both"/>
        <w:rPr>
          <w:rFonts w:ascii="Times New Roman" w:hAnsi="Times New Roman"/>
          <w:color w:val="auto"/>
          <w:sz w:val="28"/>
          <w:szCs w:val="28"/>
        </w:rPr>
      </w:pPr>
      <w:r w:rsidRPr="001E4C5D">
        <w:rPr>
          <w:rFonts w:ascii="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5.6. </w:t>
      </w:r>
      <w:proofErr w:type="gramStart"/>
      <w:r w:rsidRPr="001E4C5D">
        <w:rPr>
          <w:rFonts w:ascii="Times New Roman" w:hAnsi="Times New Roman" w:cs="Times New Roman"/>
          <w:color w:val="auto"/>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E4C5D">
        <w:rPr>
          <w:rFonts w:ascii="Times New Roman" w:hAnsi="Times New Roman" w:cs="Times New Roman"/>
          <w:color w:val="auto"/>
          <w:sz w:val="28"/>
          <w:szCs w:val="28"/>
        </w:rPr>
        <w:t xml:space="preserve"> дня ее регистрации.</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1E4C5D" w:rsidRPr="001E4C5D" w:rsidRDefault="001E4C5D" w:rsidP="001E4C5D">
      <w:pPr>
        <w:ind w:firstLine="709"/>
        <w:jc w:val="both"/>
        <w:rPr>
          <w:rFonts w:ascii="Times New Roman" w:eastAsiaTheme="minorHAnsi" w:hAnsi="Times New Roman" w:cs="Times New Roman"/>
          <w:color w:val="auto"/>
          <w:sz w:val="28"/>
          <w:szCs w:val="28"/>
          <w:lang w:eastAsia="en-US"/>
        </w:rPr>
      </w:pPr>
      <w:proofErr w:type="gramStart"/>
      <w:r w:rsidRPr="001E4C5D">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1E4C5D">
        <w:rPr>
          <w:rFonts w:ascii="Times New Roman" w:eastAsiaTheme="minorHAnsi" w:hAnsi="Times New Roman" w:cs="Times New Roman"/>
          <w:color w:val="auto"/>
          <w:sz w:val="28"/>
          <w:szCs w:val="28"/>
          <w:lang w:eastAsia="en-US"/>
        </w:rPr>
        <w:t>муниципальными правовыми актами</w:t>
      </w:r>
      <w:r w:rsidRPr="001E4C5D">
        <w:rPr>
          <w:rFonts w:ascii="Times New Roman" w:hAnsi="Times New Roman" w:cs="Times New Roman"/>
          <w:color w:val="auto"/>
          <w:sz w:val="28"/>
          <w:szCs w:val="28"/>
        </w:rPr>
        <w:t>;</w:t>
      </w:r>
      <w:proofErr w:type="gramEnd"/>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2) в удовлетворении жалобы отказывается.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4C5D">
        <w:rPr>
          <w:rFonts w:ascii="Times New Roman" w:hAnsi="Times New Roman" w:cs="Times New Roman"/>
          <w:color w:val="auto"/>
          <w:sz w:val="28"/>
          <w:szCs w:val="28"/>
        </w:rPr>
        <w:t>неудобства</w:t>
      </w:r>
      <w:proofErr w:type="gramEnd"/>
      <w:r w:rsidRPr="001E4C5D">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lastRenderedPageBreak/>
        <w:t xml:space="preserve">В случае признания </w:t>
      </w:r>
      <w:proofErr w:type="gramStart"/>
      <w:r w:rsidRPr="001E4C5D">
        <w:rPr>
          <w:rFonts w:ascii="Times New Roman" w:hAnsi="Times New Roman" w:cs="Times New Roman"/>
          <w:color w:val="auto"/>
          <w:sz w:val="28"/>
          <w:szCs w:val="28"/>
        </w:rPr>
        <w:t>жалобы</w:t>
      </w:r>
      <w:proofErr w:type="gramEnd"/>
      <w:r w:rsidRPr="001E4C5D">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В случае установления в ходе или по результатам </w:t>
      </w:r>
      <w:proofErr w:type="gramStart"/>
      <w:r w:rsidRPr="001E4C5D">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1E4C5D">
        <w:rPr>
          <w:rFonts w:ascii="Times New Roman" w:hAnsi="Times New Roman" w:cs="Times New Roman"/>
          <w:color w:val="auto"/>
          <w:sz w:val="28"/>
          <w:szCs w:val="28"/>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4573BA">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6. Особенности выполнения административных процедур</w:t>
      </w:r>
    </w:p>
    <w:p w:rsidR="001E4C5D" w:rsidRPr="001E4C5D" w:rsidRDefault="001E4C5D" w:rsidP="004573BA">
      <w:pPr>
        <w:jc w:val="center"/>
        <w:rPr>
          <w:rFonts w:ascii="Times New Roman" w:hAnsi="Times New Roman" w:cs="Times New Roman"/>
          <w:color w:val="auto"/>
          <w:sz w:val="28"/>
          <w:szCs w:val="28"/>
        </w:rPr>
      </w:pPr>
      <w:r w:rsidRPr="001E4C5D">
        <w:rPr>
          <w:rFonts w:ascii="Times New Roman" w:hAnsi="Times New Roman" w:cs="Times New Roman"/>
          <w:color w:val="auto"/>
          <w:sz w:val="28"/>
          <w:szCs w:val="28"/>
        </w:rPr>
        <w:t>в многофункциональных центрах</w:t>
      </w:r>
    </w:p>
    <w:p w:rsidR="001E4C5D" w:rsidRPr="001E4C5D" w:rsidRDefault="001E4C5D" w:rsidP="001E4C5D">
      <w:pPr>
        <w:ind w:firstLine="709"/>
        <w:jc w:val="both"/>
        <w:rPr>
          <w:rFonts w:ascii="Times New Roman" w:hAnsi="Times New Roman" w:cs="Times New Roman"/>
          <w:color w:val="auto"/>
          <w:sz w:val="28"/>
          <w:szCs w:val="28"/>
        </w:rPr>
      </w:pPr>
    </w:p>
    <w:p w:rsidR="001E4C5D" w:rsidRPr="001E4C5D" w:rsidRDefault="001E4C5D" w:rsidP="001E4C5D">
      <w:pPr>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t xml:space="preserve">6.1. Предоставление муниципальной услуги посредством МФЦ не осуществляется. </w:t>
      </w:r>
    </w:p>
    <w:p w:rsidR="001E4C5D" w:rsidRPr="001E4C5D" w:rsidRDefault="001E4C5D" w:rsidP="001E4C5D">
      <w:pPr>
        <w:spacing w:after="200" w:line="276" w:lineRule="auto"/>
        <w:ind w:firstLine="709"/>
        <w:jc w:val="both"/>
        <w:rPr>
          <w:rFonts w:ascii="Times New Roman" w:hAnsi="Times New Roman" w:cs="Times New Roman"/>
          <w:color w:val="auto"/>
          <w:sz w:val="28"/>
          <w:szCs w:val="28"/>
        </w:rPr>
      </w:pPr>
      <w:r w:rsidRPr="001E4C5D">
        <w:rPr>
          <w:rFonts w:ascii="Times New Roman" w:hAnsi="Times New Roman" w:cs="Times New Roman"/>
          <w:color w:val="auto"/>
          <w:sz w:val="28"/>
          <w:szCs w:val="28"/>
        </w:rPr>
        <w:br w:type="page"/>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lastRenderedPageBreak/>
        <w:t>Приложение 1</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autoSpaceDE w:val="0"/>
        <w:autoSpaceDN w:val="0"/>
        <w:adjustRightInd w:val="0"/>
        <w:rPr>
          <w:rFonts w:ascii="Times New Roman" w:eastAsia="Calibri" w:hAnsi="Times New Roman" w:cs="Times New Roman"/>
          <w:lang w:eastAsia="en-US"/>
        </w:rPr>
      </w:pPr>
    </w:p>
    <w:p w:rsidR="001E4C5D" w:rsidRDefault="001E4C5D" w:rsidP="001E4C5D">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(ФОРМА)</w:t>
      </w:r>
    </w:p>
    <w:p w:rsidR="001E4C5D" w:rsidRDefault="001E4C5D" w:rsidP="001E4C5D">
      <w:pPr>
        <w:autoSpaceDE w:val="0"/>
        <w:autoSpaceDN w:val="0"/>
        <w:adjustRightInd w:val="0"/>
        <w:rPr>
          <w:rFonts w:ascii="Times New Roman" w:eastAsia="Calibri" w:hAnsi="Times New Roman" w:cs="Times New Roman"/>
          <w:lang w:eastAsia="en-US"/>
        </w:rPr>
      </w:pPr>
    </w:p>
    <w:p w:rsidR="001E4C5D" w:rsidRDefault="001E4C5D" w:rsidP="001E4C5D">
      <w:pPr>
        <w:pStyle w:val="ConsPlusNormal"/>
        <w:tabs>
          <w:tab w:val="left" w:pos="4111"/>
        </w:tabs>
        <w:ind w:left="6521" w:firstLine="0"/>
        <w:rPr>
          <w:rFonts w:ascii="Times New Roman" w:hAnsi="Times New Roman" w:cs="Times New Roman"/>
          <w:sz w:val="24"/>
          <w:szCs w:val="24"/>
        </w:rPr>
      </w:pPr>
      <w:r>
        <w:rPr>
          <w:rFonts w:ascii="Times New Roman" w:hAnsi="Times New Roman" w:cs="Times New Roman"/>
          <w:sz w:val="24"/>
          <w:szCs w:val="24"/>
        </w:rPr>
        <w:t>В администрацию Лужского муниципального района Ленинградской области</w:t>
      </w:r>
    </w:p>
    <w:p w:rsidR="001E4C5D" w:rsidRDefault="001E4C5D" w:rsidP="001E4C5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tblGrid>
      <w:tr w:rsidR="001E4C5D" w:rsidTr="001E4C5D">
        <w:tc>
          <w:tcPr>
            <w:tcW w:w="9071" w:type="dxa"/>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ЗАЯВЛЕНИЕ</w:t>
            </w:r>
          </w:p>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о согласовании проведения ярмарки</w:t>
            </w:r>
          </w:p>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на территории Ленинградской области</w:t>
            </w:r>
          </w:p>
        </w:tc>
      </w:tr>
      <w:tr w:rsidR="001E4C5D" w:rsidTr="001E4C5D">
        <w:tc>
          <w:tcPr>
            <w:tcW w:w="9071" w:type="dxa"/>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RPr="004573BA" w:rsidTr="001E4C5D">
        <w:tc>
          <w:tcPr>
            <w:tcW w:w="9071" w:type="dxa"/>
            <w:hideMark/>
          </w:tcPr>
          <w:p w:rsidR="001E4C5D" w:rsidRPr="004573BA" w:rsidRDefault="001E4C5D">
            <w:pPr>
              <w:autoSpaceDE w:val="0"/>
              <w:autoSpaceDN w:val="0"/>
              <w:adjustRightInd w:val="0"/>
              <w:ind w:firstLine="283"/>
              <w:jc w:val="both"/>
              <w:rPr>
                <w:rFonts w:ascii="Times New Roman" w:eastAsiaTheme="minorHAnsi" w:hAnsi="Times New Roman" w:cs="Times New Roman"/>
                <w:color w:val="auto"/>
                <w:sz w:val="22"/>
                <w:lang w:eastAsia="en-US"/>
              </w:rPr>
            </w:pPr>
            <w:r w:rsidRPr="004573BA">
              <w:rPr>
                <w:rFonts w:ascii="Times New Roman" w:eastAsiaTheme="minorHAnsi" w:hAnsi="Times New Roman" w:cs="Times New Roman"/>
                <w:color w:val="auto"/>
                <w:sz w:val="22"/>
                <w:lang w:eastAsia="en-US"/>
              </w:rPr>
              <w:t xml:space="preserve">В соответствии с </w:t>
            </w:r>
            <w:hyperlink r:id="rId17" w:anchor="Par574" w:history="1">
              <w:r w:rsidRPr="004573BA">
                <w:rPr>
                  <w:rStyle w:val="a3"/>
                  <w:rFonts w:ascii="Times New Roman" w:eastAsiaTheme="minorHAnsi" w:hAnsi="Times New Roman" w:cs="Times New Roman"/>
                  <w:color w:val="auto"/>
                  <w:sz w:val="22"/>
                  <w:u w:val="none"/>
                  <w:lang w:eastAsia="en-US"/>
                </w:rPr>
                <w:t>Порядком</w:t>
              </w:r>
            </w:hyperlink>
            <w:r w:rsidRPr="004573BA">
              <w:rPr>
                <w:rFonts w:ascii="Times New Roman" w:eastAsiaTheme="minorHAnsi" w:hAnsi="Times New Roman" w:cs="Times New Roman"/>
                <w:color w:val="auto"/>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1E4C5D" w:rsidRDefault="001E4C5D" w:rsidP="001E4C5D">
      <w:pPr>
        <w:autoSpaceDE w:val="0"/>
        <w:autoSpaceDN w:val="0"/>
        <w:adjustRightInd w:val="0"/>
        <w:rPr>
          <w:rFonts w:ascii="Times New Roman" w:eastAsiaTheme="minorHAnsi" w:hAnsi="Times New Roman" w:cs="Times New Roman"/>
          <w:sz w:val="22"/>
          <w:lang w:eastAsia="en-US"/>
        </w:rPr>
      </w:pPr>
    </w:p>
    <w:tbl>
      <w:tblPr>
        <w:tblW w:w="0" w:type="auto"/>
        <w:tblLayout w:type="fixed"/>
        <w:tblCellMar>
          <w:top w:w="102" w:type="dxa"/>
          <w:left w:w="62" w:type="dxa"/>
          <w:bottom w:w="102" w:type="dxa"/>
          <w:right w:w="62" w:type="dxa"/>
        </w:tblCellMar>
        <w:tblLook w:val="04A0"/>
      </w:tblPr>
      <w:tblGrid>
        <w:gridCol w:w="567"/>
        <w:gridCol w:w="6746"/>
        <w:gridCol w:w="1757"/>
      </w:tblGrid>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1</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Организатор ярмарки:</w:t>
            </w:r>
          </w:p>
          <w:p w:rsidR="001E4C5D" w:rsidRDefault="001E4C5D">
            <w:pPr>
              <w:autoSpaceDE w:val="0"/>
              <w:autoSpaceDN w:val="0"/>
              <w:adjustRightInd w:val="0"/>
              <w:ind w:firstLine="283"/>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полное наименование юридического лица/фамилия, имя, отчество индивидуального предпринимателя;</w:t>
            </w:r>
          </w:p>
          <w:p w:rsidR="001E4C5D" w:rsidRDefault="001E4C5D">
            <w:pPr>
              <w:autoSpaceDE w:val="0"/>
              <w:autoSpaceDN w:val="0"/>
              <w:adjustRightInd w:val="0"/>
              <w:ind w:firstLine="283"/>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ИНН, ОГРН (ОГРНИП);</w:t>
            </w:r>
          </w:p>
          <w:p w:rsidR="001E4C5D" w:rsidRDefault="001E4C5D">
            <w:pPr>
              <w:autoSpaceDE w:val="0"/>
              <w:autoSpaceDN w:val="0"/>
              <w:adjustRightInd w:val="0"/>
              <w:ind w:firstLine="283"/>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фамилия, имя, отчество руководителя юридического лица;</w:t>
            </w:r>
          </w:p>
          <w:p w:rsidR="001E4C5D" w:rsidRDefault="001E4C5D">
            <w:pPr>
              <w:autoSpaceDE w:val="0"/>
              <w:autoSpaceDN w:val="0"/>
              <w:adjustRightInd w:val="0"/>
              <w:ind w:firstLine="283"/>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юридический и фактический адрес;</w:t>
            </w:r>
          </w:p>
          <w:p w:rsidR="001E4C5D" w:rsidRDefault="001E4C5D">
            <w:pPr>
              <w:autoSpaceDE w:val="0"/>
              <w:autoSpaceDN w:val="0"/>
              <w:adjustRightInd w:val="0"/>
              <w:ind w:firstLine="283"/>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 xml:space="preserve">телефон, </w:t>
            </w:r>
            <w:proofErr w:type="spellStart"/>
            <w:r>
              <w:rPr>
                <w:rFonts w:ascii="Times New Roman" w:eastAsiaTheme="minorHAnsi" w:hAnsi="Times New Roman" w:cs="Times New Roman"/>
                <w:sz w:val="22"/>
                <w:lang w:eastAsia="en-US"/>
              </w:rPr>
              <w:t>e-mail</w:t>
            </w:r>
            <w:proofErr w:type="spellEnd"/>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2</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3</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4</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5</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6</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7</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8</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9</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10</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11</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12</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13</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autoSpaceDE w:val="0"/>
              <w:autoSpaceDN w:val="0"/>
              <w:adjustRightInd w:val="0"/>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 xml:space="preserve">Место публикации (размещения) информации о плане мероприятий по организации ярмарки и продаже товаров (выполнению работ, </w:t>
            </w:r>
            <w:r>
              <w:rPr>
                <w:rFonts w:ascii="Times New Roman" w:eastAsiaTheme="minorHAnsi" w:hAnsi="Times New Roman" w:cs="Times New Roman"/>
                <w:sz w:val="22"/>
                <w:lang w:eastAsia="en-US"/>
              </w:rPr>
              <w:lastRenderedPageBreak/>
              <w:t>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1E4C5D" w:rsidRDefault="001E4C5D">
            <w:pPr>
              <w:autoSpaceDE w:val="0"/>
              <w:autoSpaceDN w:val="0"/>
              <w:adjustRightInd w:val="0"/>
              <w:rPr>
                <w:rFonts w:ascii="Times New Roman" w:eastAsiaTheme="minorHAnsi" w:hAnsi="Times New Roman" w:cs="Times New Roman"/>
                <w:sz w:val="22"/>
                <w:lang w:eastAsia="en-US"/>
              </w:rPr>
            </w:pPr>
          </w:p>
        </w:tc>
      </w:tr>
    </w:tbl>
    <w:p w:rsidR="001E4C5D" w:rsidRDefault="001E4C5D" w:rsidP="001E4C5D">
      <w:pPr>
        <w:autoSpaceDE w:val="0"/>
        <w:autoSpaceDN w:val="0"/>
        <w:adjustRightInd w:val="0"/>
        <w:rPr>
          <w:rFonts w:ascii="Times New Roman" w:eastAsiaTheme="minorHAnsi" w:hAnsi="Times New Roman" w:cs="Times New Roman"/>
          <w:sz w:val="22"/>
          <w:lang w:eastAsia="en-US"/>
        </w:rPr>
      </w:pPr>
    </w:p>
    <w:p w:rsidR="001E4C5D" w:rsidRDefault="001E4C5D" w:rsidP="001E4C5D">
      <w:pPr>
        <w:autoSpaceDE w:val="0"/>
        <w:autoSpaceDN w:val="0"/>
        <w:adjustRightInd w:val="0"/>
        <w:ind w:firstLine="540"/>
        <w:jc w:val="both"/>
        <w:rPr>
          <w:rFonts w:ascii="Times New Roman" w:eastAsiaTheme="minorHAnsi" w:hAnsi="Times New Roman" w:cs="Times New Roman"/>
          <w:sz w:val="22"/>
          <w:lang w:eastAsia="en-US"/>
        </w:rPr>
      </w:pPr>
    </w:p>
    <w:p w:rsidR="001E4C5D" w:rsidRDefault="001E4C5D" w:rsidP="001E4C5D">
      <w:pPr>
        <w:autoSpaceDE w:val="0"/>
        <w:autoSpaceDN w:val="0"/>
        <w:adjustRightInd w:val="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&lt;1</w:t>
      </w:r>
      <w:proofErr w:type="gramStart"/>
      <w:r>
        <w:rPr>
          <w:rFonts w:ascii="Times New Roman" w:eastAsiaTheme="minorHAnsi" w:hAnsi="Times New Roman" w:cs="Times New Roman"/>
          <w:sz w:val="22"/>
          <w:lang w:eastAsia="en-US"/>
        </w:rPr>
        <w:t>&gt; Н</w:t>
      </w:r>
      <w:proofErr w:type="gramEnd"/>
      <w:r>
        <w:rPr>
          <w:rFonts w:ascii="Times New Roman" w:eastAsiaTheme="minorHAnsi" w:hAnsi="Times New Roman" w:cs="Times New Roman"/>
          <w:sz w:val="22"/>
          <w:lang w:eastAsia="en-US"/>
        </w:rPr>
        <w:t>е заполняется в случае предложения новой публичной ярмарочной площадки.</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&lt;2</w:t>
      </w:r>
      <w:proofErr w:type="gramStart"/>
      <w:r>
        <w:rPr>
          <w:rFonts w:ascii="Times New Roman" w:eastAsiaTheme="minorHAnsi" w:hAnsi="Times New Roman" w:cs="Times New Roman"/>
          <w:sz w:val="22"/>
          <w:lang w:eastAsia="en-US"/>
        </w:rPr>
        <w:t>&gt; Н</w:t>
      </w:r>
      <w:proofErr w:type="gramEnd"/>
      <w:r>
        <w:rPr>
          <w:rFonts w:ascii="Times New Roman" w:eastAsiaTheme="minorHAnsi" w:hAnsi="Times New Roman" w:cs="Times New Roman"/>
          <w:sz w:val="22"/>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&lt;3</w:t>
      </w:r>
      <w:proofErr w:type="gramStart"/>
      <w:r>
        <w:rPr>
          <w:rFonts w:ascii="Times New Roman" w:eastAsiaTheme="minorHAnsi" w:hAnsi="Times New Roman" w:cs="Times New Roman"/>
          <w:sz w:val="22"/>
          <w:lang w:eastAsia="en-US"/>
        </w:rPr>
        <w:t>&gt; Н</w:t>
      </w:r>
      <w:proofErr w:type="gramEnd"/>
      <w:r>
        <w:rPr>
          <w:rFonts w:ascii="Times New Roman" w:eastAsiaTheme="minorHAnsi" w:hAnsi="Times New Roman" w:cs="Times New Roman"/>
          <w:sz w:val="22"/>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1E4C5D" w:rsidRDefault="001E4C5D" w:rsidP="001E4C5D">
      <w:pPr>
        <w:pStyle w:val="ConsPlusNormal"/>
        <w:rPr>
          <w:rFonts w:ascii="Times New Roman" w:hAnsi="Times New Roman" w:cs="Times New Roman"/>
          <w:sz w:val="24"/>
          <w:szCs w:val="24"/>
        </w:rPr>
      </w:pPr>
    </w:p>
    <w:p w:rsidR="001E4C5D" w:rsidRDefault="001E4C5D" w:rsidP="001E4C5D">
      <w:pPr>
        <w:pStyle w:val="ConsPlusNormal"/>
        <w:rPr>
          <w:rFonts w:ascii="Times New Roman" w:hAnsi="Times New Roman" w:cs="Times New Roman"/>
          <w:sz w:val="24"/>
          <w:szCs w:val="24"/>
        </w:rPr>
      </w:pPr>
    </w:p>
    <w:p w:rsidR="001E4C5D" w:rsidRDefault="001E4C5D" w:rsidP="001E4C5D">
      <w:pPr>
        <w:widowControl w:val="0"/>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E4C5D" w:rsidTr="001E4C5D">
        <w:tc>
          <w:tcPr>
            <w:tcW w:w="936" w:type="dxa"/>
            <w:tcBorders>
              <w:top w:val="single" w:sz="4" w:space="0" w:color="auto"/>
              <w:left w:val="single" w:sz="4" w:space="0" w:color="auto"/>
              <w:bottom w:val="single" w:sz="4" w:space="0" w:color="auto"/>
              <w:right w:val="single" w:sz="4" w:space="0" w:color="auto"/>
            </w:tcBorders>
          </w:tcPr>
          <w:p w:rsidR="001E4C5D" w:rsidRDefault="001E4C5D">
            <w:pPr>
              <w:widowControl w:val="0"/>
              <w:autoSpaceDE w:val="0"/>
              <w:autoSpaceDN w:val="0"/>
              <w:adjustRightInd w:val="0"/>
              <w:ind w:firstLine="720"/>
              <w:rPr>
                <w:rFonts w:ascii="Times New Roman" w:hAnsi="Times New Roman" w:cs="Times New Roman"/>
              </w:rPr>
            </w:pPr>
          </w:p>
          <w:p w:rsidR="001E4C5D" w:rsidRDefault="001E4C5D">
            <w:pPr>
              <w:widowControl w:val="0"/>
              <w:autoSpaceDE w:val="0"/>
              <w:autoSpaceDN w:val="0"/>
              <w:adjustRightInd w:val="0"/>
              <w:ind w:firstLine="720"/>
              <w:rPr>
                <w:rFonts w:ascii="Times New Roman" w:hAnsi="Times New Roman" w:cs="Times New Roman"/>
              </w:rPr>
            </w:pPr>
          </w:p>
        </w:tc>
        <w:tc>
          <w:tcPr>
            <w:tcW w:w="8953" w:type="dxa"/>
            <w:tcBorders>
              <w:top w:val="nil"/>
              <w:left w:val="single" w:sz="4" w:space="0" w:color="auto"/>
              <w:bottom w:val="nil"/>
              <w:right w:val="nil"/>
            </w:tcBorders>
            <w:vAlign w:val="center"/>
            <w:hideMark/>
          </w:tcPr>
          <w:p w:rsidR="001E4C5D" w:rsidRDefault="001E4C5D">
            <w:pPr>
              <w:widowControl w:val="0"/>
              <w:autoSpaceDE w:val="0"/>
              <w:autoSpaceDN w:val="0"/>
              <w:adjustRightInd w:val="0"/>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1E4C5D" w:rsidTr="001E4C5D">
        <w:trPr>
          <w:trHeight w:val="60"/>
        </w:trPr>
        <w:tc>
          <w:tcPr>
            <w:tcW w:w="936" w:type="dxa"/>
            <w:tcBorders>
              <w:top w:val="single" w:sz="4" w:space="0" w:color="auto"/>
              <w:left w:val="single" w:sz="4" w:space="0" w:color="auto"/>
              <w:bottom w:val="single" w:sz="4" w:space="0" w:color="auto"/>
              <w:right w:val="single" w:sz="4" w:space="0" w:color="auto"/>
            </w:tcBorders>
          </w:tcPr>
          <w:p w:rsidR="001E4C5D" w:rsidRDefault="001E4C5D">
            <w:pPr>
              <w:widowControl w:val="0"/>
              <w:autoSpaceDE w:val="0"/>
              <w:autoSpaceDN w:val="0"/>
              <w:adjustRightInd w:val="0"/>
              <w:ind w:firstLine="720"/>
              <w:rPr>
                <w:rFonts w:ascii="Times New Roman" w:hAnsi="Times New Roman" w:cs="Times New Roman"/>
              </w:rPr>
            </w:pPr>
          </w:p>
          <w:p w:rsidR="001E4C5D" w:rsidRDefault="001E4C5D">
            <w:pPr>
              <w:widowControl w:val="0"/>
              <w:autoSpaceDE w:val="0"/>
              <w:autoSpaceDN w:val="0"/>
              <w:adjustRightInd w:val="0"/>
              <w:spacing w:after="200"/>
              <w:ind w:firstLine="720"/>
              <w:rPr>
                <w:rFonts w:ascii="Times New Roman" w:hAnsi="Times New Roman" w:cs="Times New Roman"/>
              </w:rPr>
            </w:pPr>
          </w:p>
        </w:tc>
        <w:tc>
          <w:tcPr>
            <w:tcW w:w="8953" w:type="dxa"/>
            <w:tcBorders>
              <w:top w:val="nil"/>
              <w:left w:val="single" w:sz="4" w:space="0" w:color="auto"/>
              <w:bottom w:val="nil"/>
              <w:right w:val="nil"/>
            </w:tcBorders>
            <w:vAlign w:val="center"/>
            <w:hideMark/>
          </w:tcPr>
          <w:p w:rsidR="001E4C5D" w:rsidRDefault="001E4C5D">
            <w:pPr>
              <w:widowControl w:val="0"/>
              <w:autoSpaceDE w:val="0"/>
              <w:autoSpaceDN w:val="0"/>
              <w:adjustRightInd w:val="0"/>
              <w:ind w:left="776"/>
              <w:rPr>
                <w:rFonts w:ascii="Times New Roman" w:hAnsi="Times New Roman" w:cs="Times New Roman"/>
              </w:rPr>
            </w:pPr>
            <w:r>
              <w:rPr>
                <w:rFonts w:ascii="Times New Roman" w:hAnsi="Times New Roman" w:cs="Times New Roman"/>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E4C5D" w:rsidRDefault="001E4C5D" w:rsidP="001E4C5D">
      <w:pPr>
        <w:pStyle w:val="ConsPlusNormal"/>
        <w:rPr>
          <w:rFonts w:ascii="Times New Roman" w:hAnsi="Times New Roman" w:cs="Times New Roman"/>
          <w:sz w:val="28"/>
          <w:szCs w:val="28"/>
        </w:rPr>
      </w:pPr>
    </w:p>
    <w:p w:rsidR="001E4C5D" w:rsidRDefault="001E4C5D" w:rsidP="001E4C5D">
      <w:pPr>
        <w:pStyle w:val="ConsPlusNormal"/>
        <w:rPr>
          <w:rFonts w:ascii="Times New Roman" w:hAnsi="Times New Roman" w:cs="Times New Roman"/>
          <w:sz w:val="28"/>
          <w:szCs w:val="28"/>
        </w:rPr>
      </w:pPr>
    </w:p>
    <w:tbl>
      <w:tblPr>
        <w:tblStyle w:val="af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8"/>
        <w:gridCol w:w="2977"/>
        <w:gridCol w:w="3856"/>
      </w:tblGrid>
      <w:tr w:rsidR="001E4C5D" w:rsidTr="001E4C5D">
        <w:tc>
          <w:tcPr>
            <w:tcW w:w="3332" w:type="dxa"/>
            <w:hideMark/>
          </w:tcPr>
          <w:p w:rsidR="001E4C5D" w:rsidRDefault="001E4C5D">
            <w:pPr>
              <w:pStyle w:val="ConsPlusNormal"/>
              <w:ind w:firstLine="0"/>
              <w:rPr>
                <w:rFonts w:ascii="Times New Roman" w:hAnsi="Times New Roman" w:cs="Times New Roman"/>
                <w:sz w:val="26"/>
                <w:szCs w:val="26"/>
              </w:rPr>
            </w:pPr>
            <w:r>
              <w:rPr>
                <w:rFonts w:ascii="Times New Roman" w:hAnsi="Times New Roman" w:cs="Times New Roman"/>
                <w:sz w:val="26"/>
                <w:szCs w:val="26"/>
                <w:u w:val="single"/>
              </w:rPr>
              <w:t>___________________</w:t>
            </w:r>
          </w:p>
        </w:tc>
        <w:tc>
          <w:tcPr>
            <w:tcW w:w="3332" w:type="dxa"/>
            <w:hideMark/>
          </w:tcPr>
          <w:p w:rsidR="001E4C5D" w:rsidRDefault="001E4C5D">
            <w:pPr>
              <w:pStyle w:val="ConsPlusNormal"/>
              <w:ind w:firstLine="0"/>
              <w:rPr>
                <w:rFonts w:ascii="Times New Roman" w:hAnsi="Times New Roman" w:cs="Times New Roman"/>
                <w:sz w:val="26"/>
                <w:szCs w:val="26"/>
                <w:u w:val="single"/>
              </w:rPr>
            </w:pPr>
            <w:r>
              <w:rPr>
                <w:rFonts w:ascii="Times New Roman" w:hAnsi="Times New Roman" w:cs="Times New Roman"/>
                <w:sz w:val="26"/>
                <w:szCs w:val="26"/>
                <w:u w:val="single"/>
              </w:rPr>
              <w:t>_____________________</w:t>
            </w:r>
          </w:p>
        </w:tc>
        <w:tc>
          <w:tcPr>
            <w:tcW w:w="3333" w:type="dxa"/>
            <w:hideMark/>
          </w:tcPr>
          <w:p w:rsidR="001E4C5D" w:rsidRDefault="001E4C5D">
            <w:pPr>
              <w:pStyle w:val="ConsPlusNormal"/>
              <w:ind w:firstLine="0"/>
              <w:rPr>
                <w:rFonts w:ascii="Times New Roman" w:hAnsi="Times New Roman" w:cs="Times New Roman"/>
                <w:sz w:val="26"/>
                <w:szCs w:val="26"/>
                <w:u w:val="single"/>
              </w:rPr>
            </w:pPr>
            <w:r>
              <w:rPr>
                <w:rFonts w:ascii="Times New Roman" w:hAnsi="Times New Roman" w:cs="Times New Roman"/>
                <w:sz w:val="26"/>
                <w:szCs w:val="26"/>
                <w:u w:val="single"/>
              </w:rPr>
              <w:t>____________________________</w:t>
            </w:r>
          </w:p>
        </w:tc>
      </w:tr>
      <w:tr w:rsidR="001E4C5D" w:rsidTr="001E4C5D">
        <w:tc>
          <w:tcPr>
            <w:tcW w:w="3332" w:type="dxa"/>
            <w:hideMark/>
          </w:tcPr>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(должность руководителя юридического лица)</w:t>
            </w:r>
          </w:p>
        </w:tc>
        <w:tc>
          <w:tcPr>
            <w:tcW w:w="3332" w:type="dxa"/>
            <w:hideMark/>
          </w:tcPr>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(подпись)</w:t>
            </w:r>
          </w:p>
        </w:tc>
        <w:tc>
          <w:tcPr>
            <w:tcW w:w="3333" w:type="dxa"/>
            <w:hideMark/>
          </w:tcPr>
          <w:p w:rsidR="001E4C5D" w:rsidRDefault="001E4C5D">
            <w:pPr>
              <w:pStyle w:val="ConsPlusNormal"/>
              <w:ind w:firstLine="0"/>
              <w:jc w:val="center"/>
              <w:rPr>
                <w:rFonts w:ascii="Times New Roman" w:hAnsi="Times New Roman" w:cs="Times New Roman"/>
                <w:sz w:val="22"/>
                <w:szCs w:val="22"/>
              </w:rPr>
            </w:pPr>
            <w:proofErr w:type="gramStart"/>
            <w:r>
              <w:rPr>
                <w:rFonts w:ascii="Times New Roman" w:hAnsi="Times New Roman" w:cs="Times New Roman"/>
                <w:sz w:val="22"/>
                <w:szCs w:val="22"/>
              </w:rPr>
              <w:t xml:space="preserve">(Ф.И.О. руководителя </w:t>
            </w:r>
            <w:proofErr w:type="gramEnd"/>
          </w:p>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юридического лица/ индивидуального предпринимателя)</w:t>
            </w:r>
          </w:p>
        </w:tc>
      </w:tr>
      <w:tr w:rsidR="001E4C5D" w:rsidTr="001E4C5D">
        <w:tc>
          <w:tcPr>
            <w:tcW w:w="3332" w:type="dxa"/>
          </w:tcPr>
          <w:p w:rsidR="001E4C5D" w:rsidRDefault="001E4C5D">
            <w:pPr>
              <w:pStyle w:val="ConsPlusNormal"/>
              <w:rPr>
                <w:rFonts w:ascii="Times New Roman" w:hAnsi="Times New Roman" w:cs="Times New Roman"/>
                <w:sz w:val="26"/>
                <w:szCs w:val="26"/>
              </w:rPr>
            </w:pPr>
          </w:p>
          <w:p w:rsidR="001E4C5D" w:rsidRDefault="001E4C5D">
            <w:pPr>
              <w:pStyle w:val="ConsPlusNormal"/>
              <w:rPr>
                <w:rFonts w:ascii="Times New Roman" w:hAnsi="Times New Roman" w:cs="Times New Roman"/>
                <w:sz w:val="26"/>
                <w:szCs w:val="26"/>
              </w:rPr>
            </w:pPr>
          </w:p>
          <w:p w:rsidR="001E4C5D" w:rsidRDefault="001E4C5D" w:rsidP="004573BA">
            <w:pPr>
              <w:pStyle w:val="ConsPlusNormal"/>
              <w:ind w:firstLine="0"/>
              <w:rPr>
                <w:rFonts w:ascii="Times New Roman" w:hAnsi="Times New Roman" w:cs="Times New Roman"/>
                <w:sz w:val="26"/>
                <w:szCs w:val="26"/>
              </w:rPr>
            </w:pPr>
            <w:r>
              <w:rPr>
                <w:rFonts w:ascii="Times New Roman" w:hAnsi="Times New Roman" w:cs="Times New Roman"/>
                <w:sz w:val="26"/>
                <w:szCs w:val="26"/>
              </w:rPr>
              <w:t>М.П. (при наличии)</w:t>
            </w:r>
          </w:p>
          <w:p w:rsidR="001E4C5D" w:rsidRDefault="001E4C5D">
            <w:pPr>
              <w:pStyle w:val="ConsPlusNormal"/>
              <w:ind w:firstLine="0"/>
              <w:rPr>
                <w:rFonts w:ascii="Times New Roman" w:hAnsi="Times New Roman" w:cs="Times New Roman"/>
                <w:sz w:val="26"/>
                <w:szCs w:val="26"/>
              </w:rPr>
            </w:pPr>
          </w:p>
        </w:tc>
        <w:tc>
          <w:tcPr>
            <w:tcW w:w="3332" w:type="dxa"/>
          </w:tcPr>
          <w:p w:rsidR="001E4C5D" w:rsidRDefault="001E4C5D">
            <w:pPr>
              <w:pStyle w:val="ConsPlusNormal"/>
              <w:ind w:firstLine="0"/>
              <w:rPr>
                <w:rFonts w:ascii="Times New Roman" w:hAnsi="Times New Roman" w:cs="Times New Roman"/>
                <w:sz w:val="26"/>
                <w:szCs w:val="26"/>
              </w:rPr>
            </w:pPr>
          </w:p>
        </w:tc>
        <w:tc>
          <w:tcPr>
            <w:tcW w:w="3333" w:type="dxa"/>
          </w:tcPr>
          <w:p w:rsidR="001E4C5D" w:rsidRDefault="001E4C5D">
            <w:pPr>
              <w:pStyle w:val="ConsPlusNormal"/>
              <w:ind w:firstLine="0"/>
              <w:rPr>
                <w:rFonts w:ascii="Times New Roman" w:hAnsi="Times New Roman" w:cs="Times New Roman"/>
                <w:sz w:val="26"/>
                <w:szCs w:val="26"/>
              </w:rPr>
            </w:pPr>
          </w:p>
          <w:p w:rsidR="001E4C5D" w:rsidRDefault="001E4C5D">
            <w:pPr>
              <w:pStyle w:val="ConsPlusNormal"/>
              <w:ind w:firstLine="0"/>
              <w:rPr>
                <w:rFonts w:ascii="Times New Roman" w:hAnsi="Times New Roman" w:cs="Times New Roman"/>
                <w:sz w:val="26"/>
                <w:szCs w:val="26"/>
              </w:rPr>
            </w:pPr>
          </w:p>
          <w:p w:rsidR="001E4C5D" w:rsidRDefault="001E4C5D">
            <w:pPr>
              <w:pStyle w:val="ConsPlusNormal"/>
              <w:ind w:firstLine="0"/>
              <w:rPr>
                <w:rFonts w:ascii="Times New Roman" w:hAnsi="Times New Roman" w:cs="Times New Roman"/>
                <w:sz w:val="26"/>
                <w:szCs w:val="26"/>
              </w:rPr>
            </w:pPr>
            <w:r>
              <w:rPr>
                <w:rFonts w:ascii="Times New Roman" w:hAnsi="Times New Roman" w:cs="Times New Roman"/>
                <w:sz w:val="26"/>
                <w:szCs w:val="26"/>
              </w:rPr>
              <w:t>«___» ___________ 20___</w:t>
            </w:r>
            <w:r>
              <w:rPr>
                <w:rFonts w:ascii="Times New Roman" w:hAnsi="Times New Roman" w:cs="Times New Roman"/>
                <w:sz w:val="28"/>
                <w:szCs w:val="28"/>
              </w:rPr>
              <w:t xml:space="preserve"> года</w:t>
            </w:r>
          </w:p>
        </w:tc>
      </w:tr>
    </w:tbl>
    <w:p w:rsidR="001E4C5D" w:rsidRDefault="001E4C5D" w:rsidP="001E4C5D">
      <w:pPr>
        <w:tabs>
          <w:tab w:val="left" w:pos="142"/>
          <w:tab w:val="left" w:pos="284"/>
          <w:tab w:val="num" w:pos="1080"/>
        </w:tabs>
        <w:ind w:firstLine="720"/>
        <w:jc w:val="both"/>
        <w:rPr>
          <w:rFonts w:ascii="Times New Roman" w:hAnsi="Times New Roman" w:cs="Times New Roman"/>
          <w:i/>
          <w:lang/>
        </w:rPr>
      </w:pPr>
      <w:r>
        <w:rPr>
          <w:rFonts w:ascii="Times New Roman" w:hAnsi="Times New Roman" w:cs="Times New Roman"/>
          <w:szCs w:val="28"/>
        </w:rPr>
        <w:br w:type="page"/>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lastRenderedPageBreak/>
        <w:t>Приложение 1.1</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autoSpaceDE w:val="0"/>
        <w:autoSpaceDN w:val="0"/>
        <w:adjustRightInd w:val="0"/>
        <w:rPr>
          <w:rFonts w:ascii="Times New Roman" w:eastAsia="Calibri" w:hAnsi="Times New Roman" w:cs="Times New Roman"/>
          <w:lang w:eastAsia="en-US"/>
        </w:rPr>
      </w:pPr>
    </w:p>
    <w:p w:rsidR="001E4C5D" w:rsidRDefault="001E4C5D" w:rsidP="001E4C5D">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(ФОРМА)</w:t>
      </w:r>
    </w:p>
    <w:p w:rsidR="001E4C5D" w:rsidRDefault="001E4C5D" w:rsidP="001E4C5D">
      <w:pPr>
        <w:autoSpaceDE w:val="0"/>
        <w:autoSpaceDN w:val="0"/>
        <w:adjustRightInd w:val="0"/>
        <w:rPr>
          <w:rFonts w:ascii="Times New Roman" w:eastAsia="Calibri" w:hAnsi="Times New Roman" w:cs="Times New Roman"/>
          <w:lang w:eastAsia="en-US"/>
        </w:rPr>
      </w:pPr>
    </w:p>
    <w:p w:rsidR="001E4C5D" w:rsidRDefault="001E4C5D" w:rsidP="001E4C5D">
      <w:pPr>
        <w:pStyle w:val="ConsPlusNormal"/>
        <w:tabs>
          <w:tab w:val="left" w:pos="4111"/>
        </w:tabs>
        <w:ind w:left="6521" w:firstLine="0"/>
        <w:rPr>
          <w:rFonts w:ascii="Times New Roman" w:hAnsi="Times New Roman" w:cs="Times New Roman"/>
          <w:sz w:val="24"/>
          <w:szCs w:val="24"/>
        </w:rPr>
      </w:pPr>
      <w:r>
        <w:rPr>
          <w:rFonts w:ascii="Times New Roman" w:hAnsi="Times New Roman" w:cs="Times New Roman"/>
          <w:sz w:val="24"/>
          <w:szCs w:val="24"/>
        </w:rPr>
        <w:t>В администрацию Лужского муниципального района Ленинградской области</w:t>
      </w:r>
    </w:p>
    <w:p w:rsidR="001E4C5D" w:rsidRDefault="001E4C5D" w:rsidP="001E4C5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781"/>
      </w:tblGrid>
      <w:tr w:rsidR="001E4C5D" w:rsidTr="001E4C5D">
        <w:tc>
          <w:tcPr>
            <w:tcW w:w="9781" w:type="dxa"/>
            <w:hideMark/>
          </w:tcPr>
          <w:p w:rsidR="001E4C5D" w:rsidRDefault="001E4C5D">
            <w:pPr>
              <w:widowControl w:val="0"/>
              <w:autoSpaceDE w:val="0"/>
              <w:autoSpaceDN w:val="0"/>
              <w:jc w:val="center"/>
              <w:rPr>
                <w:rFonts w:ascii="Times New Roman" w:eastAsiaTheme="minorEastAsia" w:hAnsi="Times New Roman" w:cs="Times New Roman"/>
                <w:szCs w:val="22"/>
              </w:rPr>
            </w:pPr>
            <w:r>
              <w:rPr>
                <w:rFonts w:ascii="Times New Roman" w:eastAsiaTheme="minorEastAsia" w:hAnsi="Times New Roman" w:cs="Times New Roman"/>
                <w:szCs w:val="22"/>
              </w:rPr>
              <w:t>УВЕДОМЛЕНИЕ</w:t>
            </w:r>
          </w:p>
          <w:p w:rsidR="001E4C5D" w:rsidRDefault="001E4C5D">
            <w:pPr>
              <w:autoSpaceDE w:val="0"/>
              <w:autoSpaceDN w:val="0"/>
              <w:adjustRightInd w:val="0"/>
              <w:jc w:val="center"/>
              <w:rPr>
                <w:rFonts w:ascii="Times New Roman" w:eastAsiaTheme="minorHAnsi" w:hAnsi="Times New Roman" w:cs="Times New Roman"/>
                <w:sz w:val="22"/>
                <w:lang w:eastAsia="en-US"/>
              </w:rPr>
            </w:pPr>
            <w:r>
              <w:rPr>
                <w:rFonts w:ascii="Times New Roman" w:eastAsia="Courier New" w:hAnsi="Times New Roman" w:cs="Times New Roman"/>
                <w:lang w:eastAsia="en-US"/>
              </w:rPr>
              <w:t>о проведении ярмарки на территории Ленинградской области</w:t>
            </w:r>
          </w:p>
        </w:tc>
      </w:tr>
      <w:tr w:rsidR="001E4C5D" w:rsidTr="001E4C5D">
        <w:tc>
          <w:tcPr>
            <w:tcW w:w="9781" w:type="dxa"/>
          </w:tcPr>
          <w:p w:rsidR="001E4C5D" w:rsidRDefault="001E4C5D">
            <w:pPr>
              <w:autoSpaceDE w:val="0"/>
              <w:autoSpaceDN w:val="0"/>
              <w:adjustRightInd w:val="0"/>
              <w:rPr>
                <w:rFonts w:ascii="Times New Roman" w:eastAsiaTheme="minorHAnsi" w:hAnsi="Times New Roman" w:cs="Times New Roman"/>
                <w:sz w:val="22"/>
                <w:lang w:eastAsia="en-US"/>
              </w:rPr>
            </w:pPr>
          </w:p>
        </w:tc>
      </w:tr>
      <w:tr w:rsidR="001E4C5D" w:rsidRPr="004573BA" w:rsidTr="001E4C5D">
        <w:tc>
          <w:tcPr>
            <w:tcW w:w="9781" w:type="dxa"/>
            <w:hideMark/>
          </w:tcPr>
          <w:p w:rsidR="001E4C5D" w:rsidRPr="004573BA" w:rsidRDefault="001E4C5D">
            <w:pPr>
              <w:autoSpaceDE w:val="0"/>
              <w:autoSpaceDN w:val="0"/>
              <w:adjustRightInd w:val="0"/>
              <w:ind w:firstLine="283"/>
              <w:jc w:val="both"/>
              <w:rPr>
                <w:rFonts w:ascii="Times New Roman" w:eastAsiaTheme="minorHAnsi" w:hAnsi="Times New Roman" w:cs="Times New Roman"/>
                <w:color w:val="auto"/>
                <w:lang w:eastAsia="en-US"/>
              </w:rPr>
            </w:pPr>
            <w:r w:rsidRPr="004573BA">
              <w:rPr>
                <w:rFonts w:ascii="Times New Roman" w:hAnsi="Times New Roman" w:cs="Times New Roman"/>
                <w:color w:val="auto"/>
              </w:rPr>
              <w:t xml:space="preserve">В соответствии с </w:t>
            </w:r>
            <w:hyperlink r:id="rId18" w:anchor="P574" w:history="1">
              <w:r w:rsidRPr="004573BA">
                <w:rPr>
                  <w:rStyle w:val="a3"/>
                  <w:rFonts w:ascii="Times New Roman" w:hAnsi="Times New Roman" w:cs="Times New Roman"/>
                  <w:color w:val="auto"/>
                  <w:u w:val="none"/>
                </w:rPr>
                <w:t>Порядком</w:t>
              </w:r>
            </w:hyperlink>
            <w:r w:rsidRPr="004573BA">
              <w:rPr>
                <w:rFonts w:ascii="Times New Roman" w:hAnsi="Times New Roman" w:cs="Times New Roman"/>
                <w:color w:val="auto"/>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1E4C5D" w:rsidRDefault="001E4C5D" w:rsidP="001E4C5D">
      <w:pPr>
        <w:autoSpaceDE w:val="0"/>
        <w:autoSpaceDN w:val="0"/>
        <w:adjustRightInd w:val="0"/>
        <w:rPr>
          <w:rFonts w:ascii="Times New Roman" w:eastAsiaTheme="minorHAnsi" w:hAnsi="Times New Roman" w:cs="Times New Roman"/>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Организатор ярмарки:</w:t>
            </w:r>
          </w:p>
          <w:p w:rsidR="001E4C5D" w:rsidRDefault="001E4C5D">
            <w:pPr>
              <w:pStyle w:val="ConsPlusNormal"/>
              <w:ind w:firstLine="283"/>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1E4C5D" w:rsidRDefault="001E4C5D">
            <w:pPr>
              <w:pStyle w:val="ConsPlusNormal"/>
              <w:ind w:firstLine="283"/>
              <w:rPr>
                <w:rFonts w:ascii="Times New Roman" w:hAnsi="Times New Roman" w:cs="Times New Roman"/>
                <w:sz w:val="24"/>
                <w:szCs w:val="24"/>
              </w:rPr>
            </w:pPr>
            <w:r>
              <w:rPr>
                <w:rFonts w:ascii="Times New Roman" w:hAnsi="Times New Roman" w:cs="Times New Roman"/>
                <w:sz w:val="24"/>
                <w:szCs w:val="24"/>
              </w:rPr>
              <w:t>ИНН, ОГРН (ОГРНИП);</w:t>
            </w:r>
          </w:p>
          <w:p w:rsidR="001E4C5D" w:rsidRDefault="001E4C5D">
            <w:pPr>
              <w:pStyle w:val="ConsPlusNormal"/>
              <w:ind w:firstLine="28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юридического лица;</w:t>
            </w:r>
          </w:p>
          <w:p w:rsidR="001E4C5D" w:rsidRDefault="001E4C5D">
            <w:pPr>
              <w:pStyle w:val="ConsPlusNormal"/>
              <w:ind w:firstLine="283"/>
              <w:rPr>
                <w:rFonts w:ascii="Times New Roman" w:hAnsi="Times New Roman" w:cs="Times New Roman"/>
                <w:sz w:val="24"/>
                <w:szCs w:val="24"/>
              </w:rPr>
            </w:pPr>
            <w:r>
              <w:rPr>
                <w:rFonts w:ascii="Times New Roman" w:hAnsi="Times New Roman" w:cs="Times New Roman"/>
                <w:sz w:val="24"/>
                <w:szCs w:val="24"/>
              </w:rPr>
              <w:t>юридический и фактический адрес;</w:t>
            </w:r>
          </w:p>
          <w:p w:rsidR="001E4C5D" w:rsidRDefault="001E4C5D">
            <w:pPr>
              <w:pStyle w:val="ConsPlusNormal"/>
              <w:ind w:firstLine="283"/>
              <w:rPr>
                <w:rFonts w:ascii="Times New Roman" w:hAnsi="Times New Roman" w:cs="Times New Roman"/>
                <w:sz w:val="24"/>
                <w:szCs w:val="24"/>
              </w:rPr>
            </w:pPr>
            <w:r>
              <w:rPr>
                <w:rFonts w:ascii="Times New Roman" w:hAnsi="Times New Roman" w:cs="Times New Roman"/>
                <w:sz w:val="24"/>
                <w:szCs w:val="24"/>
              </w:rPr>
              <w:t xml:space="preserve">телефон, </w:t>
            </w:r>
            <w:proofErr w:type="spellStart"/>
            <w:r>
              <w:rPr>
                <w:rFonts w:ascii="Times New Roman" w:hAnsi="Times New Roman" w:cs="Times New Roman"/>
                <w:sz w:val="24"/>
                <w:szCs w:val="24"/>
              </w:rPr>
              <w:t>e-mail</w:t>
            </w:r>
            <w:proofErr w:type="spellEnd"/>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Адресные ориентиры ярмарочной площадки &lt;2&gt;</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(наименование/Ф.И.О.; ИНН; контактные данные) &lt;3&gt;</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Тип ярмарки (универсальная/специализированная)</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Даты (период) проведения ярмарки</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Режим работы ярмарки</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Ассортимент реализуемых товаров на ярмарке</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Размер платы за предоставление торговых мест/оборудования</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Возможность подключения к электросетям</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Возможность осуществления торговли с автомашин</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r w:rsidR="001E4C5D" w:rsidTr="001E4C5D">
        <w:tc>
          <w:tcPr>
            <w:tcW w:w="567" w:type="dxa"/>
            <w:tcBorders>
              <w:top w:val="single" w:sz="4" w:space="0" w:color="auto"/>
              <w:left w:val="single" w:sz="4" w:space="0" w:color="auto"/>
              <w:bottom w:val="single" w:sz="4" w:space="0" w:color="auto"/>
              <w:right w:val="single" w:sz="4" w:space="0" w:color="auto"/>
            </w:tcBorders>
            <w:hideMark/>
          </w:tcPr>
          <w:p w:rsidR="001E4C5D" w:rsidRDefault="001E4C5D" w:rsidP="004573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hideMark/>
          </w:tcPr>
          <w:p w:rsidR="001E4C5D" w:rsidRDefault="001E4C5D">
            <w:pPr>
              <w:pStyle w:val="ConsPlusNormal"/>
              <w:rPr>
                <w:rFonts w:ascii="Times New Roman" w:hAnsi="Times New Roman" w:cs="Times New Roman"/>
                <w:sz w:val="24"/>
                <w:szCs w:val="24"/>
              </w:rPr>
            </w:pPr>
            <w:r>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Borders>
              <w:top w:val="single" w:sz="4" w:space="0" w:color="auto"/>
              <w:left w:val="single" w:sz="4" w:space="0" w:color="auto"/>
              <w:bottom w:val="single" w:sz="4" w:space="0" w:color="auto"/>
              <w:right w:val="single" w:sz="4" w:space="0" w:color="auto"/>
            </w:tcBorders>
          </w:tcPr>
          <w:p w:rsidR="001E4C5D" w:rsidRDefault="001E4C5D">
            <w:pPr>
              <w:pStyle w:val="ConsPlusNormal"/>
              <w:rPr>
                <w:rFonts w:ascii="Times New Roman" w:hAnsi="Times New Roman" w:cs="Times New Roman"/>
                <w:sz w:val="24"/>
                <w:szCs w:val="24"/>
              </w:rPr>
            </w:pPr>
          </w:p>
        </w:tc>
      </w:tr>
    </w:tbl>
    <w:p w:rsidR="001E4C5D" w:rsidRDefault="001E4C5D" w:rsidP="001E4C5D">
      <w:pPr>
        <w:autoSpaceDE w:val="0"/>
        <w:autoSpaceDN w:val="0"/>
        <w:adjustRightInd w:val="0"/>
        <w:rPr>
          <w:rFonts w:ascii="Times New Roman" w:eastAsiaTheme="minorHAnsi" w:hAnsi="Times New Roman" w:cs="Times New Roman"/>
          <w:sz w:val="22"/>
          <w:lang w:eastAsia="en-US"/>
        </w:rPr>
      </w:pPr>
    </w:p>
    <w:p w:rsidR="001E4C5D" w:rsidRDefault="001E4C5D" w:rsidP="001E4C5D">
      <w:pPr>
        <w:autoSpaceDE w:val="0"/>
        <w:autoSpaceDN w:val="0"/>
        <w:adjustRightInd w:val="0"/>
        <w:ind w:firstLine="540"/>
        <w:jc w:val="both"/>
        <w:rPr>
          <w:rFonts w:ascii="Times New Roman" w:eastAsiaTheme="minorHAnsi" w:hAnsi="Times New Roman" w:cs="Times New Roman"/>
          <w:sz w:val="22"/>
          <w:lang w:eastAsia="en-US"/>
        </w:rPr>
      </w:pPr>
    </w:p>
    <w:p w:rsidR="001E4C5D" w:rsidRDefault="001E4C5D" w:rsidP="001E4C5D">
      <w:pPr>
        <w:autoSpaceDE w:val="0"/>
        <w:autoSpaceDN w:val="0"/>
        <w:adjustRightInd w:val="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&lt;1</w:t>
      </w:r>
      <w:proofErr w:type="gramStart"/>
      <w:r>
        <w:rPr>
          <w:rFonts w:ascii="Times New Roman" w:eastAsiaTheme="minorHAnsi" w:hAnsi="Times New Roman" w:cs="Times New Roman"/>
          <w:sz w:val="22"/>
          <w:lang w:eastAsia="en-US"/>
        </w:rPr>
        <w:t>&gt; Н</w:t>
      </w:r>
      <w:proofErr w:type="gramEnd"/>
      <w:r>
        <w:rPr>
          <w:rFonts w:ascii="Times New Roman" w:eastAsiaTheme="minorHAnsi" w:hAnsi="Times New Roman" w:cs="Times New Roman"/>
          <w:sz w:val="22"/>
          <w:lang w:eastAsia="en-US"/>
        </w:rPr>
        <w:t>е заполняется в случае предложения новой непубличной ярмарочной площадки.</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&lt;2</w:t>
      </w:r>
      <w:proofErr w:type="gramStart"/>
      <w:r>
        <w:rPr>
          <w:rFonts w:ascii="Times New Roman" w:eastAsiaTheme="minorHAnsi" w:hAnsi="Times New Roman" w:cs="Times New Roman"/>
          <w:sz w:val="22"/>
          <w:lang w:eastAsia="en-US"/>
        </w:rPr>
        <w:t>&gt; Н</w:t>
      </w:r>
      <w:proofErr w:type="gramEnd"/>
      <w:r>
        <w:rPr>
          <w:rFonts w:ascii="Times New Roman" w:eastAsiaTheme="minorHAnsi" w:hAnsi="Times New Roman" w:cs="Times New Roman"/>
          <w:sz w:val="22"/>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1E4C5D" w:rsidRDefault="001E4C5D" w:rsidP="001E4C5D">
      <w:pPr>
        <w:autoSpaceDE w:val="0"/>
        <w:autoSpaceDN w:val="0"/>
        <w:adjustRightInd w:val="0"/>
        <w:spacing w:before="200"/>
        <w:ind w:firstLine="540"/>
        <w:jc w:val="both"/>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&lt;3</w:t>
      </w:r>
      <w:proofErr w:type="gramStart"/>
      <w:r>
        <w:rPr>
          <w:rFonts w:ascii="Times New Roman" w:eastAsiaTheme="minorHAnsi" w:hAnsi="Times New Roman" w:cs="Times New Roman"/>
          <w:sz w:val="22"/>
          <w:lang w:eastAsia="en-US"/>
        </w:rPr>
        <w:t>&gt; К</w:t>
      </w:r>
      <w:proofErr w:type="gramEnd"/>
      <w:r>
        <w:rPr>
          <w:rFonts w:ascii="Times New Roman" w:eastAsiaTheme="minorHAnsi" w:hAnsi="Times New Roman" w:cs="Times New Roman"/>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E4C5D" w:rsidRDefault="001E4C5D" w:rsidP="001E4C5D">
      <w:pPr>
        <w:pStyle w:val="ConsPlusNormal"/>
        <w:rPr>
          <w:rFonts w:ascii="Times New Roman" w:hAnsi="Times New Roman" w:cs="Times New Roman"/>
          <w:sz w:val="24"/>
          <w:szCs w:val="24"/>
        </w:rPr>
      </w:pPr>
    </w:p>
    <w:p w:rsidR="001E4C5D" w:rsidRDefault="001E4C5D" w:rsidP="001E4C5D">
      <w:pPr>
        <w:pStyle w:val="ConsPlusNormal"/>
        <w:rPr>
          <w:rFonts w:ascii="Times New Roman" w:hAnsi="Times New Roman" w:cs="Times New Roman"/>
          <w:sz w:val="24"/>
          <w:szCs w:val="24"/>
        </w:rPr>
      </w:pPr>
    </w:p>
    <w:p w:rsidR="001E4C5D" w:rsidRDefault="001E4C5D" w:rsidP="001E4C5D">
      <w:pPr>
        <w:widowControl w:val="0"/>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E4C5D" w:rsidTr="001E4C5D">
        <w:tc>
          <w:tcPr>
            <w:tcW w:w="936" w:type="dxa"/>
            <w:tcBorders>
              <w:top w:val="single" w:sz="4" w:space="0" w:color="auto"/>
              <w:left w:val="single" w:sz="4" w:space="0" w:color="auto"/>
              <w:bottom w:val="single" w:sz="4" w:space="0" w:color="auto"/>
              <w:right w:val="single" w:sz="4" w:space="0" w:color="auto"/>
            </w:tcBorders>
          </w:tcPr>
          <w:p w:rsidR="001E4C5D" w:rsidRDefault="001E4C5D">
            <w:pPr>
              <w:widowControl w:val="0"/>
              <w:autoSpaceDE w:val="0"/>
              <w:autoSpaceDN w:val="0"/>
              <w:adjustRightInd w:val="0"/>
              <w:ind w:firstLine="720"/>
              <w:rPr>
                <w:rFonts w:ascii="Times New Roman" w:hAnsi="Times New Roman" w:cs="Times New Roman"/>
              </w:rPr>
            </w:pPr>
          </w:p>
          <w:p w:rsidR="001E4C5D" w:rsidRDefault="001E4C5D">
            <w:pPr>
              <w:widowControl w:val="0"/>
              <w:autoSpaceDE w:val="0"/>
              <w:autoSpaceDN w:val="0"/>
              <w:adjustRightInd w:val="0"/>
              <w:ind w:firstLine="720"/>
              <w:rPr>
                <w:rFonts w:ascii="Times New Roman" w:hAnsi="Times New Roman" w:cs="Times New Roman"/>
              </w:rPr>
            </w:pPr>
          </w:p>
        </w:tc>
        <w:tc>
          <w:tcPr>
            <w:tcW w:w="8953" w:type="dxa"/>
            <w:tcBorders>
              <w:top w:val="nil"/>
              <w:left w:val="single" w:sz="4" w:space="0" w:color="auto"/>
              <w:bottom w:val="nil"/>
              <w:right w:val="nil"/>
            </w:tcBorders>
            <w:vAlign w:val="center"/>
            <w:hideMark/>
          </w:tcPr>
          <w:p w:rsidR="001E4C5D" w:rsidRDefault="001E4C5D">
            <w:pPr>
              <w:widowControl w:val="0"/>
              <w:autoSpaceDE w:val="0"/>
              <w:autoSpaceDN w:val="0"/>
              <w:adjustRightInd w:val="0"/>
              <w:ind w:left="776"/>
              <w:rPr>
                <w:rFonts w:ascii="Times New Roman" w:hAnsi="Times New Roman" w:cs="Times New Roman"/>
              </w:rPr>
            </w:pPr>
            <w:r>
              <w:rPr>
                <w:rFonts w:ascii="Times New Roman" w:hAnsi="Times New Roman" w:cs="Times New Roman"/>
              </w:rPr>
              <w:t>выдать на руки при личной явке в ОМСУ</w:t>
            </w:r>
          </w:p>
        </w:tc>
      </w:tr>
      <w:tr w:rsidR="001E4C5D" w:rsidTr="001E4C5D">
        <w:trPr>
          <w:trHeight w:val="60"/>
        </w:trPr>
        <w:tc>
          <w:tcPr>
            <w:tcW w:w="936" w:type="dxa"/>
            <w:tcBorders>
              <w:top w:val="single" w:sz="4" w:space="0" w:color="auto"/>
              <w:left w:val="single" w:sz="4" w:space="0" w:color="auto"/>
              <w:bottom w:val="single" w:sz="4" w:space="0" w:color="auto"/>
              <w:right w:val="single" w:sz="4" w:space="0" w:color="auto"/>
            </w:tcBorders>
          </w:tcPr>
          <w:p w:rsidR="001E4C5D" w:rsidRDefault="001E4C5D">
            <w:pPr>
              <w:widowControl w:val="0"/>
              <w:autoSpaceDE w:val="0"/>
              <w:autoSpaceDN w:val="0"/>
              <w:adjustRightInd w:val="0"/>
              <w:ind w:firstLine="720"/>
              <w:rPr>
                <w:rFonts w:ascii="Times New Roman" w:hAnsi="Times New Roman" w:cs="Times New Roman"/>
              </w:rPr>
            </w:pPr>
          </w:p>
          <w:p w:rsidR="001E4C5D" w:rsidRDefault="001E4C5D">
            <w:pPr>
              <w:widowControl w:val="0"/>
              <w:autoSpaceDE w:val="0"/>
              <w:autoSpaceDN w:val="0"/>
              <w:adjustRightInd w:val="0"/>
              <w:spacing w:after="200"/>
              <w:ind w:firstLine="720"/>
              <w:rPr>
                <w:rFonts w:ascii="Times New Roman" w:hAnsi="Times New Roman" w:cs="Times New Roman"/>
              </w:rPr>
            </w:pPr>
          </w:p>
        </w:tc>
        <w:tc>
          <w:tcPr>
            <w:tcW w:w="8953" w:type="dxa"/>
            <w:tcBorders>
              <w:top w:val="nil"/>
              <w:left w:val="single" w:sz="4" w:space="0" w:color="auto"/>
              <w:bottom w:val="nil"/>
              <w:right w:val="nil"/>
            </w:tcBorders>
            <w:vAlign w:val="center"/>
            <w:hideMark/>
          </w:tcPr>
          <w:p w:rsidR="001E4C5D" w:rsidRDefault="001E4C5D">
            <w:pPr>
              <w:widowControl w:val="0"/>
              <w:autoSpaceDE w:val="0"/>
              <w:autoSpaceDN w:val="0"/>
              <w:adjustRightInd w:val="0"/>
              <w:ind w:left="776"/>
              <w:rPr>
                <w:rFonts w:ascii="Times New Roman" w:hAnsi="Times New Roman" w:cs="Times New Roman"/>
              </w:rPr>
            </w:pPr>
            <w:r>
              <w:rPr>
                <w:rFonts w:ascii="Times New Roman" w:hAnsi="Times New Roman" w:cs="Times New Roman"/>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E4C5D" w:rsidRDefault="001E4C5D" w:rsidP="001E4C5D">
      <w:pPr>
        <w:pStyle w:val="ConsPlusNormal"/>
        <w:rPr>
          <w:rFonts w:ascii="Times New Roman" w:hAnsi="Times New Roman" w:cs="Times New Roman"/>
          <w:sz w:val="28"/>
          <w:szCs w:val="28"/>
        </w:rPr>
      </w:pPr>
    </w:p>
    <w:p w:rsidR="001E4C5D" w:rsidRDefault="001E4C5D" w:rsidP="001E4C5D">
      <w:pPr>
        <w:pStyle w:val="ConsPlusNormal"/>
        <w:rPr>
          <w:rFonts w:ascii="Times New Roman" w:hAnsi="Times New Roman" w:cs="Times New Roman"/>
          <w:sz w:val="28"/>
          <w:szCs w:val="28"/>
        </w:rPr>
      </w:pPr>
    </w:p>
    <w:p w:rsidR="001E4C5D" w:rsidRDefault="001E4C5D" w:rsidP="001E4C5D">
      <w:pPr>
        <w:pStyle w:val="ConsPlusNormal"/>
        <w:rPr>
          <w:rFonts w:ascii="Times New Roman" w:hAnsi="Times New Roman" w:cs="Times New Roman"/>
          <w:sz w:val="28"/>
          <w:szCs w:val="28"/>
        </w:rPr>
      </w:pPr>
    </w:p>
    <w:tbl>
      <w:tblPr>
        <w:tblStyle w:val="af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8"/>
        <w:gridCol w:w="2977"/>
        <w:gridCol w:w="3856"/>
      </w:tblGrid>
      <w:tr w:rsidR="001E4C5D" w:rsidTr="001E4C5D">
        <w:tc>
          <w:tcPr>
            <w:tcW w:w="3332" w:type="dxa"/>
            <w:hideMark/>
          </w:tcPr>
          <w:p w:rsidR="001E4C5D" w:rsidRDefault="001E4C5D">
            <w:pPr>
              <w:pStyle w:val="ConsPlusNormal"/>
              <w:ind w:firstLine="0"/>
              <w:rPr>
                <w:rFonts w:ascii="Times New Roman" w:hAnsi="Times New Roman" w:cs="Times New Roman"/>
                <w:sz w:val="26"/>
                <w:szCs w:val="26"/>
              </w:rPr>
            </w:pPr>
            <w:r>
              <w:rPr>
                <w:rFonts w:ascii="Times New Roman" w:hAnsi="Times New Roman" w:cs="Times New Roman"/>
                <w:sz w:val="26"/>
                <w:szCs w:val="26"/>
                <w:u w:val="single"/>
              </w:rPr>
              <w:t>___________________</w:t>
            </w:r>
          </w:p>
        </w:tc>
        <w:tc>
          <w:tcPr>
            <w:tcW w:w="3332" w:type="dxa"/>
            <w:hideMark/>
          </w:tcPr>
          <w:p w:rsidR="001E4C5D" w:rsidRDefault="001E4C5D">
            <w:pPr>
              <w:pStyle w:val="ConsPlusNormal"/>
              <w:ind w:firstLine="0"/>
              <w:rPr>
                <w:rFonts w:ascii="Times New Roman" w:hAnsi="Times New Roman" w:cs="Times New Roman"/>
                <w:sz w:val="26"/>
                <w:szCs w:val="26"/>
                <w:u w:val="single"/>
              </w:rPr>
            </w:pPr>
            <w:r>
              <w:rPr>
                <w:rFonts w:ascii="Times New Roman" w:hAnsi="Times New Roman" w:cs="Times New Roman"/>
                <w:sz w:val="26"/>
                <w:szCs w:val="26"/>
                <w:u w:val="single"/>
              </w:rPr>
              <w:t>_____________________</w:t>
            </w:r>
          </w:p>
        </w:tc>
        <w:tc>
          <w:tcPr>
            <w:tcW w:w="3333" w:type="dxa"/>
            <w:hideMark/>
          </w:tcPr>
          <w:p w:rsidR="001E4C5D" w:rsidRDefault="001E4C5D">
            <w:pPr>
              <w:pStyle w:val="ConsPlusNormal"/>
              <w:ind w:firstLine="0"/>
              <w:rPr>
                <w:rFonts w:ascii="Times New Roman" w:hAnsi="Times New Roman" w:cs="Times New Roman"/>
                <w:sz w:val="26"/>
                <w:szCs w:val="26"/>
                <w:u w:val="single"/>
              </w:rPr>
            </w:pPr>
            <w:r>
              <w:rPr>
                <w:rFonts w:ascii="Times New Roman" w:hAnsi="Times New Roman" w:cs="Times New Roman"/>
                <w:sz w:val="26"/>
                <w:szCs w:val="26"/>
                <w:u w:val="single"/>
              </w:rPr>
              <w:t>____________________________</w:t>
            </w:r>
          </w:p>
        </w:tc>
      </w:tr>
      <w:tr w:rsidR="001E4C5D" w:rsidTr="001E4C5D">
        <w:tc>
          <w:tcPr>
            <w:tcW w:w="3332" w:type="dxa"/>
            <w:hideMark/>
          </w:tcPr>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(должность руководителя юридического лица)</w:t>
            </w:r>
          </w:p>
        </w:tc>
        <w:tc>
          <w:tcPr>
            <w:tcW w:w="3332" w:type="dxa"/>
            <w:hideMark/>
          </w:tcPr>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(подпись)</w:t>
            </w:r>
          </w:p>
        </w:tc>
        <w:tc>
          <w:tcPr>
            <w:tcW w:w="3333" w:type="dxa"/>
            <w:hideMark/>
          </w:tcPr>
          <w:p w:rsidR="001E4C5D" w:rsidRDefault="001E4C5D">
            <w:pPr>
              <w:pStyle w:val="ConsPlusNormal"/>
              <w:ind w:firstLine="0"/>
              <w:jc w:val="center"/>
              <w:rPr>
                <w:rFonts w:ascii="Times New Roman" w:hAnsi="Times New Roman" w:cs="Times New Roman"/>
                <w:sz w:val="22"/>
                <w:szCs w:val="22"/>
              </w:rPr>
            </w:pPr>
            <w:proofErr w:type="gramStart"/>
            <w:r>
              <w:rPr>
                <w:rFonts w:ascii="Times New Roman" w:hAnsi="Times New Roman" w:cs="Times New Roman"/>
                <w:sz w:val="22"/>
                <w:szCs w:val="22"/>
              </w:rPr>
              <w:t xml:space="preserve">(Ф.И.О. руководителя </w:t>
            </w:r>
            <w:proofErr w:type="gramEnd"/>
          </w:p>
          <w:p w:rsidR="001E4C5D" w:rsidRDefault="001E4C5D">
            <w:pPr>
              <w:pStyle w:val="ConsPlusNormal"/>
              <w:ind w:firstLine="0"/>
              <w:jc w:val="center"/>
              <w:rPr>
                <w:rFonts w:ascii="Times New Roman" w:hAnsi="Times New Roman" w:cs="Times New Roman"/>
                <w:sz w:val="26"/>
                <w:szCs w:val="26"/>
              </w:rPr>
            </w:pPr>
            <w:r>
              <w:rPr>
                <w:rFonts w:ascii="Times New Roman" w:hAnsi="Times New Roman" w:cs="Times New Roman"/>
                <w:sz w:val="22"/>
                <w:szCs w:val="22"/>
              </w:rPr>
              <w:t>юридического лица/ индивидуального предпринимателя)</w:t>
            </w:r>
          </w:p>
        </w:tc>
      </w:tr>
      <w:tr w:rsidR="001E4C5D" w:rsidTr="001E4C5D">
        <w:tc>
          <w:tcPr>
            <w:tcW w:w="3332" w:type="dxa"/>
          </w:tcPr>
          <w:p w:rsidR="001E4C5D" w:rsidRDefault="001E4C5D">
            <w:pPr>
              <w:pStyle w:val="ConsPlusNormal"/>
              <w:rPr>
                <w:rFonts w:ascii="Times New Roman" w:hAnsi="Times New Roman" w:cs="Times New Roman"/>
                <w:sz w:val="26"/>
                <w:szCs w:val="26"/>
              </w:rPr>
            </w:pPr>
          </w:p>
          <w:p w:rsidR="001E4C5D" w:rsidRDefault="001E4C5D">
            <w:pPr>
              <w:pStyle w:val="ConsPlusNormal"/>
              <w:rPr>
                <w:rFonts w:ascii="Times New Roman" w:hAnsi="Times New Roman" w:cs="Times New Roman"/>
                <w:sz w:val="26"/>
                <w:szCs w:val="26"/>
              </w:rPr>
            </w:pPr>
          </w:p>
          <w:p w:rsidR="001E4C5D" w:rsidRDefault="001E4C5D" w:rsidP="004573BA">
            <w:pPr>
              <w:pStyle w:val="ConsPlusNormal"/>
              <w:ind w:firstLine="0"/>
              <w:rPr>
                <w:rFonts w:ascii="Times New Roman" w:hAnsi="Times New Roman" w:cs="Times New Roman"/>
                <w:sz w:val="26"/>
                <w:szCs w:val="26"/>
              </w:rPr>
            </w:pPr>
            <w:r>
              <w:rPr>
                <w:rFonts w:ascii="Times New Roman" w:hAnsi="Times New Roman" w:cs="Times New Roman"/>
                <w:sz w:val="26"/>
                <w:szCs w:val="26"/>
              </w:rPr>
              <w:t>М.П. (при наличии)</w:t>
            </w:r>
          </w:p>
          <w:p w:rsidR="001E4C5D" w:rsidRDefault="001E4C5D">
            <w:pPr>
              <w:pStyle w:val="ConsPlusNormal"/>
              <w:ind w:firstLine="0"/>
              <w:rPr>
                <w:rFonts w:ascii="Times New Roman" w:hAnsi="Times New Roman" w:cs="Times New Roman"/>
                <w:sz w:val="26"/>
                <w:szCs w:val="26"/>
              </w:rPr>
            </w:pPr>
          </w:p>
        </w:tc>
        <w:tc>
          <w:tcPr>
            <w:tcW w:w="3332" w:type="dxa"/>
          </w:tcPr>
          <w:p w:rsidR="001E4C5D" w:rsidRDefault="001E4C5D">
            <w:pPr>
              <w:pStyle w:val="ConsPlusNormal"/>
              <w:ind w:firstLine="0"/>
              <w:rPr>
                <w:rFonts w:ascii="Times New Roman" w:hAnsi="Times New Roman" w:cs="Times New Roman"/>
                <w:sz w:val="26"/>
                <w:szCs w:val="26"/>
              </w:rPr>
            </w:pPr>
          </w:p>
        </w:tc>
        <w:tc>
          <w:tcPr>
            <w:tcW w:w="3333" w:type="dxa"/>
          </w:tcPr>
          <w:p w:rsidR="001E4C5D" w:rsidRDefault="001E4C5D">
            <w:pPr>
              <w:pStyle w:val="ConsPlusNormal"/>
              <w:ind w:firstLine="0"/>
              <w:rPr>
                <w:rFonts w:ascii="Times New Roman" w:hAnsi="Times New Roman" w:cs="Times New Roman"/>
                <w:sz w:val="26"/>
                <w:szCs w:val="26"/>
              </w:rPr>
            </w:pPr>
          </w:p>
          <w:p w:rsidR="001E4C5D" w:rsidRDefault="001E4C5D">
            <w:pPr>
              <w:pStyle w:val="ConsPlusNormal"/>
              <w:ind w:firstLine="0"/>
              <w:rPr>
                <w:rFonts w:ascii="Times New Roman" w:hAnsi="Times New Roman" w:cs="Times New Roman"/>
                <w:sz w:val="26"/>
                <w:szCs w:val="26"/>
              </w:rPr>
            </w:pPr>
          </w:p>
          <w:p w:rsidR="001E4C5D" w:rsidRDefault="001E4C5D">
            <w:pPr>
              <w:pStyle w:val="ConsPlusNormal"/>
              <w:ind w:firstLine="0"/>
              <w:rPr>
                <w:rFonts w:ascii="Times New Roman" w:hAnsi="Times New Roman" w:cs="Times New Roman"/>
                <w:sz w:val="26"/>
                <w:szCs w:val="26"/>
              </w:rPr>
            </w:pPr>
            <w:r>
              <w:rPr>
                <w:rFonts w:ascii="Times New Roman" w:hAnsi="Times New Roman" w:cs="Times New Roman"/>
                <w:sz w:val="26"/>
                <w:szCs w:val="26"/>
              </w:rPr>
              <w:t>«___» ___________ 20___</w:t>
            </w:r>
            <w:r>
              <w:rPr>
                <w:rFonts w:ascii="Times New Roman" w:hAnsi="Times New Roman" w:cs="Times New Roman"/>
                <w:sz w:val="28"/>
                <w:szCs w:val="28"/>
              </w:rPr>
              <w:t xml:space="preserve"> года</w:t>
            </w:r>
          </w:p>
        </w:tc>
      </w:tr>
    </w:tbl>
    <w:p w:rsidR="001E4C5D" w:rsidRDefault="001E4C5D" w:rsidP="001E4C5D">
      <w:pPr>
        <w:tabs>
          <w:tab w:val="left" w:pos="142"/>
          <w:tab w:val="left" w:pos="284"/>
          <w:tab w:val="num" w:pos="1080"/>
        </w:tabs>
        <w:ind w:firstLine="720"/>
        <w:jc w:val="both"/>
        <w:rPr>
          <w:rFonts w:ascii="Times New Roman" w:hAnsi="Times New Roman" w:cs="Times New Roman"/>
          <w:i/>
          <w:lang/>
        </w:rPr>
      </w:pPr>
      <w:r>
        <w:rPr>
          <w:rFonts w:ascii="Times New Roman" w:hAnsi="Times New Roman" w:cs="Times New Roman"/>
          <w:szCs w:val="28"/>
        </w:rPr>
        <w:br w:type="page"/>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lastRenderedPageBreak/>
        <w:t>Приложение 2</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ind w:firstLine="709"/>
        <w:jc w:val="right"/>
        <w:rPr>
          <w:rFonts w:ascii="Times New Roman" w:hAnsi="Times New Roman" w:cs="Times New Roman"/>
        </w:rPr>
      </w:pPr>
    </w:p>
    <w:p w:rsidR="001E4C5D" w:rsidRDefault="001E4C5D" w:rsidP="001E4C5D">
      <w:pPr>
        <w:rPr>
          <w:rFonts w:ascii="Times New Roman" w:hAnsi="Times New Roman" w:cs="Times New Roman"/>
        </w:rPr>
      </w:pPr>
      <w:r>
        <w:rPr>
          <w:rFonts w:ascii="Times New Roman" w:hAnsi="Times New Roman" w:cs="Times New Roman"/>
        </w:rPr>
        <w:t>(ФОРМА)</w:t>
      </w:r>
    </w:p>
    <w:p w:rsidR="001E4C5D" w:rsidRDefault="001E4C5D" w:rsidP="001E4C5D">
      <w:pPr>
        <w:rPr>
          <w:rFonts w:ascii="Times New Roman" w:hAnsi="Times New Roman" w:cs="Times New Roman"/>
        </w:rPr>
      </w:pPr>
    </w:p>
    <w:p w:rsidR="001E4C5D" w:rsidRDefault="001E4C5D" w:rsidP="001E4C5D">
      <w:pPr>
        <w:jc w:val="center"/>
        <w:rPr>
          <w:rFonts w:ascii="Times New Roman" w:hAnsi="Times New Roman" w:cs="Times New Roman"/>
        </w:rPr>
      </w:pPr>
      <w:r>
        <w:rPr>
          <w:rFonts w:ascii="Times New Roman" w:hAnsi="Times New Roman" w:cs="Times New Roman"/>
        </w:rPr>
        <w:t>&lt;НА БЛАНКЕ ОМСУ&gt;</w:t>
      </w:r>
    </w:p>
    <w:p w:rsidR="001E4C5D" w:rsidRDefault="001E4C5D" w:rsidP="001E4C5D">
      <w:pPr>
        <w:jc w:val="center"/>
        <w:rPr>
          <w:rFonts w:ascii="Times New Roman" w:hAnsi="Times New Roman" w:cs="Times New Roman"/>
          <w:b/>
        </w:rPr>
      </w:pPr>
    </w:p>
    <w:p w:rsidR="001E4C5D" w:rsidRDefault="001E4C5D" w:rsidP="001E4C5D">
      <w:pPr>
        <w:jc w:val="right"/>
        <w:rPr>
          <w:rFonts w:ascii="Times New Roman" w:hAnsi="Times New Roman" w:cs="Times New Roman"/>
          <w:b/>
        </w:rPr>
      </w:pPr>
      <w:r>
        <w:rPr>
          <w:rFonts w:ascii="Times New Roman" w:hAnsi="Times New Roman" w:cs="Times New Roman"/>
          <w:i/>
        </w:rPr>
        <w:t>Наименование и адрес заявителя</w:t>
      </w:r>
    </w:p>
    <w:p w:rsidR="001E4C5D" w:rsidRDefault="001E4C5D" w:rsidP="001E4C5D">
      <w:pPr>
        <w:jc w:val="center"/>
        <w:rPr>
          <w:rFonts w:ascii="Times New Roman" w:hAnsi="Times New Roman" w:cs="Times New Roman"/>
          <w:b/>
        </w:rPr>
      </w:pPr>
    </w:p>
    <w:p w:rsidR="001E4C5D" w:rsidRDefault="001E4C5D" w:rsidP="001E4C5D">
      <w:pPr>
        <w:jc w:val="center"/>
        <w:rPr>
          <w:rFonts w:ascii="Times New Roman" w:hAnsi="Times New Roman" w:cs="Times New Roman"/>
          <w:b/>
        </w:rPr>
      </w:pPr>
      <w:r>
        <w:rPr>
          <w:rFonts w:ascii="Times New Roman" w:hAnsi="Times New Roman" w:cs="Times New Roman"/>
          <w:b/>
        </w:rPr>
        <w:t>УВЕДОМЛЕНИЕ</w:t>
      </w:r>
    </w:p>
    <w:p w:rsidR="001E4C5D" w:rsidRDefault="001E4C5D" w:rsidP="001E4C5D">
      <w:pPr>
        <w:jc w:val="center"/>
        <w:rPr>
          <w:rFonts w:ascii="Times New Roman" w:hAnsi="Times New Roman" w:cs="Times New Roman"/>
        </w:rPr>
      </w:pPr>
      <w:r>
        <w:rPr>
          <w:rFonts w:ascii="Times New Roman" w:hAnsi="Times New Roman" w:cs="Times New Roman"/>
          <w:b/>
        </w:rPr>
        <w:t xml:space="preserve">о согласовании проведения ярмарки на публичной ярмарочной площадке </w:t>
      </w:r>
    </w:p>
    <w:p w:rsidR="001E4C5D" w:rsidRDefault="001E4C5D" w:rsidP="001E4C5D">
      <w:pPr>
        <w:rPr>
          <w:rFonts w:ascii="Times New Roman" w:hAnsi="Times New Roman" w:cs="Times New Roman"/>
        </w:rPr>
      </w:pPr>
    </w:p>
    <w:p w:rsidR="001E4C5D" w:rsidRDefault="001E4C5D" w:rsidP="001E4C5D">
      <w:pPr>
        <w:spacing w:after="200" w:line="276" w:lineRule="auto"/>
        <w:ind w:firstLine="708"/>
        <w:jc w:val="both"/>
        <w:rPr>
          <w:rFonts w:ascii="Times New Roman" w:hAnsi="Times New Roman" w:cs="Times New Roman"/>
        </w:rPr>
      </w:pPr>
      <w:r>
        <w:rPr>
          <w:rFonts w:ascii="Times New Roman" w:hAnsi="Times New Roman" w:cs="Times New Roman"/>
        </w:rPr>
        <w:t xml:space="preserve">Администрация Лужского муниципального района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E4C5D" w:rsidTr="001E4C5D">
        <w:tc>
          <w:tcPr>
            <w:tcW w:w="3708"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nil"/>
              <w:left w:val="nil"/>
              <w:bottom w:val="single" w:sz="4" w:space="0" w:color="auto"/>
              <w:right w:val="nil"/>
            </w:tcBorders>
          </w:tcPr>
          <w:p w:rsidR="001E4C5D" w:rsidRDefault="001E4C5D">
            <w:pPr>
              <w:spacing w:after="200" w:line="276" w:lineRule="auto"/>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3086"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r>
      <w:tr w:rsidR="001E4C5D" w:rsidTr="001E4C5D">
        <w:tc>
          <w:tcPr>
            <w:tcW w:w="3708"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(должность руководителя)</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(подпись)</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i/>
              </w:rPr>
            </w:pPr>
          </w:p>
        </w:tc>
        <w:tc>
          <w:tcPr>
            <w:tcW w:w="3086"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(фамилия и инициалы руководителя)</w:t>
            </w:r>
          </w:p>
        </w:tc>
      </w:tr>
    </w:tbl>
    <w:p w:rsidR="001E4C5D" w:rsidRDefault="001E4C5D" w:rsidP="001E4C5D">
      <w:pPr>
        <w:ind w:firstLine="709"/>
        <w:jc w:val="right"/>
        <w:rPr>
          <w:rFonts w:ascii="Times New Roman" w:hAnsi="Times New Roman" w:cs="Times New Roman"/>
          <w:szCs w:val="28"/>
        </w:rPr>
      </w:pPr>
    </w:p>
    <w:p w:rsidR="001E4C5D" w:rsidRDefault="001E4C5D" w:rsidP="001E4C5D">
      <w:pPr>
        <w:ind w:firstLine="709"/>
        <w:jc w:val="right"/>
        <w:rPr>
          <w:rFonts w:ascii="Times New Roman" w:hAnsi="Times New Roman" w:cs="Times New Roman"/>
          <w:szCs w:val="28"/>
        </w:rPr>
      </w:pP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Приложение 2.1</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ind w:firstLine="709"/>
        <w:jc w:val="right"/>
        <w:rPr>
          <w:rFonts w:ascii="Times New Roman" w:hAnsi="Times New Roman" w:cs="Times New Roman"/>
        </w:rPr>
      </w:pPr>
    </w:p>
    <w:p w:rsidR="001E4C5D" w:rsidRDefault="001E4C5D" w:rsidP="001E4C5D">
      <w:pPr>
        <w:rPr>
          <w:rFonts w:ascii="Times New Roman" w:hAnsi="Times New Roman" w:cs="Times New Roman"/>
        </w:rPr>
      </w:pPr>
      <w:r>
        <w:rPr>
          <w:rFonts w:ascii="Times New Roman" w:hAnsi="Times New Roman" w:cs="Times New Roman"/>
        </w:rPr>
        <w:t>(ФОРМА)</w:t>
      </w:r>
    </w:p>
    <w:p w:rsidR="001E4C5D" w:rsidRDefault="001E4C5D" w:rsidP="001E4C5D">
      <w:pPr>
        <w:rPr>
          <w:rFonts w:ascii="Times New Roman" w:hAnsi="Times New Roman" w:cs="Times New Roman"/>
        </w:rPr>
      </w:pPr>
    </w:p>
    <w:p w:rsidR="001E4C5D" w:rsidRDefault="001E4C5D" w:rsidP="001E4C5D">
      <w:pPr>
        <w:jc w:val="center"/>
        <w:rPr>
          <w:rFonts w:ascii="Times New Roman" w:hAnsi="Times New Roman" w:cs="Times New Roman"/>
        </w:rPr>
      </w:pPr>
      <w:r>
        <w:rPr>
          <w:rFonts w:ascii="Times New Roman" w:hAnsi="Times New Roman" w:cs="Times New Roman"/>
        </w:rPr>
        <w:t>&lt;НА БЛАНКЕ ОМСУ&gt;</w:t>
      </w:r>
    </w:p>
    <w:p w:rsidR="001E4C5D" w:rsidRDefault="001E4C5D" w:rsidP="001E4C5D">
      <w:pPr>
        <w:jc w:val="center"/>
        <w:rPr>
          <w:rFonts w:ascii="Times New Roman" w:hAnsi="Times New Roman" w:cs="Times New Roman"/>
          <w:b/>
        </w:rPr>
      </w:pPr>
    </w:p>
    <w:p w:rsidR="001E4C5D" w:rsidRDefault="001E4C5D" w:rsidP="001E4C5D">
      <w:pPr>
        <w:jc w:val="right"/>
        <w:rPr>
          <w:rFonts w:ascii="Times New Roman" w:hAnsi="Times New Roman" w:cs="Times New Roman"/>
          <w:b/>
        </w:rPr>
      </w:pPr>
      <w:r>
        <w:rPr>
          <w:rFonts w:ascii="Times New Roman" w:hAnsi="Times New Roman" w:cs="Times New Roman"/>
          <w:i/>
        </w:rPr>
        <w:t>Наименование и адрес заявителя</w:t>
      </w:r>
    </w:p>
    <w:p w:rsidR="001E4C5D" w:rsidRDefault="001E4C5D" w:rsidP="001E4C5D">
      <w:pPr>
        <w:jc w:val="center"/>
        <w:rPr>
          <w:rFonts w:ascii="Times New Roman" w:hAnsi="Times New Roman" w:cs="Times New Roman"/>
          <w:b/>
        </w:rPr>
      </w:pPr>
    </w:p>
    <w:p w:rsidR="001E4C5D" w:rsidRDefault="001E4C5D" w:rsidP="001E4C5D">
      <w:pPr>
        <w:jc w:val="center"/>
        <w:rPr>
          <w:rFonts w:ascii="Times New Roman" w:hAnsi="Times New Roman" w:cs="Times New Roman"/>
          <w:b/>
        </w:rPr>
      </w:pPr>
      <w:r>
        <w:rPr>
          <w:rFonts w:ascii="Times New Roman" w:hAnsi="Times New Roman" w:cs="Times New Roman"/>
          <w:b/>
        </w:rPr>
        <w:t>УВЕДОМЛЕНИЕ</w:t>
      </w:r>
    </w:p>
    <w:p w:rsidR="001E4C5D" w:rsidRDefault="001E4C5D" w:rsidP="001E4C5D">
      <w:pPr>
        <w:jc w:val="center"/>
        <w:rPr>
          <w:rFonts w:ascii="Times New Roman" w:hAnsi="Times New Roman" w:cs="Times New Roman"/>
        </w:rPr>
      </w:pPr>
      <w:r>
        <w:rPr>
          <w:rFonts w:ascii="Times New Roman" w:hAnsi="Times New Roman" w:cs="Times New Roman"/>
          <w:b/>
        </w:rPr>
        <w:t xml:space="preserve">о приеме уведомления о проведении ярмарки на непубличной ярмарочной площадке </w:t>
      </w:r>
    </w:p>
    <w:p w:rsidR="001E4C5D" w:rsidRDefault="001E4C5D" w:rsidP="001E4C5D">
      <w:pPr>
        <w:rPr>
          <w:rFonts w:ascii="Times New Roman" w:hAnsi="Times New Roman" w:cs="Times New Roman"/>
        </w:rPr>
      </w:pPr>
    </w:p>
    <w:p w:rsidR="001E4C5D" w:rsidRDefault="001E4C5D" w:rsidP="001E4C5D">
      <w:pPr>
        <w:spacing w:after="200" w:line="276" w:lineRule="auto"/>
        <w:ind w:firstLine="708"/>
        <w:jc w:val="both"/>
        <w:rPr>
          <w:rFonts w:ascii="Times New Roman" w:hAnsi="Times New Roman" w:cs="Times New Roman"/>
        </w:rPr>
      </w:pPr>
      <w:r>
        <w:rPr>
          <w:rFonts w:ascii="Times New Roman" w:hAnsi="Times New Roman" w:cs="Times New Roman"/>
        </w:rPr>
        <w:t xml:space="preserve">Администрация Лужского муниципального района Ленинградской области сообщает о приеме уведомления о проведения ярмарки на территории Ленинградской области от «___» ____________ 20___ г. </w:t>
      </w:r>
    </w:p>
    <w:p w:rsidR="001E4C5D" w:rsidRDefault="001E4C5D" w:rsidP="001E4C5D">
      <w:pPr>
        <w:spacing w:after="200" w:line="276" w:lineRule="auto"/>
        <w:jc w:val="center"/>
        <w:rPr>
          <w:rFonts w:ascii="Times New Roman" w:hAnsi="Times New Roman" w:cs="Times New Roman"/>
        </w:rPr>
      </w:pPr>
    </w:p>
    <w:p w:rsidR="001E4C5D" w:rsidRDefault="001E4C5D" w:rsidP="001E4C5D">
      <w:pPr>
        <w:spacing w:after="200" w:line="276"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E4C5D" w:rsidTr="001E4C5D">
        <w:tc>
          <w:tcPr>
            <w:tcW w:w="3708"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nil"/>
              <w:left w:val="nil"/>
              <w:bottom w:val="single" w:sz="4" w:space="0" w:color="auto"/>
              <w:right w:val="nil"/>
            </w:tcBorders>
          </w:tcPr>
          <w:p w:rsidR="001E4C5D" w:rsidRDefault="001E4C5D">
            <w:pPr>
              <w:spacing w:after="200" w:line="276" w:lineRule="auto"/>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3086"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r>
      <w:tr w:rsidR="001E4C5D" w:rsidTr="001E4C5D">
        <w:tc>
          <w:tcPr>
            <w:tcW w:w="3708"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(должность руководителя)</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(подпись)</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i/>
              </w:rPr>
            </w:pPr>
          </w:p>
        </w:tc>
        <w:tc>
          <w:tcPr>
            <w:tcW w:w="3086"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(фамилия и инициалы руководителя)</w:t>
            </w:r>
          </w:p>
        </w:tc>
      </w:tr>
    </w:tbl>
    <w:p w:rsidR="001E4C5D" w:rsidRDefault="001E4C5D" w:rsidP="001E4C5D">
      <w:pPr>
        <w:widowControl w:val="0"/>
        <w:jc w:val="both"/>
        <w:rPr>
          <w:rFonts w:ascii="Times New Roman" w:hAnsi="Times New Roman" w:cs="Times New Roman"/>
          <w:sz w:val="22"/>
          <w:szCs w:val="22"/>
        </w:rPr>
      </w:pPr>
    </w:p>
    <w:p w:rsidR="001E4C5D" w:rsidRDefault="001E4C5D" w:rsidP="001E4C5D">
      <w:pPr>
        <w:spacing w:after="200" w:line="276" w:lineRule="auto"/>
        <w:rPr>
          <w:rFonts w:ascii="Times New Roman" w:hAnsi="Times New Roman" w:cs="Times New Roman"/>
          <w:szCs w:val="28"/>
        </w:rPr>
      </w:pPr>
      <w:r>
        <w:rPr>
          <w:rFonts w:ascii="Times New Roman" w:hAnsi="Times New Roman" w:cs="Times New Roman"/>
          <w:szCs w:val="28"/>
        </w:rPr>
        <w:br w:type="page"/>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lastRenderedPageBreak/>
        <w:t>Приложение 3</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ind w:firstLine="709"/>
        <w:jc w:val="right"/>
        <w:rPr>
          <w:rFonts w:ascii="Times New Roman" w:hAnsi="Times New Roman" w:cs="Times New Roman"/>
        </w:rPr>
      </w:pPr>
    </w:p>
    <w:p w:rsidR="001E4C5D" w:rsidRDefault="001E4C5D" w:rsidP="001E4C5D">
      <w:pPr>
        <w:rPr>
          <w:rFonts w:ascii="Times New Roman" w:hAnsi="Times New Roman" w:cs="Times New Roman"/>
        </w:rPr>
      </w:pPr>
      <w:r>
        <w:rPr>
          <w:rFonts w:ascii="Times New Roman" w:hAnsi="Times New Roman" w:cs="Times New Roman"/>
        </w:rPr>
        <w:t>(ФОРМА)</w:t>
      </w:r>
    </w:p>
    <w:p w:rsidR="001E4C5D" w:rsidRDefault="001E4C5D" w:rsidP="001E4C5D">
      <w:pPr>
        <w:rPr>
          <w:rFonts w:ascii="Times New Roman" w:hAnsi="Times New Roman" w:cs="Times New Roman"/>
        </w:rPr>
      </w:pPr>
    </w:p>
    <w:p w:rsidR="001E4C5D" w:rsidRDefault="001E4C5D" w:rsidP="001E4C5D">
      <w:pPr>
        <w:tabs>
          <w:tab w:val="left" w:pos="142"/>
          <w:tab w:val="left" w:pos="284"/>
        </w:tabs>
        <w:spacing w:after="200" w:line="276" w:lineRule="auto"/>
        <w:jc w:val="right"/>
        <w:rPr>
          <w:rFonts w:ascii="Times New Roman" w:hAnsi="Times New Roman" w:cs="Times New Roman"/>
          <w:i/>
        </w:rPr>
      </w:pPr>
    </w:p>
    <w:p w:rsidR="001E4C5D" w:rsidRDefault="001E4C5D" w:rsidP="001E4C5D">
      <w:pPr>
        <w:spacing w:line="276" w:lineRule="auto"/>
        <w:jc w:val="center"/>
        <w:rPr>
          <w:rFonts w:ascii="Times New Roman" w:hAnsi="Times New Roman" w:cs="Times New Roman"/>
          <w:b/>
        </w:rPr>
      </w:pPr>
      <w:r>
        <w:rPr>
          <w:rFonts w:ascii="Times New Roman" w:hAnsi="Times New Roman" w:cs="Times New Roman"/>
          <w:b/>
        </w:rPr>
        <w:t>УВЕДОМЛЕНИЕ</w:t>
      </w:r>
    </w:p>
    <w:p w:rsidR="001E4C5D" w:rsidRDefault="001E4C5D" w:rsidP="001E4C5D">
      <w:pPr>
        <w:spacing w:line="276" w:lineRule="auto"/>
        <w:jc w:val="center"/>
        <w:rPr>
          <w:rFonts w:ascii="Times New Roman" w:hAnsi="Times New Roman" w:cs="Times New Roman"/>
          <w:b/>
        </w:rPr>
      </w:pPr>
      <w:r>
        <w:rPr>
          <w:rFonts w:ascii="Times New Roman" w:hAnsi="Times New Roman" w:cs="Times New Roman"/>
        </w:rPr>
        <w:t>об отказе в согласовании проведения ярмарки на 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w:t>
      </w:r>
    </w:p>
    <w:p w:rsidR="001E4C5D" w:rsidRDefault="001E4C5D" w:rsidP="001E4C5D">
      <w:pPr>
        <w:spacing w:line="276" w:lineRule="auto"/>
        <w:jc w:val="center"/>
        <w:rPr>
          <w:rFonts w:ascii="Times New Roman" w:hAnsi="Times New Roman" w:cs="Times New Roman"/>
          <w:b/>
        </w:rPr>
      </w:pPr>
    </w:p>
    <w:p w:rsidR="001E4C5D" w:rsidRDefault="001E4C5D" w:rsidP="001E4C5D">
      <w:pPr>
        <w:spacing w:after="200" w:line="276" w:lineRule="auto"/>
        <w:ind w:firstLine="708"/>
        <w:jc w:val="both"/>
        <w:rPr>
          <w:rFonts w:ascii="Times New Roman" w:hAnsi="Times New Roman" w:cs="Times New Roman"/>
        </w:rPr>
      </w:pPr>
      <w:r>
        <w:rPr>
          <w:rFonts w:ascii="Times New Roman" w:hAnsi="Times New Roman" w:cs="Times New Roman"/>
        </w:rPr>
        <w:t xml:space="preserve">Администрация Лужского муниципального района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Pr>
          <w:rFonts w:ascii="Times New Roman" w:hAnsi="Times New Roman" w:cs="Times New Roman"/>
          <w:i/>
          <w:lang/>
        </w:rPr>
        <w:t>(указываются мотивированные причины отказа)</w:t>
      </w:r>
      <w:r>
        <w:rPr>
          <w:rFonts w:ascii="Times New Roman" w:hAnsi="Times New Roman" w:cs="Times New Roman"/>
        </w:rPr>
        <w:t xml:space="preserve">_______________________. </w:t>
      </w:r>
    </w:p>
    <w:p w:rsidR="001E4C5D" w:rsidRDefault="001E4C5D" w:rsidP="001E4C5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E4C5D" w:rsidTr="001E4C5D">
        <w:tc>
          <w:tcPr>
            <w:tcW w:w="3708"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nil"/>
              <w:left w:val="nil"/>
              <w:bottom w:val="single" w:sz="4" w:space="0" w:color="auto"/>
              <w:right w:val="nil"/>
            </w:tcBorders>
          </w:tcPr>
          <w:p w:rsidR="001E4C5D" w:rsidRDefault="001E4C5D">
            <w:pPr>
              <w:spacing w:after="200" w:line="276" w:lineRule="auto"/>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3086"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r>
      <w:tr w:rsidR="001E4C5D" w:rsidTr="001E4C5D">
        <w:tc>
          <w:tcPr>
            <w:tcW w:w="3708"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(должность руководителя)</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(подпись)</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i/>
              </w:rPr>
            </w:pPr>
          </w:p>
        </w:tc>
        <w:tc>
          <w:tcPr>
            <w:tcW w:w="3086"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(фамилия и инициалы руководителя)</w:t>
            </w:r>
          </w:p>
        </w:tc>
      </w:tr>
    </w:tbl>
    <w:p w:rsidR="001E4C5D" w:rsidRDefault="001E4C5D" w:rsidP="001E4C5D">
      <w:pPr>
        <w:rPr>
          <w:rFonts w:ascii="Times New Roman" w:hAnsi="Times New Roman" w:cs="Times New Roman"/>
          <w:sz w:val="22"/>
          <w:szCs w:val="22"/>
        </w:rPr>
      </w:pPr>
    </w:p>
    <w:p w:rsidR="001E4C5D" w:rsidRDefault="001E4C5D" w:rsidP="001E4C5D">
      <w:pPr>
        <w:ind w:firstLine="709"/>
        <w:jc w:val="right"/>
        <w:rPr>
          <w:rFonts w:ascii="Times New Roman" w:hAnsi="Times New Roman" w:cs="Times New Roman"/>
          <w:szCs w:val="28"/>
        </w:rPr>
      </w:pP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Приложение 3.1</w:t>
      </w:r>
    </w:p>
    <w:p w:rsidR="001E4C5D" w:rsidRPr="004573BA" w:rsidRDefault="001E4C5D" w:rsidP="001E4C5D">
      <w:pPr>
        <w:ind w:firstLine="709"/>
        <w:jc w:val="right"/>
        <w:rPr>
          <w:rFonts w:ascii="Times New Roman" w:hAnsi="Times New Roman" w:cs="Times New Roman"/>
          <w:sz w:val="28"/>
          <w:szCs w:val="28"/>
        </w:rPr>
      </w:pPr>
      <w:r w:rsidRPr="004573BA">
        <w:rPr>
          <w:rFonts w:ascii="Times New Roman" w:hAnsi="Times New Roman" w:cs="Times New Roman"/>
          <w:sz w:val="28"/>
          <w:szCs w:val="28"/>
        </w:rPr>
        <w:t>к административному регламенту</w:t>
      </w:r>
    </w:p>
    <w:p w:rsidR="001E4C5D" w:rsidRDefault="001E4C5D" w:rsidP="001E4C5D">
      <w:pPr>
        <w:rPr>
          <w:rFonts w:ascii="Times New Roman" w:hAnsi="Times New Roman" w:cs="Times New Roman"/>
        </w:rPr>
      </w:pPr>
      <w:r>
        <w:rPr>
          <w:rFonts w:ascii="Times New Roman" w:hAnsi="Times New Roman" w:cs="Times New Roman"/>
        </w:rPr>
        <w:t>(ФОРМА)</w:t>
      </w:r>
    </w:p>
    <w:p w:rsidR="001E4C5D" w:rsidRDefault="001E4C5D" w:rsidP="001E4C5D">
      <w:pPr>
        <w:rPr>
          <w:rFonts w:ascii="Times New Roman" w:hAnsi="Times New Roman" w:cs="Times New Roman"/>
        </w:rPr>
      </w:pPr>
    </w:p>
    <w:p w:rsidR="001E4C5D" w:rsidRDefault="001E4C5D" w:rsidP="001E4C5D">
      <w:pPr>
        <w:tabs>
          <w:tab w:val="left" w:pos="142"/>
          <w:tab w:val="left" w:pos="284"/>
        </w:tabs>
        <w:spacing w:after="200" w:line="276" w:lineRule="auto"/>
        <w:jc w:val="right"/>
        <w:rPr>
          <w:rFonts w:ascii="Times New Roman" w:hAnsi="Times New Roman" w:cs="Times New Roman"/>
          <w:i/>
        </w:rPr>
      </w:pPr>
    </w:p>
    <w:p w:rsidR="001E4C5D" w:rsidRDefault="001E4C5D" w:rsidP="001E4C5D">
      <w:pPr>
        <w:spacing w:line="276" w:lineRule="auto"/>
        <w:jc w:val="center"/>
        <w:rPr>
          <w:rFonts w:ascii="Times New Roman" w:hAnsi="Times New Roman" w:cs="Times New Roman"/>
          <w:b/>
        </w:rPr>
      </w:pPr>
      <w:r>
        <w:rPr>
          <w:rFonts w:ascii="Times New Roman" w:hAnsi="Times New Roman" w:cs="Times New Roman"/>
          <w:b/>
        </w:rPr>
        <w:t>УВЕДОМЛЕНИЕ</w:t>
      </w:r>
    </w:p>
    <w:p w:rsidR="001E4C5D" w:rsidRDefault="001E4C5D" w:rsidP="001E4C5D">
      <w:pPr>
        <w:spacing w:line="276" w:lineRule="auto"/>
        <w:jc w:val="center"/>
        <w:rPr>
          <w:rFonts w:ascii="Times New Roman" w:hAnsi="Times New Roman" w:cs="Times New Roman"/>
        </w:rPr>
      </w:pPr>
      <w:proofErr w:type="gramStart"/>
      <w:r>
        <w:rPr>
          <w:rFonts w:ascii="Times New Roman" w:hAnsi="Times New Roman" w:cs="Times New Roman"/>
          <w:bCs/>
        </w:rPr>
        <w:t>об отказе в приеме уведомления о проведении ярмарки на непубличной ярмарочной площадке</w:t>
      </w:r>
      <w:r>
        <w:rPr>
          <w:rFonts w:ascii="Times New Roman" w:hAnsi="Times New Roman" w:cs="Times New Roman"/>
        </w:rPr>
        <w:t xml:space="preserve"> на территории</w:t>
      </w:r>
      <w:proofErr w:type="gramEnd"/>
      <w:r>
        <w:rPr>
          <w:rFonts w:ascii="Times New Roman" w:hAnsi="Times New Roman" w:cs="Times New Roman"/>
        </w:rPr>
        <w:t xml:space="preserve"> муниципального образования Лужское городское поселение Лужского муниципального района Ленинградской области</w:t>
      </w:r>
    </w:p>
    <w:p w:rsidR="001E4C5D" w:rsidRDefault="001E4C5D" w:rsidP="001E4C5D">
      <w:pPr>
        <w:spacing w:line="276" w:lineRule="auto"/>
        <w:jc w:val="center"/>
        <w:rPr>
          <w:rFonts w:ascii="Times New Roman" w:hAnsi="Times New Roman" w:cs="Times New Roman"/>
        </w:rPr>
      </w:pPr>
    </w:p>
    <w:p w:rsidR="001E4C5D" w:rsidRDefault="001E4C5D" w:rsidP="001E4C5D">
      <w:pPr>
        <w:spacing w:after="200" w:line="276" w:lineRule="auto"/>
        <w:ind w:firstLine="708"/>
        <w:jc w:val="both"/>
        <w:rPr>
          <w:rFonts w:ascii="Times New Roman" w:hAnsi="Times New Roman" w:cs="Times New Roman"/>
        </w:rPr>
      </w:pPr>
      <w:r>
        <w:rPr>
          <w:rFonts w:ascii="Times New Roman" w:hAnsi="Times New Roman" w:cs="Times New Roman"/>
        </w:rPr>
        <w:t xml:space="preserve">Администрация Лужского муниципального района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Pr>
          <w:rFonts w:ascii="Times New Roman" w:hAnsi="Times New Roman" w:cs="Times New Roman"/>
          <w:i/>
          <w:lang/>
        </w:rPr>
        <w:t>(указываются мотивированные причины отказа)</w:t>
      </w:r>
      <w:r>
        <w:rPr>
          <w:rFonts w:ascii="Times New Roman" w:hAnsi="Times New Roman" w:cs="Times New Roman"/>
        </w:rPr>
        <w:t xml:space="preserve">_______________________. </w:t>
      </w:r>
    </w:p>
    <w:p w:rsidR="001E4C5D" w:rsidRDefault="001E4C5D" w:rsidP="001E4C5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E4C5D" w:rsidTr="001E4C5D">
        <w:tc>
          <w:tcPr>
            <w:tcW w:w="3708"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nil"/>
              <w:left w:val="nil"/>
              <w:bottom w:val="single" w:sz="4" w:space="0" w:color="auto"/>
              <w:right w:val="nil"/>
            </w:tcBorders>
          </w:tcPr>
          <w:p w:rsidR="001E4C5D" w:rsidRDefault="001E4C5D">
            <w:pPr>
              <w:spacing w:after="200" w:line="276" w:lineRule="auto"/>
              <w:rPr>
                <w:rFonts w:ascii="Times New Roman" w:hAnsi="Times New Roman" w:cs="Times New Roman"/>
              </w:rPr>
            </w:pP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3086" w:type="dxa"/>
            <w:tcBorders>
              <w:top w:val="nil"/>
              <w:left w:val="nil"/>
              <w:bottom w:val="single" w:sz="4" w:space="0" w:color="auto"/>
              <w:right w:val="nil"/>
            </w:tcBorders>
          </w:tcPr>
          <w:p w:rsidR="001E4C5D" w:rsidRDefault="001E4C5D">
            <w:pPr>
              <w:spacing w:after="200" w:line="276" w:lineRule="auto"/>
              <w:jc w:val="center"/>
              <w:rPr>
                <w:rFonts w:ascii="Times New Roman" w:hAnsi="Times New Roman" w:cs="Times New Roman"/>
              </w:rPr>
            </w:pPr>
          </w:p>
        </w:tc>
      </w:tr>
      <w:tr w:rsidR="001E4C5D" w:rsidTr="001E4C5D">
        <w:tc>
          <w:tcPr>
            <w:tcW w:w="3708"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(должность руководителя)</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rPr>
            </w:pPr>
          </w:p>
        </w:tc>
        <w:tc>
          <w:tcPr>
            <w:tcW w:w="1980"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(подпись)</w:t>
            </w:r>
          </w:p>
        </w:tc>
        <w:tc>
          <w:tcPr>
            <w:tcW w:w="540" w:type="dxa"/>
            <w:tcBorders>
              <w:top w:val="nil"/>
              <w:left w:val="nil"/>
              <w:bottom w:val="nil"/>
              <w:right w:val="nil"/>
            </w:tcBorders>
          </w:tcPr>
          <w:p w:rsidR="001E4C5D" w:rsidRDefault="001E4C5D">
            <w:pPr>
              <w:spacing w:after="200" w:line="276" w:lineRule="auto"/>
              <w:rPr>
                <w:rFonts w:ascii="Times New Roman" w:hAnsi="Times New Roman" w:cs="Times New Roman"/>
                <w:i/>
              </w:rPr>
            </w:pPr>
          </w:p>
        </w:tc>
        <w:tc>
          <w:tcPr>
            <w:tcW w:w="3086" w:type="dxa"/>
            <w:tcBorders>
              <w:top w:val="single" w:sz="4" w:space="0" w:color="auto"/>
              <w:left w:val="nil"/>
              <w:bottom w:val="nil"/>
              <w:right w:val="nil"/>
            </w:tcBorders>
            <w:hideMark/>
          </w:tcPr>
          <w:p w:rsidR="001E4C5D" w:rsidRDefault="001E4C5D">
            <w:pPr>
              <w:spacing w:after="200" w:line="276" w:lineRule="auto"/>
              <w:jc w:val="center"/>
              <w:rPr>
                <w:rFonts w:ascii="Times New Roman" w:hAnsi="Times New Roman" w:cs="Times New Roman"/>
                <w:i/>
              </w:rPr>
            </w:pPr>
            <w:r>
              <w:rPr>
                <w:rFonts w:ascii="Times New Roman" w:hAnsi="Times New Roman" w:cs="Times New Roman"/>
                <w:i/>
              </w:rPr>
              <w:t>(фамилия и инициалы руководителя)</w:t>
            </w:r>
          </w:p>
        </w:tc>
      </w:tr>
    </w:tbl>
    <w:p w:rsidR="00E35A22" w:rsidRPr="00B771CE"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lang w:val="ru-RU"/>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04" w:rsidRDefault="002D5E04" w:rsidP="001849F8">
      <w:r>
        <w:separator/>
      </w:r>
    </w:p>
  </w:endnote>
  <w:endnote w:type="continuationSeparator" w:id="0">
    <w:p w:rsidR="002D5E04" w:rsidRDefault="002D5E04"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04" w:rsidRDefault="002D5E04"/>
  </w:footnote>
  <w:footnote w:type="continuationSeparator" w:id="0">
    <w:p w:rsidR="002D5E04" w:rsidRDefault="002D5E0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B37CE"/>
    <w:multiLevelType w:val="hybridMultilevel"/>
    <w:tmpl w:val="4808AE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C407B0"/>
    <w:multiLevelType w:val="hybridMultilevel"/>
    <w:tmpl w:val="2E04D516"/>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nsid w:val="15273F31"/>
    <w:multiLevelType w:val="hybridMultilevel"/>
    <w:tmpl w:val="8CF883B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871C27"/>
    <w:multiLevelType w:val="hybridMultilevel"/>
    <w:tmpl w:val="91FA874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342DB1"/>
    <w:multiLevelType w:val="hybridMultilevel"/>
    <w:tmpl w:val="3228A28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0459A"/>
    <w:multiLevelType w:val="hybridMultilevel"/>
    <w:tmpl w:val="EFF66C5C"/>
    <w:lvl w:ilvl="0" w:tplc="7A2094B6">
      <w:start w:val="1"/>
      <w:numFmt w:val="decimal"/>
      <w:lvlText w:val="%1)"/>
      <w:lvlJc w:val="left"/>
      <w:pPr>
        <w:ind w:left="928" w:hanging="360"/>
      </w:pPr>
      <w:rPr>
        <w:rFonts w:ascii="Times New Roman" w:eastAsia="Calibri"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F0125A"/>
    <w:multiLevelType w:val="hybridMultilevel"/>
    <w:tmpl w:val="6BF877D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012E5D"/>
    <w:multiLevelType w:val="hybridMultilevel"/>
    <w:tmpl w:val="B5BEB75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8039D2"/>
    <w:multiLevelType w:val="hybridMultilevel"/>
    <w:tmpl w:val="E6FC091A"/>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0E68B8"/>
    <w:multiLevelType w:val="hybridMultilevel"/>
    <w:tmpl w:val="38E4E99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F619D9"/>
    <w:multiLevelType w:val="hybridMultilevel"/>
    <w:tmpl w:val="B4D496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C76D35"/>
    <w:multiLevelType w:val="hybridMultilevel"/>
    <w:tmpl w:val="D66CA2AC"/>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93041C"/>
    <w:multiLevelType w:val="hybridMultilevel"/>
    <w:tmpl w:val="C3D8D492"/>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1F4222"/>
    <w:multiLevelType w:val="hybridMultilevel"/>
    <w:tmpl w:val="975E80D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64743C"/>
    <w:multiLevelType w:val="hybridMultilevel"/>
    <w:tmpl w:val="C960F8C0"/>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53923"/>
    <w:multiLevelType w:val="hybridMultilevel"/>
    <w:tmpl w:val="5E206F16"/>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903E1B"/>
    <w:multiLevelType w:val="hybridMultilevel"/>
    <w:tmpl w:val="C338F84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DA3743"/>
    <w:multiLevelType w:val="hybridMultilevel"/>
    <w:tmpl w:val="856E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4"/>
  </w:num>
  <w:num w:numId="28">
    <w:abstractNumId w:val="26"/>
  </w:num>
  <w:num w:numId="29">
    <w:abstractNumId w:val="41"/>
  </w:num>
  <w:num w:numId="30">
    <w:abstractNumId w:val="15"/>
  </w:num>
  <w:num w:numId="31">
    <w:abstractNumId w:val="4"/>
  </w:num>
  <w:num w:numId="32">
    <w:abstractNumId w:val="1"/>
  </w:num>
  <w:num w:numId="33">
    <w:abstractNumId w:val="8"/>
  </w:num>
  <w:num w:numId="34">
    <w:abstractNumId w:val="21"/>
  </w:num>
  <w:num w:numId="35">
    <w:abstractNumId w:val="23"/>
  </w:num>
  <w:num w:numId="36">
    <w:abstractNumId w:val="39"/>
  </w:num>
  <w:num w:numId="37">
    <w:abstractNumId w:val="12"/>
  </w:num>
  <w:num w:numId="38">
    <w:abstractNumId w:val="20"/>
  </w:num>
  <w:num w:numId="39">
    <w:abstractNumId w:val="2"/>
  </w:num>
  <w:num w:numId="40">
    <w:abstractNumId w:val="28"/>
  </w:num>
  <w:num w:numId="41">
    <w:abstractNumId w:val="27"/>
  </w:num>
  <w:num w:numId="42">
    <w:abstractNumId w:val="29"/>
  </w:num>
  <w:num w:numId="43">
    <w:abstractNumId w:val="5"/>
  </w:num>
  <w:num w:numId="44">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07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E4C5D"/>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D5E04"/>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A5EC7"/>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573BA"/>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50D70"/>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85A56"/>
    <w:rsid w:val="0079343F"/>
    <w:rsid w:val="007934BD"/>
    <w:rsid w:val="00796829"/>
    <w:rsid w:val="00796BF0"/>
    <w:rsid w:val="00797D25"/>
    <w:rsid w:val="007A2D34"/>
    <w:rsid w:val="007A41A1"/>
    <w:rsid w:val="007B5ECA"/>
    <w:rsid w:val="007B730F"/>
    <w:rsid w:val="007C3D3D"/>
    <w:rsid w:val="007C5973"/>
    <w:rsid w:val="007C5B6C"/>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23A7"/>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2E44"/>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5CB3"/>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0C2"/>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 w:type="character" w:customStyle="1" w:styleId="FontStyle17">
    <w:name w:val="Font Style17"/>
    <w:uiPriority w:val="99"/>
    <w:rsid w:val="001E4C5D"/>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46054959">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69;&#1056;\&#1055;&#1088;&#1086;&#1077;&#1082;&#1090;%20&#1088;&#1077;&#1075;&#1083;&#1072;&#1084;&#1077;&#1085;&#1090;%20&#1103;&#1088;&#1084;&#1072;&#1088;&#1082;&#108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69;&#1056;\&#1055;&#1088;&#1086;&#1077;&#1082;&#1090;%20&#1088;&#1077;&#1075;&#1083;&#1072;&#1084;&#1077;&#1085;&#1090;%20&#1103;&#1088;&#1084;&#1072;&#1088;&#1082;&#1080;.docx" TargetMode="External"/><Relationship Id="rId2" Type="http://schemas.openxmlformats.org/officeDocument/2006/relationships/numbering" Target="numbering.xml"/><Relationship Id="rId16" Type="http://schemas.openxmlformats.org/officeDocument/2006/relationships/hyperlink" Target="consultantplus://offline/ref=EAA1AADA3C7B7C89A881E446FF1FCFDA129E88C6374F734FACF4D032C7714071C0E87CCF67DE958BCC29AA85B0E9f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ga47.gosuslugi.ru/" TargetMode="External"/><Relationship Id="rId14"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2B741-70FA-4F46-B242-6D7B17DD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2023-02-08T08:02:00Z</cp:lastPrinted>
  <dcterms:created xsi:type="dcterms:W3CDTF">2025-05-30T09:28:00Z</dcterms:created>
  <dcterms:modified xsi:type="dcterms:W3CDTF">2025-05-30T09:42:00Z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