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65367A" w:rsidP="008136EF">
      <w:pPr>
        <w:jc w:val="center"/>
      </w:pPr>
      <w:r>
        <w:rPr>
          <w:b/>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Pr="00BB0FF3" w:rsidRDefault="008136EF" w:rsidP="008136EF">
      <w:pPr>
        <w:jc w:val="center"/>
        <w:rPr>
          <w:rFonts w:ascii="Times New Roman" w:hAnsi="Times New Roman" w:cs="Times New Roman"/>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От</w:t>
      </w:r>
      <w:r w:rsidR="00B779F5">
        <w:rPr>
          <w:rFonts w:ascii="Times New Roman" w:hAnsi="Times New Roman" w:cs="Times New Roman"/>
          <w:sz w:val="28"/>
          <w:szCs w:val="28"/>
        </w:rPr>
        <w:t xml:space="preserve">  </w:t>
      </w:r>
      <w:r w:rsidR="002A19FE">
        <w:rPr>
          <w:rFonts w:ascii="Times New Roman" w:hAnsi="Times New Roman" w:cs="Times New Roman"/>
          <w:sz w:val="28"/>
          <w:szCs w:val="28"/>
        </w:rPr>
        <w:t>15</w:t>
      </w:r>
      <w:r w:rsidR="00B779F5">
        <w:rPr>
          <w:rFonts w:ascii="Times New Roman" w:hAnsi="Times New Roman" w:cs="Times New Roman"/>
          <w:sz w:val="28"/>
          <w:szCs w:val="28"/>
        </w:rPr>
        <w:t xml:space="preserve"> </w:t>
      </w:r>
      <w:r w:rsidR="002A19FE">
        <w:rPr>
          <w:rFonts w:ascii="Times New Roman" w:hAnsi="Times New Roman" w:cs="Times New Roman"/>
          <w:sz w:val="28"/>
          <w:szCs w:val="28"/>
        </w:rPr>
        <w:t xml:space="preserve">июля </w:t>
      </w:r>
      <w:r>
        <w:rPr>
          <w:rFonts w:ascii="Times New Roman" w:hAnsi="Times New Roman" w:cs="Times New Roman"/>
          <w:sz w:val="28"/>
          <w:szCs w:val="28"/>
        </w:rPr>
        <w:t>20</w:t>
      </w:r>
      <w:r w:rsidR="00260E9D">
        <w:rPr>
          <w:rFonts w:ascii="Times New Roman" w:hAnsi="Times New Roman" w:cs="Times New Roman"/>
          <w:sz w:val="28"/>
          <w:szCs w:val="28"/>
        </w:rPr>
        <w:t>2</w:t>
      </w:r>
      <w:r w:rsidR="008823A7">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rPr>
        <w:t xml:space="preserve">  </w:t>
      </w:r>
      <w:r w:rsidR="002A19FE">
        <w:rPr>
          <w:rFonts w:ascii="Times New Roman" w:hAnsi="Times New Roman" w:cs="Times New Roman"/>
          <w:sz w:val="28"/>
          <w:szCs w:val="28"/>
        </w:rPr>
        <w:t>2366</w:t>
      </w:r>
      <w:r w:rsidRPr="00C324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5875" w:rsidRDefault="003C5875" w:rsidP="00C324D2">
      <w:pPr>
        <w:ind w:left="709"/>
        <w:jc w:val="both"/>
        <w:rPr>
          <w:rFonts w:ascii="Times New Roman" w:hAnsi="Times New Roman" w:cs="Times New Roman"/>
          <w:sz w:val="28"/>
          <w:szCs w:val="28"/>
        </w:rPr>
      </w:pPr>
    </w:p>
    <w:p w:rsidR="00C324D2" w:rsidRPr="008F6234" w:rsidRDefault="00E678AD" w:rsidP="00C324D2">
      <w:pPr>
        <w:ind w:left="709"/>
        <w:jc w:val="both"/>
        <w:rPr>
          <w:rFonts w:ascii="Times New Roman" w:hAnsi="Times New Roman" w:cs="Times New Roman"/>
          <w:sz w:val="28"/>
          <w:szCs w:val="28"/>
        </w:rPr>
      </w:pPr>
      <w:r w:rsidRPr="00E678AD">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154.6pt;z-index:251658240" stroked="f">
            <v:textbox style="mso-next-textbox:#_x0000_s1027">
              <w:txbxContent>
                <w:p w:rsidR="00BB0FF3" w:rsidRPr="002A19FE" w:rsidRDefault="00BB0FF3" w:rsidP="00605ED4">
                  <w:pPr>
                    <w:ind w:left="-142"/>
                    <w:contextualSpacing/>
                    <w:rPr>
                      <w:rFonts w:ascii="Times New Roman" w:hAnsi="Times New Roman" w:cs="Times New Roman"/>
                      <w:sz w:val="28"/>
                    </w:rPr>
                  </w:pPr>
                  <w:r w:rsidRPr="00B771CE">
                    <w:rPr>
                      <w:rFonts w:ascii="Times New Roman" w:hAnsi="Times New Roman" w:cs="Times New Roman"/>
                      <w:sz w:val="28"/>
                    </w:rPr>
                    <w:t xml:space="preserve">Об утверждении проекта </w:t>
                  </w:r>
                </w:p>
                <w:p w:rsidR="00BB0FF3" w:rsidRPr="002A19FE" w:rsidRDefault="00BB0FF3" w:rsidP="00605ED4">
                  <w:pPr>
                    <w:ind w:left="-142"/>
                    <w:contextualSpacing/>
                    <w:rPr>
                      <w:rFonts w:ascii="Times New Roman" w:hAnsi="Times New Roman" w:cs="Times New Roman"/>
                      <w:sz w:val="28"/>
                    </w:rPr>
                  </w:pPr>
                  <w:r w:rsidRPr="00B771CE">
                    <w:rPr>
                      <w:rFonts w:ascii="Times New Roman" w:hAnsi="Times New Roman" w:cs="Times New Roman"/>
                      <w:sz w:val="28"/>
                    </w:rPr>
                    <w:t xml:space="preserve">административного регламента </w:t>
                  </w:r>
                </w:p>
                <w:p w:rsidR="00BB0FF3" w:rsidRPr="00B771CE" w:rsidRDefault="00BB0FF3" w:rsidP="00605ED4">
                  <w:pPr>
                    <w:ind w:left="-142"/>
                    <w:contextualSpacing/>
                    <w:rPr>
                      <w:rFonts w:ascii="Times New Roman" w:hAnsi="Times New Roman" w:cs="Times New Roman"/>
                      <w:sz w:val="28"/>
                    </w:rPr>
                  </w:pPr>
                  <w:r w:rsidRPr="00B771CE">
                    <w:rPr>
                      <w:rFonts w:ascii="Times New Roman" w:hAnsi="Times New Roman" w:cs="Times New Roman"/>
                      <w:sz w:val="28"/>
                    </w:rPr>
                    <w:t xml:space="preserve">по предоставлению </w:t>
                  </w:r>
                  <w:proofErr w:type="gramStart"/>
                  <w:r w:rsidRPr="00B771CE">
                    <w:rPr>
                      <w:rFonts w:ascii="Times New Roman" w:hAnsi="Times New Roman" w:cs="Times New Roman"/>
                      <w:sz w:val="28"/>
                    </w:rPr>
                    <w:t>муниципальной</w:t>
                  </w:r>
                  <w:proofErr w:type="gramEnd"/>
                  <w:r w:rsidRPr="00B771CE">
                    <w:rPr>
                      <w:rFonts w:ascii="Times New Roman" w:hAnsi="Times New Roman" w:cs="Times New Roman"/>
                      <w:sz w:val="28"/>
                    </w:rPr>
                    <w:t xml:space="preserve"> </w:t>
                  </w:r>
                </w:p>
                <w:p w:rsidR="00BB0FF3" w:rsidRDefault="00BB0FF3" w:rsidP="00B771CE">
                  <w:pPr>
                    <w:ind w:left="-142"/>
                    <w:contextualSpacing/>
                    <w:rPr>
                      <w:rFonts w:ascii="Times New Roman" w:hAnsi="Times New Roman" w:cs="Times New Roman"/>
                      <w:sz w:val="28"/>
                    </w:rPr>
                  </w:pPr>
                  <w:r w:rsidRPr="00B771CE">
                    <w:rPr>
                      <w:rFonts w:ascii="Times New Roman" w:hAnsi="Times New Roman" w:cs="Times New Roman"/>
                      <w:sz w:val="28"/>
                    </w:rPr>
                    <w:t>услуги «</w:t>
                  </w:r>
                  <w:r w:rsidRPr="00CD004D">
                    <w:rPr>
                      <w:rFonts w:ascii="Times New Roman" w:hAnsi="Times New Roman" w:cs="Times New Roman"/>
                      <w:sz w:val="28"/>
                    </w:rPr>
                    <w:t xml:space="preserve">Признание помещения </w:t>
                  </w:r>
                </w:p>
                <w:p w:rsidR="00BB0FF3" w:rsidRDefault="00BB0FF3" w:rsidP="00B771CE">
                  <w:pPr>
                    <w:ind w:left="-142"/>
                    <w:contextualSpacing/>
                    <w:rPr>
                      <w:rFonts w:ascii="Times New Roman" w:hAnsi="Times New Roman" w:cs="Times New Roman"/>
                      <w:sz w:val="28"/>
                    </w:rPr>
                  </w:pPr>
                  <w:r w:rsidRPr="00CD004D">
                    <w:rPr>
                      <w:rFonts w:ascii="Times New Roman" w:hAnsi="Times New Roman" w:cs="Times New Roman"/>
                      <w:sz w:val="28"/>
                    </w:rPr>
                    <w:t xml:space="preserve">жилым помещением, жилого помещения непригодным </w:t>
                  </w:r>
                </w:p>
                <w:p w:rsidR="00BB0FF3" w:rsidRDefault="00BB0FF3" w:rsidP="00B771CE">
                  <w:pPr>
                    <w:ind w:left="-142"/>
                    <w:contextualSpacing/>
                    <w:rPr>
                      <w:rFonts w:ascii="Times New Roman" w:hAnsi="Times New Roman" w:cs="Times New Roman"/>
                      <w:sz w:val="28"/>
                    </w:rPr>
                  </w:pPr>
                  <w:r w:rsidRPr="00CD004D">
                    <w:rPr>
                      <w:rFonts w:ascii="Times New Roman" w:hAnsi="Times New Roman" w:cs="Times New Roman"/>
                      <w:sz w:val="28"/>
                    </w:rPr>
                    <w:t xml:space="preserve">для проживания, многоквартирного дома аварийным и подлежащим </w:t>
                  </w:r>
                </w:p>
                <w:p w:rsidR="00BB0FF3" w:rsidRPr="00B771CE" w:rsidRDefault="00BB0FF3" w:rsidP="00B771CE">
                  <w:pPr>
                    <w:ind w:left="-142"/>
                    <w:contextualSpacing/>
                    <w:rPr>
                      <w:rFonts w:ascii="Times New Roman" w:hAnsi="Times New Roman" w:cs="Times New Roman"/>
                      <w:sz w:val="28"/>
                    </w:rPr>
                  </w:pPr>
                  <w:r w:rsidRPr="00CD004D">
                    <w:rPr>
                      <w:rFonts w:ascii="Times New Roman" w:hAnsi="Times New Roman" w:cs="Times New Roman"/>
                      <w:sz w:val="28"/>
                    </w:rPr>
                    <w:t>сносу или реконструкции</w:t>
                  </w:r>
                  <w:r w:rsidRPr="00B771CE">
                    <w:rPr>
                      <w:rFonts w:ascii="Times New Roman" w:hAnsi="Times New Roman" w:cs="Times New Roman"/>
                      <w:sz w:val="28"/>
                    </w:rPr>
                    <w:t>»</w:t>
                  </w:r>
                </w:p>
              </w:txbxContent>
            </v:textbox>
          </v:shape>
        </w:pict>
      </w:r>
      <w:r w:rsidRPr="00E678AD">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BB0FF3" w:rsidRPr="00FE78A3" w:rsidRDefault="00BB0FF3"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pPr>
      <w:r>
        <w:tab/>
      </w:r>
    </w:p>
    <w:p w:rsidR="00372012" w:rsidRDefault="00372012" w:rsidP="00C324D2">
      <w:pPr>
        <w:pStyle w:val="11"/>
        <w:shd w:val="clear" w:color="auto" w:fill="auto"/>
        <w:spacing w:after="0" w:line="240" w:lineRule="auto"/>
        <w:ind w:left="20" w:right="40" w:firstLine="200"/>
        <w:contextualSpacing/>
        <w:jc w:val="both"/>
      </w:pPr>
    </w:p>
    <w:p w:rsidR="007A2D34" w:rsidRPr="007A2D34" w:rsidRDefault="007A2D34" w:rsidP="00F673E1">
      <w:pPr>
        <w:pStyle w:val="11"/>
        <w:shd w:val="clear" w:color="auto" w:fill="auto"/>
        <w:spacing w:after="0" w:line="240" w:lineRule="auto"/>
        <w:ind w:left="20" w:right="-2" w:firstLine="689"/>
        <w:contextualSpacing/>
        <w:jc w:val="both"/>
        <w:rPr>
          <w:sz w:val="10"/>
          <w:szCs w:val="10"/>
        </w:rPr>
      </w:pPr>
    </w:p>
    <w:p w:rsidR="00320BDB" w:rsidRDefault="00320BDB" w:rsidP="00F673E1">
      <w:pPr>
        <w:pStyle w:val="11"/>
        <w:shd w:val="clear" w:color="auto" w:fill="auto"/>
        <w:spacing w:after="0" w:line="240" w:lineRule="auto"/>
        <w:ind w:left="20" w:right="-2" w:firstLine="689"/>
        <w:contextualSpacing/>
        <w:jc w:val="both"/>
        <w:rPr>
          <w:sz w:val="28"/>
          <w:szCs w:val="28"/>
        </w:rPr>
      </w:pPr>
    </w:p>
    <w:p w:rsidR="00DB2C88" w:rsidRPr="004156E1" w:rsidRDefault="00DB2C88" w:rsidP="00D13865">
      <w:pPr>
        <w:pStyle w:val="11"/>
        <w:widowControl w:val="0"/>
        <w:shd w:val="clear" w:color="auto" w:fill="auto"/>
        <w:spacing w:after="0" w:line="240" w:lineRule="auto"/>
        <w:ind w:right="-2" w:firstLine="709"/>
        <w:contextualSpacing/>
        <w:jc w:val="both"/>
        <w:rPr>
          <w:sz w:val="28"/>
          <w:szCs w:val="28"/>
        </w:rPr>
      </w:pPr>
    </w:p>
    <w:p w:rsidR="00C36214" w:rsidRDefault="00C36214" w:rsidP="009440E1">
      <w:pPr>
        <w:pStyle w:val="11"/>
        <w:widowControl w:val="0"/>
        <w:shd w:val="clear" w:color="auto" w:fill="auto"/>
        <w:spacing w:after="0" w:line="240" w:lineRule="auto"/>
        <w:ind w:right="-2" w:firstLine="709"/>
        <w:contextualSpacing/>
        <w:jc w:val="both"/>
        <w:rPr>
          <w:sz w:val="28"/>
          <w:szCs w:val="28"/>
        </w:rPr>
      </w:pPr>
    </w:p>
    <w:p w:rsidR="00C36214" w:rsidRPr="00B771CE" w:rsidRDefault="00C36214" w:rsidP="009440E1">
      <w:pPr>
        <w:pStyle w:val="11"/>
        <w:widowControl w:val="0"/>
        <w:shd w:val="clear" w:color="auto" w:fill="auto"/>
        <w:spacing w:after="0" w:line="240" w:lineRule="auto"/>
        <w:ind w:right="-2" w:firstLine="709"/>
        <w:contextualSpacing/>
        <w:jc w:val="both"/>
        <w:rPr>
          <w:sz w:val="22"/>
          <w:szCs w:val="28"/>
        </w:rPr>
      </w:pPr>
    </w:p>
    <w:p w:rsidR="00CD004D" w:rsidRDefault="00CD004D" w:rsidP="0035577F">
      <w:pPr>
        <w:pStyle w:val="11"/>
        <w:widowControl w:val="0"/>
        <w:shd w:val="clear" w:color="auto" w:fill="auto"/>
        <w:spacing w:after="0" w:line="240" w:lineRule="auto"/>
        <w:ind w:right="-2" w:firstLine="709"/>
        <w:contextualSpacing/>
        <w:jc w:val="both"/>
        <w:rPr>
          <w:sz w:val="28"/>
          <w:szCs w:val="28"/>
        </w:rPr>
      </w:pPr>
    </w:p>
    <w:p w:rsidR="001849F8" w:rsidRPr="009440E1" w:rsidRDefault="008136EF" w:rsidP="0035577F">
      <w:pPr>
        <w:pStyle w:val="11"/>
        <w:widowControl w:val="0"/>
        <w:shd w:val="clear" w:color="auto" w:fill="auto"/>
        <w:spacing w:after="0" w:line="240" w:lineRule="auto"/>
        <w:ind w:right="-2" w:firstLine="709"/>
        <w:contextualSpacing/>
        <w:jc w:val="both"/>
        <w:rPr>
          <w:sz w:val="28"/>
          <w:szCs w:val="28"/>
        </w:rPr>
      </w:pPr>
      <w:proofErr w:type="gramStart"/>
      <w:r w:rsidRPr="009440E1">
        <w:rPr>
          <w:sz w:val="28"/>
          <w:szCs w:val="28"/>
        </w:rPr>
        <w:t>В соответствии с Федеральным законом от 27.07.2010 № 210-ФЗ</w:t>
      </w:r>
      <w:r w:rsidR="00FC62CC" w:rsidRPr="009440E1">
        <w:rPr>
          <w:sz w:val="28"/>
          <w:szCs w:val="28"/>
        </w:rPr>
        <w:t xml:space="preserve"> </w:t>
      </w:r>
      <w:r w:rsidR="00196404" w:rsidRPr="009440E1">
        <w:rPr>
          <w:sz w:val="28"/>
          <w:szCs w:val="28"/>
        </w:rPr>
        <w:t xml:space="preserve">                                   </w:t>
      </w:r>
      <w:r w:rsidR="001D136F">
        <w:rPr>
          <w:sz w:val="28"/>
          <w:szCs w:val="28"/>
        </w:rPr>
        <w:t>«</w:t>
      </w:r>
      <w:r w:rsidRPr="009440E1">
        <w:rPr>
          <w:sz w:val="28"/>
          <w:szCs w:val="28"/>
        </w:rPr>
        <w:t>Об организации предоставления государственных и муниципальных услуг</w:t>
      </w:r>
      <w:r w:rsidR="001D136F">
        <w:rPr>
          <w:sz w:val="28"/>
          <w:szCs w:val="28"/>
        </w:rPr>
        <w:t>»</w:t>
      </w:r>
      <w:r w:rsidRPr="009440E1">
        <w:rPr>
          <w:sz w:val="28"/>
          <w:szCs w:val="28"/>
        </w:rPr>
        <w:t xml:space="preserve">, </w:t>
      </w:r>
      <w:r w:rsidR="00CD004D" w:rsidRPr="00CD004D">
        <w:rPr>
          <w:sz w:val="28"/>
          <w:szCs w:val="28"/>
        </w:rPr>
        <w:t xml:space="preserve">постановлением Правительства Ленинградской области от 07.05.2024 № 290 </w:t>
      </w:r>
      <w:r w:rsidR="001D136F">
        <w:rPr>
          <w:sz w:val="28"/>
          <w:szCs w:val="28"/>
        </w:rPr>
        <w:t>«</w:t>
      </w:r>
      <w:r w:rsidR="00CD004D" w:rsidRPr="00CD004D">
        <w:rPr>
          <w:sz w:val="28"/>
          <w:szCs w:val="28"/>
        </w:rPr>
        <w:t xml:space="preserve">Об отдельных вопросах реализации Федерального закона </w:t>
      </w:r>
      <w:r w:rsidR="001D136F">
        <w:rPr>
          <w:sz w:val="28"/>
          <w:szCs w:val="28"/>
        </w:rPr>
        <w:t>«</w:t>
      </w:r>
      <w:r w:rsidR="00CD004D" w:rsidRPr="00CD004D">
        <w:rPr>
          <w:sz w:val="28"/>
          <w:szCs w:val="28"/>
        </w:rPr>
        <w:t>Об организации предоставления государственных и муниципальных услуг</w:t>
      </w:r>
      <w:r w:rsidR="001D136F">
        <w:rPr>
          <w:sz w:val="28"/>
          <w:szCs w:val="28"/>
        </w:rPr>
        <w:t>»</w:t>
      </w:r>
      <w:r w:rsidR="00CD004D" w:rsidRPr="00CD004D">
        <w:rPr>
          <w:sz w:val="28"/>
          <w:szCs w:val="28"/>
        </w:rPr>
        <w:t xml:space="preserve">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001D136F">
        <w:rPr>
          <w:sz w:val="28"/>
          <w:szCs w:val="28"/>
        </w:rPr>
        <w:t>»</w:t>
      </w:r>
      <w:r w:rsidRPr="009440E1">
        <w:rPr>
          <w:sz w:val="28"/>
          <w:szCs w:val="28"/>
        </w:rPr>
        <w:t>, постановлением администрации Лужского муниципального района Ленинградской области от 10.11.2010</w:t>
      </w:r>
      <w:proofErr w:type="gramEnd"/>
      <w:r w:rsidRPr="009440E1">
        <w:rPr>
          <w:sz w:val="28"/>
          <w:szCs w:val="28"/>
        </w:rPr>
        <w:t xml:space="preserve"> № 1211/1</w:t>
      </w:r>
      <w:r w:rsidR="00196404" w:rsidRPr="009440E1">
        <w:rPr>
          <w:sz w:val="28"/>
          <w:szCs w:val="28"/>
        </w:rPr>
        <w:t xml:space="preserve"> </w:t>
      </w:r>
      <w:r w:rsidR="001D136F">
        <w:rPr>
          <w:sz w:val="28"/>
          <w:szCs w:val="28"/>
        </w:rPr>
        <w:t>«</w:t>
      </w:r>
      <w:r w:rsidRPr="009440E1">
        <w:rPr>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1D136F">
        <w:rPr>
          <w:sz w:val="28"/>
          <w:szCs w:val="28"/>
        </w:rPr>
        <w:t>»</w:t>
      </w:r>
      <w:r w:rsidRPr="009440E1">
        <w:rPr>
          <w:sz w:val="28"/>
          <w:szCs w:val="28"/>
        </w:rPr>
        <w:t xml:space="preserve">, </w:t>
      </w:r>
      <w:r w:rsidR="00623C06" w:rsidRPr="009440E1">
        <w:rPr>
          <w:sz w:val="28"/>
          <w:szCs w:val="28"/>
        </w:rPr>
        <w:t xml:space="preserve">протоколом от </w:t>
      </w:r>
      <w:r w:rsidR="00BB0FF3" w:rsidRPr="00BB0FF3">
        <w:rPr>
          <w:rStyle w:val="FontStyle12"/>
          <w:sz w:val="28"/>
          <w:szCs w:val="28"/>
        </w:rPr>
        <w:t>02.07.2025 № ИСХ-05.2-03-3/2025</w:t>
      </w:r>
      <w:r w:rsidR="00BB0FF3">
        <w:rPr>
          <w:rStyle w:val="FontStyle12"/>
          <w:sz w:val="28"/>
          <w:szCs w:val="28"/>
        </w:rPr>
        <w:t xml:space="preserve"> </w:t>
      </w:r>
      <w:r w:rsidR="00623C06" w:rsidRPr="009440E1">
        <w:rPr>
          <w:sz w:val="28"/>
          <w:szCs w:val="28"/>
        </w:rPr>
        <w:t>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rPr>
        <w:t>,</w:t>
      </w:r>
      <w:r w:rsidR="00646419" w:rsidRPr="009440E1">
        <w:rPr>
          <w:sz w:val="28"/>
          <w:szCs w:val="28"/>
        </w:rPr>
        <w:t xml:space="preserve"> </w:t>
      </w:r>
      <w:r w:rsidR="0045695B" w:rsidRPr="009440E1">
        <w:rPr>
          <w:sz w:val="28"/>
          <w:szCs w:val="28"/>
        </w:rPr>
        <w:t xml:space="preserve">администрация </w:t>
      </w:r>
      <w:proofErr w:type="spellStart"/>
      <w:r w:rsidR="0045695B" w:rsidRPr="009440E1">
        <w:rPr>
          <w:sz w:val="28"/>
          <w:szCs w:val="28"/>
        </w:rPr>
        <w:t>Лужского</w:t>
      </w:r>
      <w:proofErr w:type="spellEnd"/>
      <w:r w:rsidR="0045695B" w:rsidRPr="009440E1">
        <w:rPr>
          <w:sz w:val="28"/>
          <w:szCs w:val="28"/>
        </w:rPr>
        <w:t xml:space="preserve"> муниципального района</w:t>
      </w:r>
      <w:r w:rsidR="001969A0" w:rsidRPr="009440E1">
        <w:rPr>
          <w:sz w:val="28"/>
          <w:szCs w:val="28"/>
        </w:rPr>
        <w:t xml:space="preserve"> </w:t>
      </w:r>
      <w:r w:rsidR="0035577F">
        <w:rPr>
          <w:sz w:val="28"/>
          <w:szCs w:val="28"/>
        </w:rPr>
        <w:t xml:space="preserve">                                                </w:t>
      </w:r>
      <w:proofErr w:type="spellStart"/>
      <w:proofErr w:type="gramStart"/>
      <w:r w:rsidR="00646419" w:rsidRPr="009440E1">
        <w:rPr>
          <w:sz w:val="28"/>
          <w:szCs w:val="28"/>
        </w:rPr>
        <w:t>п</w:t>
      </w:r>
      <w:proofErr w:type="spellEnd"/>
      <w:proofErr w:type="gram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с</w:t>
      </w:r>
      <w:r w:rsidR="00E01262" w:rsidRPr="009440E1">
        <w:rPr>
          <w:sz w:val="28"/>
          <w:szCs w:val="28"/>
        </w:rPr>
        <w:t xml:space="preserve"> </w:t>
      </w:r>
      <w:r w:rsidR="00646419" w:rsidRPr="009440E1">
        <w:rPr>
          <w:sz w:val="28"/>
          <w:szCs w:val="28"/>
        </w:rPr>
        <w:t>т</w:t>
      </w:r>
      <w:r w:rsidR="00E01262" w:rsidRPr="009440E1">
        <w:rPr>
          <w:sz w:val="28"/>
          <w:szCs w:val="28"/>
        </w:rPr>
        <w:t xml:space="preserve"> </w:t>
      </w:r>
      <w:r w:rsidR="00646419" w:rsidRPr="009440E1">
        <w:rPr>
          <w:sz w:val="28"/>
          <w:szCs w:val="28"/>
        </w:rPr>
        <w:t>а</w:t>
      </w:r>
      <w:r w:rsidR="00E01262" w:rsidRPr="009440E1">
        <w:rPr>
          <w:sz w:val="28"/>
          <w:szCs w:val="28"/>
        </w:rPr>
        <w:t xml:space="preserve"> </w:t>
      </w:r>
      <w:proofErr w:type="spellStart"/>
      <w:r w:rsidR="00646419" w:rsidRPr="009440E1">
        <w:rPr>
          <w:sz w:val="28"/>
          <w:szCs w:val="28"/>
        </w:rPr>
        <w:t>н</w:t>
      </w:r>
      <w:proofErr w:type="spell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в</w:t>
      </w:r>
      <w:r w:rsidR="00E01262" w:rsidRPr="009440E1">
        <w:rPr>
          <w:sz w:val="28"/>
          <w:szCs w:val="28"/>
        </w:rPr>
        <w:t xml:space="preserve"> </w:t>
      </w:r>
      <w:r w:rsidR="00646419" w:rsidRPr="009440E1">
        <w:rPr>
          <w:sz w:val="28"/>
          <w:szCs w:val="28"/>
        </w:rPr>
        <w:t>л</w:t>
      </w:r>
      <w:r w:rsidR="00E01262" w:rsidRPr="009440E1">
        <w:rPr>
          <w:sz w:val="28"/>
          <w:szCs w:val="28"/>
        </w:rPr>
        <w:t xml:space="preserve"> </w:t>
      </w:r>
      <w:r w:rsidR="00646419" w:rsidRPr="009440E1">
        <w:rPr>
          <w:sz w:val="28"/>
          <w:szCs w:val="28"/>
        </w:rPr>
        <w:t>я</w:t>
      </w:r>
      <w:r w:rsidR="00E01262" w:rsidRPr="009440E1">
        <w:rPr>
          <w:sz w:val="28"/>
          <w:szCs w:val="28"/>
        </w:rPr>
        <w:t xml:space="preserve"> </w:t>
      </w:r>
      <w:r w:rsidR="0045695B" w:rsidRPr="009440E1">
        <w:rPr>
          <w:sz w:val="28"/>
          <w:szCs w:val="28"/>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rPr>
      </w:pPr>
    </w:p>
    <w:p w:rsidR="00572A44" w:rsidRPr="00CD004D"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rPr>
        <w:t xml:space="preserve">проект </w:t>
      </w:r>
      <w:r w:rsidRPr="009440E1">
        <w:rPr>
          <w:color w:val="000000"/>
        </w:rPr>
        <w:t>административн</w:t>
      </w:r>
      <w:r w:rsidR="004C52EE" w:rsidRPr="009440E1">
        <w:rPr>
          <w:color w:val="000000"/>
        </w:rPr>
        <w:t>ого</w:t>
      </w:r>
      <w:r w:rsidRPr="009440E1">
        <w:rPr>
          <w:color w:val="000000"/>
        </w:rPr>
        <w:t xml:space="preserve"> регламент</w:t>
      </w:r>
      <w:r w:rsidR="004C52EE" w:rsidRPr="009440E1">
        <w:rPr>
          <w:color w:val="000000"/>
        </w:rPr>
        <w:t>а</w:t>
      </w:r>
      <w:r w:rsidRPr="009440E1">
        <w:rPr>
          <w:color w:val="000000"/>
        </w:rPr>
        <w:t xml:space="preserve"> по предоставлению администраци</w:t>
      </w:r>
      <w:r w:rsidR="006D770A" w:rsidRPr="009440E1">
        <w:rPr>
          <w:color w:val="000000"/>
        </w:rPr>
        <w:t>ей</w:t>
      </w:r>
      <w:r w:rsidRPr="009440E1">
        <w:rPr>
          <w:color w:val="000000"/>
        </w:rPr>
        <w:t xml:space="preserve"> Лужского муниципального района Ленинградской области муниципальной услуги </w:t>
      </w:r>
      <w:r w:rsidR="001D136F">
        <w:rPr>
          <w:color w:val="000000"/>
        </w:rPr>
        <w:t>«</w:t>
      </w:r>
      <w:r w:rsidR="00CD004D">
        <w:rPr>
          <w:bCs/>
        </w:rPr>
        <w:t xml:space="preserve">Признание помещения жилым помещением, жилого помещения непригодным для проживания, </w:t>
      </w:r>
      <w:r w:rsidR="00CD004D">
        <w:rPr>
          <w:bCs/>
        </w:rPr>
        <w:lastRenderedPageBreak/>
        <w:t>многоквартирного дома аварийным и подлежащим сносу или реконструкции</w:t>
      </w:r>
      <w:r w:rsidR="001D136F">
        <w:rPr>
          <w:color w:val="000000"/>
        </w:rPr>
        <w:t>»</w:t>
      </w:r>
      <w:r w:rsidR="008136EF" w:rsidRPr="009440E1">
        <w:t xml:space="preserve"> (приложение).</w:t>
      </w:r>
    </w:p>
    <w:p w:rsidR="00CD004D" w:rsidRPr="009440E1" w:rsidRDefault="00CD004D" w:rsidP="00CD004D">
      <w:pPr>
        <w:pStyle w:val="21"/>
        <w:widowControl w:val="0"/>
        <w:tabs>
          <w:tab w:val="left" w:pos="1134"/>
        </w:tabs>
        <w:spacing w:after="0" w:line="240" w:lineRule="auto"/>
        <w:ind w:left="715" w:firstLine="0"/>
        <w:contextualSpacing/>
        <w:jc w:val="both"/>
        <w:rPr>
          <w:color w:val="000000"/>
        </w:rPr>
      </w:pPr>
    </w:p>
    <w:p w:rsidR="006D770A" w:rsidRPr="009440E1" w:rsidRDefault="00CD004D" w:rsidP="009440E1">
      <w:pPr>
        <w:pStyle w:val="21"/>
        <w:widowControl w:val="0"/>
        <w:numPr>
          <w:ilvl w:val="2"/>
          <w:numId w:val="1"/>
        </w:numPr>
        <w:tabs>
          <w:tab w:val="left" w:pos="1134"/>
        </w:tabs>
        <w:spacing w:after="0" w:line="240" w:lineRule="auto"/>
        <w:ind w:left="20" w:firstLine="689"/>
        <w:contextualSpacing/>
        <w:jc w:val="both"/>
        <w:rPr>
          <w:color w:val="000000"/>
        </w:rPr>
      </w:pPr>
      <w:r>
        <w:t xml:space="preserve">Комитету по комплексному развитию и благоустройству Лужского городского поселения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 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BB0FF3" w:rsidRDefault="004C52EE" w:rsidP="009440E1">
      <w:pPr>
        <w:pStyle w:val="21"/>
        <w:widowControl w:val="0"/>
        <w:numPr>
          <w:ilvl w:val="0"/>
          <w:numId w:val="2"/>
        </w:numPr>
        <w:tabs>
          <w:tab w:val="left" w:pos="1276"/>
        </w:tabs>
        <w:spacing w:after="0" w:line="240" w:lineRule="auto"/>
        <w:ind w:left="0" w:firstLine="709"/>
        <w:contextualSpacing/>
        <w:jc w:val="both"/>
        <w:rPr>
          <w:rStyle w:val="FontStyle12"/>
          <w:sz w:val="28"/>
          <w:szCs w:val="28"/>
        </w:rPr>
      </w:pPr>
      <w:r w:rsidRPr="009440E1">
        <w:rPr>
          <w:rStyle w:val="FontStyle12"/>
          <w:sz w:val="28"/>
          <w:szCs w:val="28"/>
        </w:rPr>
        <w:t xml:space="preserve">Направить проект административного регламента (п. 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00785A56" w:rsidRPr="00BB0FF3">
          <w:rPr>
            <w:rStyle w:val="FontStyle12"/>
            <w:sz w:val="28"/>
            <w:szCs w:val="28"/>
          </w:rPr>
          <w:t>https://luga47.gosuslugi.ru/</w:t>
        </w:r>
      </w:hyperlink>
      <w:r w:rsidR="006D770A" w:rsidRPr="00BB0FF3">
        <w:rPr>
          <w:rStyle w:val="FontStyle12"/>
          <w:sz w:val="28"/>
          <w:szCs w:val="28"/>
        </w:rPr>
        <w:t>.</w:t>
      </w:r>
    </w:p>
    <w:p w:rsidR="006D770A" w:rsidRPr="009440E1" w:rsidRDefault="006D770A" w:rsidP="009440E1">
      <w:pPr>
        <w:pStyle w:val="21"/>
        <w:widowControl w:val="0"/>
        <w:tabs>
          <w:tab w:val="left" w:pos="1134"/>
        </w:tabs>
        <w:spacing w:after="0" w:line="240" w:lineRule="auto"/>
        <w:ind w:firstLine="709"/>
        <w:contextualSpacing/>
        <w:jc w:val="both"/>
        <w:rPr>
          <w:color w:val="000000"/>
        </w:rPr>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CD004D">
        <w:t>– заведующего отделом транспорта, связи и жилищно-коммунального хозяйства.</w:t>
      </w:r>
    </w:p>
    <w:p w:rsidR="00260E9D" w:rsidRPr="009440E1" w:rsidRDefault="00260E9D" w:rsidP="009440E1">
      <w:pPr>
        <w:pStyle w:val="21"/>
        <w:widowControl w:val="0"/>
        <w:tabs>
          <w:tab w:val="left" w:pos="1134"/>
        </w:tabs>
        <w:spacing w:after="0" w:line="240" w:lineRule="auto"/>
        <w:ind w:left="715" w:firstLine="0"/>
        <w:contextualSpacing/>
        <w:jc w:val="both"/>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pPr>
      <w:r w:rsidRPr="009440E1">
        <w:t>Настоящее постановление вступает в силу со дня подписания и подлежит официальному опубликованию</w:t>
      </w:r>
      <w:r w:rsidR="00DB712E" w:rsidRPr="009440E1">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BB0FF3" w:rsidP="009440E1">
      <w:pPr>
        <w:pStyle w:val="11"/>
        <w:widowControl w:val="0"/>
        <w:shd w:val="clear" w:color="auto" w:fill="auto"/>
        <w:tabs>
          <w:tab w:val="left" w:pos="1134"/>
        </w:tabs>
        <w:spacing w:after="0" w:line="240" w:lineRule="auto"/>
        <w:ind w:right="260"/>
        <w:contextualSpacing/>
        <w:jc w:val="both"/>
        <w:rPr>
          <w:sz w:val="28"/>
          <w:szCs w:val="28"/>
        </w:rPr>
      </w:pPr>
      <w:r>
        <w:rPr>
          <w:sz w:val="28"/>
          <w:szCs w:val="28"/>
        </w:rPr>
        <w:t>И.о. г</w:t>
      </w:r>
      <w:r w:rsidR="00C36214">
        <w:rPr>
          <w:sz w:val="28"/>
          <w:szCs w:val="28"/>
        </w:rPr>
        <w:t>лав</w:t>
      </w:r>
      <w:r>
        <w:rPr>
          <w:sz w:val="28"/>
          <w:szCs w:val="28"/>
        </w:rPr>
        <w:t>ы</w:t>
      </w:r>
      <w:r w:rsidR="00C36214">
        <w:rPr>
          <w:sz w:val="28"/>
          <w:szCs w:val="28"/>
        </w:rPr>
        <w:t xml:space="preserve"> </w:t>
      </w:r>
      <w:r w:rsidR="00230FD4" w:rsidRPr="009440E1">
        <w:rPr>
          <w:sz w:val="28"/>
          <w:szCs w:val="28"/>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rPr>
      </w:pPr>
      <w:r w:rsidRPr="009440E1">
        <w:rPr>
          <w:sz w:val="28"/>
          <w:szCs w:val="28"/>
        </w:rPr>
        <w:t>Лужского муниципального района</w:t>
      </w:r>
      <w:r w:rsidRPr="009440E1">
        <w:rPr>
          <w:sz w:val="28"/>
          <w:szCs w:val="28"/>
        </w:rPr>
        <w:tab/>
      </w:r>
      <w:r w:rsidRPr="009440E1">
        <w:rPr>
          <w:sz w:val="28"/>
          <w:szCs w:val="28"/>
        </w:rPr>
        <w:tab/>
      </w:r>
      <w:r w:rsidRPr="009440E1">
        <w:rPr>
          <w:sz w:val="28"/>
          <w:szCs w:val="28"/>
        </w:rPr>
        <w:tab/>
      </w:r>
      <w:r w:rsidRPr="009440E1">
        <w:rPr>
          <w:sz w:val="28"/>
          <w:szCs w:val="28"/>
        </w:rPr>
        <w:tab/>
        <w:t xml:space="preserve">       </w:t>
      </w:r>
      <w:r w:rsidR="007D4095" w:rsidRPr="009440E1">
        <w:rPr>
          <w:sz w:val="28"/>
          <w:szCs w:val="28"/>
        </w:rPr>
        <w:t xml:space="preserve"> </w:t>
      </w:r>
      <w:r w:rsidR="00DB712E" w:rsidRPr="009440E1">
        <w:rPr>
          <w:sz w:val="28"/>
          <w:szCs w:val="28"/>
        </w:rPr>
        <w:t xml:space="preserve">     </w:t>
      </w:r>
      <w:r w:rsidR="00452471" w:rsidRPr="009440E1">
        <w:rPr>
          <w:sz w:val="28"/>
          <w:szCs w:val="28"/>
        </w:rPr>
        <w:t xml:space="preserve"> </w:t>
      </w:r>
      <w:r w:rsidR="00C36214">
        <w:rPr>
          <w:sz w:val="28"/>
          <w:szCs w:val="28"/>
        </w:rPr>
        <w:t xml:space="preserve">  </w:t>
      </w:r>
      <w:r w:rsidR="00BB0FF3">
        <w:rPr>
          <w:sz w:val="28"/>
          <w:szCs w:val="28"/>
        </w:rPr>
        <w:t xml:space="preserve">  </w:t>
      </w:r>
      <w:r w:rsidR="007D4095" w:rsidRPr="009440E1">
        <w:rPr>
          <w:sz w:val="28"/>
          <w:szCs w:val="28"/>
        </w:rPr>
        <w:t xml:space="preserve"> </w:t>
      </w:r>
      <w:r w:rsidR="00F673E1" w:rsidRPr="009440E1">
        <w:rPr>
          <w:sz w:val="28"/>
          <w:szCs w:val="28"/>
        </w:rPr>
        <w:t xml:space="preserve"> </w:t>
      </w:r>
      <w:r w:rsidR="00BB0FF3">
        <w:rPr>
          <w:sz w:val="28"/>
          <w:szCs w:val="28"/>
        </w:rPr>
        <w:t xml:space="preserve">А.В. </w:t>
      </w:r>
      <w:proofErr w:type="gramStart"/>
      <w:r w:rsidR="00BB0FF3">
        <w:rPr>
          <w:sz w:val="28"/>
          <w:szCs w:val="28"/>
        </w:rPr>
        <w:t>Голубев</w:t>
      </w:r>
      <w:proofErr w:type="gramEnd"/>
      <w:r w:rsidR="00BB0FF3">
        <w:rPr>
          <w:sz w:val="28"/>
          <w:szCs w:val="28"/>
        </w:rPr>
        <w:t xml:space="preserve"> </w:t>
      </w:r>
    </w:p>
    <w:p w:rsidR="00DB712E" w:rsidRPr="009440E1" w:rsidRDefault="00DB712E" w:rsidP="009440E1">
      <w:pPr>
        <w:pStyle w:val="11"/>
        <w:widowControl w:val="0"/>
        <w:shd w:val="clear" w:color="auto" w:fill="auto"/>
        <w:spacing w:after="0" w:line="240" w:lineRule="auto"/>
        <w:ind w:right="-2"/>
        <w:contextualSpacing/>
        <w:jc w:val="both"/>
        <w:rPr>
          <w:sz w:val="28"/>
          <w:szCs w:val="28"/>
        </w:rPr>
      </w:pPr>
    </w:p>
    <w:p w:rsidR="00FC62CC" w:rsidRPr="009440E1" w:rsidRDefault="00FC62CC" w:rsidP="009440E1">
      <w:pPr>
        <w:pStyle w:val="11"/>
        <w:widowControl w:val="0"/>
        <w:shd w:val="clear" w:color="auto" w:fill="auto"/>
        <w:spacing w:after="0" w:line="240" w:lineRule="auto"/>
        <w:ind w:right="-2"/>
        <w:contextualSpacing/>
        <w:jc w:val="both"/>
        <w:rPr>
          <w:sz w:val="28"/>
          <w:szCs w:val="28"/>
        </w:rPr>
      </w:pPr>
    </w:p>
    <w:p w:rsidR="00E32AA7" w:rsidRPr="009440E1" w:rsidRDefault="00E32AA7" w:rsidP="009440E1">
      <w:pPr>
        <w:pStyle w:val="11"/>
        <w:widowControl w:val="0"/>
        <w:shd w:val="clear" w:color="auto" w:fill="auto"/>
        <w:spacing w:after="0" w:line="240" w:lineRule="auto"/>
        <w:ind w:right="-2"/>
        <w:contextualSpacing/>
        <w:jc w:val="both"/>
        <w:rPr>
          <w:sz w:val="28"/>
          <w:szCs w:val="28"/>
        </w:rPr>
      </w:pPr>
    </w:p>
    <w:p w:rsidR="005A14AE" w:rsidRPr="009440E1" w:rsidRDefault="005A14AE"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CD004D" w:rsidRDefault="00CD004D" w:rsidP="009440E1">
      <w:pPr>
        <w:pStyle w:val="11"/>
        <w:widowControl w:val="0"/>
        <w:shd w:val="clear" w:color="auto" w:fill="auto"/>
        <w:spacing w:after="0" w:line="240" w:lineRule="auto"/>
        <w:ind w:right="-2"/>
        <w:contextualSpacing/>
        <w:jc w:val="both"/>
        <w:rPr>
          <w:sz w:val="28"/>
          <w:szCs w:val="28"/>
        </w:rPr>
      </w:pPr>
    </w:p>
    <w:p w:rsidR="00CD004D" w:rsidRDefault="00CD004D" w:rsidP="009440E1">
      <w:pPr>
        <w:pStyle w:val="11"/>
        <w:widowControl w:val="0"/>
        <w:shd w:val="clear" w:color="auto" w:fill="auto"/>
        <w:spacing w:after="0" w:line="240" w:lineRule="auto"/>
        <w:ind w:right="-2"/>
        <w:contextualSpacing/>
        <w:jc w:val="both"/>
        <w:rPr>
          <w:sz w:val="28"/>
          <w:szCs w:val="28"/>
        </w:rPr>
      </w:pPr>
    </w:p>
    <w:p w:rsidR="00230FD4" w:rsidRPr="009440E1" w:rsidRDefault="00230FD4" w:rsidP="009440E1">
      <w:pPr>
        <w:pStyle w:val="11"/>
        <w:widowControl w:val="0"/>
        <w:shd w:val="clear" w:color="auto" w:fill="auto"/>
        <w:spacing w:after="0" w:line="240" w:lineRule="auto"/>
        <w:ind w:right="-2"/>
        <w:contextualSpacing/>
        <w:jc w:val="both"/>
        <w:rPr>
          <w:sz w:val="28"/>
          <w:szCs w:val="28"/>
        </w:rPr>
      </w:pPr>
      <w:r w:rsidRPr="009440E1">
        <w:rPr>
          <w:sz w:val="28"/>
          <w:szCs w:val="28"/>
        </w:rPr>
        <w:t xml:space="preserve">Разослано: </w:t>
      </w:r>
      <w:r w:rsidR="00CD004D">
        <w:rPr>
          <w:color w:val="auto"/>
          <w:sz w:val="28"/>
          <w:szCs w:val="28"/>
        </w:rPr>
        <w:t xml:space="preserve">комитет по </w:t>
      </w:r>
      <w:proofErr w:type="spellStart"/>
      <w:r w:rsidR="00CD004D">
        <w:rPr>
          <w:color w:val="auto"/>
          <w:sz w:val="28"/>
          <w:szCs w:val="28"/>
        </w:rPr>
        <w:t>КРиБ</w:t>
      </w:r>
      <w:proofErr w:type="spellEnd"/>
      <w:r w:rsidR="00CD004D">
        <w:rPr>
          <w:color w:val="auto"/>
          <w:sz w:val="28"/>
          <w:szCs w:val="28"/>
        </w:rPr>
        <w:t xml:space="preserve"> ЛГП</w:t>
      </w:r>
      <w:r w:rsidR="001D1FA7" w:rsidRPr="009440E1">
        <w:rPr>
          <w:sz w:val="28"/>
          <w:szCs w:val="28"/>
        </w:rPr>
        <w:t xml:space="preserve">, </w:t>
      </w:r>
      <w:r w:rsidR="00F673E1" w:rsidRPr="009440E1">
        <w:rPr>
          <w:sz w:val="28"/>
          <w:szCs w:val="28"/>
        </w:rPr>
        <w:t>прокуратура.</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о</w:t>
      </w:r>
      <w:r w:rsidR="001D1FA7" w:rsidRPr="009440E1">
        <w:rPr>
          <w:sz w:val="28"/>
          <w:szCs w:val="28"/>
        </w:rPr>
        <w:t>т</w:t>
      </w:r>
      <w:r w:rsidRPr="009440E1">
        <w:rPr>
          <w:sz w:val="28"/>
          <w:szCs w:val="28"/>
        </w:rPr>
        <w:t xml:space="preserve"> </w:t>
      </w:r>
      <w:r w:rsidR="00BB0FF3">
        <w:rPr>
          <w:sz w:val="28"/>
          <w:szCs w:val="28"/>
        </w:rPr>
        <w:t>15.07</w:t>
      </w:r>
      <w:r w:rsidR="00CD004D">
        <w:rPr>
          <w:sz w:val="28"/>
          <w:szCs w:val="28"/>
        </w:rPr>
        <w:t xml:space="preserve">.2025 № </w:t>
      </w:r>
      <w:r w:rsidR="00BB0FF3">
        <w:rPr>
          <w:sz w:val="28"/>
          <w:szCs w:val="28"/>
        </w:rPr>
        <w:t>2366</w:t>
      </w:r>
      <w:r w:rsidR="00452471" w:rsidRPr="009440E1">
        <w:rPr>
          <w:sz w:val="28"/>
          <w:szCs w:val="28"/>
        </w:rPr>
        <w:t xml:space="preserve"> </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rPr>
      </w:pPr>
      <w:r w:rsidRPr="009440E1">
        <w:rPr>
          <w:sz w:val="28"/>
          <w:szCs w:val="28"/>
        </w:rPr>
        <w:t>ПРОЕКТ</w:t>
      </w:r>
    </w:p>
    <w:p w:rsidR="004C52EE" w:rsidRPr="00CD004D" w:rsidRDefault="004C52EE" w:rsidP="00CD004D">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rPr>
      </w:pPr>
    </w:p>
    <w:p w:rsidR="00CD004D" w:rsidRPr="00CD004D" w:rsidRDefault="00CD004D" w:rsidP="005050B9">
      <w:pPr>
        <w:widowControl w:val="0"/>
        <w:shd w:val="clear" w:color="auto" w:fill="FFFFFF"/>
        <w:ind w:right="-2"/>
        <w:contextualSpacing/>
        <w:jc w:val="center"/>
        <w:rPr>
          <w:rFonts w:ascii="Times New Roman" w:hAnsi="Times New Roman" w:cs="Times New Roman"/>
          <w:color w:val="auto"/>
          <w:spacing w:val="1"/>
          <w:sz w:val="28"/>
          <w:szCs w:val="28"/>
        </w:rPr>
      </w:pPr>
      <w:r w:rsidRPr="00CD004D">
        <w:rPr>
          <w:rFonts w:ascii="Times New Roman" w:hAnsi="Times New Roman" w:cs="Times New Roman"/>
          <w:color w:val="auto"/>
          <w:spacing w:val="1"/>
          <w:sz w:val="28"/>
          <w:szCs w:val="28"/>
        </w:rPr>
        <w:t>АДМИНИСТРАТИВНЫЙ РЕГЛАМЕНТ</w:t>
      </w:r>
    </w:p>
    <w:p w:rsidR="00CD004D" w:rsidRPr="00CD004D" w:rsidRDefault="00CD004D" w:rsidP="005050B9">
      <w:pPr>
        <w:jc w:val="center"/>
        <w:rPr>
          <w:rFonts w:ascii="Times New Roman" w:eastAsia="Times New Roman" w:hAnsi="Times New Roman" w:cs="Times New Roman"/>
          <w:bCs/>
          <w:color w:val="auto"/>
          <w:sz w:val="28"/>
          <w:szCs w:val="28"/>
        </w:rPr>
      </w:pPr>
      <w:r w:rsidRPr="00CD004D">
        <w:rPr>
          <w:rFonts w:ascii="Times New Roman" w:eastAsia="Times New Roman" w:hAnsi="Times New Roman" w:cs="Times New Roman"/>
          <w:color w:val="auto"/>
          <w:sz w:val="28"/>
          <w:szCs w:val="28"/>
        </w:rPr>
        <w:t xml:space="preserve">по предоставлению администрацией Лужского муниципального района Ленинградской области муниципальной услуги </w:t>
      </w:r>
      <w:r w:rsidR="001D136F">
        <w:rPr>
          <w:rFonts w:ascii="Times New Roman" w:eastAsia="Times New Roman" w:hAnsi="Times New Roman" w:cs="Times New Roman"/>
          <w:color w:val="auto"/>
          <w:sz w:val="28"/>
          <w:szCs w:val="28"/>
        </w:rPr>
        <w:t>«</w:t>
      </w:r>
      <w:r w:rsidRPr="00CD004D">
        <w:rPr>
          <w:rFonts w:ascii="Times New Roman" w:eastAsia="Times New Roman" w:hAnsi="Times New Roman" w:cs="Times New Roman"/>
          <w:bCs/>
          <w:color w:val="auto"/>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D136F">
        <w:rPr>
          <w:rFonts w:ascii="Times New Roman" w:eastAsia="Times New Roman" w:hAnsi="Times New Roman" w:cs="Times New Roman"/>
          <w:bCs/>
          <w:color w:val="auto"/>
          <w:sz w:val="28"/>
          <w:szCs w:val="28"/>
        </w:rPr>
        <w:t>»</w:t>
      </w:r>
    </w:p>
    <w:p w:rsidR="00CD004D" w:rsidRPr="00CD004D" w:rsidRDefault="00CD004D" w:rsidP="00CD004D">
      <w:pPr>
        <w:widowControl w:val="0"/>
        <w:shd w:val="clear" w:color="auto" w:fill="FFFFFF"/>
        <w:ind w:right="-2" w:firstLine="709"/>
        <w:contextualSpacing/>
        <w:jc w:val="both"/>
        <w:rPr>
          <w:rFonts w:ascii="Times New Roman" w:hAnsi="Times New Roman" w:cs="Times New Roman"/>
          <w:color w:val="auto"/>
          <w:spacing w:val="1"/>
          <w:sz w:val="28"/>
          <w:szCs w:val="28"/>
        </w:rPr>
      </w:pPr>
    </w:p>
    <w:p w:rsidR="00CD004D" w:rsidRPr="00CD004D" w:rsidRDefault="00CD004D" w:rsidP="005050B9">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rPr>
      </w:pPr>
      <w:bookmarkStart w:id="0" w:name="sub_1001"/>
      <w:r w:rsidRPr="00CD004D">
        <w:rPr>
          <w:rFonts w:ascii="Times New Roman" w:eastAsia="Times New Roman" w:hAnsi="Times New Roman" w:cs="Times New Roman"/>
          <w:bCs/>
          <w:color w:val="auto"/>
          <w:sz w:val="28"/>
          <w:szCs w:val="28"/>
        </w:rPr>
        <w:t>1. Общие положения</w:t>
      </w:r>
    </w:p>
    <w:bookmarkEnd w:id="0"/>
    <w:p w:rsidR="00CD004D" w:rsidRPr="00CD004D" w:rsidRDefault="00CD004D" w:rsidP="00CD004D">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BB0FF3" w:rsidRPr="00BB0FF3" w:rsidRDefault="00BB0FF3" w:rsidP="00132947">
      <w:pPr>
        <w:widowControl w:val="0"/>
        <w:numPr>
          <w:ilvl w:val="1"/>
          <w:numId w:val="3"/>
        </w:numPr>
        <w:tabs>
          <w:tab w:val="left" w:pos="142"/>
          <w:tab w:val="left" w:pos="284"/>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bookmarkStart w:id="1" w:name="sub_1011"/>
      <w:r>
        <w:rPr>
          <w:rFonts w:ascii="Times New Roman" w:eastAsia="Times New Roman" w:hAnsi="Times New Roman" w:cs="Times New Roman"/>
          <w:color w:val="auto"/>
          <w:sz w:val="28"/>
          <w:szCs w:val="28"/>
        </w:rPr>
        <w:t xml:space="preserve"> </w:t>
      </w:r>
      <w:r w:rsidRPr="00BB0FF3">
        <w:rPr>
          <w:rFonts w:ascii="Times New Roman" w:eastAsia="Times New Roman" w:hAnsi="Times New Roman" w:cs="Times New Roman"/>
          <w:color w:val="auto"/>
          <w:sz w:val="28"/>
          <w:szCs w:val="28"/>
        </w:rPr>
        <w:t xml:space="preserve">Настоящий административный регламент предоставления муниципальной услуги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B0FF3">
        <w:rPr>
          <w:rFonts w:ascii="Times New Roman" w:eastAsia="Times New Roman" w:hAnsi="Times New Roman" w:cs="Times New Roman"/>
          <w:color w:val="auto"/>
          <w:sz w:val="28"/>
          <w:szCs w:val="28"/>
        </w:rPr>
        <w:t xml:space="preserve">1.1.1. </w:t>
      </w:r>
      <w:proofErr w:type="gramStart"/>
      <w:r w:rsidRPr="00BB0FF3">
        <w:rPr>
          <w:rFonts w:ascii="Times New Roman" w:eastAsia="Times New Roman" w:hAnsi="Times New Roman" w:cs="Times New Roman"/>
          <w:color w:val="auto"/>
          <w:sz w:val="28"/>
          <w:szCs w:val="28"/>
        </w:rPr>
        <w:t xml:space="preserve">Основанием проведения оценки соответствия помещения требованиям, установленным постановлением Правительства Российской Федерации от 28.01.2006 № 47 </w:t>
      </w:r>
      <w:r w:rsidR="001D136F">
        <w:rPr>
          <w:rFonts w:ascii="Times New Roman" w:eastAsia="Times New Roman" w:hAnsi="Times New Roman" w:cs="Times New Roman"/>
          <w:color w:val="auto"/>
          <w:sz w:val="28"/>
          <w:szCs w:val="28"/>
        </w:rPr>
        <w:t>«</w:t>
      </w:r>
      <w:r w:rsidRPr="00BB0FF3">
        <w:rPr>
          <w:rFonts w:ascii="Times New Roman" w:eastAsia="Calibri" w:hAnsi="Times New Roman" w:cs="Times New Roman"/>
          <w:color w:val="auto"/>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D136F">
        <w:rPr>
          <w:rFonts w:ascii="Times New Roman" w:eastAsia="Calibri" w:hAnsi="Times New Roman" w:cs="Times New Roman"/>
          <w:color w:val="auto"/>
          <w:sz w:val="28"/>
          <w:szCs w:val="28"/>
          <w:lang w:eastAsia="en-US"/>
        </w:rPr>
        <w:t>»</w:t>
      </w:r>
      <w:r w:rsidRPr="00BB0FF3">
        <w:rPr>
          <w:rFonts w:ascii="Times New Roman" w:eastAsia="Calibri" w:hAnsi="Times New Roman" w:cs="Times New Roman"/>
          <w:color w:val="auto"/>
          <w:sz w:val="28"/>
          <w:szCs w:val="28"/>
          <w:lang w:eastAsia="en-US"/>
        </w:rPr>
        <w:t xml:space="preserve"> </w:t>
      </w:r>
      <w:r w:rsidRPr="00BB0FF3">
        <w:rPr>
          <w:rFonts w:ascii="Times New Roman" w:eastAsia="Calibri" w:hAnsi="Times New Roman" w:cs="Times New Roman"/>
          <w:color w:val="auto"/>
          <w:sz w:val="28"/>
          <w:szCs w:val="28"/>
          <w:lang w:eastAsia="en-US"/>
        </w:rPr>
        <w:br/>
        <w:t>и принятия решения по результатам оценки является:</w:t>
      </w:r>
      <w:proofErr w:type="gramEnd"/>
    </w:p>
    <w:p w:rsidR="00BB0FF3" w:rsidRPr="00BB0FF3" w:rsidRDefault="00BB0FF3" w:rsidP="00132947">
      <w:pPr>
        <w:pStyle w:val="ab"/>
        <w:widowControl w:val="0"/>
        <w:numPr>
          <w:ilvl w:val="0"/>
          <w:numId w:val="7"/>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BB0FF3">
        <w:rPr>
          <w:rFonts w:ascii="Times New Roman" w:eastAsia="Times New Roman" w:hAnsi="Times New Roman"/>
          <w:color w:val="auto"/>
          <w:sz w:val="28"/>
          <w:szCs w:val="28"/>
        </w:rPr>
        <w:t>заявление лица, имеющего право на получение муниципальной услуги;</w:t>
      </w:r>
    </w:p>
    <w:p w:rsidR="00BB0FF3" w:rsidRPr="00BB0FF3" w:rsidRDefault="00BB0FF3" w:rsidP="00132947">
      <w:pPr>
        <w:pStyle w:val="ab"/>
        <w:widowControl w:val="0"/>
        <w:numPr>
          <w:ilvl w:val="0"/>
          <w:numId w:val="7"/>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proofErr w:type="gramStart"/>
      <w:r w:rsidRPr="00BB0FF3">
        <w:rPr>
          <w:rFonts w:ascii="Times New Roman" w:eastAsia="Times New Roman" w:hAnsi="Times New Roman"/>
          <w:color w:val="auto"/>
          <w:sz w:val="28"/>
          <w:szCs w:val="28"/>
        </w:rPr>
        <w:t xml:space="preserve">получение </w:t>
      </w:r>
      <w:r w:rsidRPr="00BB0FF3">
        <w:rPr>
          <w:rFonts w:ascii="Times New Roman" w:eastAsia="Calibri" w:hAnsi="Times New Roman"/>
          <w:color w:val="auto"/>
          <w:sz w:val="28"/>
          <w:szCs w:val="28"/>
          <w:lang w:eastAsia="en-US"/>
        </w:rPr>
        <w:t>сводного перечня объектов</w:t>
      </w:r>
      <w:r>
        <w:rPr>
          <w:rFonts w:ascii="Times New Roman" w:eastAsia="Calibri" w:hAnsi="Times New Roman"/>
          <w:color w:val="auto"/>
          <w:sz w:val="28"/>
          <w:szCs w:val="28"/>
          <w:lang w:eastAsia="en-US"/>
        </w:rPr>
        <w:t xml:space="preserve"> (жилых помещений), находящихся </w:t>
      </w:r>
      <w:r w:rsidRPr="00BB0FF3">
        <w:rPr>
          <w:rFonts w:ascii="Times New Roman" w:eastAsia="Calibri" w:hAnsi="Times New Roman"/>
          <w:color w:val="auto"/>
          <w:sz w:val="28"/>
          <w:szCs w:val="28"/>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1.2. Заявителями, имеющими право на получение муниципальной услуги, являются: </w:t>
      </w:r>
    </w:p>
    <w:p w:rsidR="00BB0FF3" w:rsidRPr="00BB0FF3" w:rsidRDefault="00BB0FF3" w:rsidP="00132947">
      <w:pPr>
        <w:pStyle w:val="ab"/>
        <w:widowControl w:val="0"/>
        <w:numPr>
          <w:ilvl w:val="0"/>
          <w:numId w:val="7"/>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BB0FF3">
        <w:rPr>
          <w:rFonts w:ascii="Times New Roman" w:eastAsia="Calibri" w:hAnsi="Times New Roman"/>
          <w:color w:val="auto"/>
          <w:sz w:val="28"/>
          <w:szCs w:val="28"/>
          <w:lang w:eastAsia="en-US"/>
        </w:rPr>
        <w:t>физические</w:t>
      </w:r>
      <w:r w:rsidRPr="00BB0FF3">
        <w:rPr>
          <w:rFonts w:ascii="Times New Roman" w:eastAsia="Times New Roman" w:hAnsi="Times New Roman"/>
          <w:color w:val="auto"/>
          <w:sz w:val="28"/>
          <w:szCs w:val="28"/>
        </w:rPr>
        <w:t xml:space="preserve">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w:t>
      </w:r>
      <w:r w:rsidRPr="00BB0FF3">
        <w:rPr>
          <w:rFonts w:ascii="Times New Roman" w:eastAsia="Times New Roman" w:hAnsi="Times New Roman"/>
          <w:color w:val="auto"/>
          <w:sz w:val="28"/>
          <w:szCs w:val="28"/>
        </w:rPr>
        <w:lastRenderedPageBreak/>
        <w:t>(нанимателями)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
      <w:r w:rsidRPr="00BB0FF3">
        <w:rPr>
          <w:rFonts w:ascii="Times New Roman" w:eastAsia="Times New Roman" w:hAnsi="Times New Roman"/>
          <w:color w:val="auto"/>
          <w:sz w:val="28"/>
          <w:szCs w:val="28"/>
        </w:rPr>
        <w:t>;</w:t>
      </w:r>
    </w:p>
    <w:p w:rsidR="00BB0FF3" w:rsidRPr="00BB0FF3" w:rsidRDefault="00BB0FF3" w:rsidP="00132947">
      <w:pPr>
        <w:pStyle w:val="ab"/>
        <w:widowControl w:val="0"/>
        <w:numPr>
          <w:ilvl w:val="0"/>
          <w:numId w:val="7"/>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proofErr w:type="gramStart"/>
      <w:r w:rsidRPr="00BB0FF3">
        <w:rPr>
          <w:rFonts w:ascii="Times New Roman" w:eastAsia="Calibri" w:hAnsi="Times New Roman"/>
          <w:color w:val="auto"/>
          <w:sz w:val="28"/>
          <w:szCs w:val="28"/>
          <w:lang w:eastAsia="en-US"/>
        </w:rPr>
        <w:t>орган</w:t>
      </w:r>
      <w:r w:rsidRPr="00BB0FF3">
        <w:rPr>
          <w:rFonts w:ascii="Times New Roman" w:eastAsia="Times New Roman" w:hAnsi="Times New Roman"/>
          <w:color w:val="auto"/>
          <w:sz w:val="28"/>
          <w:szCs w:val="28"/>
        </w:rPr>
        <w:t>, уполномоченный на проведение регионального жилищного надзора (муниц</w:t>
      </w:r>
      <w:r w:rsidRPr="00BB0FF3">
        <w:rPr>
          <w:rFonts w:ascii="Times New Roman" w:eastAsia="Calibri" w:hAnsi="Times New Roman"/>
          <w:color w:val="auto"/>
          <w:sz w:val="28"/>
          <w:szCs w:val="28"/>
          <w:lang w:eastAsia="en-US"/>
        </w:rPr>
        <w:t>ипального жилищного контроля), государственного контроля и надзора в сферах</w:t>
      </w:r>
      <w:r w:rsidRPr="00BB0FF3">
        <w:rPr>
          <w:rFonts w:ascii="Times New Roman" w:eastAsia="Times New Roman" w:hAnsi="Times New Roman"/>
          <w:color w:val="auto"/>
          <w:sz w:val="28"/>
          <w:szCs w:val="28"/>
        </w:rPr>
        <w:t xml:space="preserve">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BB0FF3" w:rsidRPr="00BB0FF3" w:rsidRDefault="00BB0FF3" w:rsidP="00BB0FF3">
      <w:pPr>
        <w:widowControl w:val="0"/>
        <w:tabs>
          <w:tab w:val="left" w:pos="1134"/>
        </w:tabs>
        <w:ind w:firstLine="709"/>
        <w:contextualSpacing/>
        <w:jc w:val="both"/>
        <w:rPr>
          <w:rFonts w:ascii="Times New Roman" w:eastAsia="Calibri" w:hAnsi="Times New Roman" w:cs="Times New Roman"/>
          <w:color w:val="auto"/>
          <w:sz w:val="28"/>
          <w:szCs w:val="28"/>
        </w:rPr>
      </w:pPr>
      <w:r w:rsidRPr="00BB0FF3">
        <w:rPr>
          <w:rFonts w:ascii="Times New Roman" w:eastAsia="Calibri" w:hAnsi="Times New Roman" w:cs="Times New Roman"/>
          <w:color w:val="auto"/>
          <w:sz w:val="28"/>
          <w:szCs w:val="28"/>
        </w:rPr>
        <w:t>Представлять интересы заявителя имеют право:</w:t>
      </w:r>
    </w:p>
    <w:p w:rsidR="00BB0FF3" w:rsidRPr="00BB0FF3" w:rsidRDefault="00BB0FF3" w:rsidP="00132947">
      <w:pPr>
        <w:pStyle w:val="ab"/>
        <w:widowControl w:val="0"/>
        <w:numPr>
          <w:ilvl w:val="0"/>
          <w:numId w:val="7"/>
        </w:numPr>
        <w:tabs>
          <w:tab w:val="left" w:pos="142"/>
          <w:tab w:val="left" w:pos="284"/>
          <w:tab w:val="left" w:pos="1134"/>
        </w:tabs>
        <w:autoSpaceDE w:val="0"/>
        <w:autoSpaceDN w:val="0"/>
        <w:adjustRightInd w:val="0"/>
        <w:ind w:left="0" w:firstLine="709"/>
        <w:jc w:val="both"/>
        <w:rPr>
          <w:rFonts w:ascii="Times New Roman" w:eastAsia="Calibri" w:hAnsi="Times New Roman"/>
          <w:color w:val="auto"/>
          <w:sz w:val="28"/>
          <w:szCs w:val="28"/>
        </w:rPr>
      </w:pPr>
      <w:r w:rsidRPr="00BB0FF3">
        <w:rPr>
          <w:rFonts w:ascii="Times New Roman" w:eastAsia="Calibri" w:hAnsi="Times New Roman"/>
          <w:color w:val="auto"/>
          <w:sz w:val="28"/>
          <w:szCs w:val="28"/>
        </w:rPr>
        <w:t xml:space="preserve">от имени </w:t>
      </w:r>
      <w:r w:rsidRPr="00BB0FF3">
        <w:rPr>
          <w:rFonts w:ascii="Times New Roman" w:eastAsia="Calibri" w:hAnsi="Times New Roman"/>
          <w:color w:val="auto"/>
          <w:sz w:val="28"/>
          <w:szCs w:val="28"/>
          <w:lang w:eastAsia="en-US"/>
        </w:rPr>
        <w:t>физических</w:t>
      </w:r>
      <w:r w:rsidRPr="00BB0FF3">
        <w:rPr>
          <w:rFonts w:ascii="Times New Roman" w:eastAsia="Calibri" w:hAnsi="Times New Roman"/>
          <w:color w:val="auto"/>
          <w:sz w:val="28"/>
          <w:szCs w:val="28"/>
        </w:rPr>
        <w:t xml:space="preserve"> лиц:</w:t>
      </w:r>
    </w:p>
    <w:p w:rsidR="00BB0FF3" w:rsidRPr="00BB0FF3" w:rsidRDefault="00BB0FF3" w:rsidP="00BB0FF3">
      <w:pPr>
        <w:widowControl w:val="0"/>
        <w:tabs>
          <w:tab w:val="left" w:pos="1134"/>
        </w:tabs>
        <w:ind w:firstLine="709"/>
        <w:contextualSpacing/>
        <w:jc w:val="both"/>
        <w:rPr>
          <w:rFonts w:ascii="Times New Roman" w:eastAsia="Calibri" w:hAnsi="Times New Roman" w:cs="Times New Roman"/>
          <w:color w:val="auto"/>
          <w:sz w:val="28"/>
          <w:szCs w:val="28"/>
        </w:rPr>
      </w:pPr>
      <w:r w:rsidRPr="00BB0FF3">
        <w:rPr>
          <w:rFonts w:ascii="Times New Roman" w:eastAsia="Calibri" w:hAnsi="Times New Roman" w:cs="Times New Roman"/>
          <w:color w:val="auto"/>
          <w:sz w:val="28"/>
          <w:szCs w:val="28"/>
        </w:rPr>
        <w:t>представители, действующие в силу полномочий, основанных на доверенности или договоре;</w:t>
      </w:r>
    </w:p>
    <w:p w:rsidR="00BB0FF3" w:rsidRPr="00BB0FF3" w:rsidRDefault="00BB0FF3" w:rsidP="00BB0FF3">
      <w:pPr>
        <w:widowControl w:val="0"/>
        <w:tabs>
          <w:tab w:val="left" w:pos="1134"/>
        </w:tabs>
        <w:ind w:firstLine="709"/>
        <w:contextualSpacing/>
        <w:jc w:val="both"/>
        <w:rPr>
          <w:rFonts w:ascii="Times New Roman" w:eastAsia="Calibri" w:hAnsi="Times New Roman" w:cs="Times New Roman"/>
          <w:color w:val="auto"/>
          <w:sz w:val="28"/>
          <w:szCs w:val="28"/>
        </w:rPr>
      </w:pPr>
      <w:r w:rsidRPr="00BB0FF3">
        <w:rPr>
          <w:rFonts w:ascii="Times New Roman" w:eastAsia="Calibri" w:hAnsi="Times New Roman" w:cs="Times New Roman"/>
          <w:color w:val="auto"/>
          <w:sz w:val="28"/>
          <w:szCs w:val="28"/>
        </w:rPr>
        <w:t>опекуны недееспособных граждан;</w:t>
      </w:r>
    </w:p>
    <w:p w:rsidR="00BB0FF3" w:rsidRPr="00BB0FF3" w:rsidRDefault="00BB0FF3" w:rsidP="00BB0FF3">
      <w:pPr>
        <w:widowControl w:val="0"/>
        <w:tabs>
          <w:tab w:val="left" w:pos="1134"/>
        </w:tabs>
        <w:ind w:firstLine="709"/>
        <w:contextualSpacing/>
        <w:jc w:val="both"/>
        <w:rPr>
          <w:rFonts w:ascii="Times New Roman" w:eastAsia="Calibri" w:hAnsi="Times New Roman" w:cs="Times New Roman"/>
          <w:color w:val="auto"/>
          <w:sz w:val="28"/>
          <w:szCs w:val="28"/>
        </w:rPr>
      </w:pPr>
      <w:r w:rsidRPr="00BB0FF3">
        <w:rPr>
          <w:rFonts w:ascii="Times New Roman" w:eastAsia="Calibri" w:hAnsi="Times New Roman" w:cs="Times New Roman"/>
          <w:color w:val="auto"/>
          <w:sz w:val="28"/>
          <w:szCs w:val="28"/>
        </w:rPr>
        <w:t>законные представители (родители, усыновители, опекуны) несовершеннолетних в возрасте до 14 лет;</w:t>
      </w:r>
    </w:p>
    <w:p w:rsidR="00BB0FF3" w:rsidRPr="00BB0FF3" w:rsidRDefault="00BB0FF3" w:rsidP="00132947">
      <w:pPr>
        <w:pStyle w:val="ab"/>
        <w:widowControl w:val="0"/>
        <w:numPr>
          <w:ilvl w:val="0"/>
          <w:numId w:val="7"/>
        </w:numPr>
        <w:tabs>
          <w:tab w:val="left" w:pos="142"/>
          <w:tab w:val="left" w:pos="284"/>
          <w:tab w:val="left" w:pos="1134"/>
        </w:tabs>
        <w:autoSpaceDE w:val="0"/>
        <w:autoSpaceDN w:val="0"/>
        <w:adjustRightInd w:val="0"/>
        <w:ind w:left="0" w:firstLine="709"/>
        <w:jc w:val="both"/>
        <w:rPr>
          <w:rFonts w:ascii="Times New Roman" w:eastAsia="Calibri" w:hAnsi="Times New Roman"/>
          <w:color w:val="auto"/>
          <w:sz w:val="28"/>
          <w:szCs w:val="28"/>
        </w:rPr>
      </w:pPr>
      <w:r w:rsidRPr="00BB0FF3">
        <w:rPr>
          <w:rFonts w:ascii="Times New Roman" w:eastAsia="Calibri" w:hAnsi="Times New Roman"/>
          <w:color w:val="auto"/>
          <w:sz w:val="28"/>
          <w:szCs w:val="28"/>
        </w:rPr>
        <w:t>от имени юридических лиц:</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представители, действующие в соответствии с законом или учредительными документами от имени заявителя без доверенности;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представители, действующие от имени заявителя в силу полномочий на основании доверенности или договора.</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Calibri" w:hAnsi="Times New Roman" w:cs="Times New Roman"/>
          <w:color w:val="auto"/>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w:t>
      </w:r>
      <w:r>
        <w:rPr>
          <w:rFonts w:ascii="Times New Roman" w:eastAsia="Calibri" w:hAnsi="Times New Roman" w:cs="Times New Roman"/>
          <w:color w:val="auto"/>
          <w:sz w:val="28"/>
          <w:szCs w:val="28"/>
        </w:rPr>
        <w:t xml:space="preserve">   </w:t>
      </w:r>
      <w:r w:rsidR="001D136F">
        <w:rPr>
          <w:rFonts w:ascii="Times New Roman" w:eastAsia="Calibri" w:hAnsi="Times New Roman" w:cs="Times New Roman"/>
          <w:color w:val="auto"/>
          <w:sz w:val="28"/>
          <w:szCs w:val="28"/>
        </w:rPr>
        <w:t>«</w:t>
      </w:r>
      <w:r w:rsidRPr="00BB0FF3">
        <w:rPr>
          <w:rFonts w:ascii="Times New Roman" w:eastAsia="Calibri" w:hAnsi="Times New Roman" w:cs="Times New Roman"/>
          <w:color w:val="auto"/>
          <w:sz w:val="28"/>
          <w:szCs w:val="28"/>
        </w:rPr>
        <w:t>Об организации предоставления государственных и муниципальных услуг</w:t>
      </w:r>
      <w:r w:rsidR="001D136F">
        <w:rPr>
          <w:rFonts w:ascii="Times New Roman" w:eastAsia="Calibri" w:hAnsi="Times New Roman" w:cs="Times New Roman"/>
          <w:color w:val="auto"/>
          <w:sz w:val="28"/>
          <w:szCs w:val="28"/>
        </w:rPr>
        <w:t>»</w:t>
      </w:r>
      <w:r w:rsidRPr="00BB0FF3">
        <w:rPr>
          <w:rFonts w:ascii="Times New Roman" w:eastAsia="Calibri" w:hAnsi="Times New Roman" w:cs="Times New Roman"/>
          <w:color w:val="auto"/>
          <w:sz w:val="28"/>
          <w:szCs w:val="28"/>
        </w:rPr>
        <w:t>.</w:t>
      </w:r>
    </w:p>
    <w:p w:rsidR="00BB0FF3" w:rsidRPr="00BB0FF3" w:rsidRDefault="00BB0FF3" w:rsidP="00BB0FF3">
      <w:pPr>
        <w:widowControl w:val="0"/>
        <w:tabs>
          <w:tab w:val="left" w:pos="142"/>
          <w:tab w:val="left" w:pos="284"/>
          <w:tab w:val="left" w:pos="1134"/>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1.3.</w:t>
      </w:r>
      <w:r>
        <w:rPr>
          <w:rFonts w:ascii="Times New Roman" w:eastAsia="Times New Roman" w:hAnsi="Times New Roman" w:cs="Times New Roman"/>
          <w:color w:val="auto"/>
          <w:sz w:val="28"/>
          <w:szCs w:val="28"/>
        </w:rPr>
        <w:t xml:space="preserve"> </w:t>
      </w:r>
      <w:r w:rsidRPr="00BB0FF3">
        <w:rPr>
          <w:rFonts w:ascii="Times New Roman" w:eastAsia="Times New Roman" w:hAnsi="Times New Roman" w:cs="Times New Roman"/>
          <w:color w:val="auto"/>
          <w:sz w:val="28"/>
          <w:szCs w:val="28"/>
        </w:rPr>
        <w:t xml:space="preserve">Информация о месте нахождения администрации </w:t>
      </w:r>
      <w:r w:rsidRPr="00BB0FF3">
        <w:rPr>
          <w:rFonts w:ascii="Times New Roman" w:eastAsia="Calibri" w:hAnsi="Times New Roman" w:cs="Times New Roman"/>
          <w:color w:val="auto"/>
          <w:sz w:val="28"/>
          <w:szCs w:val="28"/>
        </w:rPr>
        <w:t xml:space="preserve">Лужского муниципального района Ленинградской области (далее –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B0FF3">
        <w:rPr>
          <w:rFonts w:ascii="Times New Roman" w:eastAsia="Times New Roman" w:hAnsi="Times New Roman" w:cs="Times New Roman"/>
          <w:color w:val="auto"/>
          <w:sz w:val="28"/>
          <w:szCs w:val="28"/>
        </w:rPr>
        <w:t>графиках работы,  контактных телефонах, адресах электронной почты (далее – сведения информационного характера) размещаются:</w:t>
      </w:r>
    </w:p>
    <w:p w:rsidR="00BB0FF3" w:rsidRPr="00BB0FF3" w:rsidRDefault="00BB0FF3" w:rsidP="00132947">
      <w:pPr>
        <w:pStyle w:val="ab"/>
        <w:widowControl w:val="0"/>
        <w:numPr>
          <w:ilvl w:val="0"/>
          <w:numId w:val="7"/>
        </w:numPr>
        <w:tabs>
          <w:tab w:val="left" w:pos="142"/>
          <w:tab w:val="left" w:pos="284"/>
          <w:tab w:val="left" w:pos="1134"/>
        </w:tabs>
        <w:autoSpaceDE w:val="0"/>
        <w:autoSpaceDN w:val="0"/>
        <w:adjustRightInd w:val="0"/>
        <w:ind w:left="0" w:firstLine="709"/>
        <w:jc w:val="both"/>
        <w:rPr>
          <w:rFonts w:ascii="Times New Roman" w:eastAsia="Calibri" w:hAnsi="Times New Roman"/>
          <w:color w:val="auto"/>
          <w:sz w:val="28"/>
          <w:szCs w:val="28"/>
        </w:rPr>
      </w:pPr>
      <w:r w:rsidRPr="00BB0FF3">
        <w:rPr>
          <w:rFonts w:ascii="Times New Roman" w:eastAsia="Times New Roman" w:hAnsi="Times New Roman"/>
          <w:color w:val="auto"/>
          <w:sz w:val="28"/>
          <w:szCs w:val="28"/>
        </w:rPr>
        <w:t xml:space="preserve">на </w:t>
      </w:r>
      <w:r w:rsidRPr="00BB0FF3">
        <w:rPr>
          <w:rFonts w:ascii="Times New Roman" w:eastAsia="Calibri" w:hAnsi="Times New Roman"/>
          <w:color w:val="auto"/>
          <w:sz w:val="28"/>
          <w:szCs w:val="28"/>
        </w:rPr>
        <w:t xml:space="preserve">информационных стендах в Администрации (в доступном для заявителей месте), на официальном Интернет-сайте Администрации: </w:t>
      </w:r>
      <w:hyperlink r:id="rId10" w:history="1">
        <w:r w:rsidR="001D136F">
          <w:rPr>
            <w:rStyle w:val="a3"/>
            <w:rFonts w:ascii="Times New Roman" w:hAnsi="Times New Roman"/>
            <w:color w:val="000000"/>
            <w:sz w:val="28"/>
            <w:szCs w:val="28"/>
            <w:u w:val="none"/>
          </w:rPr>
          <w:t>https://luga47.gosuslugi.ru/</w:t>
        </w:r>
      </w:hyperlink>
      <w:r w:rsidR="001D136F">
        <w:rPr>
          <w:rStyle w:val="FontStyle12"/>
          <w:sz w:val="28"/>
          <w:szCs w:val="28"/>
        </w:rPr>
        <w:t>;</w:t>
      </w:r>
      <w:r w:rsidRPr="00BB0FF3">
        <w:rPr>
          <w:rFonts w:ascii="Times New Roman" w:eastAsia="Calibri" w:hAnsi="Times New Roman"/>
          <w:color w:val="auto"/>
          <w:sz w:val="28"/>
          <w:szCs w:val="28"/>
        </w:rPr>
        <w:t xml:space="preserve">  </w:t>
      </w:r>
    </w:p>
    <w:p w:rsidR="00BB0FF3" w:rsidRPr="00BB0FF3" w:rsidRDefault="00BB0FF3" w:rsidP="00132947">
      <w:pPr>
        <w:pStyle w:val="ab"/>
        <w:widowControl w:val="0"/>
        <w:numPr>
          <w:ilvl w:val="0"/>
          <w:numId w:val="7"/>
        </w:numPr>
        <w:tabs>
          <w:tab w:val="left" w:pos="142"/>
          <w:tab w:val="left" w:pos="284"/>
          <w:tab w:val="left" w:pos="1134"/>
        </w:tabs>
        <w:autoSpaceDE w:val="0"/>
        <w:autoSpaceDN w:val="0"/>
        <w:adjustRightInd w:val="0"/>
        <w:ind w:left="0" w:firstLine="709"/>
        <w:jc w:val="both"/>
        <w:rPr>
          <w:rFonts w:ascii="Times New Roman" w:eastAsia="Calibri" w:hAnsi="Times New Roman"/>
          <w:color w:val="auto"/>
          <w:sz w:val="28"/>
          <w:szCs w:val="28"/>
        </w:rPr>
      </w:pPr>
      <w:r w:rsidRPr="00BB0FF3">
        <w:rPr>
          <w:rFonts w:ascii="Times New Roman" w:eastAsia="Calibri" w:hAnsi="Times New Roman"/>
          <w:color w:val="auto"/>
          <w:sz w:val="28"/>
          <w:szCs w:val="28"/>
        </w:rPr>
        <w:t xml:space="preserve">на сайте Государственного бюджетного учреждения Ленинградской области </w:t>
      </w:r>
      <w:r w:rsidR="001D136F">
        <w:rPr>
          <w:rFonts w:ascii="Times New Roman" w:eastAsia="Calibri" w:hAnsi="Times New Roman"/>
          <w:color w:val="auto"/>
          <w:sz w:val="28"/>
          <w:szCs w:val="28"/>
        </w:rPr>
        <w:t>«</w:t>
      </w:r>
      <w:r w:rsidRPr="00BB0FF3">
        <w:rPr>
          <w:rFonts w:ascii="Times New Roman" w:eastAsia="Calibri" w:hAnsi="Times New Roman"/>
          <w:color w:val="auto"/>
          <w:sz w:val="28"/>
          <w:szCs w:val="28"/>
        </w:rPr>
        <w:t>Многофункциональный центр предоставления государственных и муниципальных услуг</w:t>
      </w:r>
      <w:r w:rsidR="001D136F">
        <w:rPr>
          <w:rFonts w:ascii="Times New Roman" w:eastAsia="Calibri" w:hAnsi="Times New Roman"/>
          <w:color w:val="auto"/>
          <w:sz w:val="28"/>
          <w:szCs w:val="28"/>
        </w:rPr>
        <w:t>»</w:t>
      </w:r>
      <w:r w:rsidRPr="00BB0FF3">
        <w:rPr>
          <w:rFonts w:ascii="Times New Roman" w:eastAsia="Calibri" w:hAnsi="Times New Roman"/>
          <w:color w:val="auto"/>
          <w:sz w:val="28"/>
          <w:szCs w:val="28"/>
        </w:rPr>
        <w:t xml:space="preserve"> (далее - ГБУ ЛО </w:t>
      </w:r>
      <w:r w:rsidR="001D136F">
        <w:rPr>
          <w:rFonts w:ascii="Times New Roman" w:eastAsia="Calibri" w:hAnsi="Times New Roman"/>
          <w:color w:val="auto"/>
          <w:sz w:val="28"/>
          <w:szCs w:val="28"/>
        </w:rPr>
        <w:t>«</w:t>
      </w:r>
      <w:r w:rsidRPr="00BB0FF3">
        <w:rPr>
          <w:rFonts w:ascii="Times New Roman" w:eastAsia="Calibri" w:hAnsi="Times New Roman"/>
          <w:color w:val="auto"/>
          <w:sz w:val="28"/>
          <w:szCs w:val="28"/>
        </w:rPr>
        <w:t>МФЦ</w:t>
      </w:r>
      <w:r w:rsidR="001D136F">
        <w:rPr>
          <w:rFonts w:ascii="Times New Roman" w:eastAsia="Calibri" w:hAnsi="Times New Roman"/>
          <w:color w:val="auto"/>
          <w:sz w:val="28"/>
          <w:szCs w:val="28"/>
        </w:rPr>
        <w:t>»</w:t>
      </w:r>
      <w:r w:rsidRPr="00BB0FF3">
        <w:rPr>
          <w:rFonts w:ascii="Times New Roman" w:eastAsia="Calibri" w:hAnsi="Times New Roman"/>
          <w:color w:val="auto"/>
          <w:sz w:val="28"/>
          <w:szCs w:val="28"/>
        </w:rPr>
        <w:t>): https://mfc47.ru/;</w:t>
      </w:r>
    </w:p>
    <w:p w:rsidR="00BB0FF3" w:rsidRPr="00BB0FF3" w:rsidRDefault="00BB0FF3" w:rsidP="00132947">
      <w:pPr>
        <w:pStyle w:val="ab"/>
        <w:widowControl w:val="0"/>
        <w:numPr>
          <w:ilvl w:val="0"/>
          <w:numId w:val="7"/>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BB0FF3">
        <w:rPr>
          <w:rFonts w:ascii="Times New Roman" w:eastAsia="Calibri" w:hAnsi="Times New Roman"/>
          <w:color w:val="auto"/>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w:t>
      </w:r>
      <w:r w:rsidRPr="00BB0FF3">
        <w:rPr>
          <w:rFonts w:ascii="Times New Roman" w:eastAsia="Times New Roman" w:hAnsi="Times New Roman"/>
          <w:color w:val="auto"/>
          <w:sz w:val="28"/>
          <w:szCs w:val="28"/>
        </w:rPr>
        <w:t xml:space="preserve"> (далее – ЕПГУ): </w:t>
      </w:r>
      <w:proofErr w:type="spellStart"/>
      <w:r w:rsidRPr="00BB0FF3">
        <w:rPr>
          <w:rFonts w:ascii="Times New Roman" w:eastAsia="Times New Roman" w:hAnsi="Times New Roman"/>
          <w:color w:val="auto"/>
          <w:sz w:val="28"/>
          <w:szCs w:val="28"/>
        </w:rPr>
        <w:t>www.gu.lenobl.ru</w:t>
      </w:r>
      <w:proofErr w:type="spellEnd"/>
      <w:r w:rsidRPr="00BB0FF3">
        <w:rPr>
          <w:rFonts w:ascii="Times New Roman" w:eastAsia="Times New Roman" w:hAnsi="Times New Roman"/>
          <w:color w:val="auto"/>
          <w:sz w:val="28"/>
          <w:szCs w:val="28"/>
        </w:rPr>
        <w:t xml:space="preserve">/ </w:t>
      </w:r>
      <w:hyperlink r:id="rId11" w:history="1">
        <w:r w:rsidRPr="00BB0FF3">
          <w:rPr>
            <w:rFonts w:ascii="Times New Roman" w:eastAsia="Times New Roman" w:hAnsi="Times New Roman"/>
            <w:color w:val="auto"/>
            <w:sz w:val="28"/>
            <w:szCs w:val="28"/>
            <w:u w:val="single"/>
          </w:rPr>
          <w:t>www.gosuslugi.ru</w:t>
        </w:r>
      </w:hyperlink>
      <w:r w:rsidRPr="00BB0FF3">
        <w:rPr>
          <w:rFonts w:ascii="Times New Roman" w:eastAsia="Times New Roman" w:hAnsi="Times New Roman"/>
          <w:color w:val="auto"/>
          <w:sz w:val="28"/>
          <w:szCs w:val="28"/>
        </w:rPr>
        <w:t>.</w:t>
      </w:r>
    </w:p>
    <w:p w:rsid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w:t>
      </w:r>
      <w:r w:rsidRPr="00BB0FF3">
        <w:rPr>
          <w:rFonts w:ascii="Times New Roman" w:eastAsia="Times New Roman" w:hAnsi="Times New Roman" w:cs="Times New Roman"/>
          <w:color w:val="auto"/>
          <w:sz w:val="28"/>
          <w:szCs w:val="28"/>
        </w:rPr>
        <w:lastRenderedPageBreak/>
        <w:t>предоставления заявителю результатов предоставления муниципальной услуги.</w:t>
      </w:r>
      <w:bookmarkStart w:id="2" w:name="sub_1002"/>
    </w:p>
    <w:p w:rsidR="001D136F" w:rsidRPr="00BB0FF3" w:rsidRDefault="001D136F"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p>
    <w:p w:rsidR="00BB0FF3" w:rsidRPr="001D136F" w:rsidRDefault="00BB0FF3" w:rsidP="00132947">
      <w:pPr>
        <w:pStyle w:val="ab"/>
        <w:widowControl w:val="0"/>
        <w:numPr>
          <w:ilvl w:val="0"/>
          <w:numId w:val="3"/>
        </w:numPr>
        <w:tabs>
          <w:tab w:val="left" w:pos="142"/>
          <w:tab w:val="left" w:pos="284"/>
          <w:tab w:val="left" w:pos="1134"/>
        </w:tabs>
        <w:autoSpaceDE w:val="0"/>
        <w:autoSpaceDN w:val="0"/>
        <w:adjustRightInd w:val="0"/>
        <w:jc w:val="center"/>
        <w:rPr>
          <w:rFonts w:ascii="Times New Roman" w:eastAsia="Times New Roman" w:hAnsi="Times New Roman"/>
          <w:bCs/>
          <w:color w:val="auto"/>
          <w:sz w:val="28"/>
          <w:szCs w:val="28"/>
        </w:rPr>
      </w:pPr>
      <w:r w:rsidRPr="001D136F">
        <w:rPr>
          <w:rFonts w:ascii="Times New Roman" w:eastAsia="Times New Roman" w:hAnsi="Times New Roman"/>
          <w:bCs/>
          <w:color w:val="auto"/>
          <w:sz w:val="28"/>
          <w:szCs w:val="28"/>
        </w:rPr>
        <w:t>Стандарт предоставления муниципальной услуги</w:t>
      </w:r>
      <w:bookmarkEnd w:id="2"/>
    </w:p>
    <w:p w:rsidR="001D136F" w:rsidRPr="001D136F" w:rsidRDefault="001D136F" w:rsidP="001D136F">
      <w:pPr>
        <w:pStyle w:val="ab"/>
        <w:widowControl w:val="0"/>
        <w:tabs>
          <w:tab w:val="left" w:pos="142"/>
          <w:tab w:val="left" w:pos="284"/>
          <w:tab w:val="left" w:pos="1134"/>
        </w:tabs>
        <w:autoSpaceDE w:val="0"/>
        <w:autoSpaceDN w:val="0"/>
        <w:adjustRightInd w:val="0"/>
        <w:ind w:left="450"/>
        <w:jc w:val="both"/>
        <w:rPr>
          <w:rFonts w:ascii="Times New Roman" w:eastAsia="Times New Roman" w:hAnsi="Times New Roman"/>
          <w:bCs/>
          <w:color w:val="auto"/>
          <w:sz w:val="28"/>
          <w:szCs w:val="28"/>
        </w:rPr>
      </w:pP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3" w:name="sub_1021"/>
      <w:r w:rsidRPr="00BB0FF3">
        <w:rPr>
          <w:rFonts w:ascii="Times New Roman" w:eastAsia="Times New Roman" w:hAnsi="Times New Roman" w:cs="Times New Roman"/>
          <w:color w:val="auto"/>
          <w:sz w:val="28"/>
          <w:szCs w:val="28"/>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Сокращенное наименование: </w:t>
      </w:r>
      <w:r w:rsidRPr="00BB0FF3">
        <w:rPr>
          <w:rFonts w:ascii="Times New Roman" w:eastAsia="Times New Roman" w:hAnsi="Times New Roman" w:cs="Times New Roman"/>
          <w:bCs/>
          <w:color w:val="auto"/>
          <w:sz w:val="28"/>
          <w:szCs w:val="28"/>
        </w:rPr>
        <w:t xml:space="preserve">Признание </w:t>
      </w:r>
      <w:bookmarkStart w:id="4" w:name="sub_1022"/>
      <w:bookmarkEnd w:id="3"/>
      <w:r w:rsidRPr="00BB0FF3">
        <w:rPr>
          <w:rFonts w:ascii="Times New Roman" w:eastAsia="Times New Roman" w:hAnsi="Times New Roman" w:cs="Times New Roman"/>
          <w:color w:val="auto"/>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Calibri" w:hAnsi="Times New Roman" w:cs="Times New Roman"/>
          <w:color w:val="auto"/>
          <w:sz w:val="28"/>
          <w:szCs w:val="28"/>
        </w:rPr>
      </w:pPr>
      <w:r w:rsidRPr="00BB0FF3">
        <w:rPr>
          <w:rFonts w:ascii="Times New Roman" w:eastAsia="Times New Roman" w:hAnsi="Times New Roman" w:cs="Times New Roman"/>
          <w:color w:val="auto"/>
          <w:sz w:val="28"/>
          <w:szCs w:val="28"/>
        </w:rPr>
        <w:t xml:space="preserve">2.2. Муниципальную услугу предоставляет: администрация Лужского муниципального района Лужского городского поселения, комитет по комплексному развитию и благоустройству Лужского городского поселения  </w:t>
      </w:r>
      <w:r w:rsidRPr="00BB0FF3">
        <w:rPr>
          <w:rFonts w:ascii="Times New Roman" w:eastAsia="Calibri" w:hAnsi="Times New Roman" w:cs="Times New Roman"/>
          <w:color w:val="auto"/>
          <w:sz w:val="28"/>
          <w:szCs w:val="28"/>
        </w:rPr>
        <w:t>Администрации Лужского муниципального района (далее – Администрация, ОМСУ).</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rsidRPr="00BB0FF3">
        <w:rPr>
          <w:rFonts w:ascii="Times New Roman" w:eastAsia="Times New Roman" w:hAnsi="Times New Roman" w:cs="Times New Roman"/>
          <w:color w:val="auto"/>
          <w:sz w:val="28"/>
          <w:szCs w:val="28"/>
        </w:rPr>
        <w:t xml:space="preserve"> действующим органом администрации, уполномоченным принимать решения по указанным вопросам.</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Порядок работы, состав, полномочия комиссии определяются в соответствии с положением о Комиссии, утверждаемым нормативным актом  Администрации.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В предоставлении муниципальной услуги участвуют: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Управление Федеральной службы государственной регистрации, кадастра и картографии по Ленинградской области;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Специализированные государственные и муниципальные организации технической инвентаризации.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5" w:name="sub_1025"/>
      <w:bookmarkEnd w:id="4"/>
      <w:r w:rsidRPr="00BB0FF3">
        <w:rPr>
          <w:rFonts w:ascii="Times New Roman" w:eastAsia="Times New Roman" w:hAnsi="Times New Roman" w:cs="Times New Roman"/>
          <w:color w:val="auto"/>
          <w:sz w:val="28"/>
          <w:szCs w:val="28"/>
        </w:rPr>
        <w:t>Заявление (приложение 1к настоящему Административному регламенту) на получение муниципальной услуги с комплектом документов принимаются:</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 при личной явке:</w:t>
      </w:r>
    </w:p>
    <w:p w:rsidR="00BB0FF3" w:rsidRPr="001D136F" w:rsidRDefault="00BB0FF3" w:rsidP="00132947">
      <w:pPr>
        <w:pStyle w:val="ab"/>
        <w:widowControl w:val="0"/>
        <w:numPr>
          <w:ilvl w:val="0"/>
          <w:numId w:val="8"/>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1D136F">
        <w:rPr>
          <w:rFonts w:ascii="Times New Roman" w:eastAsia="Times New Roman" w:hAnsi="Times New Roman"/>
          <w:color w:val="auto"/>
          <w:sz w:val="28"/>
          <w:szCs w:val="28"/>
        </w:rPr>
        <w:t>в Администрации;</w:t>
      </w:r>
    </w:p>
    <w:p w:rsidR="00BB0FF3" w:rsidRPr="001D136F" w:rsidRDefault="00BB0FF3" w:rsidP="00132947">
      <w:pPr>
        <w:pStyle w:val="ab"/>
        <w:widowControl w:val="0"/>
        <w:numPr>
          <w:ilvl w:val="0"/>
          <w:numId w:val="8"/>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1D136F">
        <w:rPr>
          <w:rFonts w:ascii="Times New Roman" w:eastAsia="Times New Roman" w:hAnsi="Times New Roman"/>
          <w:color w:val="auto"/>
          <w:sz w:val="28"/>
          <w:szCs w:val="28"/>
        </w:rPr>
        <w:t xml:space="preserve">в филиалах, отделах, удаленных рабочих местах ГБУ ЛО </w:t>
      </w:r>
      <w:r w:rsidR="001D136F">
        <w:rPr>
          <w:rFonts w:ascii="Times New Roman" w:eastAsia="Times New Roman" w:hAnsi="Times New Roman"/>
          <w:color w:val="auto"/>
          <w:sz w:val="28"/>
          <w:szCs w:val="28"/>
        </w:rPr>
        <w:t>«</w:t>
      </w:r>
      <w:r w:rsidRPr="001D136F">
        <w:rPr>
          <w:rFonts w:ascii="Times New Roman" w:eastAsia="Times New Roman" w:hAnsi="Times New Roman"/>
          <w:color w:val="auto"/>
          <w:sz w:val="28"/>
          <w:szCs w:val="28"/>
        </w:rPr>
        <w:t>МФЦ</w:t>
      </w:r>
      <w:r w:rsidR="001D136F">
        <w:rPr>
          <w:rFonts w:ascii="Times New Roman" w:eastAsia="Times New Roman" w:hAnsi="Times New Roman"/>
          <w:color w:val="auto"/>
          <w:sz w:val="28"/>
          <w:szCs w:val="28"/>
        </w:rPr>
        <w:t>»</w:t>
      </w:r>
      <w:r w:rsidRPr="001D136F">
        <w:rPr>
          <w:rFonts w:ascii="Times New Roman" w:eastAsia="Times New Roman" w:hAnsi="Times New Roman"/>
          <w:color w:val="auto"/>
          <w:sz w:val="28"/>
          <w:szCs w:val="28"/>
        </w:rPr>
        <w:t>;</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 без личной явки:</w:t>
      </w:r>
    </w:p>
    <w:p w:rsidR="00BB0FF3" w:rsidRPr="00BB0FF3" w:rsidRDefault="00BB0FF3" w:rsidP="00132947">
      <w:pPr>
        <w:pStyle w:val="ab"/>
        <w:widowControl w:val="0"/>
        <w:numPr>
          <w:ilvl w:val="0"/>
          <w:numId w:val="8"/>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BB0FF3">
        <w:rPr>
          <w:rFonts w:ascii="Times New Roman" w:eastAsia="Times New Roman" w:hAnsi="Times New Roman"/>
          <w:color w:val="auto"/>
          <w:sz w:val="28"/>
          <w:szCs w:val="28"/>
        </w:rPr>
        <w:t>почтовым отправлением в Администрацию;</w:t>
      </w:r>
    </w:p>
    <w:p w:rsidR="00BB0FF3" w:rsidRPr="00BB0FF3" w:rsidRDefault="00BB0FF3" w:rsidP="00132947">
      <w:pPr>
        <w:pStyle w:val="ab"/>
        <w:widowControl w:val="0"/>
        <w:numPr>
          <w:ilvl w:val="0"/>
          <w:numId w:val="8"/>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BB0FF3">
        <w:rPr>
          <w:rFonts w:ascii="Times New Roman" w:eastAsia="Times New Roman" w:hAnsi="Times New Roman"/>
          <w:color w:val="auto"/>
          <w:sz w:val="28"/>
          <w:szCs w:val="28"/>
        </w:rPr>
        <w:t xml:space="preserve">в электронной форме через личный кабинет заявителя на ПГУ ЛО/ </w:t>
      </w:r>
      <w:r w:rsidRPr="00BB0FF3">
        <w:rPr>
          <w:rFonts w:ascii="Times New Roman" w:eastAsia="Times New Roman" w:hAnsi="Times New Roman"/>
          <w:color w:val="auto"/>
          <w:sz w:val="28"/>
          <w:szCs w:val="28"/>
        </w:rPr>
        <w:lastRenderedPageBreak/>
        <w:t>ЕПГУ.</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Заявитель может записаться на прием для подачи заявления о предоставлении муниципальной услуги следующими способами: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1) посредством ПГУ/ЕПГУ – в Администрацию, в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 по телефону – Администрации,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 посредством сайта Администрации,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Для записи заявитель выбирает любую свободную для приема дату и время в пределах установленного в администрации или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графика приема заявителей.</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Calibri" w:hAnsi="Times New Roman" w:cs="Times New Roman"/>
          <w:color w:val="auto"/>
          <w:sz w:val="28"/>
          <w:szCs w:val="28"/>
        </w:rPr>
      </w:pPr>
      <w:r w:rsidRPr="00BB0FF3">
        <w:rPr>
          <w:rFonts w:ascii="Times New Roman" w:eastAsia="Times New Roman" w:hAnsi="Times New Roman" w:cs="Times New Roman"/>
          <w:color w:val="auto"/>
          <w:sz w:val="28"/>
          <w:szCs w:val="28"/>
        </w:rPr>
        <w:t xml:space="preserve">2.2.1. </w:t>
      </w:r>
      <w:proofErr w:type="gramStart"/>
      <w:r w:rsidRPr="00BB0FF3">
        <w:rPr>
          <w:rFonts w:ascii="Times New Roman" w:eastAsia="Times New Roman" w:hAnsi="Times New Roman" w:cs="Times New Roman"/>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с использованием информационных технологий, </w:t>
      </w:r>
      <w:r w:rsidRPr="00BB0FF3">
        <w:rPr>
          <w:rFonts w:ascii="Times New Roman" w:eastAsia="Calibri" w:hAnsi="Times New Roman" w:cs="Times New Roman"/>
          <w:color w:val="auto"/>
          <w:sz w:val="28"/>
          <w:szCs w:val="28"/>
        </w:rPr>
        <w:t xml:space="preserve"> предусмотренных статьями 9, 10 и 14 Федерального закона от 29.12.2022 № 572-ФЗ </w:t>
      </w:r>
      <w:r w:rsidR="001D136F">
        <w:rPr>
          <w:rFonts w:ascii="Times New Roman" w:eastAsia="Calibri" w:hAnsi="Times New Roman" w:cs="Times New Roman"/>
          <w:color w:val="auto"/>
          <w:sz w:val="28"/>
          <w:szCs w:val="28"/>
        </w:rPr>
        <w:t>«</w:t>
      </w:r>
      <w:r w:rsidRPr="00BB0FF3">
        <w:rPr>
          <w:rFonts w:ascii="Times New Roman" w:eastAsia="Calibri" w:hAnsi="Times New Roman" w:cs="Times New Roman"/>
          <w:color w:val="auto"/>
          <w:sz w:val="28"/>
          <w:szCs w:val="28"/>
        </w:rPr>
        <w:t>Об осуществлении идентификации и</w:t>
      </w:r>
      <w:proofErr w:type="gramEnd"/>
      <w:r w:rsidRPr="00BB0FF3">
        <w:rPr>
          <w:rFonts w:ascii="Times New Roman" w:eastAsia="Calibri" w:hAnsi="Times New Roman" w:cs="Times New Roman"/>
          <w:color w:val="auto"/>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B0FF3">
        <w:rPr>
          <w:rFonts w:ascii="Times New Roman" w:eastAsia="Calibri" w:hAnsi="Times New Roman" w:cs="Times New Roman"/>
          <w:color w:val="auto"/>
          <w:sz w:val="28"/>
          <w:szCs w:val="28"/>
        </w:rPr>
        <w:t>утратившими</w:t>
      </w:r>
      <w:proofErr w:type="gramEnd"/>
      <w:r w:rsidRPr="00BB0FF3">
        <w:rPr>
          <w:rFonts w:ascii="Times New Roman" w:eastAsia="Calibri" w:hAnsi="Times New Roman" w:cs="Times New Roman"/>
          <w:color w:val="auto"/>
          <w:sz w:val="28"/>
          <w:szCs w:val="28"/>
        </w:rPr>
        <w:t xml:space="preserve"> силу отдельных положений законодательных актов Российской Федерации</w:t>
      </w:r>
      <w:r w:rsidR="001D136F">
        <w:rPr>
          <w:rFonts w:ascii="Times New Roman" w:eastAsia="Calibri" w:hAnsi="Times New Roman" w:cs="Times New Roman"/>
          <w:color w:val="auto"/>
          <w:sz w:val="28"/>
          <w:szCs w:val="28"/>
        </w:rPr>
        <w:t>»</w:t>
      </w:r>
      <w:r w:rsidRPr="00BB0FF3">
        <w:rPr>
          <w:rFonts w:ascii="Times New Roman" w:eastAsia="Calibri" w:hAnsi="Times New Roman" w:cs="Times New Roman"/>
          <w:color w:val="auto"/>
          <w:sz w:val="28"/>
          <w:szCs w:val="28"/>
        </w:rPr>
        <w:t xml:space="preserve"> (далее – Федеральный закон от 29.12.2022 № 572-ФЗ)  (при наличии технической возможности).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 информационных технологий, предусмотренных статьями 9, 10 и 14 Федерального закона от 29.12.2022 № 572-ФЗ.</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2.3. Результатом предоставления муниципальной услуги является: </w:t>
      </w:r>
    </w:p>
    <w:p w:rsidR="00BB0FF3" w:rsidRPr="00BB0FF3" w:rsidRDefault="00BB0FF3" w:rsidP="00132947">
      <w:pPr>
        <w:widowControl w:val="0"/>
        <w:numPr>
          <w:ilvl w:val="0"/>
          <w:numId w:val="4"/>
        </w:numPr>
        <w:tabs>
          <w:tab w:val="left" w:pos="1134"/>
        </w:tabs>
        <w:ind w:left="0"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B0FF3" w:rsidRPr="00BB0FF3" w:rsidRDefault="00BB0FF3" w:rsidP="00132947">
      <w:pPr>
        <w:widowControl w:val="0"/>
        <w:numPr>
          <w:ilvl w:val="0"/>
          <w:numId w:val="4"/>
        </w:numPr>
        <w:tabs>
          <w:tab w:val="left" w:pos="1134"/>
        </w:tabs>
        <w:ind w:left="0"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возврат </w:t>
      </w:r>
      <w:r w:rsidRPr="00BB0FF3">
        <w:rPr>
          <w:rFonts w:ascii="Times New Roman" w:eastAsia="Calibri" w:hAnsi="Times New Roman" w:cs="Times New Roman"/>
          <w:color w:val="auto"/>
          <w:sz w:val="28"/>
          <w:szCs w:val="28"/>
          <w:lang w:eastAsia="en-US"/>
        </w:rPr>
        <w:t>заявления и документов на получение услуги без рассмотрения.</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 при личной явке:</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 Администрацию,</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lastRenderedPageBreak/>
        <w:t xml:space="preserve">в филиалах, отделах, удаленных рабочих местах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 без личной явки:</w:t>
      </w:r>
    </w:p>
    <w:p w:rsidR="00BB0FF3" w:rsidRPr="00BB0FF3" w:rsidRDefault="00BB0FF3" w:rsidP="00BB0FF3">
      <w:pPr>
        <w:widowControl w:val="0"/>
        <w:tabs>
          <w:tab w:val="left" w:pos="1134"/>
          <w:tab w:val="left" w:pos="4245"/>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почтовым отправлением;</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на адрес электронной почты;</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 электронной форме через личный кабинет заявителя на ПГУ ЛО/ЕПГУ;</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 электронной форме через сайт администрации (при технической реализации).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2.4. Срок предоставления муниципальной услуги не должен превышать </w:t>
      </w:r>
      <w:r w:rsidRPr="00BB0FF3">
        <w:rPr>
          <w:rFonts w:ascii="Times New Roman" w:eastAsia="Times New Roman" w:hAnsi="Times New Roman" w:cs="Times New Roman"/>
          <w:color w:val="auto"/>
          <w:sz w:val="28"/>
          <w:szCs w:val="28"/>
        </w:rPr>
        <w:br/>
        <w:t xml:space="preserve">30 </w:t>
      </w:r>
      <w:proofErr w:type="gramStart"/>
      <w:r w:rsidRPr="00BB0FF3">
        <w:rPr>
          <w:rFonts w:ascii="Times New Roman" w:eastAsia="Times New Roman" w:hAnsi="Times New Roman" w:cs="Times New Roman"/>
          <w:color w:val="auto"/>
          <w:sz w:val="28"/>
          <w:szCs w:val="28"/>
        </w:rPr>
        <w:t>календарных</w:t>
      </w:r>
      <w:proofErr w:type="gramEnd"/>
      <w:r w:rsidRPr="00BB0FF3">
        <w:rPr>
          <w:rFonts w:ascii="Times New Roman" w:eastAsia="Times New Roman" w:hAnsi="Times New Roman" w:cs="Times New Roman"/>
          <w:color w:val="auto"/>
          <w:sz w:val="28"/>
          <w:szCs w:val="28"/>
        </w:rPr>
        <w:t xml:space="preserve"> дня с даты поступления (регистрации) заявления в Администрацию.</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6" w:name="sub_1027"/>
      <w:bookmarkEnd w:id="5"/>
      <w:r w:rsidRPr="00BB0FF3">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BB0FF3" w:rsidRPr="001D136F" w:rsidRDefault="00BB0FF3" w:rsidP="00132947">
      <w:pPr>
        <w:pStyle w:val="ab"/>
        <w:widowControl w:val="0"/>
        <w:numPr>
          <w:ilvl w:val="0"/>
          <w:numId w:val="9"/>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bookmarkStart w:id="7" w:name="sub_1028"/>
      <w:bookmarkStart w:id="8" w:name="sub_121028"/>
      <w:bookmarkEnd w:id="6"/>
      <w:r w:rsidRPr="001D136F">
        <w:rPr>
          <w:rFonts w:ascii="Times New Roman" w:eastAsia="Times New Roman" w:hAnsi="Times New Roman"/>
          <w:color w:val="auto"/>
          <w:sz w:val="28"/>
          <w:szCs w:val="28"/>
        </w:rPr>
        <w:t xml:space="preserve">Жилищный кодекс Российской Федерации (далее – ЖК РФ); </w:t>
      </w:r>
    </w:p>
    <w:p w:rsidR="00BB0FF3" w:rsidRPr="00BB0FF3" w:rsidRDefault="00BB0FF3" w:rsidP="00132947">
      <w:pPr>
        <w:pStyle w:val="ab"/>
        <w:widowControl w:val="0"/>
        <w:numPr>
          <w:ilvl w:val="0"/>
          <w:numId w:val="9"/>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BB0FF3">
        <w:rPr>
          <w:rFonts w:ascii="Times New Roman" w:eastAsia="Times New Roman" w:hAnsi="Times New Roman"/>
          <w:color w:val="auto"/>
          <w:sz w:val="28"/>
          <w:szCs w:val="28"/>
        </w:rPr>
        <w:t xml:space="preserve">постановление Правительства Российской Федерации от 28 января 2006 года № 47 </w:t>
      </w:r>
      <w:r w:rsidR="001D136F">
        <w:rPr>
          <w:rFonts w:ascii="Times New Roman" w:eastAsia="Times New Roman" w:hAnsi="Times New Roman"/>
          <w:color w:val="auto"/>
          <w:sz w:val="28"/>
          <w:szCs w:val="28"/>
        </w:rPr>
        <w:t>«</w:t>
      </w:r>
      <w:r w:rsidRPr="00BB0FF3">
        <w:rPr>
          <w:rFonts w:ascii="Times New Roman" w:eastAsia="Times New Roman" w:hAnsi="Times New Roman"/>
          <w:color w:val="auto"/>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1D136F">
        <w:rPr>
          <w:rFonts w:ascii="Times New Roman" w:eastAsia="Times New Roman" w:hAnsi="Times New Roman"/>
          <w:color w:val="auto"/>
          <w:sz w:val="28"/>
          <w:szCs w:val="28"/>
        </w:rPr>
        <w:t>»</w:t>
      </w:r>
      <w:r w:rsidRPr="00BB0FF3">
        <w:rPr>
          <w:rFonts w:ascii="Times New Roman" w:eastAsia="Times New Roman" w:hAnsi="Times New Roman"/>
          <w:color w:val="auto"/>
          <w:sz w:val="28"/>
          <w:szCs w:val="28"/>
        </w:rPr>
        <w:t xml:space="preserve"> (далее – Положение № 47);</w:t>
      </w:r>
    </w:p>
    <w:p w:rsidR="00BB0FF3" w:rsidRPr="00BB0FF3" w:rsidRDefault="00BB0FF3" w:rsidP="00132947">
      <w:pPr>
        <w:pStyle w:val="ab"/>
        <w:widowControl w:val="0"/>
        <w:numPr>
          <w:ilvl w:val="0"/>
          <w:numId w:val="9"/>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proofErr w:type="gramStart"/>
      <w:r w:rsidRPr="00BB0FF3">
        <w:rPr>
          <w:rFonts w:ascii="Times New Roman" w:eastAsia="Times New Roman" w:hAnsi="Times New Roman"/>
          <w:color w:val="auto"/>
          <w:sz w:val="28"/>
          <w:szCs w:val="28"/>
        </w:rPr>
        <w:t xml:space="preserve">постановление Правительства Российской Федерации от 13 августа </w:t>
      </w:r>
      <w:r w:rsidRPr="00BB0FF3">
        <w:rPr>
          <w:rFonts w:ascii="Times New Roman" w:eastAsia="Times New Roman" w:hAnsi="Times New Roman"/>
          <w:color w:val="auto"/>
          <w:sz w:val="28"/>
          <w:szCs w:val="28"/>
        </w:rPr>
        <w:lastRenderedPageBreak/>
        <w:t xml:space="preserve">2006 года № 491 </w:t>
      </w:r>
      <w:r w:rsidR="001D136F">
        <w:rPr>
          <w:rFonts w:ascii="Times New Roman" w:eastAsia="Times New Roman" w:hAnsi="Times New Roman"/>
          <w:color w:val="auto"/>
          <w:sz w:val="28"/>
          <w:szCs w:val="28"/>
        </w:rPr>
        <w:t>«</w:t>
      </w:r>
      <w:r w:rsidRPr="00BB0FF3">
        <w:rPr>
          <w:rFonts w:ascii="Times New Roman" w:eastAsia="Times New Roman" w:hAnsi="Times New Roman"/>
          <w:color w:val="auto"/>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1D136F">
        <w:rPr>
          <w:rFonts w:ascii="Times New Roman" w:eastAsia="Times New Roman" w:hAnsi="Times New Roman"/>
          <w:color w:val="auto"/>
          <w:sz w:val="28"/>
          <w:szCs w:val="28"/>
        </w:rPr>
        <w:t>»</w:t>
      </w:r>
      <w:r w:rsidRPr="00BB0FF3">
        <w:rPr>
          <w:rFonts w:ascii="Times New Roman" w:eastAsia="Times New Roman" w:hAnsi="Times New Roman"/>
          <w:color w:val="auto"/>
          <w:sz w:val="28"/>
          <w:szCs w:val="28"/>
        </w:rPr>
        <w:t xml:space="preserve"> (далее - постановление Правительства Российской</w:t>
      </w:r>
      <w:proofErr w:type="gramEnd"/>
      <w:r w:rsidRPr="00BB0FF3">
        <w:rPr>
          <w:rFonts w:ascii="Times New Roman" w:eastAsia="Times New Roman" w:hAnsi="Times New Roman"/>
          <w:color w:val="auto"/>
          <w:sz w:val="28"/>
          <w:szCs w:val="28"/>
        </w:rPr>
        <w:t xml:space="preserve"> </w:t>
      </w:r>
      <w:proofErr w:type="gramStart"/>
      <w:r w:rsidRPr="00BB0FF3">
        <w:rPr>
          <w:rFonts w:ascii="Times New Roman" w:eastAsia="Times New Roman" w:hAnsi="Times New Roman"/>
          <w:color w:val="auto"/>
          <w:sz w:val="28"/>
          <w:szCs w:val="28"/>
        </w:rPr>
        <w:t xml:space="preserve">Федерации от 13.08.2006  № 491); </w:t>
      </w:r>
      <w:proofErr w:type="gramEnd"/>
    </w:p>
    <w:p w:rsidR="00BB0FF3" w:rsidRPr="00BB0FF3" w:rsidRDefault="00BB0FF3" w:rsidP="00132947">
      <w:pPr>
        <w:pStyle w:val="ab"/>
        <w:widowControl w:val="0"/>
        <w:numPr>
          <w:ilvl w:val="0"/>
          <w:numId w:val="9"/>
        </w:numPr>
        <w:tabs>
          <w:tab w:val="left" w:pos="142"/>
          <w:tab w:val="left" w:pos="284"/>
          <w:tab w:val="left" w:pos="1134"/>
        </w:tabs>
        <w:autoSpaceDE w:val="0"/>
        <w:autoSpaceDN w:val="0"/>
        <w:adjustRightInd w:val="0"/>
        <w:ind w:left="0" w:firstLine="709"/>
        <w:jc w:val="both"/>
        <w:rPr>
          <w:rFonts w:ascii="Times New Roman" w:eastAsia="Times New Roman" w:hAnsi="Times New Roman"/>
          <w:color w:val="auto"/>
          <w:sz w:val="28"/>
          <w:szCs w:val="28"/>
        </w:rPr>
      </w:pPr>
      <w:r w:rsidRPr="00BB0FF3">
        <w:rPr>
          <w:rFonts w:ascii="Times New Roman" w:eastAsia="Times New Roman" w:hAnsi="Times New Roman"/>
          <w:color w:val="auto"/>
          <w:sz w:val="28"/>
          <w:szCs w:val="28"/>
        </w:rPr>
        <w:t xml:space="preserve">постановлением Правительства Российской Федерации                                 от 09.07. 2016 № 649 </w:t>
      </w:r>
      <w:r w:rsidR="001D136F">
        <w:rPr>
          <w:rFonts w:ascii="Times New Roman" w:eastAsia="Times New Roman" w:hAnsi="Times New Roman"/>
          <w:color w:val="auto"/>
          <w:sz w:val="28"/>
          <w:szCs w:val="28"/>
        </w:rPr>
        <w:t>«</w:t>
      </w:r>
      <w:r w:rsidRPr="00BB0FF3">
        <w:rPr>
          <w:rFonts w:ascii="Times New Roman" w:eastAsia="Times New Roman" w:hAnsi="Times New Roman"/>
          <w:color w:val="auto"/>
          <w:sz w:val="28"/>
          <w:szCs w:val="28"/>
        </w:rPr>
        <w:t>О мерах по приспособлению жилых помещений и общего имущества в многоквартирном доме с учетом потребностей инвалидов</w:t>
      </w:r>
      <w:r w:rsidR="001D136F">
        <w:rPr>
          <w:rFonts w:ascii="Times New Roman" w:eastAsia="Times New Roman" w:hAnsi="Times New Roman"/>
          <w:color w:val="auto"/>
          <w:sz w:val="28"/>
          <w:szCs w:val="28"/>
        </w:rPr>
        <w:t>»</w:t>
      </w:r>
      <w:r w:rsidRPr="00BB0FF3">
        <w:rPr>
          <w:rFonts w:ascii="Times New Roman" w:eastAsia="Times New Roman" w:hAnsi="Times New Roman"/>
          <w:color w:val="auto"/>
          <w:sz w:val="28"/>
          <w:szCs w:val="28"/>
        </w:rPr>
        <w:t>.</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2" w:history="1">
        <w:r w:rsidR="001D136F">
          <w:rPr>
            <w:rStyle w:val="a3"/>
            <w:rFonts w:ascii="Times New Roman" w:hAnsi="Times New Roman" w:cs="Times New Roman"/>
            <w:color w:val="000000"/>
            <w:sz w:val="28"/>
            <w:szCs w:val="28"/>
            <w:u w:val="none"/>
          </w:rPr>
          <w:t>https://luga47.gosuslugi.ru/</w:t>
        </w:r>
      </w:hyperlink>
      <w:r w:rsidR="001D136F">
        <w:rPr>
          <w:rStyle w:val="FontStyle12"/>
          <w:sz w:val="28"/>
          <w:szCs w:val="28"/>
        </w:rPr>
        <w:t xml:space="preserve"> </w:t>
      </w:r>
      <w:r w:rsidRPr="00BB0FF3">
        <w:rPr>
          <w:rFonts w:ascii="Times New Roman" w:eastAsia="Times New Roman" w:hAnsi="Times New Roman" w:cs="Times New Roman"/>
          <w:color w:val="auto"/>
          <w:sz w:val="28"/>
          <w:szCs w:val="28"/>
        </w:rPr>
        <w:t>и в Реестре.</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 заявление о предоставлении муниципальной услуги в соответствии с приложением 1 к настоящему Административному регламенту;</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5) в отношении нежилого помещения для признания его в дальнейшем жилым помещением - проект реконструкции нежилого помещения;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B0FF3">
        <w:rPr>
          <w:rFonts w:ascii="Times New Roman" w:eastAsia="Times New Roman" w:hAnsi="Times New Roman" w:cs="Times New Roman"/>
          <w:color w:val="auto"/>
          <w:sz w:val="28"/>
          <w:szCs w:val="28"/>
        </w:rPr>
        <w:t xml:space="preserve">7) заключение </w:t>
      </w:r>
      <w:r w:rsidRPr="00BB0FF3">
        <w:rPr>
          <w:rFonts w:ascii="Times New Roman" w:eastAsia="Calibri" w:hAnsi="Times New Roman" w:cs="Times New Roman"/>
          <w:color w:val="auto"/>
          <w:sz w:val="28"/>
          <w:szCs w:val="28"/>
          <w:lang w:eastAsia="en-US"/>
        </w:rPr>
        <w:t xml:space="preserve">специализированной </w:t>
      </w:r>
      <w:r w:rsidRPr="00BB0FF3">
        <w:rPr>
          <w:rFonts w:ascii="Times New Roman" w:eastAsia="Times New Roman" w:hAnsi="Times New Roman" w:cs="Times New Roman"/>
          <w:color w:val="auto"/>
          <w:sz w:val="28"/>
          <w:szCs w:val="28"/>
        </w:rPr>
        <w:t xml:space="preserve">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BB0FF3">
        <w:rPr>
          <w:rFonts w:ascii="Times New Roman" w:eastAsia="Times New Roman" w:hAnsi="Times New Roman" w:cs="Times New Roman"/>
          <w:color w:val="auto"/>
          <w:sz w:val="28"/>
          <w:szCs w:val="28"/>
        </w:rPr>
        <w:lastRenderedPageBreak/>
        <w:t>Положения</w:t>
      </w:r>
      <w:r w:rsidRPr="00BB0FF3">
        <w:rPr>
          <w:rFonts w:ascii="Times New Roman" w:eastAsia="Calibri" w:hAnsi="Times New Roman" w:cs="Times New Roman"/>
          <w:color w:val="auto"/>
          <w:sz w:val="28"/>
          <w:szCs w:val="28"/>
          <w:lang w:eastAsia="en-US"/>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8) заявления, письма, жалобы граждан на неудовлетворительные условия проживания – по усмотрению заявителя.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2.6.1</w:t>
      </w:r>
      <w:proofErr w:type="gramStart"/>
      <w:r w:rsidRPr="00BB0FF3">
        <w:rPr>
          <w:rFonts w:ascii="Times New Roman" w:eastAsia="Times New Roman" w:hAnsi="Times New Roman" w:cs="Times New Roman"/>
          <w:color w:val="auto"/>
          <w:sz w:val="28"/>
          <w:szCs w:val="28"/>
        </w:rPr>
        <w:t xml:space="preserve"> В</w:t>
      </w:r>
      <w:proofErr w:type="gramEnd"/>
      <w:r w:rsidRPr="00BB0FF3">
        <w:rPr>
          <w:rFonts w:ascii="Times New Roman" w:eastAsia="Times New Roman" w:hAnsi="Times New Roman" w:cs="Times New Roman"/>
          <w:color w:val="auto"/>
          <w:sz w:val="28"/>
          <w:szCs w:val="28"/>
        </w:rPr>
        <w:t xml:space="preserve">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а) сведения из Единого государственного реестра недвижимости о правах на помещение, садовый дом, жилой дом;</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б) технический паспорт жилого помещения, а для нежилых помещений - технический план; технический паспорт жилого помещения;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 заключения (акты) соответствующих органов государственного надзора и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2.7.1. 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Непредставление заявителем указанного документа не является основанием для отказа в предоставлении муниципальной услуги.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BB0FF3">
        <w:rPr>
          <w:rFonts w:ascii="Times New Roman" w:eastAsia="Times New Roman" w:hAnsi="Times New Roman" w:cs="Times New Roman"/>
          <w:color w:val="auto"/>
          <w:sz w:val="28"/>
          <w:szCs w:val="28"/>
        </w:rPr>
        <w:lastRenderedPageBreak/>
        <w:t xml:space="preserve">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BB0FF3">
        <w:rPr>
          <w:rFonts w:ascii="Times New Roman" w:eastAsia="Times New Roman" w:hAnsi="Times New Roman" w:cs="Times New Roman"/>
          <w:color w:val="auto"/>
          <w:sz w:val="28"/>
          <w:szCs w:val="28"/>
        </w:rPr>
        <w:t>и(</w:t>
      </w:r>
      <w:proofErr w:type="gramEnd"/>
      <w:r w:rsidRPr="00BB0FF3">
        <w:rPr>
          <w:rFonts w:ascii="Times New Roman" w:eastAsia="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1D136F">
        <w:rPr>
          <w:rFonts w:ascii="Times New Roman" w:eastAsia="Times New Roman" w:hAnsi="Times New Roman" w:cs="Times New Roman"/>
          <w:color w:val="auto"/>
          <w:sz w:val="28"/>
          <w:szCs w:val="28"/>
        </w:rPr>
        <w:t xml:space="preserve">указанных в </w:t>
      </w:r>
      <w:hyperlink r:id="rId13" w:history="1">
        <w:r w:rsidRPr="001D136F">
          <w:rPr>
            <w:rFonts w:ascii="Times New Roman" w:eastAsia="Times New Roman" w:hAnsi="Times New Roman" w:cs="Times New Roman"/>
            <w:color w:val="auto"/>
            <w:sz w:val="28"/>
            <w:szCs w:val="28"/>
          </w:rPr>
          <w:t>части 6 статьи 7</w:t>
        </w:r>
      </w:hyperlink>
      <w:r w:rsidRPr="001D136F">
        <w:rPr>
          <w:rFonts w:ascii="Times New Roman" w:eastAsia="Times New Roman" w:hAnsi="Times New Roman" w:cs="Times New Roman"/>
          <w:color w:val="auto"/>
          <w:sz w:val="28"/>
          <w:szCs w:val="28"/>
        </w:rPr>
        <w:t xml:space="preserve"> Федерального закона от 27.07.2010 № 210-ФЗ</w:t>
      </w:r>
      <w:r w:rsidRPr="00BB0FF3">
        <w:rPr>
          <w:rFonts w:ascii="Times New Roman" w:eastAsia="Times New Roman" w:hAnsi="Times New Roman" w:cs="Times New Roman"/>
          <w:color w:val="auto"/>
          <w:sz w:val="28"/>
          <w:szCs w:val="28"/>
        </w:rPr>
        <w:t xml:space="preserve">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Об организации предоставления государственных и муниципальных услуг</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(далее – Федеральный закон № 210);</w:t>
      </w:r>
    </w:p>
    <w:p w:rsidR="00BB0FF3" w:rsidRPr="001D136F"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r w:rsidRPr="001D136F">
        <w:rPr>
          <w:rFonts w:ascii="Times New Roman" w:eastAsia="Times New Roman" w:hAnsi="Times New Roman" w:cs="Times New Roman"/>
          <w:color w:val="auto"/>
          <w:sz w:val="28"/>
          <w:szCs w:val="28"/>
        </w:rPr>
        <w:t xml:space="preserve">перечни, указанные в </w:t>
      </w:r>
      <w:hyperlink r:id="rId14" w:history="1">
        <w:r w:rsidRPr="001D136F">
          <w:rPr>
            <w:rFonts w:ascii="Times New Roman" w:eastAsia="Times New Roman" w:hAnsi="Times New Roman" w:cs="Times New Roman"/>
            <w:color w:val="auto"/>
            <w:sz w:val="28"/>
            <w:szCs w:val="28"/>
          </w:rPr>
          <w:t>части 1 статьи 9</w:t>
        </w:r>
      </w:hyperlink>
      <w:r w:rsidRPr="001D136F">
        <w:rPr>
          <w:rFonts w:ascii="Times New Roman" w:eastAsia="Times New Roman" w:hAnsi="Times New Roman" w:cs="Times New Roman"/>
          <w:color w:val="auto"/>
          <w:sz w:val="28"/>
          <w:szCs w:val="28"/>
        </w:rPr>
        <w:t xml:space="preserve"> Федерального закона № 210-ФЗ;</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представления документов и информации, отсутствие </w:t>
      </w:r>
      <w:proofErr w:type="gramStart"/>
      <w:r w:rsidRPr="00BB0FF3">
        <w:rPr>
          <w:rFonts w:ascii="Times New Roman" w:eastAsia="Times New Roman" w:hAnsi="Times New Roman" w:cs="Times New Roman"/>
          <w:color w:val="auto"/>
          <w:sz w:val="28"/>
          <w:szCs w:val="28"/>
        </w:rPr>
        <w:t>и(</w:t>
      </w:r>
      <w:proofErr w:type="gramEnd"/>
      <w:r w:rsidRPr="00BB0FF3">
        <w:rPr>
          <w:rFonts w:ascii="Times New Roman" w:eastAsia="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B0FF3">
          <w:rPr>
            <w:rFonts w:ascii="Times New Roman" w:eastAsia="Times New Roman" w:hAnsi="Times New Roman" w:cs="Times New Roman"/>
            <w:color w:val="auto"/>
            <w:sz w:val="28"/>
            <w:szCs w:val="28"/>
            <w:u w:val="single"/>
          </w:rPr>
          <w:t>пунктом 4 части 1 статьи 7</w:t>
        </w:r>
      </w:hyperlink>
      <w:r w:rsidRPr="00BB0FF3">
        <w:rPr>
          <w:rFonts w:ascii="Times New Roman" w:eastAsia="Times New Roman" w:hAnsi="Times New Roman" w:cs="Times New Roman"/>
          <w:color w:val="auto"/>
          <w:sz w:val="28"/>
          <w:szCs w:val="28"/>
        </w:rPr>
        <w:t xml:space="preserve"> Федерального закона </w:t>
      </w:r>
      <w:r w:rsidR="001D136F">
        <w:rPr>
          <w:rFonts w:ascii="Times New Roman" w:eastAsia="Times New Roman" w:hAnsi="Times New Roman" w:cs="Times New Roman"/>
          <w:color w:val="auto"/>
          <w:sz w:val="28"/>
          <w:szCs w:val="28"/>
        </w:rPr>
        <w:t xml:space="preserve"> </w:t>
      </w:r>
      <w:r w:rsidRPr="00BB0FF3">
        <w:rPr>
          <w:rFonts w:ascii="Times New Roman" w:eastAsia="Times New Roman" w:hAnsi="Times New Roman" w:cs="Times New Roman"/>
          <w:color w:val="auto"/>
          <w:sz w:val="28"/>
          <w:szCs w:val="28"/>
        </w:rPr>
        <w:t>№ 210-ФЗ;</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представления на бумажном носителе документов и информации, </w:t>
      </w:r>
      <w:r w:rsidRPr="001D136F">
        <w:rPr>
          <w:rFonts w:ascii="Times New Roman" w:eastAsia="Times New Roman" w:hAnsi="Times New Roman" w:cs="Times New Roman"/>
          <w:color w:val="auto"/>
          <w:sz w:val="28"/>
          <w:szCs w:val="28"/>
        </w:rPr>
        <w:t xml:space="preserve">электронные образы которых ранее были заверены в соответствии с </w:t>
      </w:r>
      <w:hyperlink r:id="rId16" w:history="1">
        <w:r w:rsidRPr="001D136F">
          <w:rPr>
            <w:rFonts w:ascii="Times New Roman" w:eastAsia="Times New Roman" w:hAnsi="Times New Roman" w:cs="Times New Roman"/>
            <w:color w:val="auto"/>
            <w:sz w:val="28"/>
            <w:szCs w:val="28"/>
          </w:rPr>
          <w:t>пунктом 7.2 части 1 статьи 16</w:t>
        </w:r>
      </w:hyperlink>
      <w:r w:rsidRPr="001D136F">
        <w:rPr>
          <w:rFonts w:ascii="Times New Roman" w:eastAsia="Times New Roman" w:hAnsi="Times New Roman" w:cs="Times New Roman"/>
          <w:color w:val="auto"/>
          <w:sz w:val="28"/>
          <w:szCs w:val="28"/>
        </w:rPr>
        <w:t xml:space="preserve"> Федерального закона № 210-ФЗ, за исключением</w:t>
      </w:r>
      <w:r w:rsidRPr="00BB0FF3">
        <w:rPr>
          <w:rFonts w:ascii="Times New Roman" w:eastAsia="Times New Roman" w:hAnsi="Times New Roman" w:cs="Times New Roman"/>
          <w:color w:val="auto"/>
          <w:sz w:val="28"/>
          <w:szCs w:val="28"/>
        </w:rPr>
        <w:t xml:space="preserve">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B0FF3">
        <w:rPr>
          <w:rFonts w:ascii="Times New Roman" w:eastAsia="Times New Roman" w:hAnsi="Times New Roman" w:cs="Times New Roman"/>
          <w:color w:val="auto"/>
          <w:sz w:val="28"/>
          <w:szCs w:val="28"/>
        </w:rPr>
        <w:t>запрос</w:t>
      </w:r>
      <w:proofErr w:type="gramEnd"/>
      <w:r w:rsidRPr="00BB0FF3">
        <w:rPr>
          <w:rFonts w:ascii="Times New Roman" w:eastAsia="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B0FF3">
        <w:rPr>
          <w:rFonts w:ascii="Times New Roman" w:eastAsia="Times New Roman" w:hAnsi="Times New Roman" w:cs="Times New Roman"/>
          <w:color w:val="auto"/>
          <w:sz w:val="28"/>
          <w:szCs w:val="28"/>
        </w:rPr>
        <w:t xml:space="preserve"> заявителя о проведенных мероприятиях.</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w:t>
      </w:r>
      <w:r w:rsidRPr="00BB0FF3">
        <w:rPr>
          <w:rFonts w:ascii="Times New Roman" w:eastAsia="Times New Roman" w:hAnsi="Times New Roman" w:cs="Times New Roman"/>
          <w:color w:val="auto"/>
          <w:sz w:val="28"/>
          <w:szCs w:val="28"/>
        </w:rPr>
        <w:lastRenderedPageBreak/>
        <w:t>предоставления муниципальной услуги предусмотрена действующим законодательством.</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BB0FF3" w:rsidRPr="00BB0FF3" w:rsidRDefault="00BB0FF3" w:rsidP="00BB0FF3">
      <w:pPr>
        <w:widowControl w:val="0"/>
        <w:tabs>
          <w:tab w:val="left" w:pos="1134"/>
        </w:tabs>
        <w:autoSpaceDE w:val="0"/>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 приеме документов, необходимых для предоставления муниципальной услуги, может быть отказано в следующих случаях:</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 Заявление на получение услуги оформлено не в соответствии с административным регламентом:</w:t>
      </w:r>
    </w:p>
    <w:p w:rsidR="00BB0FF3" w:rsidRPr="001D136F" w:rsidRDefault="00BB0FF3" w:rsidP="00132947">
      <w:pPr>
        <w:pStyle w:val="ab"/>
        <w:widowControl w:val="0"/>
        <w:numPr>
          <w:ilvl w:val="0"/>
          <w:numId w:val="10"/>
        </w:numPr>
        <w:tabs>
          <w:tab w:val="left" w:pos="1134"/>
        </w:tabs>
        <w:ind w:left="0" w:firstLine="709"/>
        <w:jc w:val="both"/>
        <w:rPr>
          <w:rFonts w:ascii="Times New Roman" w:eastAsia="Times New Roman" w:hAnsi="Times New Roman"/>
          <w:color w:val="auto"/>
          <w:sz w:val="28"/>
          <w:szCs w:val="28"/>
        </w:rPr>
      </w:pPr>
      <w:proofErr w:type="gramStart"/>
      <w:r w:rsidRPr="001D136F">
        <w:rPr>
          <w:rFonts w:ascii="Times New Roman" w:eastAsia="Times New Roman" w:hAnsi="Times New Roman"/>
          <w:color w:val="auto"/>
          <w:sz w:val="28"/>
          <w:szCs w:val="28"/>
        </w:rPr>
        <w:t>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BB0FF3" w:rsidRPr="001D136F" w:rsidRDefault="00BB0FF3" w:rsidP="00132947">
      <w:pPr>
        <w:pStyle w:val="ab"/>
        <w:widowControl w:val="0"/>
        <w:numPr>
          <w:ilvl w:val="0"/>
          <w:numId w:val="10"/>
        </w:numPr>
        <w:tabs>
          <w:tab w:val="left" w:pos="1134"/>
        </w:tabs>
        <w:ind w:left="0" w:firstLine="709"/>
        <w:jc w:val="both"/>
        <w:rPr>
          <w:rFonts w:ascii="Times New Roman" w:eastAsia="Times New Roman" w:hAnsi="Times New Roman"/>
          <w:color w:val="auto"/>
          <w:sz w:val="28"/>
          <w:szCs w:val="28"/>
        </w:rPr>
      </w:pPr>
      <w:r w:rsidRPr="001D136F">
        <w:rPr>
          <w:rFonts w:ascii="Times New Roman" w:eastAsia="Times New Roman" w:hAnsi="Times New Roman"/>
          <w:color w:val="auto"/>
          <w:sz w:val="28"/>
          <w:szCs w:val="28"/>
        </w:rPr>
        <w:t>текст в заявлении не поддается прочтению.</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 Заявление подано лицом, не уполномоченным на осуществление таких действий:</w:t>
      </w:r>
    </w:p>
    <w:p w:rsidR="00BB0FF3" w:rsidRPr="00BB0FF3" w:rsidRDefault="00BB0FF3" w:rsidP="00132947">
      <w:pPr>
        <w:pStyle w:val="ab"/>
        <w:widowControl w:val="0"/>
        <w:numPr>
          <w:ilvl w:val="0"/>
          <w:numId w:val="10"/>
        </w:numPr>
        <w:tabs>
          <w:tab w:val="left" w:pos="1134"/>
        </w:tabs>
        <w:ind w:left="0" w:firstLine="709"/>
        <w:jc w:val="both"/>
        <w:rPr>
          <w:rFonts w:ascii="Times New Roman" w:eastAsia="Times New Roman" w:hAnsi="Times New Roman"/>
          <w:color w:val="auto"/>
          <w:sz w:val="28"/>
          <w:szCs w:val="28"/>
        </w:rPr>
      </w:pPr>
      <w:r w:rsidRPr="00BB0FF3">
        <w:rPr>
          <w:rFonts w:ascii="Times New Roman" w:eastAsia="Times New Roman" w:hAnsi="Times New Roman"/>
          <w:color w:val="auto"/>
          <w:sz w:val="28"/>
          <w:szCs w:val="28"/>
        </w:rPr>
        <w:t>заявление подписано не уполномоченным лицом.</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 Предмет запроса не регламентируется законодательством в рамках услуги:</w:t>
      </w:r>
    </w:p>
    <w:p w:rsidR="00BB0FF3" w:rsidRPr="00BB0FF3" w:rsidRDefault="00BB0FF3" w:rsidP="00132947">
      <w:pPr>
        <w:pStyle w:val="ab"/>
        <w:widowControl w:val="0"/>
        <w:numPr>
          <w:ilvl w:val="0"/>
          <w:numId w:val="10"/>
        </w:numPr>
        <w:tabs>
          <w:tab w:val="left" w:pos="1134"/>
        </w:tabs>
        <w:ind w:left="0" w:firstLine="709"/>
        <w:jc w:val="both"/>
        <w:rPr>
          <w:rFonts w:ascii="Times New Roman" w:eastAsia="Times New Roman" w:hAnsi="Times New Roman"/>
          <w:color w:val="auto"/>
          <w:sz w:val="28"/>
          <w:szCs w:val="28"/>
        </w:rPr>
      </w:pPr>
      <w:r w:rsidRPr="00BB0FF3">
        <w:rPr>
          <w:rFonts w:ascii="Times New Roman" w:eastAsia="Times New Roman" w:hAnsi="Times New Roman"/>
          <w:color w:val="auto"/>
          <w:sz w:val="28"/>
          <w:szCs w:val="28"/>
        </w:rPr>
        <w:t>представление документов в ненадлежащий орган;</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Принятие межведомственной комиссии следующих решений:</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B0FF3">
        <w:rPr>
          <w:rFonts w:ascii="Times New Roman" w:eastAsia="Calibri" w:hAnsi="Times New Roman" w:cs="Times New Roman"/>
          <w:color w:val="auto"/>
          <w:sz w:val="28"/>
          <w:szCs w:val="28"/>
          <w:lang w:eastAsia="en-US"/>
        </w:rPr>
        <w:t>о соответствии помещения требованиям, предъявляемым к жилому помещению, и его пригодности для проживания;</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B0FF3">
        <w:rPr>
          <w:rFonts w:ascii="Times New Roman" w:eastAsia="Calibri" w:hAnsi="Times New Roman" w:cs="Times New Roman"/>
          <w:color w:val="auto"/>
          <w:sz w:val="28"/>
          <w:szCs w:val="28"/>
          <w:lang w:eastAsia="en-US"/>
        </w:rPr>
        <w:t xml:space="preserve">об отсутствии оснований для признания жилого помещения </w:t>
      </w:r>
      <w:proofErr w:type="gramStart"/>
      <w:r w:rsidRPr="00BB0FF3">
        <w:rPr>
          <w:rFonts w:ascii="Times New Roman" w:eastAsia="Calibri" w:hAnsi="Times New Roman" w:cs="Times New Roman"/>
          <w:color w:val="auto"/>
          <w:sz w:val="28"/>
          <w:szCs w:val="28"/>
          <w:lang w:eastAsia="en-US"/>
        </w:rPr>
        <w:t>непригодным</w:t>
      </w:r>
      <w:proofErr w:type="gramEnd"/>
      <w:r w:rsidRPr="00BB0FF3">
        <w:rPr>
          <w:rFonts w:ascii="Times New Roman" w:eastAsia="Calibri" w:hAnsi="Times New Roman" w:cs="Times New Roman"/>
          <w:color w:val="auto"/>
          <w:sz w:val="28"/>
          <w:szCs w:val="28"/>
          <w:lang w:eastAsia="en-US"/>
        </w:rPr>
        <w:t xml:space="preserve"> для проживания;</w:t>
      </w:r>
    </w:p>
    <w:p w:rsidR="00BB0FF3" w:rsidRPr="00BB0FF3" w:rsidRDefault="00BB0FF3" w:rsidP="00BB0FF3">
      <w:pPr>
        <w:widowControl w:val="0"/>
        <w:tabs>
          <w:tab w:val="left" w:pos="1134"/>
        </w:tabs>
        <w:ind w:firstLine="709"/>
        <w:contextualSpacing/>
        <w:jc w:val="both"/>
        <w:rPr>
          <w:rFonts w:ascii="Times New Roman" w:eastAsia="Calibri" w:hAnsi="Times New Roman" w:cs="Times New Roman"/>
          <w:color w:val="auto"/>
          <w:sz w:val="28"/>
          <w:szCs w:val="28"/>
          <w:lang w:eastAsia="en-US"/>
        </w:rPr>
      </w:pPr>
      <w:r w:rsidRPr="00BB0FF3">
        <w:rPr>
          <w:rFonts w:ascii="Times New Roman" w:eastAsia="Calibri" w:hAnsi="Times New Roman" w:cs="Times New Roman"/>
          <w:color w:val="auto"/>
          <w:sz w:val="28"/>
          <w:szCs w:val="28"/>
          <w:lang w:eastAsia="en-US"/>
        </w:rPr>
        <w:t>об отсутствии оснований для признания многоквартирного дома аварийным и подлежащим сносу или реконструкции.</w:t>
      </w:r>
    </w:p>
    <w:p w:rsidR="00BB0FF3" w:rsidRPr="00BB0FF3" w:rsidRDefault="00BB0FF3" w:rsidP="00BB0FF3">
      <w:pPr>
        <w:widowControl w:val="0"/>
        <w:tabs>
          <w:tab w:val="left" w:pos="1134"/>
        </w:tabs>
        <w:autoSpaceDE w:val="0"/>
        <w:autoSpaceDN w:val="0"/>
        <w:adjustRightInd w:val="0"/>
        <w:ind w:firstLine="708"/>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2.10.1. Исчерпывающий перечень оснований для возврата заявления и документов заявителю:</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1D136F">
        <w:rPr>
          <w:rFonts w:ascii="Times New Roman" w:eastAsia="Calibri" w:hAnsi="Times New Roman" w:cs="Times New Roman"/>
          <w:color w:val="auto"/>
          <w:sz w:val="28"/>
          <w:szCs w:val="28"/>
          <w:lang w:eastAsia="en-US"/>
        </w:rPr>
        <w:t xml:space="preserve">непредставление заявителем документов, предусмотренных </w:t>
      </w:r>
      <w:hyperlink r:id="rId17" w:history="1">
        <w:r w:rsidRPr="001D136F">
          <w:rPr>
            <w:rFonts w:ascii="Times New Roman" w:eastAsia="Calibri" w:hAnsi="Times New Roman" w:cs="Times New Roman"/>
            <w:color w:val="auto"/>
            <w:sz w:val="28"/>
            <w:szCs w:val="28"/>
            <w:lang w:eastAsia="en-US"/>
          </w:rPr>
          <w:t>пунктом 2.6</w:t>
        </w:r>
      </w:hyperlink>
      <w:r w:rsidRPr="00BB0FF3">
        <w:rPr>
          <w:rFonts w:ascii="Times New Roman" w:eastAsia="Calibri" w:hAnsi="Times New Roman" w:cs="Times New Roman"/>
          <w:color w:val="auto"/>
          <w:sz w:val="28"/>
          <w:szCs w:val="28"/>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B0FF3" w:rsidRPr="00BB0FF3" w:rsidRDefault="00BB0FF3" w:rsidP="00BB0FF3">
      <w:pPr>
        <w:widowControl w:val="0"/>
        <w:tabs>
          <w:tab w:val="left" w:pos="1134"/>
        </w:tabs>
        <w:autoSpaceDE w:val="0"/>
        <w:autoSpaceDN w:val="0"/>
        <w:adjustRightInd w:val="0"/>
        <w:ind w:firstLine="720"/>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2.11.1. Муниципальная услуга предоставляется бесплатно.</w:t>
      </w:r>
    </w:p>
    <w:p w:rsidR="00BB0FF3" w:rsidRPr="00BB0FF3" w:rsidRDefault="00BB0FF3" w:rsidP="00BB0FF3">
      <w:pPr>
        <w:widowControl w:val="0"/>
        <w:tabs>
          <w:tab w:val="left" w:pos="1134"/>
        </w:tabs>
        <w:autoSpaceDE w:val="0"/>
        <w:autoSpaceDN w:val="0"/>
        <w:adjustRightInd w:val="0"/>
        <w:ind w:firstLine="720"/>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составляет 15 минут.</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lastRenderedPageBreak/>
        <w:t>2.13. Срок регистрации запроса заявителя о предоставлении муниципальной услуги составляет в администрации:</w:t>
      </w:r>
    </w:p>
    <w:p w:rsidR="00BB0FF3" w:rsidRPr="001D136F" w:rsidRDefault="00BB0FF3" w:rsidP="00132947">
      <w:pPr>
        <w:pStyle w:val="ab"/>
        <w:widowControl w:val="0"/>
        <w:numPr>
          <w:ilvl w:val="0"/>
          <w:numId w:val="10"/>
        </w:numPr>
        <w:tabs>
          <w:tab w:val="left" w:pos="142"/>
          <w:tab w:val="left" w:pos="284"/>
          <w:tab w:val="left" w:pos="1134"/>
        </w:tabs>
        <w:ind w:left="0" w:firstLine="709"/>
        <w:jc w:val="both"/>
        <w:rPr>
          <w:rFonts w:ascii="Times New Roman" w:eastAsia="Times New Roman" w:hAnsi="Times New Roman"/>
          <w:color w:val="auto"/>
          <w:sz w:val="28"/>
          <w:szCs w:val="28"/>
        </w:rPr>
      </w:pPr>
      <w:r w:rsidRPr="001D136F">
        <w:rPr>
          <w:rFonts w:ascii="Times New Roman" w:eastAsia="Times New Roman" w:hAnsi="Times New Roman"/>
          <w:color w:val="auto"/>
          <w:sz w:val="28"/>
          <w:szCs w:val="28"/>
        </w:rPr>
        <w:t xml:space="preserve">при личном обращении – 1 календарный день </w:t>
      </w:r>
      <w:proofErr w:type="gramStart"/>
      <w:r w:rsidRPr="001D136F">
        <w:rPr>
          <w:rFonts w:ascii="Times New Roman" w:eastAsia="Times New Roman" w:hAnsi="Times New Roman"/>
          <w:color w:val="auto"/>
          <w:sz w:val="28"/>
          <w:szCs w:val="28"/>
        </w:rPr>
        <w:t>с даты поступления</w:t>
      </w:r>
      <w:proofErr w:type="gramEnd"/>
      <w:r w:rsidRPr="001D136F">
        <w:rPr>
          <w:rFonts w:ascii="Times New Roman" w:eastAsia="Times New Roman" w:hAnsi="Times New Roman"/>
          <w:color w:val="auto"/>
          <w:sz w:val="28"/>
          <w:szCs w:val="28"/>
        </w:rPr>
        <w:t>;</w:t>
      </w:r>
    </w:p>
    <w:p w:rsidR="00BB0FF3" w:rsidRPr="001D136F" w:rsidRDefault="00BB0FF3" w:rsidP="00132947">
      <w:pPr>
        <w:pStyle w:val="ab"/>
        <w:widowControl w:val="0"/>
        <w:numPr>
          <w:ilvl w:val="0"/>
          <w:numId w:val="10"/>
        </w:numPr>
        <w:tabs>
          <w:tab w:val="left" w:pos="142"/>
          <w:tab w:val="left" w:pos="284"/>
          <w:tab w:val="left" w:pos="1134"/>
        </w:tabs>
        <w:ind w:left="0" w:firstLine="709"/>
        <w:jc w:val="both"/>
        <w:rPr>
          <w:rFonts w:ascii="Times New Roman" w:eastAsia="Times New Roman" w:hAnsi="Times New Roman"/>
          <w:color w:val="auto"/>
          <w:sz w:val="28"/>
          <w:szCs w:val="28"/>
        </w:rPr>
      </w:pPr>
      <w:r w:rsidRPr="001D136F">
        <w:rPr>
          <w:rFonts w:ascii="Times New Roman" w:eastAsia="Times New Roman" w:hAnsi="Times New Roman"/>
          <w:color w:val="auto"/>
          <w:sz w:val="28"/>
          <w:szCs w:val="28"/>
        </w:rPr>
        <w:t xml:space="preserve">при направлении запроса почтовой связью в администрацию - </w:t>
      </w:r>
      <w:r w:rsidR="001D136F">
        <w:rPr>
          <w:rFonts w:ascii="Times New Roman" w:eastAsia="Times New Roman" w:hAnsi="Times New Roman"/>
          <w:color w:val="auto"/>
          <w:sz w:val="28"/>
          <w:szCs w:val="28"/>
        </w:rPr>
        <w:t xml:space="preserve">                                 </w:t>
      </w:r>
      <w:r w:rsidRPr="001D136F">
        <w:rPr>
          <w:rFonts w:ascii="Times New Roman" w:eastAsia="Times New Roman" w:hAnsi="Times New Roman"/>
          <w:color w:val="auto"/>
          <w:sz w:val="28"/>
          <w:szCs w:val="28"/>
        </w:rPr>
        <w:t xml:space="preserve">1 календарный день </w:t>
      </w:r>
      <w:proofErr w:type="gramStart"/>
      <w:r w:rsidRPr="001D136F">
        <w:rPr>
          <w:rFonts w:ascii="Times New Roman" w:eastAsia="Times New Roman" w:hAnsi="Times New Roman"/>
          <w:color w:val="auto"/>
          <w:sz w:val="28"/>
          <w:szCs w:val="28"/>
        </w:rPr>
        <w:t>с даты поступления</w:t>
      </w:r>
      <w:proofErr w:type="gramEnd"/>
      <w:r w:rsidRPr="001D136F">
        <w:rPr>
          <w:rFonts w:ascii="Times New Roman" w:eastAsia="Times New Roman" w:hAnsi="Times New Roman"/>
          <w:color w:val="auto"/>
          <w:sz w:val="28"/>
          <w:szCs w:val="28"/>
        </w:rPr>
        <w:t>;</w:t>
      </w:r>
    </w:p>
    <w:p w:rsidR="00BB0FF3" w:rsidRPr="001D136F" w:rsidRDefault="00BB0FF3" w:rsidP="00132947">
      <w:pPr>
        <w:pStyle w:val="ab"/>
        <w:widowControl w:val="0"/>
        <w:numPr>
          <w:ilvl w:val="0"/>
          <w:numId w:val="10"/>
        </w:numPr>
        <w:tabs>
          <w:tab w:val="left" w:pos="142"/>
          <w:tab w:val="left" w:pos="284"/>
          <w:tab w:val="left" w:pos="1134"/>
        </w:tabs>
        <w:ind w:left="0" w:firstLine="709"/>
        <w:jc w:val="both"/>
        <w:rPr>
          <w:rFonts w:ascii="Times New Roman" w:eastAsia="Times New Roman" w:hAnsi="Times New Roman"/>
          <w:color w:val="auto"/>
          <w:sz w:val="28"/>
          <w:szCs w:val="28"/>
        </w:rPr>
      </w:pPr>
      <w:r w:rsidRPr="001D136F">
        <w:rPr>
          <w:rFonts w:ascii="Times New Roman" w:eastAsia="Times New Roman" w:hAnsi="Times New Roman"/>
          <w:color w:val="auto"/>
          <w:sz w:val="28"/>
          <w:szCs w:val="28"/>
        </w:rPr>
        <w:t xml:space="preserve">при направлении запроса на бумажном носителе из ГБУ ЛО </w:t>
      </w:r>
      <w:r w:rsidR="001D136F" w:rsidRPr="001D136F">
        <w:rPr>
          <w:rFonts w:ascii="Times New Roman" w:eastAsia="Times New Roman" w:hAnsi="Times New Roman"/>
          <w:color w:val="auto"/>
          <w:sz w:val="28"/>
          <w:szCs w:val="28"/>
        </w:rPr>
        <w:t>«</w:t>
      </w:r>
      <w:r w:rsidRPr="001D136F">
        <w:rPr>
          <w:rFonts w:ascii="Times New Roman" w:eastAsia="Times New Roman" w:hAnsi="Times New Roman"/>
          <w:color w:val="auto"/>
          <w:sz w:val="28"/>
          <w:szCs w:val="28"/>
        </w:rPr>
        <w:t>МФЦ</w:t>
      </w:r>
      <w:r w:rsidR="001D136F" w:rsidRPr="001D136F">
        <w:rPr>
          <w:rFonts w:ascii="Times New Roman" w:eastAsia="Times New Roman" w:hAnsi="Times New Roman"/>
          <w:color w:val="auto"/>
          <w:sz w:val="28"/>
          <w:szCs w:val="28"/>
        </w:rPr>
        <w:t>»</w:t>
      </w:r>
      <w:r w:rsidRPr="001D136F">
        <w:rPr>
          <w:rFonts w:ascii="Times New Roman" w:eastAsia="Times New Roman" w:hAnsi="Times New Roman"/>
          <w:color w:val="auto"/>
          <w:sz w:val="28"/>
          <w:szCs w:val="28"/>
        </w:rPr>
        <w:t xml:space="preserve"> </w:t>
      </w:r>
      <w:r w:rsidRPr="001D136F">
        <w:rPr>
          <w:rFonts w:ascii="Times New Roman" w:eastAsia="Times New Roman" w:hAnsi="Times New Roman"/>
          <w:color w:val="auto"/>
          <w:sz w:val="28"/>
          <w:szCs w:val="28"/>
        </w:rPr>
        <w:br/>
        <w:t xml:space="preserve">в администрацию – 1 календарный день </w:t>
      </w:r>
      <w:proofErr w:type="gramStart"/>
      <w:r w:rsidRPr="001D136F">
        <w:rPr>
          <w:rFonts w:ascii="Times New Roman" w:eastAsia="Times New Roman" w:hAnsi="Times New Roman"/>
          <w:color w:val="auto"/>
          <w:sz w:val="28"/>
          <w:szCs w:val="28"/>
        </w:rPr>
        <w:t>с даты поступления</w:t>
      </w:r>
      <w:proofErr w:type="gramEnd"/>
      <w:r w:rsidRPr="001D136F">
        <w:rPr>
          <w:rFonts w:ascii="Times New Roman" w:eastAsia="Times New Roman" w:hAnsi="Times New Roman"/>
          <w:color w:val="auto"/>
          <w:sz w:val="28"/>
          <w:szCs w:val="28"/>
        </w:rPr>
        <w:t xml:space="preserve"> документов из ГБУ ЛО </w:t>
      </w:r>
      <w:r w:rsidR="001D136F" w:rsidRPr="001D136F">
        <w:rPr>
          <w:rFonts w:ascii="Times New Roman" w:eastAsia="Times New Roman" w:hAnsi="Times New Roman"/>
          <w:color w:val="auto"/>
          <w:sz w:val="28"/>
          <w:szCs w:val="28"/>
        </w:rPr>
        <w:t>«</w:t>
      </w:r>
      <w:r w:rsidRPr="001D136F">
        <w:rPr>
          <w:rFonts w:ascii="Times New Roman" w:eastAsia="Times New Roman" w:hAnsi="Times New Roman"/>
          <w:color w:val="auto"/>
          <w:sz w:val="28"/>
          <w:szCs w:val="28"/>
        </w:rPr>
        <w:t>МФЦ</w:t>
      </w:r>
      <w:r w:rsidR="001D136F" w:rsidRPr="001D136F">
        <w:rPr>
          <w:rFonts w:ascii="Times New Roman" w:eastAsia="Times New Roman" w:hAnsi="Times New Roman"/>
          <w:color w:val="auto"/>
          <w:sz w:val="28"/>
          <w:szCs w:val="28"/>
        </w:rPr>
        <w:t>»</w:t>
      </w:r>
      <w:r w:rsidRPr="001D136F">
        <w:rPr>
          <w:rFonts w:ascii="Times New Roman" w:eastAsia="Times New Roman" w:hAnsi="Times New Roman"/>
          <w:color w:val="auto"/>
          <w:sz w:val="28"/>
          <w:szCs w:val="28"/>
        </w:rPr>
        <w:t xml:space="preserve"> в  администрацию;</w:t>
      </w:r>
    </w:p>
    <w:p w:rsidR="00BB0FF3" w:rsidRPr="001D136F" w:rsidRDefault="00BB0FF3" w:rsidP="00132947">
      <w:pPr>
        <w:pStyle w:val="ab"/>
        <w:widowControl w:val="0"/>
        <w:numPr>
          <w:ilvl w:val="0"/>
          <w:numId w:val="10"/>
        </w:numPr>
        <w:tabs>
          <w:tab w:val="left" w:pos="142"/>
          <w:tab w:val="left" w:pos="284"/>
          <w:tab w:val="left" w:pos="1134"/>
        </w:tabs>
        <w:ind w:left="0" w:firstLine="709"/>
        <w:jc w:val="both"/>
        <w:rPr>
          <w:rFonts w:ascii="Times New Roman" w:eastAsia="Times New Roman" w:hAnsi="Times New Roman"/>
          <w:color w:val="auto"/>
          <w:sz w:val="28"/>
          <w:szCs w:val="28"/>
        </w:rPr>
      </w:pPr>
      <w:r w:rsidRPr="001D136F">
        <w:rPr>
          <w:rFonts w:ascii="Times New Roman" w:eastAsia="Times New Roman" w:hAnsi="Times New Roman"/>
          <w:color w:val="auto"/>
          <w:sz w:val="28"/>
          <w:szCs w:val="28"/>
        </w:rPr>
        <w:t xml:space="preserve">при направлении запроса в форме электронного документа посредством ЕПГУ или ПГУ ЛО (при наличии технической возможности) – </w:t>
      </w:r>
      <w:r w:rsidR="001D136F">
        <w:rPr>
          <w:rFonts w:ascii="Times New Roman" w:eastAsia="Times New Roman" w:hAnsi="Times New Roman"/>
          <w:color w:val="auto"/>
          <w:sz w:val="28"/>
          <w:szCs w:val="28"/>
        </w:rPr>
        <w:t xml:space="preserve">                         </w:t>
      </w:r>
      <w:r w:rsidRPr="001D136F">
        <w:rPr>
          <w:rFonts w:ascii="Times New Roman" w:eastAsia="Times New Roman" w:hAnsi="Times New Roman"/>
          <w:color w:val="auto"/>
          <w:sz w:val="28"/>
          <w:szCs w:val="28"/>
        </w:rPr>
        <w:t xml:space="preserve">1 календарный день </w:t>
      </w:r>
      <w:proofErr w:type="gramStart"/>
      <w:r w:rsidRPr="001D136F">
        <w:rPr>
          <w:rFonts w:ascii="Times New Roman" w:eastAsia="Times New Roman" w:hAnsi="Times New Roman"/>
          <w:color w:val="auto"/>
          <w:sz w:val="28"/>
          <w:szCs w:val="28"/>
        </w:rPr>
        <w:t>с даты поступления</w:t>
      </w:r>
      <w:proofErr w:type="gramEnd"/>
      <w:r w:rsidRPr="001D136F">
        <w:rPr>
          <w:rFonts w:ascii="Times New Roman" w:eastAsia="Times New Roman" w:hAnsi="Times New Roman"/>
          <w:color w:val="auto"/>
          <w:sz w:val="28"/>
          <w:szCs w:val="28"/>
        </w:rPr>
        <w:t>.</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2.14.6. В помещении организуется бесплатный туалет для посетителей, </w:t>
      </w:r>
      <w:r w:rsidRPr="00BB0FF3">
        <w:rPr>
          <w:rFonts w:ascii="Times New Roman" w:eastAsia="Times New Roman" w:hAnsi="Times New Roman" w:cs="Times New Roman"/>
          <w:color w:val="auto"/>
          <w:sz w:val="28"/>
          <w:szCs w:val="28"/>
        </w:rPr>
        <w:br/>
        <w:t>в том числе туалет, предназначенный для инвалидов.</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2.14.7. При необходимости работником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администрации  инвалиду оказывается помощь в преодолении барьеров, мешающих получению ими услуг наравне с другими лицами.</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0FF3">
        <w:rPr>
          <w:rFonts w:ascii="Times New Roman" w:eastAsia="Times New Roman" w:hAnsi="Times New Roman" w:cs="Times New Roman"/>
          <w:color w:val="auto"/>
          <w:sz w:val="28"/>
          <w:szCs w:val="28"/>
        </w:rPr>
        <w:t>сурдопереводчика</w:t>
      </w:r>
      <w:proofErr w:type="spellEnd"/>
      <w:r w:rsidRPr="00BB0FF3">
        <w:rPr>
          <w:rFonts w:ascii="Times New Roman" w:eastAsia="Times New Roman" w:hAnsi="Times New Roman" w:cs="Times New Roman"/>
          <w:color w:val="auto"/>
          <w:sz w:val="28"/>
          <w:szCs w:val="28"/>
        </w:rPr>
        <w:t xml:space="preserve"> и </w:t>
      </w:r>
      <w:proofErr w:type="spellStart"/>
      <w:r w:rsidRPr="00BB0FF3">
        <w:rPr>
          <w:rFonts w:ascii="Times New Roman" w:eastAsia="Times New Roman" w:hAnsi="Times New Roman" w:cs="Times New Roman"/>
          <w:color w:val="auto"/>
          <w:sz w:val="28"/>
          <w:szCs w:val="28"/>
        </w:rPr>
        <w:t>тифлосурдопереводчика</w:t>
      </w:r>
      <w:proofErr w:type="spellEnd"/>
      <w:r w:rsidRPr="00BB0FF3">
        <w:rPr>
          <w:rFonts w:ascii="Times New Roman" w:eastAsia="Times New Roman" w:hAnsi="Times New Roman" w:cs="Times New Roman"/>
          <w:color w:val="auto"/>
          <w:sz w:val="28"/>
          <w:szCs w:val="28"/>
        </w:rPr>
        <w:t>.</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BB0FF3">
        <w:rPr>
          <w:rFonts w:ascii="Times New Roman" w:eastAsia="Times New Roman" w:hAnsi="Times New Roman" w:cs="Times New Roman"/>
          <w:color w:val="auto"/>
          <w:sz w:val="28"/>
          <w:szCs w:val="28"/>
        </w:rPr>
        <w:t>ств дл</w:t>
      </w:r>
      <w:proofErr w:type="gramEnd"/>
      <w:r w:rsidRPr="00BB0FF3">
        <w:rPr>
          <w:rFonts w:ascii="Times New Roman" w:eastAsia="Times New Roman" w:hAnsi="Times New Roman" w:cs="Times New Roman"/>
          <w:color w:val="auto"/>
          <w:sz w:val="28"/>
          <w:szCs w:val="28"/>
        </w:rPr>
        <w:t>я передвижения инвалида (костылей, ходунков).</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2.15. Показатели доступности и качества муниципальной услуги.</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 возможность получения полной и достоверной информации о муниципальной услуге в администрации,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по телефону, на официальном сайте администрации, посредством ЕПГУ, либо ПГУ ЛО;</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B0FF3" w:rsidRPr="00BB0FF3" w:rsidRDefault="00BB0FF3" w:rsidP="00BB0FF3">
      <w:pPr>
        <w:widowControl w:val="0"/>
        <w:tabs>
          <w:tab w:val="left" w:pos="1134"/>
          <w:tab w:val="left" w:pos="3261"/>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BB0FF3" w:rsidRPr="00BB0FF3" w:rsidRDefault="00BB0FF3" w:rsidP="00BB0FF3">
      <w:pPr>
        <w:widowControl w:val="0"/>
        <w:tabs>
          <w:tab w:val="left" w:pos="1134"/>
          <w:tab w:val="left" w:pos="3261"/>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 наличие инфраструктуры, указанной в пункте 2.14;</w:t>
      </w:r>
    </w:p>
    <w:p w:rsidR="00BB0FF3" w:rsidRPr="00BB0FF3" w:rsidRDefault="00BB0FF3" w:rsidP="00BB0FF3">
      <w:pPr>
        <w:widowControl w:val="0"/>
        <w:tabs>
          <w:tab w:val="left" w:pos="1134"/>
          <w:tab w:val="left" w:pos="3261"/>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 исполнение требований доступности услуг для инвалидов;</w:t>
      </w:r>
    </w:p>
    <w:p w:rsidR="00BB0FF3" w:rsidRPr="00BB0FF3" w:rsidRDefault="00BB0FF3" w:rsidP="00BB0FF3">
      <w:pPr>
        <w:widowControl w:val="0"/>
        <w:tabs>
          <w:tab w:val="left" w:pos="1134"/>
          <w:tab w:val="left" w:pos="3261"/>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 обеспечение беспрепятственного доступа инвалидов к помещениям, </w:t>
      </w:r>
      <w:r w:rsidRPr="00BB0FF3">
        <w:rPr>
          <w:rFonts w:ascii="Times New Roman" w:eastAsia="Times New Roman" w:hAnsi="Times New Roman" w:cs="Times New Roman"/>
          <w:color w:val="auto"/>
          <w:sz w:val="28"/>
          <w:szCs w:val="28"/>
        </w:rPr>
        <w:br/>
        <w:t>в которых предоставляется муниципальная услуга.</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lastRenderedPageBreak/>
        <w:t>2.15.3. Показатели качества муниципальной услуги: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 соблюдение срока предоставления муниципальной услуги;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 осуществление не более одного обращения заявителя к должностным лицам администрации  или работникам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4) отсутствие жалоб на действия или бездействия должностных лиц администрации, поданных в установленном порядке.</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заявителю обеспечивается возможность оценки качества оказания услуги.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2.16. Перечисление услуг, которые являются необходимыми и обязательными для предоставления муниципальной услуги.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2.17.1. Предоставление услуги по экстерриториальному принципу не предусмотрено.</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bookmarkEnd w:id="7"/>
    <w:bookmarkEnd w:id="8"/>
    <w:p w:rsidR="00BB0FF3" w:rsidRPr="00BB0FF3" w:rsidRDefault="00BB0FF3" w:rsidP="00BB0FF3">
      <w:pPr>
        <w:widowControl w:val="0"/>
        <w:tabs>
          <w:tab w:val="left" w:pos="142"/>
          <w:tab w:val="left" w:pos="284"/>
          <w:tab w:val="left" w:pos="1134"/>
        </w:tabs>
        <w:autoSpaceDE w:val="0"/>
        <w:autoSpaceDN w:val="0"/>
        <w:adjustRightInd w:val="0"/>
        <w:contextualSpacing/>
        <w:jc w:val="both"/>
        <w:rPr>
          <w:rFonts w:ascii="Times New Roman" w:eastAsia="Times New Roman" w:hAnsi="Times New Roman" w:cs="Times New Roman"/>
          <w:color w:val="auto"/>
          <w:sz w:val="28"/>
          <w:szCs w:val="28"/>
        </w:rPr>
      </w:pPr>
    </w:p>
    <w:p w:rsidR="00BB0FF3" w:rsidRPr="00BB0FF3" w:rsidRDefault="00BB0FF3" w:rsidP="001D136F">
      <w:pPr>
        <w:widowControl w:val="0"/>
        <w:tabs>
          <w:tab w:val="left" w:pos="1134"/>
        </w:tabs>
        <w:contextualSpacing/>
        <w:jc w:val="center"/>
        <w:outlineLvl w:val="0"/>
        <w:rPr>
          <w:rFonts w:ascii="Times New Roman" w:eastAsia="Times New Roman" w:hAnsi="Times New Roman" w:cs="Times New Roman"/>
          <w:color w:val="auto"/>
          <w:sz w:val="28"/>
          <w:szCs w:val="28"/>
        </w:rPr>
      </w:pPr>
      <w:bookmarkStart w:id="9" w:name="sub_1003"/>
      <w:r w:rsidRPr="00BB0FF3">
        <w:rPr>
          <w:rFonts w:ascii="Times New Roman" w:eastAsia="Times New Roman" w:hAnsi="Times New Roman" w:cs="Times New Roman"/>
          <w:bCs/>
          <w:color w:val="auto"/>
          <w:sz w:val="28"/>
          <w:szCs w:val="28"/>
        </w:rPr>
        <w:t xml:space="preserve">3. </w:t>
      </w:r>
      <w:r w:rsidRPr="00BB0FF3">
        <w:rPr>
          <w:rFonts w:ascii="Times New Roman" w:eastAsia="Times New Roman" w:hAnsi="Times New Roman" w:cs="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9"/>
    <w:p w:rsidR="00BB0FF3" w:rsidRPr="00BB0FF3" w:rsidRDefault="00BB0FF3" w:rsidP="00BB0FF3">
      <w:pPr>
        <w:widowControl w:val="0"/>
        <w:tabs>
          <w:tab w:val="left" w:pos="142"/>
          <w:tab w:val="left" w:pos="284"/>
          <w:tab w:val="left" w:pos="1134"/>
        </w:tabs>
        <w:ind w:firstLine="426"/>
        <w:contextualSpacing/>
        <w:jc w:val="both"/>
        <w:rPr>
          <w:rFonts w:ascii="Times New Roman" w:eastAsia="Times New Roman" w:hAnsi="Times New Roman" w:cs="Times New Roman"/>
          <w:color w:val="auto"/>
          <w:sz w:val="28"/>
          <w:szCs w:val="28"/>
        </w:rPr>
      </w:pPr>
    </w:p>
    <w:p w:rsidR="00BB0FF3" w:rsidRPr="00BB0FF3" w:rsidRDefault="00BB0FF3" w:rsidP="001D136F">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 Состав, последовательность и сроки выполнения административных процедур, требования к порядку их выполнения: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 Прием и регистрация заявления о предоставлении муниципальной услуги и прилагаемых к нему документов – 1 календарный день;</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 Рассмотрение заявления о предоставлении муниципальной услуги и прилагаемых к нему документов (работа межведомственной комиссии) –</w:t>
      </w:r>
      <w:r w:rsidR="001D136F">
        <w:rPr>
          <w:rFonts w:ascii="Times New Roman" w:eastAsia="Times New Roman" w:hAnsi="Times New Roman" w:cs="Times New Roman"/>
          <w:color w:val="auto"/>
          <w:sz w:val="28"/>
          <w:szCs w:val="28"/>
        </w:rPr>
        <w:t xml:space="preserve"> </w:t>
      </w:r>
      <w:r w:rsidRPr="00BB0FF3">
        <w:rPr>
          <w:rFonts w:ascii="Times New Roman" w:eastAsia="Calibri" w:hAnsi="Times New Roman" w:cs="Times New Roman"/>
          <w:color w:val="auto"/>
          <w:sz w:val="28"/>
          <w:szCs w:val="28"/>
          <w:lang w:eastAsia="en-US"/>
        </w:rPr>
        <w:t xml:space="preserve">в </w:t>
      </w:r>
      <w:r w:rsidRPr="00BB0FF3">
        <w:rPr>
          <w:rFonts w:ascii="Times New Roman" w:eastAsia="Calibri" w:hAnsi="Times New Roman" w:cs="Times New Roman"/>
          <w:color w:val="auto"/>
          <w:sz w:val="28"/>
          <w:szCs w:val="28"/>
          <w:lang w:eastAsia="en-US"/>
        </w:rPr>
        <w:lastRenderedPageBreak/>
        <w:t xml:space="preserve">течение </w:t>
      </w:r>
      <w:r w:rsidRPr="00BB0FF3">
        <w:rPr>
          <w:rFonts w:ascii="Times New Roman" w:eastAsia="Times New Roman" w:hAnsi="Times New Roman" w:cs="Times New Roman"/>
          <w:color w:val="auto"/>
          <w:sz w:val="28"/>
          <w:szCs w:val="28"/>
        </w:rPr>
        <w:t>26 календарных дней;</w:t>
      </w:r>
    </w:p>
    <w:p w:rsidR="00BB0FF3" w:rsidRPr="00BB0FF3" w:rsidRDefault="00BB0FF3" w:rsidP="00BB0FF3">
      <w:pPr>
        <w:widowControl w:val="0"/>
        <w:tabs>
          <w:tab w:val="left" w:pos="1134"/>
        </w:tabs>
        <w:ind w:firstLine="709"/>
        <w:contextualSpacing/>
        <w:jc w:val="both"/>
        <w:rPr>
          <w:rFonts w:ascii="Times New Roman" w:eastAsia="Calibri" w:hAnsi="Times New Roman" w:cs="Times New Roman"/>
          <w:color w:val="auto"/>
          <w:sz w:val="28"/>
          <w:szCs w:val="28"/>
          <w:lang w:eastAsia="en-US"/>
        </w:rPr>
      </w:pPr>
      <w:r w:rsidRPr="00BB0FF3">
        <w:rPr>
          <w:rFonts w:ascii="Times New Roman" w:eastAsia="Times New Roman" w:hAnsi="Times New Roman" w:cs="Times New Roman"/>
          <w:color w:val="auto"/>
          <w:sz w:val="28"/>
          <w:szCs w:val="28"/>
        </w:rPr>
        <w:t xml:space="preserve">Рассмотрение </w:t>
      </w:r>
      <w:r w:rsidRPr="00BB0FF3">
        <w:rPr>
          <w:rFonts w:ascii="Times New Roman" w:eastAsia="Calibri" w:hAnsi="Times New Roman" w:cs="Times New Roman"/>
          <w:color w:val="auto"/>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 Принятие решения о предоставлении муниципальной услуги или об отказе в предоставлении муниципальной услуги – 2 </w:t>
      </w:r>
      <w:proofErr w:type="gramStart"/>
      <w:r w:rsidRPr="00BB0FF3">
        <w:rPr>
          <w:rFonts w:ascii="Times New Roman" w:eastAsia="Times New Roman" w:hAnsi="Times New Roman" w:cs="Times New Roman"/>
          <w:color w:val="auto"/>
          <w:sz w:val="28"/>
          <w:szCs w:val="28"/>
        </w:rPr>
        <w:t>календарных</w:t>
      </w:r>
      <w:proofErr w:type="gramEnd"/>
      <w:r w:rsidRPr="00BB0FF3">
        <w:rPr>
          <w:rFonts w:ascii="Times New Roman" w:eastAsia="Times New Roman" w:hAnsi="Times New Roman" w:cs="Times New Roman"/>
          <w:color w:val="auto"/>
          <w:sz w:val="28"/>
          <w:szCs w:val="28"/>
        </w:rPr>
        <w:t xml:space="preserve"> дня;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4) Выдача результата предоставления муниципальной услуги – </w:t>
      </w:r>
      <w:r w:rsidR="001D136F">
        <w:rPr>
          <w:rFonts w:ascii="Times New Roman" w:eastAsia="Times New Roman" w:hAnsi="Times New Roman" w:cs="Times New Roman"/>
          <w:color w:val="auto"/>
          <w:sz w:val="28"/>
          <w:szCs w:val="28"/>
        </w:rPr>
        <w:t xml:space="preserve">                             </w:t>
      </w:r>
      <w:r w:rsidRPr="00BB0FF3">
        <w:rPr>
          <w:rFonts w:ascii="Times New Roman" w:eastAsia="Times New Roman" w:hAnsi="Times New Roman" w:cs="Times New Roman"/>
          <w:color w:val="auto"/>
          <w:sz w:val="28"/>
          <w:szCs w:val="28"/>
        </w:rPr>
        <w:t>1 календарный день.</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 и прилагаемых к нему документов.</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3.1.2.2. Содержание административного действия, продолжительность и (или) максимальный срок его выполнения: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Срок выполнения административной процедуры составляет не более</w:t>
      </w:r>
      <w:r w:rsidR="001D136F">
        <w:rPr>
          <w:rFonts w:ascii="Times New Roman" w:eastAsia="Times New Roman" w:hAnsi="Times New Roman" w:cs="Times New Roman"/>
          <w:color w:val="auto"/>
          <w:sz w:val="28"/>
          <w:szCs w:val="28"/>
        </w:rPr>
        <w:t xml:space="preserve">                      </w:t>
      </w:r>
      <w:r w:rsidRPr="00BB0FF3">
        <w:rPr>
          <w:rFonts w:ascii="Times New Roman" w:eastAsia="Times New Roman" w:hAnsi="Times New Roman" w:cs="Times New Roman"/>
          <w:color w:val="auto"/>
          <w:sz w:val="28"/>
          <w:szCs w:val="28"/>
        </w:rPr>
        <w:t xml:space="preserve"> 1 календарного дня.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bookmarkStart w:id="10" w:name="sub_6001"/>
      <w:r w:rsidRPr="00BB0FF3">
        <w:rPr>
          <w:rFonts w:ascii="Times New Roman" w:eastAsia="Times New Roman" w:hAnsi="Times New Roman" w:cs="Times New Roman"/>
          <w:color w:val="auto"/>
          <w:sz w:val="28"/>
          <w:szCs w:val="28"/>
        </w:rPr>
        <w:t>3.1.2.3. Лицо, ответственное за выполнение административной процедуры: должностное лицо администрации, входящее в состав межведомственной комиссии, ответственное за делопроизводство.</w:t>
      </w:r>
      <w:bookmarkStart w:id="11" w:name="sub_121061"/>
      <w:bookmarkEnd w:id="10"/>
    </w:p>
    <w:bookmarkEnd w:id="11"/>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3.1.3. Рассмотрение заявления о предоставлении муниципальной услуги и прилагаемых к нему документов.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BB0FF3">
        <w:rPr>
          <w:rFonts w:ascii="Times New Roman" w:eastAsia="Times New Roman" w:hAnsi="Times New Roman" w:cs="Times New Roman"/>
          <w:color w:val="auto"/>
          <w:sz w:val="28"/>
          <w:szCs w:val="28"/>
        </w:rPr>
        <w:t>заявлении</w:t>
      </w:r>
      <w:proofErr w:type="gramEnd"/>
      <w:r w:rsidRPr="00BB0FF3">
        <w:rPr>
          <w:rFonts w:ascii="Times New Roman" w:eastAsia="Times New Roman" w:hAnsi="Times New Roman" w:cs="Times New Roman"/>
          <w:color w:val="auto"/>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w:t>
      </w:r>
      <w:r w:rsidRPr="00BB0FF3">
        <w:rPr>
          <w:rFonts w:ascii="Times New Roman" w:eastAsia="Times New Roman" w:hAnsi="Times New Roman" w:cs="Times New Roman"/>
          <w:color w:val="auto"/>
          <w:sz w:val="28"/>
          <w:szCs w:val="28"/>
        </w:rPr>
        <w:lastRenderedPageBreak/>
        <w:t xml:space="preserve">рассмотрения заявления и документов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BB0FF3">
        <w:rPr>
          <w:rFonts w:ascii="Times New Roman" w:eastAsia="Times New Roman" w:hAnsi="Times New Roman" w:cs="Times New Roman"/>
          <w:color w:val="auto"/>
          <w:sz w:val="28"/>
          <w:szCs w:val="28"/>
        </w:rPr>
        <w:t>с даты окончания</w:t>
      </w:r>
      <w:proofErr w:type="gramEnd"/>
      <w:r w:rsidRPr="00BB0FF3">
        <w:rPr>
          <w:rFonts w:ascii="Times New Roman" w:eastAsia="Times New Roman" w:hAnsi="Times New Roman" w:cs="Times New Roman"/>
          <w:color w:val="auto"/>
          <w:sz w:val="28"/>
          <w:szCs w:val="28"/>
        </w:rPr>
        <w:t xml:space="preserve"> первой административной процедуры.</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3.1.3.2.3. Организация работы межведомственной комиссии: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Выполнение указанных административных действий - </w:t>
      </w:r>
      <w:r w:rsidRPr="00BB0FF3">
        <w:rPr>
          <w:rFonts w:ascii="Times New Roman" w:eastAsia="Calibri" w:hAnsi="Times New Roman" w:cs="Times New Roman"/>
          <w:color w:val="auto"/>
          <w:sz w:val="28"/>
          <w:szCs w:val="28"/>
          <w:lang w:eastAsia="en-US"/>
        </w:rPr>
        <w:t xml:space="preserve">в течение </w:t>
      </w:r>
      <w:r w:rsidRPr="00BB0FF3">
        <w:rPr>
          <w:rFonts w:ascii="Times New Roman" w:eastAsia="Times New Roman" w:hAnsi="Times New Roman" w:cs="Times New Roman"/>
          <w:color w:val="auto"/>
          <w:sz w:val="28"/>
          <w:szCs w:val="28"/>
        </w:rPr>
        <w:t xml:space="preserve">26 календарных дней </w:t>
      </w:r>
      <w:proofErr w:type="gramStart"/>
      <w:r w:rsidRPr="00BB0FF3">
        <w:rPr>
          <w:rFonts w:ascii="Times New Roman" w:eastAsia="Times New Roman" w:hAnsi="Times New Roman" w:cs="Times New Roman"/>
          <w:color w:val="auto"/>
          <w:sz w:val="28"/>
          <w:szCs w:val="28"/>
        </w:rPr>
        <w:t>с даты окончания</w:t>
      </w:r>
      <w:proofErr w:type="gramEnd"/>
      <w:r w:rsidRPr="00BB0FF3">
        <w:rPr>
          <w:rFonts w:ascii="Times New Roman" w:eastAsia="Times New Roman" w:hAnsi="Times New Roman" w:cs="Times New Roman"/>
          <w:color w:val="auto"/>
          <w:sz w:val="28"/>
          <w:szCs w:val="28"/>
        </w:rPr>
        <w:t xml:space="preserve"> первой административной процедуры.</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B0FF3">
        <w:rPr>
          <w:rFonts w:ascii="Times New Roman" w:eastAsia="Times New Roman" w:hAnsi="Times New Roman" w:cs="Times New Roman"/>
          <w:color w:val="auto"/>
          <w:sz w:val="28"/>
          <w:szCs w:val="28"/>
        </w:rPr>
        <w:t xml:space="preserve">В случае рассмотрения </w:t>
      </w:r>
      <w:r w:rsidRPr="00BB0FF3">
        <w:rPr>
          <w:rFonts w:ascii="Times New Roman" w:eastAsia="Calibri" w:hAnsi="Times New Roman" w:cs="Times New Roman"/>
          <w:color w:val="auto"/>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proofErr w:type="gramStart"/>
      <w:r w:rsidRPr="00BB0FF3">
        <w:rPr>
          <w:rFonts w:ascii="Times New Roman" w:eastAsia="Times New Roman" w:hAnsi="Times New Roman" w:cs="Times New Roman"/>
          <w:color w:val="auto"/>
          <w:sz w:val="28"/>
          <w:szCs w:val="28"/>
        </w:rPr>
        <w:t>с даты окончания</w:t>
      </w:r>
      <w:proofErr w:type="gramEnd"/>
      <w:r w:rsidRPr="00BB0FF3">
        <w:rPr>
          <w:rFonts w:ascii="Times New Roman" w:eastAsia="Times New Roman" w:hAnsi="Times New Roman" w:cs="Times New Roman"/>
          <w:color w:val="auto"/>
          <w:sz w:val="28"/>
          <w:szCs w:val="28"/>
        </w:rPr>
        <w:t xml:space="preserve"> первой административной процедуры.</w:t>
      </w:r>
      <w:r w:rsidRPr="00BB0FF3">
        <w:rPr>
          <w:rFonts w:ascii="Times New Roman" w:eastAsia="Calibri" w:hAnsi="Times New Roman" w:cs="Times New Roman"/>
          <w:color w:val="auto"/>
          <w:sz w:val="28"/>
          <w:szCs w:val="28"/>
          <w:lang w:eastAsia="en-US"/>
        </w:rPr>
        <w:t xml:space="preserve">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rsidRPr="00BB0FF3">
        <w:rPr>
          <w:rFonts w:ascii="Times New Roman" w:eastAsia="Times New Roman" w:hAnsi="Times New Roman" w:cs="Times New Roman"/>
          <w:color w:val="auto"/>
          <w:sz w:val="28"/>
          <w:szCs w:val="28"/>
        </w:rPr>
        <w:t xml:space="preserve"> оцениваемого имущества, и правообладателю такого имущества уведомление о дате начала работы комиссии, а также </w:t>
      </w:r>
      <w:proofErr w:type="gramStart"/>
      <w:r w:rsidRPr="00BB0FF3">
        <w:rPr>
          <w:rFonts w:ascii="Times New Roman" w:eastAsia="Times New Roman" w:hAnsi="Times New Roman" w:cs="Times New Roman"/>
          <w:color w:val="auto"/>
          <w:sz w:val="28"/>
          <w:szCs w:val="28"/>
        </w:rPr>
        <w:t>разместить</w:t>
      </w:r>
      <w:proofErr w:type="gramEnd"/>
      <w:r w:rsidRPr="00BB0FF3">
        <w:rPr>
          <w:rFonts w:ascii="Times New Roman" w:eastAsia="Times New Roman" w:hAnsi="Times New Roman" w:cs="Times New Roman"/>
          <w:color w:val="auto"/>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3.1.3.3. По результатам принимается одно из решений:</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Calibri" w:hAnsi="Times New Roman" w:cs="Times New Roman"/>
          <w:color w:val="auto"/>
          <w:sz w:val="28"/>
          <w:szCs w:val="28"/>
          <w:lang w:eastAsia="en-US"/>
        </w:rPr>
        <w:t xml:space="preserve">в случае непредставления заявителем документов, предусмотренных </w:t>
      </w:r>
      <w:hyperlink r:id="rId18" w:history="1">
        <w:r w:rsidRPr="000B4876">
          <w:rPr>
            <w:rFonts w:ascii="Times New Roman" w:eastAsia="Calibri" w:hAnsi="Times New Roman" w:cs="Times New Roman"/>
            <w:color w:val="auto"/>
            <w:sz w:val="28"/>
            <w:szCs w:val="28"/>
            <w:lang w:eastAsia="en-US"/>
          </w:rPr>
          <w:t>пунктом 2.6</w:t>
        </w:r>
      </w:hyperlink>
      <w:r w:rsidRPr="000B4876">
        <w:rPr>
          <w:rFonts w:ascii="Times New Roman" w:eastAsia="Calibri" w:hAnsi="Times New Roman" w:cs="Times New Roman"/>
          <w:color w:val="auto"/>
          <w:sz w:val="28"/>
          <w:szCs w:val="28"/>
          <w:lang w:eastAsia="en-US"/>
        </w:rPr>
        <w:t xml:space="preserve"> административного регламента, и невозможности их</w:t>
      </w:r>
      <w:r w:rsidRPr="00BB0FF3">
        <w:rPr>
          <w:rFonts w:ascii="Times New Roman" w:eastAsia="Calibri" w:hAnsi="Times New Roman" w:cs="Times New Roman"/>
          <w:color w:val="auto"/>
          <w:sz w:val="28"/>
          <w:szCs w:val="28"/>
          <w:lang w:eastAsia="en-US"/>
        </w:rPr>
        <w:t xml:space="preserve"> истребования на основании межведомственных запросов с использованием единой системы межведомственного электронного взаимодействия и </w:t>
      </w:r>
      <w:r w:rsidRPr="00BB0FF3">
        <w:rPr>
          <w:rFonts w:ascii="Times New Roman" w:eastAsia="Calibri" w:hAnsi="Times New Roman" w:cs="Times New Roman"/>
          <w:color w:val="auto"/>
          <w:sz w:val="28"/>
          <w:szCs w:val="28"/>
          <w:lang w:eastAsia="en-US"/>
        </w:rPr>
        <w:lastRenderedPageBreak/>
        <w:t xml:space="preserve">подключаемых к ней региональных систем межведомственного электронного взаимодействия заявление и документы возвращаются заявителю в течение </w:t>
      </w:r>
      <w:r w:rsidR="000B4876">
        <w:rPr>
          <w:rFonts w:ascii="Times New Roman" w:eastAsia="Calibri" w:hAnsi="Times New Roman" w:cs="Times New Roman"/>
          <w:color w:val="auto"/>
          <w:sz w:val="28"/>
          <w:szCs w:val="28"/>
          <w:lang w:eastAsia="en-US"/>
        </w:rPr>
        <w:t xml:space="preserve">              </w:t>
      </w:r>
      <w:r w:rsidRPr="00BB0FF3">
        <w:rPr>
          <w:rFonts w:ascii="Times New Roman" w:eastAsia="Calibri" w:hAnsi="Times New Roman" w:cs="Times New Roman"/>
          <w:color w:val="auto"/>
          <w:sz w:val="28"/>
          <w:szCs w:val="28"/>
          <w:lang w:eastAsia="en-US"/>
        </w:rPr>
        <w:t>15 календарных дней со дня выполнения первой административной процедуры.</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о соответствии помещения требованиям, предъявляемым к жилому помещению, и его пригодности для проживания;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о выявлении оснований для признания помещения </w:t>
      </w:r>
      <w:proofErr w:type="gramStart"/>
      <w:r w:rsidRPr="00BB0FF3">
        <w:rPr>
          <w:rFonts w:ascii="Times New Roman" w:eastAsia="Times New Roman" w:hAnsi="Times New Roman" w:cs="Times New Roman"/>
          <w:color w:val="auto"/>
          <w:sz w:val="28"/>
          <w:szCs w:val="28"/>
        </w:rPr>
        <w:t>непригодным</w:t>
      </w:r>
      <w:proofErr w:type="gramEnd"/>
      <w:r w:rsidRPr="00BB0FF3">
        <w:rPr>
          <w:rFonts w:ascii="Times New Roman" w:eastAsia="Times New Roman" w:hAnsi="Times New Roman" w:cs="Times New Roman"/>
          <w:color w:val="auto"/>
          <w:sz w:val="28"/>
          <w:szCs w:val="28"/>
        </w:rPr>
        <w:t xml:space="preserve"> для проживания;</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B0FF3">
        <w:rPr>
          <w:rFonts w:ascii="Times New Roman" w:eastAsia="Calibri" w:hAnsi="Times New Roman" w:cs="Times New Roman"/>
          <w:color w:val="auto"/>
          <w:sz w:val="28"/>
          <w:szCs w:val="28"/>
          <w:lang w:eastAsia="en-US"/>
        </w:rPr>
        <w:t xml:space="preserve">об отсутствии оснований для признания жилого помещения </w:t>
      </w:r>
      <w:proofErr w:type="gramStart"/>
      <w:r w:rsidRPr="00BB0FF3">
        <w:rPr>
          <w:rFonts w:ascii="Times New Roman" w:eastAsia="Calibri" w:hAnsi="Times New Roman" w:cs="Times New Roman"/>
          <w:color w:val="auto"/>
          <w:sz w:val="28"/>
          <w:szCs w:val="28"/>
          <w:lang w:eastAsia="en-US"/>
        </w:rPr>
        <w:t>непригодным</w:t>
      </w:r>
      <w:proofErr w:type="gramEnd"/>
      <w:r w:rsidRPr="00BB0FF3">
        <w:rPr>
          <w:rFonts w:ascii="Times New Roman" w:eastAsia="Calibri" w:hAnsi="Times New Roman" w:cs="Times New Roman"/>
          <w:color w:val="auto"/>
          <w:sz w:val="28"/>
          <w:szCs w:val="28"/>
          <w:lang w:eastAsia="en-US"/>
        </w:rPr>
        <w:t xml:space="preserve"> для проживания;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о выявлении оснований для признания многоквартирного дома аварийным и подлежащим реконструкции;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о выявлении оснований для признания многоквартирного дома аварийным и подлежащим сносу;</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об отсутствии оснований для признания многоквартирного дома аварийным и подлежащим сносу или реконструкции;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Решение оформляется в соответствии с приложением 2</w:t>
      </w:r>
      <w:r w:rsidRPr="00BB0FF3">
        <w:rPr>
          <w:rFonts w:ascii="Times New Roman" w:eastAsia="Times New Roman" w:hAnsi="Times New Roman" w:cs="Times New Roman"/>
          <w:color w:val="auto"/>
          <w:sz w:val="28"/>
          <w:szCs w:val="28"/>
        </w:rPr>
        <w:br/>
        <w:t>к административному регламенту.</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за</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и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против</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0B4876">
        <w:rPr>
          <w:rFonts w:ascii="Times New Roman" w:eastAsia="Times New Roman" w:hAnsi="Times New Roman" w:cs="Times New Roman"/>
          <w:color w:val="auto"/>
          <w:sz w:val="28"/>
          <w:szCs w:val="28"/>
        </w:rPr>
        <w:t xml:space="preserve"> </w:t>
      </w:r>
      <w:r w:rsidRPr="00BB0FF3">
        <w:rPr>
          <w:rFonts w:ascii="Times New Roman" w:eastAsia="Times New Roman" w:hAnsi="Times New Roman" w:cs="Times New Roman"/>
          <w:color w:val="auto"/>
          <w:sz w:val="28"/>
          <w:szCs w:val="28"/>
        </w:rPr>
        <w:t>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w:t>
      </w:r>
      <w:proofErr w:type="gramEnd"/>
      <w:r w:rsidRPr="00BB0FF3">
        <w:rPr>
          <w:rFonts w:ascii="Times New Roman" w:eastAsia="Times New Roman" w:hAnsi="Times New Roman" w:cs="Times New Roman"/>
          <w:color w:val="auto"/>
          <w:sz w:val="28"/>
          <w:szCs w:val="28"/>
        </w:rPr>
        <w:t xml:space="preserve"> для инвалидов жилых помещений и общего имущества в многоквартирном доме, утвержденных постановлением Правительства </w:t>
      </w:r>
      <w:r w:rsidRPr="00BB0FF3">
        <w:rPr>
          <w:rFonts w:ascii="Times New Roman" w:eastAsia="Times New Roman" w:hAnsi="Times New Roman" w:cs="Times New Roman"/>
          <w:color w:val="auto"/>
          <w:sz w:val="28"/>
          <w:szCs w:val="28"/>
        </w:rPr>
        <w:lastRenderedPageBreak/>
        <w:t xml:space="preserve">Российской Федерации от 09.07.2016 № 649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О мерах по приспособлению жилых помещений и общего имущества в многоквартирном доме с учетом потребностей инвалидов</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3.1.3.4. Лицо, ответственное за выполнение административной процедуры: члены межведомственной комиссии.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3.1.3.5. Критерий принятия решения: </w:t>
      </w:r>
    </w:p>
    <w:p w:rsidR="00BB0FF3" w:rsidRPr="000B4876" w:rsidRDefault="00BB0FF3" w:rsidP="00132947">
      <w:pPr>
        <w:pStyle w:val="ab"/>
        <w:widowControl w:val="0"/>
        <w:numPr>
          <w:ilvl w:val="0"/>
          <w:numId w:val="11"/>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B4876">
        <w:rPr>
          <w:rFonts w:ascii="Times New Roman" w:eastAsia="Times New Roman" w:hAnsi="Times New Roman"/>
          <w:color w:val="auto"/>
          <w:sz w:val="28"/>
          <w:szCs w:val="28"/>
        </w:rPr>
        <w:t>наличие/отсутствие оснований для возврата заявления, установленного в пункте 2.10.1 административного регламента</w:t>
      </w:r>
    </w:p>
    <w:p w:rsidR="00BB0FF3" w:rsidRPr="000B4876" w:rsidRDefault="00BB0FF3" w:rsidP="00132947">
      <w:pPr>
        <w:pStyle w:val="ab"/>
        <w:widowControl w:val="0"/>
        <w:numPr>
          <w:ilvl w:val="0"/>
          <w:numId w:val="11"/>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0B4876">
        <w:rPr>
          <w:rFonts w:ascii="Times New Roman" w:eastAsia="Times New Roman" w:hAnsi="Times New Roman"/>
          <w:color w:val="auto"/>
          <w:sz w:val="28"/>
          <w:szCs w:val="28"/>
        </w:rPr>
        <w:t xml:space="preserve">установление </w:t>
      </w:r>
      <w:r w:rsidRPr="000B4876">
        <w:rPr>
          <w:rFonts w:ascii="Times New Roman" w:eastAsia="Calibri" w:hAnsi="Times New Roman"/>
          <w:color w:val="auto"/>
          <w:sz w:val="28"/>
          <w:szCs w:val="28"/>
          <w:lang w:eastAsia="en-US"/>
        </w:rPr>
        <w:t>соответствия помещений и многоквартирных домов установленным в Положении требованиям.</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3.1.3.6. Результат выполнения административной процедуры: </w:t>
      </w:r>
    </w:p>
    <w:p w:rsidR="00BB0FF3" w:rsidRPr="00BB0FF3" w:rsidRDefault="00BB0FF3" w:rsidP="00BB0FF3">
      <w:pPr>
        <w:widowControl w:val="0"/>
        <w:shd w:val="clear" w:color="auto" w:fill="FFFFFF"/>
        <w:tabs>
          <w:tab w:val="left" w:pos="142"/>
          <w:tab w:val="left" w:pos="284"/>
          <w:tab w:val="left" w:pos="1134"/>
        </w:tabs>
        <w:autoSpaceDE w:val="0"/>
        <w:autoSpaceDN w:val="0"/>
        <w:adjustRightInd w:val="0"/>
        <w:ind w:firstLine="709"/>
        <w:contextualSpacing/>
        <w:jc w:val="both"/>
        <w:rPr>
          <w:rFonts w:ascii="Times New Roman" w:eastAsia="Calibri" w:hAnsi="Times New Roman" w:cs="Times New Roman"/>
          <w:bCs/>
          <w:color w:val="auto"/>
          <w:sz w:val="28"/>
          <w:szCs w:val="28"/>
          <w:lang w:eastAsia="en-US"/>
        </w:rPr>
      </w:pPr>
      <w:r w:rsidRPr="00BB0FF3">
        <w:rPr>
          <w:rFonts w:ascii="Times New Roman" w:eastAsia="Calibri" w:hAnsi="Times New Roman" w:cs="Times New Roman"/>
          <w:bCs/>
          <w:color w:val="auto"/>
          <w:sz w:val="28"/>
          <w:szCs w:val="28"/>
          <w:lang w:eastAsia="en-US"/>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заключения </w:t>
      </w:r>
      <w:r w:rsidRPr="00BB0FF3">
        <w:rPr>
          <w:rFonts w:ascii="Times New Roman" w:eastAsia="Times New Roman" w:hAnsi="Times New Roman" w:cs="Times New Roman"/>
          <w:color w:val="auto"/>
          <w:sz w:val="28"/>
          <w:szCs w:val="28"/>
        </w:rPr>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Возврат заявления и документов заявителю.</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3.1.4. Принятие решения о предоставлении муниципальной услуги или об отказе в предоставлении муниципальной услуги.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3.1.4.1. Основание для начала административной процедуры: представление </w:t>
      </w:r>
      <w:r w:rsidRPr="00BB0FF3">
        <w:rPr>
          <w:rFonts w:ascii="Times New Roman" w:eastAsia="Calibri" w:hAnsi="Times New Roman" w:cs="Times New Roman"/>
          <w:bCs/>
          <w:color w:val="auto"/>
          <w:sz w:val="28"/>
          <w:szCs w:val="28"/>
          <w:lang w:eastAsia="en-US"/>
        </w:rPr>
        <w:t>заключения об оценке соответствия помещения (многоквартирного дома) требованиям, установленным в Положении,</w:t>
      </w:r>
      <w:r w:rsidRPr="00BB0FF3">
        <w:rPr>
          <w:rFonts w:ascii="Times New Roman" w:eastAsia="Times New Roman" w:hAnsi="Times New Roman" w:cs="Times New Roman"/>
          <w:color w:val="auto"/>
          <w:sz w:val="28"/>
          <w:szCs w:val="28"/>
        </w:rPr>
        <w:t xml:space="preserve"> лицу, ответственному за его принятие и подписание.</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рассмотрение </w:t>
      </w:r>
      <w:r w:rsidRPr="00BB0FF3">
        <w:rPr>
          <w:rFonts w:ascii="Times New Roman" w:eastAsia="Calibri" w:hAnsi="Times New Roman" w:cs="Times New Roman"/>
          <w:bCs/>
          <w:color w:val="auto"/>
          <w:sz w:val="28"/>
          <w:szCs w:val="28"/>
          <w:lang w:eastAsia="en-US"/>
        </w:rPr>
        <w:t xml:space="preserve">заключения об оценке соответствия помещения (многоквартирного дома) требованиям, установленным в Положении, </w:t>
      </w:r>
      <w:r w:rsidRPr="00BB0FF3">
        <w:rPr>
          <w:rFonts w:ascii="Times New Roman" w:eastAsia="Times New Roman" w:hAnsi="Times New Roman" w:cs="Times New Roman"/>
          <w:color w:val="auto"/>
          <w:sz w:val="28"/>
          <w:szCs w:val="28"/>
        </w:rPr>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w:t>
      </w:r>
      <w:proofErr w:type="gramStart"/>
      <w:r w:rsidRPr="00BB0FF3">
        <w:rPr>
          <w:rFonts w:ascii="Times New Roman" w:eastAsia="Times New Roman" w:hAnsi="Times New Roman" w:cs="Times New Roman"/>
          <w:color w:val="auto"/>
          <w:sz w:val="28"/>
          <w:szCs w:val="28"/>
        </w:rPr>
        <w:t>с даты окончания</w:t>
      </w:r>
      <w:proofErr w:type="gramEnd"/>
      <w:r w:rsidRPr="00BB0FF3">
        <w:rPr>
          <w:rFonts w:ascii="Times New Roman" w:eastAsia="Times New Roman" w:hAnsi="Times New Roman" w:cs="Times New Roman"/>
          <w:color w:val="auto"/>
          <w:sz w:val="28"/>
          <w:szCs w:val="28"/>
        </w:rPr>
        <w:t xml:space="preserve"> второй административной процедуры.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3.1.4.3. Лицо, ответственное за выполнение административной процедуры: заместитель главы администрации, ответственное за принятие и подписание соответствующего решения о предоставлении услуги или об отказе в предоставлении услуги.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3.1.4.4. Критерий принятия решения: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с</w:t>
      </w:r>
      <w:r w:rsidRPr="00BB0FF3">
        <w:rPr>
          <w:rFonts w:ascii="Times New Roman" w:eastAsia="Calibri" w:hAnsi="Times New Roman" w:cs="Times New Roman"/>
          <w:color w:val="auto"/>
          <w:sz w:val="28"/>
          <w:szCs w:val="28"/>
          <w:lang w:eastAsia="en-US"/>
        </w:rPr>
        <w:t>оответствие помещений и многоквартирных домов установленным в Положении требованиям.</w:t>
      </w:r>
      <w:r w:rsidRPr="00BB0FF3">
        <w:rPr>
          <w:rFonts w:ascii="Times New Roman" w:eastAsia="Times New Roman" w:hAnsi="Times New Roman" w:cs="Times New Roman"/>
          <w:color w:val="auto"/>
          <w:sz w:val="28"/>
          <w:szCs w:val="28"/>
        </w:rPr>
        <w:t xml:space="preserve">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3.1.4.5. Результат выполнения административной процедуры:</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подписание лицом, ответственным за выполнение административной процедуры:</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lastRenderedPageBreak/>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3.1.5. Выдача результата предоставления муниципальной услуги.</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3.1.5.1. </w:t>
      </w:r>
      <w:proofErr w:type="gramStart"/>
      <w:r w:rsidRPr="00BB0FF3">
        <w:rPr>
          <w:rFonts w:ascii="Times New Roman" w:eastAsia="Times New Roman" w:hAnsi="Times New Roman" w:cs="Times New Roman"/>
          <w:color w:val="auto"/>
          <w:sz w:val="28"/>
          <w:szCs w:val="28"/>
        </w:rPr>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w:t>
      </w:r>
      <w:proofErr w:type="gramEnd"/>
      <w:r w:rsidRPr="00BB0FF3">
        <w:rPr>
          <w:rFonts w:ascii="Times New Roman" w:eastAsia="Times New Roman" w:hAnsi="Times New Roman" w:cs="Times New Roman"/>
          <w:color w:val="auto"/>
          <w:sz w:val="28"/>
          <w:szCs w:val="28"/>
        </w:rPr>
        <w:t xml:space="preserve"> решения.</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3.1.5.2. Содержание административного действия, продолжительность и (или) максимальный срок его выполнения:</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strike/>
          <w:color w:val="auto"/>
          <w:sz w:val="28"/>
          <w:szCs w:val="28"/>
        </w:rPr>
      </w:pPr>
      <w:proofErr w:type="gramStart"/>
      <w:r w:rsidRPr="00BB0FF3">
        <w:rPr>
          <w:rFonts w:ascii="Times New Roman" w:eastAsia="Times New Roman" w:hAnsi="Times New Roman" w:cs="Times New Roman"/>
          <w:color w:val="auto"/>
          <w:sz w:val="28"/>
          <w:szCs w:val="28"/>
        </w:rPr>
        <w:t xml:space="preserve">Должностное лицо, ответственное за делопроизводство, регистрирует результат предоставления муниципальной услуги не </w:t>
      </w:r>
      <w:r w:rsidRPr="00BB0FF3">
        <w:rPr>
          <w:rFonts w:ascii="Times New Roman" w:eastAsia="Times New Roman" w:hAnsi="Times New Roman" w:cs="Times New Roman"/>
          <w:color w:val="auto"/>
          <w:sz w:val="28"/>
          <w:szCs w:val="28"/>
          <w:shd w:val="clear" w:color="auto" w:fill="FFFFFF"/>
        </w:rPr>
        <w:t>позднее 1 календарного</w:t>
      </w:r>
      <w:r w:rsidRPr="00BB0FF3">
        <w:rPr>
          <w:rFonts w:ascii="Times New Roman" w:eastAsia="Times New Roman" w:hAnsi="Times New Roman" w:cs="Times New Roman"/>
          <w:color w:val="auto"/>
          <w:sz w:val="28"/>
          <w:szCs w:val="28"/>
        </w:rPr>
        <w:t xml:space="preserve"> </w:t>
      </w:r>
      <w:r w:rsidRPr="00BB0FF3">
        <w:rPr>
          <w:rFonts w:ascii="Times New Roman" w:eastAsia="Times New Roman" w:hAnsi="Times New Roman" w:cs="Times New Roman"/>
          <w:color w:val="auto"/>
          <w:sz w:val="28"/>
          <w:szCs w:val="28"/>
          <w:shd w:val="clear" w:color="auto" w:fill="FFFFFF"/>
        </w:rPr>
        <w:t>дня с</w:t>
      </w:r>
      <w:r w:rsidRPr="00BB0FF3">
        <w:rPr>
          <w:rFonts w:ascii="Times New Roman" w:eastAsia="Times New Roman" w:hAnsi="Times New Roman" w:cs="Times New Roman"/>
          <w:color w:val="auto"/>
          <w:sz w:val="28"/>
          <w:szCs w:val="28"/>
        </w:rPr>
        <w:t xml:space="preserve">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BB0FF3">
        <w:rPr>
          <w:rFonts w:ascii="Times New Roman" w:eastAsia="Times New Roman" w:hAnsi="Times New Roman" w:cs="Times New Roman"/>
          <w:color w:val="auto"/>
          <w:sz w:val="28"/>
          <w:szCs w:val="28"/>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w:t>
      </w:r>
      <w:proofErr w:type="gramEnd"/>
      <w:r w:rsidRPr="00BB0FF3">
        <w:rPr>
          <w:rFonts w:ascii="Times New Roman" w:eastAsia="Times New Roman" w:hAnsi="Times New Roman" w:cs="Times New Roman"/>
          <w:color w:val="auto"/>
          <w:sz w:val="28"/>
          <w:szCs w:val="28"/>
        </w:rPr>
        <w:t xml:space="preserve">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BB0FF3">
        <w:rPr>
          <w:rFonts w:ascii="Times New Roman" w:eastAsia="Calibri" w:hAnsi="Times New Roman" w:cs="Times New Roman"/>
          <w:color w:val="auto"/>
          <w:sz w:val="28"/>
          <w:szCs w:val="28"/>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BB0FF3" w:rsidRPr="00BB0FF3" w:rsidRDefault="00BB0FF3" w:rsidP="00BB0FF3">
      <w:pPr>
        <w:widowControl w:val="0"/>
        <w:tabs>
          <w:tab w:val="left" w:pos="142"/>
          <w:tab w:val="left" w:pos="284"/>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lastRenderedPageBreak/>
        <w:t xml:space="preserve">3.2.1. </w:t>
      </w:r>
      <w:proofErr w:type="gramStart"/>
      <w:r w:rsidRPr="00BB0FF3">
        <w:rPr>
          <w:rFonts w:ascii="Times New Roman" w:eastAsia="Times New Roman" w:hAnsi="Times New Roman" w:cs="Times New Roman"/>
          <w:color w:val="auto"/>
          <w:sz w:val="28"/>
          <w:szCs w:val="28"/>
        </w:rPr>
        <w:t xml:space="preserve">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Об информации, информационных технологиях и о защите информации</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постановлением Правительства Российской Федерации от 25.06.2012 № 634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Федеральным законом от 29.12.2022 № 572-ФЗ.</w:t>
      </w:r>
      <w:proofErr w:type="gramEnd"/>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B0FF3">
        <w:rPr>
          <w:rFonts w:ascii="Times New Roman" w:eastAsia="Times New Roman" w:hAnsi="Times New Roman" w:cs="Times New Roman"/>
          <w:color w:val="auto"/>
          <w:sz w:val="28"/>
          <w:szCs w:val="28"/>
        </w:rPr>
        <w:t>ии и ау</w:t>
      </w:r>
      <w:proofErr w:type="gramEnd"/>
      <w:r w:rsidRPr="00BB0FF3">
        <w:rPr>
          <w:rFonts w:ascii="Times New Roman" w:eastAsia="Times New Roman" w:hAnsi="Times New Roman" w:cs="Times New Roman"/>
          <w:color w:val="auto"/>
          <w:sz w:val="28"/>
          <w:szCs w:val="28"/>
        </w:rPr>
        <w:t>тентификации (далее – ЕСИА).</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без личной явки на прием в Администрацию.</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пройти идентификацию и аутентификацию в ЕСИА;</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3.2.5. В результате направления пакета электронных документов посредством ПГУ ЛО либо через ЕПГУ, АИС </w:t>
      </w:r>
      <w:r w:rsidR="001D136F">
        <w:rPr>
          <w:rFonts w:ascii="Times New Roman" w:eastAsia="Times New Roman" w:hAnsi="Times New Roman" w:cs="Times New Roman"/>
          <w:color w:val="auto"/>
          <w:sz w:val="28"/>
          <w:szCs w:val="28"/>
        </w:rPr>
        <w:t>«</w:t>
      </w:r>
      <w:proofErr w:type="spellStart"/>
      <w:r w:rsidRPr="00BB0FF3">
        <w:rPr>
          <w:rFonts w:ascii="Times New Roman" w:eastAsia="Times New Roman" w:hAnsi="Times New Roman" w:cs="Times New Roman"/>
          <w:color w:val="auto"/>
          <w:sz w:val="28"/>
          <w:szCs w:val="28"/>
        </w:rPr>
        <w:t>Межвед</w:t>
      </w:r>
      <w:proofErr w:type="spellEnd"/>
      <w:r w:rsidRPr="00BB0FF3">
        <w:rPr>
          <w:rFonts w:ascii="Times New Roman" w:eastAsia="Times New Roman" w:hAnsi="Times New Roman" w:cs="Times New Roman"/>
          <w:color w:val="auto"/>
          <w:sz w:val="28"/>
          <w:szCs w:val="28"/>
        </w:rPr>
        <w:t xml:space="preserve"> ЛО</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B0FF3" w:rsidRPr="000B4876" w:rsidRDefault="00BB0FF3" w:rsidP="00132947">
      <w:pPr>
        <w:pStyle w:val="ab"/>
        <w:widowControl w:val="0"/>
        <w:numPr>
          <w:ilvl w:val="0"/>
          <w:numId w:val="1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B4876">
        <w:rPr>
          <w:rFonts w:ascii="Times New Roman" w:eastAsia="Times New Roman" w:hAnsi="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0FF3" w:rsidRPr="000B4876" w:rsidRDefault="00BB0FF3" w:rsidP="00132947">
      <w:pPr>
        <w:pStyle w:val="ab"/>
        <w:widowControl w:val="0"/>
        <w:numPr>
          <w:ilvl w:val="0"/>
          <w:numId w:val="1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B4876">
        <w:rPr>
          <w:rFonts w:ascii="Times New Roman" w:eastAsia="Times New Roman" w:hAnsi="Times New Roman"/>
          <w:color w:val="auto"/>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1D136F" w:rsidRPr="000B4876">
        <w:rPr>
          <w:rFonts w:ascii="Times New Roman" w:eastAsia="Times New Roman" w:hAnsi="Times New Roman"/>
          <w:color w:val="auto"/>
          <w:sz w:val="28"/>
          <w:szCs w:val="28"/>
        </w:rPr>
        <w:t>«</w:t>
      </w:r>
      <w:proofErr w:type="spellStart"/>
      <w:r w:rsidRPr="000B4876">
        <w:rPr>
          <w:rFonts w:ascii="Times New Roman" w:eastAsia="Times New Roman" w:hAnsi="Times New Roman"/>
          <w:color w:val="auto"/>
          <w:sz w:val="28"/>
          <w:szCs w:val="28"/>
        </w:rPr>
        <w:t>Межвед</w:t>
      </w:r>
      <w:proofErr w:type="spellEnd"/>
      <w:r w:rsidRPr="000B4876">
        <w:rPr>
          <w:rFonts w:ascii="Times New Roman" w:eastAsia="Times New Roman" w:hAnsi="Times New Roman"/>
          <w:color w:val="auto"/>
          <w:sz w:val="28"/>
          <w:szCs w:val="28"/>
        </w:rPr>
        <w:t xml:space="preserve"> ЛО</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 xml:space="preserve"> формы о принятом решении и переводит дело в архив АИС </w:t>
      </w:r>
      <w:r w:rsidR="001D136F" w:rsidRPr="000B4876">
        <w:rPr>
          <w:rFonts w:ascii="Times New Roman" w:eastAsia="Times New Roman" w:hAnsi="Times New Roman"/>
          <w:color w:val="auto"/>
          <w:sz w:val="28"/>
          <w:szCs w:val="28"/>
        </w:rPr>
        <w:t>«</w:t>
      </w:r>
      <w:proofErr w:type="spellStart"/>
      <w:r w:rsidRPr="000B4876">
        <w:rPr>
          <w:rFonts w:ascii="Times New Roman" w:eastAsia="Times New Roman" w:hAnsi="Times New Roman"/>
          <w:color w:val="auto"/>
          <w:sz w:val="28"/>
          <w:szCs w:val="28"/>
        </w:rPr>
        <w:t>Межвед</w:t>
      </w:r>
      <w:proofErr w:type="spellEnd"/>
      <w:r w:rsidRPr="000B4876">
        <w:rPr>
          <w:rFonts w:ascii="Times New Roman" w:eastAsia="Times New Roman" w:hAnsi="Times New Roman"/>
          <w:color w:val="auto"/>
          <w:sz w:val="28"/>
          <w:szCs w:val="28"/>
        </w:rPr>
        <w:t xml:space="preserve"> ЛО</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w:t>
      </w:r>
    </w:p>
    <w:p w:rsidR="00BB0FF3" w:rsidRPr="000B4876" w:rsidRDefault="00BB0FF3" w:rsidP="00132947">
      <w:pPr>
        <w:pStyle w:val="ab"/>
        <w:widowControl w:val="0"/>
        <w:numPr>
          <w:ilvl w:val="0"/>
          <w:numId w:val="1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B4876">
        <w:rPr>
          <w:rFonts w:ascii="Times New Roman" w:eastAsia="Times New Roman" w:hAnsi="Times New Roman"/>
          <w:color w:val="auto"/>
          <w:sz w:val="28"/>
          <w:szCs w:val="28"/>
        </w:rPr>
        <w:t>уведомляет заявителя о принятом решении с помощью указанных в заявлении сре</w:t>
      </w:r>
      <w:proofErr w:type="gramStart"/>
      <w:r w:rsidRPr="000B4876">
        <w:rPr>
          <w:rFonts w:ascii="Times New Roman" w:eastAsia="Times New Roman" w:hAnsi="Times New Roman"/>
          <w:color w:val="auto"/>
          <w:sz w:val="28"/>
          <w:szCs w:val="28"/>
        </w:rPr>
        <w:t>дств св</w:t>
      </w:r>
      <w:proofErr w:type="gramEnd"/>
      <w:r w:rsidRPr="000B4876">
        <w:rPr>
          <w:rFonts w:ascii="Times New Roman" w:eastAsia="Times New Roman" w:hAnsi="Times New Roman"/>
          <w:color w:val="auto"/>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sidRPr="00BB0FF3">
        <w:rPr>
          <w:rFonts w:ascii="Times New Roman" w:eastAsia="Times New Roman" w:hAnsi="Times New Roman" w:cs="Times New Roman"/>
          <w:color w:val="auto"/>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w:t>
      </w:r>
      <w:proofErr w:type="gramStart"/>
      <w:r w:rsidRPr="00BB0FF3">
        <w:rPr>
          <w:rFonts w:ascii="Times New Roman" w:eastAsia="Times New Roman" w:hAnsi="Times New Roman" w:cs="Times New Roman"/>
          <w:color w:val="auto"/>
          <w:sz w:val="28"/>
          <w:szCs w:val="28"/>
        </w:rPr>
        <w:t>и(</w:t>
      </w:r>
      <w:proofErr w:type="gramEnd"/>
      <w:r w:rsidRPr="00BB0FF3">
        <w:rPr>
          <w:rFonts w:ascii="Times New Roman" w:eastAsia="Times New Roman" w:hAnsi="Times New Roman" w:cs="Times New Roman"/>
          <w:color w:val="auto"/>
          <w:sz w:val="28"/>
          <w:szCs w:val="28"/>
        </w:rPr>
        <w:t xml:space="preserve">или) ошибок с изложением сути допущенных опечаток </w:t>
      </w:r>
      <w:proofErr w:type="gramStart"/>
      <w:r w:rsidRPr="00BB0FF3">
        <w:rPr>
          <w:rFonts w:ascii="Times New Roman" w:eastAsia="Times New Roman" w:hAnsi="Times New Roman" w:cs="Times New Roman"/>
          <w:color w:val="auto"/>
          <w:sz w:val="28"/>
          <w:szCs w:val="28"/>
        </w:rPr>
        <w:t>и(</w:t>
      </w:r>
      <w:proofErr w:type="gramEnd"/>
      <w:r w:rsidRPr="00BB0FF3">
        <w:rPr>
          <w:rFonts w:ascii="Times New Roman" w:eastAsia="Times New Roman" w:hAnsi="Times New Roman" w:cs="Times New Roman"/>
          <w:color w:val="auto"/>
          <w:sz w:val="28"/>
          <w:szCs w:val="28"/>
        </w:rPr>
        <w:t>или) ошибок и приложением копии документа, содержащего опечатки и(или) ошибки.</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3.3.2. В течение 5 рабочих дней со дня регистрации заявления об исправлении опечаток </w:t>
      </w:r>
      <w:proofErr w:type="gramStart"/>
      <w:r w:rsidRPr="00BB0FF3">
        <w:rPr>
          <w:rFonts w:ascii="Times New Roman" w:eastAsia="Times New Roman" w:hAnsi="Times New Roman" w:cs="Times New Roman"/>
          <w:color w:val="auto"/>
          <w:sz w:val="28"/>
          <w:szCs w:val="28"/>
        </w:rPr>
        <w:t>и(</w:t>
      </w:r>
      <w:proofErr w:type="gramEnd"/>
      <w:r w:rsidRPr="00BB0FF3">
        <w:rPr>
          <w:rFonts w:ascii="Times New Roman" w:eastAsia="Times New Roman" w:hAnsi="Times New Roman" w:cs="Times New Roman"/>
          <w:color w:val="auto"/>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B0FF3">
        <w:rPr>
          <w:rFonts w:ascii="Times New Roman" w:eastAsia="Times New Roman" w:hAnsi="Times New Roman" w:cs="Times New Roman"/>
          <w:color w:val="auto"/>
          <w:sz w:val="28"/>
          <w:szCs w:val="28"/>
        </w:rPr>
        <w:t>и(</w:t>
      </w:r>
      <w:proofErr w:type="gramEnd"/>
      <w:r w:rsidRPr="00BB0FF3">
        <w:rPr>
          <w:rFonts w:ascii="Times New Roman" w:eastAsia="Times New Roman" w:hAnsi="Times New Roman" w:cs="Times New Roman"/>
          <w:color w:val="auto"/>
          <w:sz w:val="28"/>
          <w:szCs w:val="28"/>
        </w:rPr>
        <w:t>или) ошибок.</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4. Формы </w:t>
      </w:r>
      <w:proofErr w:type="gramStart"/>
      <w:r w:rsidRPr="00BB0FF3">
        <w:rPr>
          <w:rFonts w:ascii="Times New Roman" w:eastAsia="Times New Roman" w:hAnsi="Times New Roman" w:cs="Times New Roman"/>
          <w:color w:val="auto"/>
          <w:sz w:val="28"/>
          <w:szCs w:val="28"/>
        </w:rPr>
        <w:t>контроля за</w:t>
      </w:r>
      <w:proofErr w:type="gramEnd"/>
      <w:r w:rsidRPr="00BB0FF3">
        <w:rPr>
          <w:rFonts w:ascii="Times New Roman" w:eastAsia="Times New Roman" w:hAnsi="Times New Roman" w:cs="Times New Roman"/>
          <w:color w:val="auto"/>
          <w:sz w:val="28"/>
          <w:szCs w:val="28"/>
        </w:rPr>
        <w:t xml:space="preserve"> исполнением Административного регламента</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4.1. Порядок осуществления текущего </w:t>
      </w:r>
      <w:proofErr w:type="gramStart"/>
      <w:r w:rsidRPr="00BB0FF3">
        <w:rPr>
          <w:rFonts w:ascii="Times New Roman" w:eastAsia="Times New Roman" w:hAnsi="Times New Roman" w:cs="Times New Roman"/>
          <w:color w:val="auto"/>
          <w:sz w:val="28"/>
          <w:szCs w:val="28"/>
        </w:rPr>
        <w:t>контроля за</w:t>
      </w:r>
      <w:proofErr w:type="gramEnd"/>
      <w:r w:rsidRPr="00BB0FF3">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BB0FF3">
        <w:rPr>
          <w:rFonts w:ascii="Times New Roman" w:eastAsia="Times New Roman" w:hAnsi="Times New Roman" w:cs="Times New Roman"/>
          <w:color w:val="auto"/>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В целях осуществления </w:t>
      </w:r>
      <w:proofErr w:type="gramStart"/>
      <w:r w:rsidRPr="00BB0FF3">
        <w:rPr>
          <w:rFonts w:ascii="Times New Roman" w:eastAsia="Times New Roman" w:hAnsi="Times New Roman" w:cs="Times New Roman"/>
          <w:color w:val="auto"/>
          <w:sz w:val="28"/>
          <w:szCs w:val="28"/>
        </w:rPr>
        <w:t>контроля за</w:t>
      </w:r>
      <w:proofErr w:type="gramEnd"/>
      <w:r w:rsidRPr="00BB0FF3">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Комитетом государственного жилищного надзора и контроля Ленинградской области.</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О проведении проверки издается правовой акт руководителя Комитета государственного жилищного надзора и контроля Ленинградской области о проведении проверки исполнения административных регламентов по предоставлению муниципальных услуг.</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По результатам рассмотрения обращений дается письменный ответ. </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Глава администрации несет ответственность за обеспечение предоставления муниципальной услуги.</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Работники ОМСУ при предоставлении муниципальной услуги несут ответственность:</w:t>
      </w:r>
    </w:p>
    <w:p w:rsidR="00BB0FF3" w:rsidRPr="000B4876" w:rsidRDefault="00BB0FF3" w:rsidP="00132947">
      <w:pPr>
        <w:pStyle w:val="ab"/>
        <w:widowControl w:val="0"/>
        <w:numPr>
          <w:ilvl w:val="0"/>
          <w:numId w:val="13"/>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B4876">
        <w:rPr>
          <w:rFonts w:ascii="Times New Roman" w:eastAsia="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BB0FF3" w:rsidRPr="000B4876" w:rsidRDefault="00BB0FF3" w:rsidP="00132947">
      <w:pPr>
        <w:pStyle w:val="ab"/>
        <w:widowControl w:val="0"/>
        <w:numPr>
          <w:ilvl w:val="0"/>
          <w:numId w:val="13"/>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0B4876">
        <w:rPr>
          <w:rFonts w:ascii="Times New Roman" w:eastAsia="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B0FF3" w:rsidRPr="00BB0FF3" w:rsidRDefault="00BB0FF3" w:rsidP="00BB0FF3">
      <w:pPr>
        <w:widowControl w:val="0"/>
        <w:tabs>
          <w:tab w:val="left" w:pos="142"/>
          <w:tab w:val="left" w:pos="284"/>
          <w:tab w:val="left" w:pos="1134"/>
        </w:tabs>
        <w:ind w:firstLine="709"/>
        <w:contextualSpacing/>
        <w:jc w:val="both"/>
        <w:rPr>
          <w:rFonts w:ascii="Times New Roman" w:eastAsia="Times New Roman" w:hAnsi="Times New Roman" w:cs="Times New Roman"/>
          <w:color w:val="auto"/>
          <w:sz w:val="28"/>
          <w:szCs w:val="28"/>
        </w:rPr>
      </w:pPr>
    </w:p>
    <w:p w:rsidR="00BB0FF3" w:rsidRPr="00BB0FF3" w:rsidRDefault="00BB0FF3" w:rsidP="000B4876">
      <w:pPr>
        <w:widowControl w:val="0"/>
        <w:tabs>
          <w:tab w:val="left" w:pos="1134"/>
        </w:tabs>
        <w:autoSpaceDN w:val="0"/>
        <w:contextualSpacing/>
        <w:jc w:val="center"/>
        <w:outlineLvl w:val="1"/>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w:t>
      </w:r>
    </w:p>
    <w:p w:rsidR="00BB0FF3" w:rsidRPr="00BB0FF3" w:rsidRDefault="00BB0FF3" w:rsidP="000B4876">
      <w:pPr>
        <w:widowControl w:val="0"/>
        <w:tabs>
          <w:tab w:val="left" w:pos="1134"/>
        </w:tabs>
        <w:autoSpaceDN w:val="0"/>
        <w:contextualSpacing/>
        <w:jc w:val="center"/>
        <w:outlineLvl w:val="1"/>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B0FF3" w:rsidRPr="00BB0FF3" w:rsidRDefault="00BB0FF3" w:rsidP="00BB0FF3">
      <w:pPr>
        <w:widowControl w:val="0"/>
        <w:tabs>
          <w:tab w:val="left" w:pos="1134"/>
        </w:tabs>
        <w:autoSpaceDN w:val="0"/>
        <w:contextualSpacing/>
        <w:jc w:val="both"/>
        <w:rPr>
          <w:rFonts w:ascii="Times New Roman" w:eastAsia="Times New Roman" w:hAnsi="Times New Roman" w:cs="Times New Roman"/>
          <w:color w:val="auto"/>
          <w:sz w:val="28"/>
          <w:szCs w:val="28"/>
        </w:rPr>
      </w:pP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B0FF3">
        <w:rPr>
          <w:rFonts w:ascii="Times New Roman" w:eastAsia="Times New Roman" w:hAnsi="Times New Roman" w:cs="Times New Roman"/>
          <w:color w:val="auto"/>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B0FF3">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0FF3">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BB0FF3">
        <w:rPr>
          <w:rFonts w:ascii="Times New Roman" w:eastAsia="Times New Roman" w:hAnsi="Times New Roman" w:cs="Times New Roman"/>
          <w:color w:val="auto"/>
          <w:sz w:val="28"/>
          <w:szCs w:val="28"/>
        </w:rPr>
        <w:lastRenderedPageBreak/>
        <w:t>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B0FF3">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5.3. Жалоба (приложение 5 к Административному регламенту) подается в письменной форме на бумажном носителе, в электронной форме в орган, предоставляющий муниципальную услугу, ГБУ ЛО </w:t>
      </w:r>
      <w:r w:rsidR="000B4876">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(далее - учредитель </w:t>
      </w:r>
      <w:r w:rsidR="000B4876">
        <w:rPr>
          <w:rFonts w:ascii="Times New Roman" w:eastAsia="Times New Roman" w:hAnsi="Times New Roman" w:cs="Times New Roman"/>
          <w:color w:val="auto"/>
          <w:sz w:val="28"/>
          <w:szCs w:val="28"/>
        </w:rPr>
        <w:t xml:space="preserve">                </w:t>
      </w:r>
      <w:r w:rsidRPr="00BB0FF3">
        <w:rPr>
          <w:rFonts w:ascii="Times New Roman" w:eastAsia="Times New Roman" w:hAnsi="Times New Roman" w:cs="Times New Roman"/>
          <w:color w:val="auto"/>
          <w:sz w:val="28"/>
          <w:szCs w:val="28"/>
        </w:rPr>
        <w:t xml:space="preserve">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подаются руководителю этого многофункционального центра. Жалобы на решения и действия (бездействие)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подаются учредителю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BB0FF3">
        <w:rPr>
          <w:rFonts w:ascii="Times New Roman" w:eastAsia="Times New Roman" w:hAnsi="Times New Roman" w:cs="Times New Roman"/>
          <w:color w:val="auto"/>
          <w:sz w:val="28"/>
          <w:szCs w:val="28"/>
        </w:rPr>
        <w:t>о-</w:t>
      </w:r>
      <w:proofErr w:type="gramEnd"/>
      <w:r w:rsidR="000B4876">
        <w:rPr>
          <w:rFonts w:ascii="Times New Roman" w:eastAsia="Times New Roman" w:hAnsi="Times New Roman" w:cs="Times New Roman"/>
          <w:color w:val="auto"/>
          <w:sz w:val="28"/>
          <w:szCs w:val="28"/>
        </w:rPr>
        <w:t xml:space="preserve"> </w:t>
      </w:r>
      <w:r w:rsidRPr="00BB0FF3">
        <w:rPr>
          <w:rFonts w:ascii="Times New Roman" w:eastAsia="Times New Roman" w:hAnsi="Times New Roman" w:cs="Times New Roman"/>
          <w:color w:val="auto"/>
          <w:sz w:val="28"/>
          <w:szCs w:val="28"/>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BB0FF3">
        <w:rPr>
          <w:rFonts w:ascii="Times New Roman" w:eastAsia="Times New Roman" w:hAnsi="Times New Roman" w:cs="Times New Roman"/>
          <w:color w:val="auto"/>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rsidR="00BB0FF3" w:rsidRPr="000B4876" w:rsidRDefault="00BB0FF3" w:rsidP="00BB0FF3">
      <w:pPr>
        <w:widowControl w:val="0"/>
        <w:tabs>
          <w:tab w:val="left" w:pos="1134"/>
        </w:tabs>
        <w:autoSpaceDN w:val="0"/>
        <w:ind w:firstLine="540"/>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0B4876">
        <w:rPr>
          <w:rFonts w:ascii="Times New Roman" w:eastAsia="Times New Roman" w:hAnsi="Times New Roman" w:cs="Times New Roman"/>
          <w:color w:val="auto"/>
          <w:sz w:val="28"/>
          <w:szCs w:val="28"/>
        </w:rPr>
        <w:t xml:space="preserve">требованиям </w:t>
      </w:r>
      <w:hyperlink r:id="rId19" w:history="1">
        <w:r w:rsidRPr="000B4876">
          <w:rPr>
            <w:rFonts w:ascii="Times New Roman" w:eastAsia="Times New Roman" w:hAnsi="Times New Roman" w:cs="Times New Roman"/>
            <w:color w:val="auto"/>
            <w:sz w:val="28"/>
            <w:szCs w:val="28"/>
          </w:rPr>
          <w:t>части 5 статьи 11.2</w:t>
        </w:r>
      </w:hyperlink>
      <w:r w:rsidRPr="000B4876">
        <w:rPr>
          <w:rFonts w:ascii="Times New Roman" w:eastAsia="Times New Roman" w:hAnsi="Times New Roman" w:cs="Times New Roman"/>
          <w:color w:val="auto"/>
          <w:sz w:val="28"/>
          <w:szCs w:val="28"/>
        </w:rPr>
        <w:t xml:space="preserve"> Федерального закона № 210-ФЗ.</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В письменной жалобе в обязательном порядке указываются:</w:t>
      </w:r>
    </w:p>
    <w:p w:rsidR="00BB0FF3" w:rsidRPr="00BB0FF3" w:rsidRDefault="00BB0FF3" w:rsidP="00BB0FF3">
      <w:pPr>
        <w:widowControl w:val="0"/>
        <w:tabs>
          <w:tab w:val="left" w:pos="1134"/>
        </w:tabs>
        <w:autoSpaceDN w:val="0"/>
        <w:ind w:firstLine="540"/>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его руководителя и (или) работника, решения и действия (бездействие) которых обжалуются;</w:t>
      </w:r>
      <w:proofErr w:type="gramEnd"/>
    </w:p>
    <w:p w:rsidR="00BB0FF3" w:rsidRPr="000B4876" w:rsidRDefault="00BB0FF3" w:rsidP="00132947">
      <w:pPr>
        <w:pStyle w:val="ab"/>
        <w:widowControl w:val="0"/>
        <w:numPr>
          <w:ilvl w:val="0"/>
          <w:numId w:val="14"/>
        </w:numPr>
        <w:tabs>
          <w:tab w:val="left" w:pos="1134"/>
        </w:tabs>
        <w:autoSpaceDN w:val="0"/>
        <w:ind w:left="0" w:firstLine="709"/>
        <w:jc w:val="both"/>
        <w:rPr>
          <w:rFonts w:ascii="Times New Roman" w:eastAsia="Times New Roman" w:hAnsi="Times New Roman"/>
          <w:color w:val="auto"/>
          <w:sz w:val="28"/>
          <w:szCs w:val="28"/>
        </w:rPr>
      </w:pPr>
      <w:proofErr w:type="gramStart"/>
      <w:r w:rsidRPr="000B4876">
        <w:rPr>
          <w:rFonts w:ascii="Times New Roman" w:eastAsia="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0FF3" w:rsidRPr="000B4876" w:rsidRDefault="00BB0FF3" w:rsidP="00132947">
      <w:pPr>
        <w:pStyle w:val="ab"/>
        <w:widowControl w:val="0"/>
        <w:numPr>
          <w:ilvl w:val="0"/>
          <w:numId w:val="14"/>
        </w:numPr>
        <w:tabs>
          <w:tab w:val="left" w:pos="1134"/>
        </w:tabs>
        <w:autoSpaceDN w:val="0"/>
        <w:ind w:left="0" w:firstLine="709"/>
        <w:jc w:val="both"/>
        <w:rPr>
          <w:rFonts w:ascii="Times New Roman" w:eastAsia="Times New Roman" w:hAnsi="Times New Roman"/>
          <w:color w:val="auto"/>
          <w:sz w:val="28"/>
          <w:szCs w:val="28"/>
        </w:rPr>
      </w:pPr>
      <w:r w:rsidRPr="000B4876">
        <w:rPr>
          <w:rFonts w:ascii="Times New Roman" w:eastAsia="Times New Roman" w:hAnsi="Times New Roman"/>
          <w:color w:val="auto"/>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МФЦ</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 его работника;</w:t>
      </w:r>
    </w:p>
    <w:p w:rsidR="00BB0FF3" w:rsidRPr="000B4876" w:rsidRDefault="00BB0FF3" w:rsidP="00132947">
      <w:pPr>
        <w:pStyle w:val="ab"/>
        <w:widowControl w:val="0"/>
        <w:numPr>
          <w:ilvl w:val="0"/>
          <w:numId w:val="14"/>
        </w:numPr>
        <w:tabs>
          <w:tab w:val="left" w:pos="1134"/>
        </w:tabs>
        <w:autoSpaceDN w:val="0"/>
        <w:ind w:left="0" w:firstLine="709"/>
        <w:jc w:val="both"/>
        <w:rPr>
          <w:rFonts w:ascii="Times New Roman" w:eastAsia="Times New Roman" w:hAnsi="Times New Roman"/>
          <w:color w:val="auto"/>
          <w:sz w:val="28"/>
          <w:szCs w:val="28"/>
        </w:rPr>
      </w:pPr>
      <w:r w:rsidRPr="000B4876">
        <w:rPr>
          <w:rFonts w:ascii="Times New Roman" w:eastAsia="Times New Roman" w:hAnsi="Times New Roman"/>
          <w:color w:val="auto"/>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МФЦ</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 его работника. Заявителем могут быть представлены документы (при наличии), подтверждающие доводы заявителя, либо их копии.</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5.5. Заявитель имеет право на получение информации и документов, необходимых для составления и обосн</w:t>
      </w:r>
      <w:bookmarkStart w:id="12" w:name="_GoBack"/>
      <w:bookmarkEnd w:id="12"/>
      <w:r w:rsidRPr="00BB0FF3">
        <w:rPr>
          <w:rFonts w:ascii="Times New Roman" w:eastAsia="Times New Roman" w:hAnsi="Times New Roman" w:cs="Times New Roman"/>
          <w:color w:val="auto"/>
          <w:sz w:val="28"/>
          <w:szCs w:val="28"/>
        </w:rPr>
        <w:t xml:space="preserve">ования жалобы, в случаях, установленных </w:t>
      </w:r>
      <w:hyperlink r:id="rId20" w:history="1">
        <w:r w:rsidRPr="00BB0FF3">
          <w:rPr>
            <w:rFonts w:ascii="Times New Roman" w:eastAsia="Times New Roman" w:hAnsi="Times New Roman" w:cs="Times New Roman"/>
            <w:color w:val="auto"/>
            <w:sz w:val="28"/>
            <w:szCs w:val="28"/>
            <w:u w:val="single"/>
          </w:rPr>
          <w:t>статьей 11.1</w:t>
        </w:r>
      </w:hyperlink>
      <w:r w:rsidRPr="00BB0FF3">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5.6. </w:t>
      </w:r>
      <w:proofErr w:type="gramStart"/>
      <w:r w:rsidRPr="00BB0FF3">
        <w:rPr>
          <w:rFonts w:ascii="Times New Roman" w:eastAsia="Times New Roman" w:hAnsi="Times New Roman" w:cs="Times New Roman"/>
          <w:color w:val="auto"/>
          <w:sz w:val="28"/>
          <w:szCs w:val="28"/>
        </w:rPr>
        <w:t xml:space="preserve">Жалоба, поступившая в орган, предоставляющий муниципальную услугу,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учредителю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BB0FF3">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proofErr w:type="gramStart"/>
      <w:r w:rsidRPr="00BB0FF3">
        <w:rPr>
          <w:rFonts w:ascii="Times New Roman" w:eastAsia="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BB0FF3">
        <w:rPr>
          <w:rFonts w:ascii="Times New Roman" w:eastAsia="Times New Roman" w:hAnsi="Times New Roman" w:cs="Times New Roman"/>
          <w:color w:val="auto"/>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B0FF3" w:rsidRPr="00BB0FF3" w:rsidRDefault="00BB0FF3" w:rsidP="000B4876">
      <w:pPr>
        <w:widowControl w:val="0"/>
        <w:tabs>
          <w:tab w:val="left" w:pos="1134"/>
        </w:tabs>
        <w:autoSpaceDN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2) в удовлетворении жалобы отказывается.</w:t>
      </w:r>
    </w:p>
    <w:p w:rsidR="00BB0FF3" w:rsidRPr="00BB0FF3" w:rsidRDefault="00BB0FF3" w:rsidP="00BB0FF3">
      <w:pPr>
        <w:widowControl w:val="0"/>
        <w:tabs>
          <w:tab w:val="left" w:pos="1134"/>
        </w:tabs>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0FF3" w:rsidRPr="00BB0FF3" w:rsidRDefault="00BB0FF3" w:rsidP="00132947">
      <w:pPr>
        <w:widowControl w:val="0"/>
        <w:numPr>
          <w:ilvl w:val="0"/>
          <w:numId w:val="5"/>
        </w:numPr>
        <w:tabs>
          <w:tab w:val="left" w:pos="1134"/>
          <w:tab w:val="left" w:pos="1276"/>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0FF3">
        <w:rPr>
          <w:rFonts w:ascii="Times New Roman" w:eastAsia="Times New Roman" w:hAnsi="Times New Roman" w:cs="Times New Roman"/>
          <w:color w:val="auto"/>
          <w:sz w:val="28"/>
          <w:szCs w:val="28"/>
        </w:rPr>
        <w:t>неудобства</w:t>
      </w:r>
      <w:proofErr w:type="gramEnd"/>
      <w:r w:rsidRPr="00BB0FF3">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0FF3" w:rsidRPr="00BB0FF3" w:rsidRDefault="00BB0FF3" w:rsidP="00132947">
      <w:pPr>
        <w:widowControl w:val="0"/>
        <w:numPr>
          <w:ilvl w:val="0"/>
          <w:numId w:val="6"/>
        </w:numPr>
        <w:tabs>
          <w:tab w:val="left" w:pos="1134"/>
        </w:tabs>
        <w:autoSpaceDE w:val="0"/>
        <w:autoSpaceDN w:val="0"/>
        <w:ind w:left="0" w:firstLine="720"/>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в случае признания </w:t>
      </w:r>
      <w:proofErr w:type="gramStart"/>
      <w:r w:rsidRPr="00BB0FF3">
        <w:rPr>
          <w:rFonts w:ascii="Times New Roman" w:eastAsia="Times New Roman" w:hAnsi="Times New Roman" w:cs="Times New Roman"/>
          <w:color w:val="auto"/>
          <w:sz w:val="28"/>
          <w:szCs w:val="28"/>
        </w:rPr>
        <w:t>жалобы</w:t>
      </w:r>
      <w:proofErr w:type="gramEnd"/>
      <w:r w:rsidRPr="00BB0FF3">
        <w:rPr>
          <w:rFonts w:ascii="Times New Roman" w:eastAsia="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0FF3" w:rsidRPr="00BB0FF3" w:rsidRDefault="00BB0FF3" w:rsidP="00BB0FF3">
      <w:pPr>
        <w:widowControl w:val="0"/>
        <w:tabs>
          <w:tab w:val="left" w:pos="1134"/>
        </w:tabs>
        <w:autoSpaceDN w:val="0"/>
        <w:ind w:firstLine="540"/>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BB0FF3">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BB0FF3">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0FF3" w:rsidRPr="00BB0FF3" w:rsidRDefault="00BB0FF3" w:rsidP="00BB0FF3">
      <w:pPr>
        <w:widowControl w:val="0"/>
        <w:tabs>
          <w:tab w:val="left" w:pos="1134"/>
        </w:tabs>
        <w:contextualSpacing/>
        <w:jc w:val="both"/>
        <w:rPr>
          <w:rFonts w:ascii="Times New Roman" w:eastAsia="Times New Roman" w:hAnsi="Times New Roman" w:cs="Times New Roman"/>
          <w:iCs/>
          <w:color w:val="auto"/>
          <w:sz w:val="28"/>
          <w:szCs w:val="28"/>
        </w:rPr>
      </w:pPr>
    </w:p>
    <w:p w:rsidR="00BB0FF3" w:rsidRPr="00BB0FF3" w:rsidRDefault="00BB0FF3" w:rsidP="000B4876">
      <w:pPr>
        <w:widowControl w:val="0"/>
        <w:tabs>
          <w:tab w:val="left" w:pos="1134"/>
        </w:tabs>
        <w:contextualSpacing/>
        <w:jc w:val="center"/>
        <w:outlineLvl w:val="0"/>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6. Особенности выполнения административных процедур </w:t>
      </w:r>
      <w:r w:rsidRPr="00BB0FF3">
        <w:rPr>
          <w:rFonts w:ascii="Times New Roman" w:eastAsia="Times New Roman" w:hAnsi="Times New Roman" w:cs="Times New Roman"/>
          <w:color w:val="auto"/>
          <w:sz w:val="28"/>
          <w:szCs w:val="28"/>
        </w:rPr>
        <w:br/>
        <w:t>в многофункциональных центрах</w:t>
      </w:r>
    </w:p>
    <w:p w:rsidR="00BB0FF3" w:rsidRPr="00BB0FF3" w:rsidRDefault="00BB0FF3" w:rsidP="00BB0FF3">
      <w:pPr>
        <w:widowControl w:val="0"/>
        <w:tabs>
          <w:tab w:val="left" w:pos="1134"/>
        </w:tabs>
        <w:autoSpaceDE w:val="0"/>
        <w:autoSpaceDN w:val="0"/>
        <w:adjustRightInd w:val="0"/>
        <w:ind w:firstLine="540"/>
        <w:contextualSpacing/>
        <w:jc w:val="both"/>
        <w:rPr>
          <w:rFonts w:ascii="Times New Roman" w:eastAsia="Calibri" w:hAnsi="Times New Roman" w:cs="Times New Roman"/>
          <w:bCs/>
          <w:color w:val="auto"/>
          <w:sz w:val="28"/>
          <w:szCs w:val="28"/>
          <w:lang w:eastAsia="en-US"/>
        </w:rPr>
      </w:pPr>
    </w:p>
    <w:p w:rsidR="00BB0FF3" w:rsidRPr="00BB0FF3" w:rsidRDefault="00BB0FF3" w:rsidP="00BB0FF3">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BB0FF3">
        <w:rPr>
          <w:rFonts w:ascii="Times New Roman" w:eastAsia="Calibri" w:hAnsi="Times New Roman" w:cs="Times New Roman"/>
          <w:bCs/>
          <w:color w:val="auto"/>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w:t>
      </w:r>
      <w:r w:rsidR="001D136F">
        <w:rPr>
          <w:rFonts w:ascii="Times New Roman" w:eastAsia="Calibri" w:hAnsi="Times New Roman" w:cs="Times New Roman"/>
          <w:bCs/>
          <w:color w:val="auto"/>
          <w:sz w:val="28"/>
          <w:szCs w:val="28"/>
          <w:lang w:eastAsia="en-US"/>
        </w:rPr>
        <w:t>«</w:t>
      </w:r>
      <w:r w:rsidRPr="00BB0FF3">
        <w:rPr>
          <w:rFonts w:ascii="Times New Roman" w:eastAsia="Calibri" w:hAnsi="Times New Roman" w:cs="Times New Roman"/>
          <w:bCs/>
          <w:color w:val="auto"/>
          <w:sz w:val="28"/>
          <w:szCs w:val="28"/>
          <w:lang w:eastAsia="en-US"/>
        </w:rPr>
        <w:t>МФЦ</w:t>
      </w:r>
      <w:r w:rsidR="001D136F">
        <w:rPr>
          <w:rFonts w:ascii="Times New Roman" w:eastAsia="Calibri" w:hAnsi="Times New Roman" w:cs="Times New Roman"/>
          <w:bCs/>
          <w:color w:val="auto"/>
          <w:sz w:val="28"/>
          <w:szCs w:val="28"/>
          <w:lang w:eastAsia="en-US"/>
        </w:rPr>
        <w:t>»</w:t>
      </w:r>
      <w:r w:rsidRPr="00BB0FF3">
        <w:rPr>
          <w:rFonts w:ascii="Times New Roman" w:eastAsia="Calibri" w:hAnsi="Times New Roman" w:cs="Times New Roman"/>
          <w:bCs/>
          <w:color w:val="auto"/>
          <w:sz w:val="28"/>
          <w:szCs w:val="28"/>
          <w:lang w:eastAsia="en-US"/>
        </w:rPr>
        <w:t xml:space="preserve"> при наличии вступившего в силу соглашения о взаимодействии между ГБУ ЛО </w:t>
      </w:r>
      <w:r w:rsidR="001D136F">
        <w:rPr>
          <w:rFonts w:ascii="Times New Roman" w:eastAsia="Calibri" w:hAnsi="Times New Roman" w:cs="Times New Roman"/>
          <w:bCs/>
          <w:color w:val="auto"/>
          <w:sz w:val="28"/>
          <w:szCs w:val="28"/>
          <w:lang w:eastAsia="en-US"/>
        </w:rPr>
        <w:t>«</w:t>
      </w:r>
      <w:r w:rsidRPr="00BB0FF3">
        <w:rPr>
          <w:rFonts w:ascii="Times New Roman" w:eastAsia="Calibri" w:hAnsi="Times New Roman" w:cs="Times New Roman"/>
          <w:bCs/>
          <w:color w:val="auto"/>
          <w:sz w:val="28"/>
          <w:szCs w:val="28"/>
          <w:lang w:eastAsia="en-US"/>
        </w:rPr>
        <w:t>МФЦ</w:t>
      </w:r>
      <w:r w:rsidR="001D136F">
        <w:rPr>
          <w:rFonts w:ascii="Times New Roman" w:eastAsia="Calibri" w:hAnsi="Times New Roman" w:cs="Times New Roman"/>
          <w:bCs/>
          <w:color w:val="auto"/>
          <w:sz w:val="28"/>
          <w:szCs w:val="28"/>
          <w:lang w:eastAsia="en-US"/>
        </w:rPr>
        <w:t>»</w:t>
      </w:r>
      <w:r w:rsidRPr="00BB0FF3">
        <w:rPr>
          <w:rFonts w:ascii="Times New Roman" w:eastAsia="Calibri" w:hAnsi="Times New Roman" w:cs="Times New Roman"/>
          <w:bCs/>
          <w:color w:val="auto"/>
          <w:sz w:val="28"/>
          <w:szCs w:val="28"/>
          <w:lang w:eastAsia="en-US"/>
        </w:rPr>
        <w:t xml:space="preserve"> и администрацией.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6.2. В случае подачи документов в администрацию посредством</w:t>
      </w:r>
      <w:r w:rsidRPr="00BB0FF3">
        <w:rPr>
          <w:rFonts w:ascii="Times New Roman" w:eastAsia="Times New Roman" w:hAnsi="Times New Roman" w:cs="Times New Roman"/>
          <w:color w:val="auto"/>
          <w:sz w:val="28"/>
          <w:szCs w:val="28"/>
        </w:rPr>
        <w:br/>
        <w:t xml:space="preserve">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работник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осуществляющий прием документов, представленных для получения муниципальной услуги, выполняет следующие действия: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Calibri" w:hAnsi="Times New Roman" w:cs="Times New Roman"/>
          <w:color w:val="auto"/>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Calibri" w:hAnsi="Times New Roman" w:cs="Times New Roman"/>
          <w:color w:val="auto"/>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Calibri" w:hAnsi="Times New Roman" w:cs="Times New Roman"/>
          <w:color w:val="auto"/>
          <w:sz w:val="28"/>
          <w:szCs w:val="28"/>
          <w:lang w:eastAsia="en-US"/>
        </w:rPr>
        <w:t>б) определяет предмет обращения;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Calibri" w:hAnsi="Times New Roman" w:cs="Times New Roman"/>
          <w:color w:val="auto"/>
          <w:sz w:val="28"/>
          <w:szCs w:val="28"/>
          <w:lang w:eastAsia="en-US"/>
        </w:rPr>
        <w:t>в) проводит проверку правильности заполнения обращения;</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Calibri" w:hAnsi="Times New Roman" w:cs="Times New Roman"/>
          <w:color w:val="auto"/>
          <w:sz w:val="28"/>
          <w:szCs w:val="28"/>
          <w:lang w:eastAsia="en-US"/>
        </w:rPr>
        <w:t>г) проводит проверку укомплектованности пакета документов;</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proofErr w:type="spellStart"/>
      <w:r w:rsidRPr="00BB0FF3">
        <w:rPr>
          <w:rFonts w:ascii="Times New Roman" w:eastAsia="Calibri" w:hAnsi="Times New Roman" w:cs="Times New Roman"/>
          <w:color w:val="auto"/>
          <w:sz w:val="28"/>
          <w:szCs w:val="28"/>
          <w:lang w:eastAsia="en-US"/>
        </w:rPr>
        <w:lastRenderedPageBreak/>
        <w:t>д</w:t>
      </w:r>
      <w:proofErr w:type="spellEnd"/>
      <w:r w:rsidRPr="00BB0FF3">
        <w:rPr>
          <w:rFonts w:ascii="Times New Roman" w:eastAsia="Calibri" w:hAnsi="Times New Roman" w:cs="Times New Roman"/>
          <w:color w:val="auto"/>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Calibri" w:hAnsi="Times New Roman" w:cs="Times New Roman"/>
          <w:color w:val="auto"/>
          <w:sz w:val="28"/>
          <w:szCs w:val="28"/>
          <w:lang w:eastAsia="en-US"/>
        </w:rPr>
        <w:t>е) заверяет каждый документ дела своей электронной подписью;</w:t>
      </w:r>
    </w:p>
    <w:p w:rsidR="00BB0FF3" w:rsidRPr="00BB0FF3" w:rsidRDefault="00BB0FF3" w:rsidP="00BB0FF3">
      <w:pPr>
        <w:widowControl w:val="0"/>
        <w:tabs>
          <w:tab w:val="left" w:pos="1134"/>
        </w:tabs>
        <w:ind w:firstLine="709"/>
        <w:contextualSpacing/>
        <w:jc w:val="both"/>
        <w:rPr>
          <w:rFonts w:ascii="Times New Roman" w:eastAsia="Calibri" w:hAnsi="Times New Roman" w:cs="Times New Roman"/>
          <w:color w:val="auto"/>
          <w:sz w:val="28"/>
          <w:szCs w:val="28"/>
          <w:lang w:eastAsia="en-US"/>
        </w:rPr>
      </w:pPr>
      <w:r w:rsidRPr="00BB0FF3">
        <w:rPr>
          <w:rFonts w:ascii="Times New Roman" w:eastAsia="Calibri" w:hAnsi="Times New Roman" w:cs="Times New Roman"/>
          <w:color w:val="auto"/>
          <w:sz w:val="28"/>
          <w:szCs w:val="28"/>
          <w:lang w:eastAsia="en-US"/>
        </w:rPr>
        <w:t>ж) направляет копии документов и реестр документов в администрацию:</w:t>
      </w:r>
    </w:p>
    <w:p w:rsidR="00BB0FF3" w:rsidRPr="000B4876" w:rsidRDefault="00BB0FF3" w:rsidP="00132947">
      <w:pPr>
        <w:pStyle w:val="ab"/>
        <w:widowControl w:val="0"/>
        <w:numPr>
          <w:ilvl w:val="0"/>
          <w:numId w:val="15"/>
        </w:numPr>
        <w:tabs>
          <w:tab w:val="left" w:pos="1134"/>
        </w:tabs>
        <w:ind w:left="0" w:firstLine="709"/>
        <w:jc w:val="both"/>
        <w:rPr>
          <w:rFonts w:ascii="Times New Roman" w:eastAsia="Calibri" w:hAnsi="Times New Roman"/>
          <w:color w:val="auto"/>
          <w:sz w:val="28"/>
          <w:szCs w:val="28"/>
          <w:lang w:eastAsia="en-US"/>
        </w:rPr>
      </w:pPr>
      <w:r w:rsidRPr="000B4876">
        <w:rPr>
          <w:rFonts w:ascii="Times New Roman" w:eastAsia="Calibri" w:hAnsi="Times New Roman"/>
          <w:color w:val="auto"/>
          <w:sz w:val="28"/>
          <w:szCs w:val="28"/>
          <w:lang w:eastAsia="en-US"/>
        </w:rPr>
        <w:t xml:space="preserve">в электронной форме (в составе пакетов электронных дел) - в день обращения заявителя в </w:t>
      </w:r>
      <w:r w:rsidRPr="000B4876">
        <w:rPr>
          <w:rFonts w:ascii="Times New Roman" w:eastAsia="Times New Roman" w:hAnsi="Times New Roman"/>
          <w:color w:val="auto"/>
          <w:sz w:val="28"/>
          <w:szCs w:val="28"/>
        </w:rPr>
        <w:t xml:space="preserve">ГБУ ЛО </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МФЦ</w:t>
      </w:r>
      <w:r w:rsidR="001D136F" w:rsidRPr="000B4876">
        <w:rPr>
          <w:rFonts w:ascii="Times New Roman" w:eastAsia="Times New Roman" w:hAnsi="Times New Roman"/>
          <w:color w:val="auto"/>
          <w:sz w:val="28"/>
          <w:szCs w:val="28"/>
        </w:rPr>
        <w:t>»</w:t>
      </w:r>
      <w:r w:rsidRPr="000B4876">
        <w:rPr>
          <w:rFonts w:ascii="Times New Roman" w:eastAsia="Calibri" w:hAnsi="Times New Roman"/>
          <w:color w:val="auto"/>
          <w:sz w:val="28"/>
          <w:szCs w:val="28"/>
          <w:lang w:eastAsia="en-US"/>
        </w:rPr>
        <w:t>;</w:t>
      </w:r>
    </w:p>
    <w:p w:rsidR="00BB0FF3" w:rsidRPr="000B4876" w:rsidRDefault="00BB0FF3" w:rsidP="00132947">
      <w:pPr>
        <w:pStyle w:val="ab"/>
        <w:widowControl w:val="0"/>
        <w:numPr>
          <w:ilvl w:val="0"/>
          <w:numId w:val="15"/>
        </w:numPr>
        <w:tabs>
          <w:tab w:val="left" w:pos="1134"/>
        </w:tabs>
        <w:ind w:left="0" w:firstLine="709"/>
        <w:jc w:val="both"/>
        <w:rPr>
          <w:rFonts w:ascii="Times New Roman" w:eastAsia="Times New Roman" w:hAnsi="Times New Roman"/>
          <w:color w:val="auto"/>
          <w:sz w:val="28"/>
          <w:szCs w:val="28"/>
        </w:rPr>
      </w:pPr>
      <w:r w:rsidRPr="000B4876">
        <w:rPr>
          <w:rFonts w:ascii="Times New Roman" w:eastAsia="Times New Roman" w:hAnsi="Times New Roman"/>
          <w:color w:val="auto"/>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МФЦ</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 xml:space="preserve"> посредством курьерской связи, </w:t>
      </w:r>
      <w:r w:rsidRPr="000B4876">
        <w:rPr>
          <w:rFonts w:ascii="Times New Roman" w:eastAsia="Times New Roman" w:hAnsi="Times New Roman"/>
          <w:color w:val="auto"/>
          <w:sz w:val="28"/>
          <w:szCs w:val="28"/>
        </w:rPr>
        <w:br/>
        <w:t xml:space="preserve">с составлением описи передаваемых документов, с указанием даты, количества листов, фамилии, должности и подписанные уполномоченным работником ГБУ ЛО </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МФЦ</w:t>
      </w:r>
      <w:r w:rsidR="001D136F" w:rsidRPr="000B4876">
        <w:rPr>
          <w:rFonts w:ascii="Times New Roman" w:eastAsia="Times New Roman" w:hAnsi="Times New Roman"/>
          <w:color w:val="auto"/>
          <w:sz w:val="28"/>
          <w:szCs w:val="28"/>
        </w:rPr>
        <w:t>»</w:t>
      </w:r>
      <w:r w:rsidRPr="000B4876">
        <w:rPr>
          <w:rFonts w:ascii="Times New Roman" w:eastAsia="Times New Roman" w:hAnsi="Times New Roman"/>
          <w:color w:val="auto"/>
          <w:sz w:val="28"/>
          <w:szCs w:val="28"/>
        </w:rPr>
        <w:t>.</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По окончании приема документов работник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выдает заявителю расписку в приеме документов.</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 xml:space="preserve">6.3. При указании заявителем места получения ответа (результата предоставления муниципальной услуги) посредством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должностное лицо администрации, ответственное за выполнение административной процедуры, передает  работнику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для передачи в соответствующее обособленное подразделение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результат предоставления услуги для его последующей выдачи заявителю:</w:t>
      </w:r>
    </w:p>
    <w:p w:rsidR="00BB0FF3" w:rsidRPr="00BB0FF3" w:rsidRDefault="00BB0FF3" w:rsidP="00132947">
      <w:pPr>
        <w:pStyle w:val="ab"/>
        <w:widowControl w:val="0"/>
        <w:numPr>
          <w:ilvl w:val="0"/>
          <w:numId w:val="15"/>
        </w:numPr>
        <w:tabs>
          <w:tab w:val="left" w:pos="1134"/>
        </w:tabs>
        <w:ind w:left="0" w:firstLine="709"/>
        <w:jc w:val="both"/>
        <w:rPr>
          <w:rFonts w:ascii="Times New Roman" w:eastAsia="Times New Roman" w:hAnsi="Times New Roman"/>
          <w:color w:val="auto"/>
          <w:sz w:val="28"/>
          <w:szCs w:val="28"/>
        </w:rPr>
      </w:pPr>
      <w:r w:rsidRPr="00BB0FF3">
        <w:rPr>
          <w:rFonts w:ascii="Times New Roman" w:eastAsia="Times New Roman" w:hAnsi="Times New Roman"/>
          <w:color w:val="auto"/>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B0FF3" w:rsidRPr="00BB0FF3" w:rsidRDefault="00BB0FF3" w:rsidP="00132947">
      <w:pPr>
        <w:pStyle w:val="ab"/>
        <w:widowControl w:val="0"/>
        <w:numPr>
          <w:ilvl w:val="0"/>
          <w:numId w:val="15"/>
        </w:numPr>
        <w:tabs>
          <w:tab w:val="left" w:pos="1134"/>
        </w:tabs>
        <w:ind w:left="0" w:firstLine="709"/>
        <w:jc w:val="both"/>
        <w:rPr>
          <w:rFonts w:ascii="Times New Roman" w:eastAsia="Times New Roman" w:hAnsi="Times New Roman"/>
          <w:color w:val="auto"/>
          <w:sz w:val="28"/>
          <w:szCs w:val="28"/>
        </w:rPr>
      </w:pPr>
      <w:r w:rsidRPr="00BB0FF3">
        <w:rPr>
          <w:rFonts w:ascii="Times New Roman" w:eastAsia="Times New Roman" w:hAnsi="Times New Roman"/>
          <w:color w:val="auto"/>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strike/>
          <w:color w:val="auto"/>
          <w:sz w:val="28"/>
          <w:szCs w:val="28"/>
        </w:rPr>
      </w:pPr>
      <w:proofErr w:type="gramStart"/>
      <w:r w:rsidRPr="00BB0FF3">
        <w:rPr>
          <w:rFonts w:ascii="Times New Roman" w:eastAsia="Times New Roman" w:hAnsi="Times New Roman" w:cs="Times New Roman"/>
          <w:color w:val="auto"/>
          <w:sz w:val="28"/>
          <w:szCs w:val="28"/>
        </w:rPr>
        <w:t xml:space="preserve">Работник ГБУ ЛО </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МФЦ</w:t>
      </w:r>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посредством </w:t>
      </w:r>
      <w:proofErr w:type="spellStart"/>
      <w:r w:rsidRPr="00BB0FF3">
        <w:rPr>
          <w:rFonts w:ascii="Times New Roman" w:eastAsia="Times New Roman" w:hAnsi="Times New Roman" w:cs="Times New Roman"/>
          <w:color w:val="auto"/>
          <w:sz w:val="28"/>
          <w:szCs w:val="28"/>
        </w:rPr>
        <w:t>автоинформирования</w:t>
      </w:r>
      <w:proofErr w:type="spellEnd"/>
      <w:r w:rsidRPr="00BB0FF3">
        <w:rPr>
          <w:rFonts w:ascii="Times New Roman" w:eastAsia="Times New Roman" w:hAnsi="Times New Roman" w:cs="Times New Roman"/>
          <w:color w:val="auto"/>
          <w:sz w:val="28"/>
          <w:szCs w:val="28"/>
        </w:rPr>
        <w:t xml:space="preserve"> по телефону, либо посредством </w:t>
      </w:r>
      <w:proofErr w:type="spellStart"/>
      <w:r w:rsidRPr="00BB0FF3">
        <w:rPr>
          <w:rFonts w:ascii="Times New Roman" w:eastAsia="Times New Roman" w:hAnsi="Times New Roman" w:cs="Times New Roman"/>
          <w:color w:val="auto"/>
          <w:sz w:val="28"/>
          <w:szCs w:val="28"/>
        </w:rPr>
        <w:t>СМС-информирования</w:t>
      </w:r>
      <w:proofErr w:type="spellEnd"/>
      <w:r w:rsidRPr="00BB0FF3">
        <w:rPr>
          <w:rFonts w:ascii="Times New Roman" w:eastAsia="Times New Roman" w:hAnsi="Times New Roman" w:cs="Times New Roman"/>
          <w:color w:val="auto"/>
          <w:sz w:val="28"/>
          <w:szCs w:val="28"/>
        </w:rPr>
        <w:t xml:space="preserve"> или информирования по электронной почте, или посредством </w:t>
      </w:r>
      <w:proofErr w:type="spellStart"/>
      <w:r w:rsidRPr="00BB0FF3">
        <w:rPr>
          <w:rFonts w:ascii="Times New Roman" w:eastAsia="Times New Roman" w:hAnsi="Times New Roman" w:cs="Times New Roman"/>
          <w:color w:val="auto"/>
          <w:sz w:val="28"/>
          <w:szCs w:val="28"/>
        </w:rPr>
        <w:t>автоинформирования</w:t>
      </w:r>
      <w:proofErr w:type="spellEnd"/>
      <w:r w:rsidRPr="00BB0FF3">
        <w:rPr>
          <w:rFonts w:ascii="Times New Roman" w:eastAsia="Times New Roman" w:hAnsi="Times New Roman" w:cs="Times New Roman"/>
          <w:color w:val="auto"/>
          <w:sz w:val="28"/>
          <w:szCs w:val="28"/>
        </w:rPr>
        <w:t xml:space="preserve"> через социальную сеть </w:t>
      </w:r>
      <w:r w:rsidR="001D136F">
        <w:rPr>
          <w:rFonts w:ascii="Times New Roman" w:eastAsia="Times New Roman" w:hAnsi="Times New Roman" w:cs="Times New Roman"/>
          <w:color w:val="auto"/>
          <w:sz w:val="28"/>
          <w:szCs w:val="28"/>
        </w:rPr>
        <w:t>«</w:t>
      </w:r>
      <w:proofErr w:type="spellStart"/>
      <w:r w:rsidRPr="00BB0FF3">
        <w:rPr>
          <w:rFonts w:ascii="Times New Roman" w:eastAsia="Times New Roman" w:hAnsi="Times New Roman" w:cs="Times New Roman"/>
          <w:color w:val="auto"/>
          <w:sz w:val="28"/>
          <w:szCs w:val="28"/>
        </w:rPr>
        <w:t>ВКонтакте</w:t>
      </w:r>
      <w:proofErr w:type="spellEnd"/>
      <w:proofErr w:type="gramEnd"/>
      <w:r w:rsidR="001D136F">
        <w:rPr>
          <w:rFonts w:ascii="Times New Roman" w:eastAsia="Times New Roman" w:hAnsi="Times New Roman" w:cs="Times New Roman"/>
          <w:color w:val="auto"/>
          <w:sz w:val="28"/>
          <w:szCs w:val="28"/>
        </w:rPr>
        <w:t>»</w:t>
      </w:r>
      <w:r w:rsidRPr="00BB0FF3">
        <w:rPr>
          <w:rFonts w:ascii="Times New Roman" w:eastAsia="Times New Roman" w:hAnsi="Times New Roman" w:cs="Times New Roman"/>
          <w:color w:val="auto"/>
          <w:sz w:val="28"/>
          <w:szCs w:val="28"/>
        </w:rPr>
        <w:t>), а также о возможности получения документов в МФЦ.</w:t>
      </w:r>
    </w:p>
    <w:p w:rsidR="00BB0FF3" w:rsidRPr="00BB0FF3" w:rsidRDefault="00BB0FF3" w:rsidP="00BB0FF3">
      <w:pPr>
        <w:widowControl w:val="0"/>
        <w:tabs>
          <w:tab w:val="left" w:pos="1134"/>
        </w:tabs>
        <w:ind w:firstLine="709"/>
        <w:contextualSpacing/>
        <w:jc w:val="both"/>
        <w:rPr>
          <w:rFonts w:ascii="Times New Roman" w:eastAsia="Times New Roman" w:hAnsi="Times New Roman" w:cs="Times New Roman"/>
          <w:bCs/>
          <w:color w:val="auto"/>
          <w:sz w:val="28"/>
          <w:szCs w:val="28"/>
        </w:rPr>
      </w:pPr>
      <w:r w:rsidRPr="00BB0FF3">
        <w:rPr>
          <w:rFonts w:ascii="Times New Roman" w:eastAsia="Times New Roman" w:hAnsi="Times New Roman" w:cs="Times New Roman"/>
          <w:color w:val="auto"/>
          <w:sz w:val="28"/>
          <w:szCs w:val="28"/>
        </w:rPr>
        <w:t xml:space="preserve">6.4. При вводе безбумажного электронного документооборота административные процедуры регламентируются </w:t>
      </w:r>
      <w:proofErr w:type="gramStart"/>
      <w:r w:rsidRPr="00BB0FF3">
        <w:rPr>
          <w:rFonts w:ascii="Times New Roman" w:eastAsia="Times New Roman" w:hAnsi="Times New Roman" w:cs="Times New Roman"/>
          <w:color w:val="auto"/>
          <w:sz w:val="28"/>
          <w:szCs w:val="28"/>
        </w:rPr>
        <w:t>нормативным</w:t>
      </w:r>
      <w:proofErr w:type="gramEnd"/>
      <w:r w:rsidRPr="00BB0FF3">
        <w:rPr>
          <w:rFonts w:ascii="Times New Roman" w:eastAsia="Times New Roman" w:hAnsi="Times New Roman" w:cs="Times New Roman"/>
          <w:color w:val="auto"/>
          <w:sz w:val="28"/>
          <w:szCs w:val="28"/>
        </w:rPr>
        <w:t xml:space="preserve"> правовым ОМСУ, устанавливающим порядок электронного (безбумажного) документооборота в сфере муниципальных услуг.</w:t>
      </w:r>
    </w:p>
    <w:p w:rsidR="00EA117A" w:rsidRDefault="00EA117A" w:rsidP="00BB0FF3">
      <w:pPr>
        <w:widowControl w:val="0"/>
        <w:tabs>
          <w:tab w:val="left" w:pos="1134"/>
        </w:tabs>
        <w:ind w:firstLine="708"/>
        <w:contextualSpacing/>
        <w:jc w:val="both"/>
        <w:rPr>
          <w:rFonts w:ascii="Times New Roman" w:eastAsia="Times New Roman" w:hAnsi="Times New Roman" w:cs="Times New Roman"/>
          <w:bCs/>
          <w:color w:val="auto"/>
          <w:sz w:val="28"/>
          <w:szCs w:val="28"/>
        </w:rPr>
        <w:sectPr w:rsidR="00EA117A" w:rsidSect="00BB0FF3">
          <w:pgSz w:w="11906" w:h="16838"/>
          <w:pgMar w:top="1134" w:right="850" w:bottom="1134" w:left="1701" w:header="708" w:footer="708" w:gutter="0"/>
          <w:cols w:space="720"/>
          <w:docGrid w:linePitch="326"/>
        </w:sectPr>
      </w:pPr>
    </w:p>
    <w:p w:rsidR="00BB0FF3" w:rsidRPr="00EA117A" w:rsidRDefault="00BB0FF3" w:rsidP="00BB0FF3">
      <w:pPr>
        <w:jc w:val="right"/>
        <w:rPr>
          <w:rFonts w:ascii="Times New Roman" w:eastAsia="Times New Roman" w:hAnsi="Times New Roman" w:cs="Times New Roman"/>
          <w:bCs/>
          <w:color w:val="auto"/>
          <w:sz w:val="28"/>
        </w:rPr>
      </w:pPr>
      <w:r w:rsidRPr="00EA117A">
        <w:rPr>
          <w:rFonts w:ascii="Times New Roman" w:eastAsia="Times New Roman" w:hAnsi="Times New Roman" w:cs="Times New Roman"/>
          <w:bCs/>
          <w:color w:val="auto"/>
          <w:sz w:val="28"/>
        </w:rPr>
        <w:lastRenderedPageBreak/>
        <w:t>Приложение 1</w:t>
      </w:r>
    </w:p>
    <w:p w:rsidR="00BB0FF3" w:rsidRPr="00EA117A" w:rsidRDefault="00BB0FF3" w:rsidP="00BB0FF3">
      <w:pPr>
        <w:jc w:val="right"/>
        <w:rPr>
          <w:rFonts w:ascii="Times New Roman" w:eastAsia="Times New Roman" w:hAnsi="Times New Roman" w:cs="Times New Roman"/>
          <w:bCs/>
          <w:color w:val="auto"/>
          <w:sz w:val="28"/>
        </w:rPr>
      </w:pPr>
      <w:r w:rsidRPr="00EA117A">
        <w:rPr>
          <w:rFonts w:ascii="Times New Roman" w:eastAsia="Times New Roman" w:hAnsi="Times New Roman" w:cs="Times New Roman"/>
          <w:bCs/>
          <w:color w:val="auto"/>
          <w:sz w:val="28"/>
        </w:rPr>
        <w:t>к Административному регламенту</w:t>
      </w:r>
    </w:p>
    <w:p w:rsidR="00BB0FF3" w:rsidRPr="00BB0FF3" w:rsidRDefault="00BB0FF3" w:rsidP="00BB0FF3">
      <w:pPr>
        <w:jc w:val="right"/>
        <w:rPr>
          <w:rFonts w:ascii="Times New Roman" w:eastAsia="Times New Roman" w:hAnsi="Times New Roman" w:cs="Times New Roman"/>
          <w:b/>
          <w:bCs/>
          <w:color w:val="auto"/>
        </w:rPr>
      </w:pPr>
      <w:r w:rsidRPr="00BB0FF3">
        <w:rPr>
          <w:rFonts w:ascii="Times New Roman" w:eastAsia="Times New Roman" w:hAnsi="Times New Roman" w:cs="Times New Roman"/>
          <w:b/>
          <w:bCs/>
          <w:color w:val="auto"/>
        </w:rPr>
        <w:t> </w:t>
      </w:r>
    </w:p>
    <w:p w:rsidR="00BB0FF3" w:rsidRPr="00EA117A" w:rsidRDefault="00BB0FF3" w:rsidP="00BB0FF3">
      <w:pPr>
        <w:widowControl w:val="0"/>
        <w:jc w:val="right"/>
        <w:rPr>
          <w:rFonts w:ascii="Times New Roman" w:eastAsia="Times New Roman" w:hAnsi="Times New Roman" w:cs="Times New Roman"/>
          <w:bCs/>
          <w:color w:val="auto"/>
        </w:rPr>
      </w:pPr>
      <w:r w:rsidRPr="00EA117A">
        <w:rPr>
          <w:rFonts w:ascii="Times New Roman" w:eastAsia="Times New Roman" w:hAnsi="Times New Roman" w:cs="Times New Roman"/>
          <w:bCs/>
          <w:color w:val="auto"/>
        </w:rPr>
        <w:t xml:space="preserve">В межведомственную комиссию </w:t>
      </w:r>
    </w:p>
    <w:p w:rsidR="00BB0FF3" w:rsidRPr="00EA117A" w:rsidRDefault="00BB0FF3" w:rsidP="00BB0FF3">
      <w:pPr>
        <w:widowControl w:val="0"/>
        <w:jc w:val="right"/>
        <w:rPr>
          <w:rFonts w:ascii="Times New Roman" w:eastAsia="Times New Roman" w:hAnsi="Times New Roman" w:cs="Times New Roman"/>
          <w:bCs/>
          <w:color w:val="auto"/>
        </w:rPr>
      </w:pPr>
      <w:r w:rsidRPr="00EA117A">
        <w:rPr>
          <w:rFonts w:ascii="Times New Roman" w:eastAsia="Times New Roman" w:hAnsi="Times New Roman" w:cs="Times New Roman"/>
          <w:bCs/>
          <w:color w:val="auto"/>
        </w:rPr>
        <w:t xml:space="preserve">по признанию помещения жилым помещением, </w:t>
      </w:r>
    </w:p>
    <w:p w:rsidR="00BB0FF3" w:rsidRPr="00EA117A" w:rsidRDefault="00BB0FF3" w:rsidP="00BB0FF3">
      <w:pPr>
        <w:widowControl w:val="0"/>
        <w:jc w:val="right"/>
        <w:rPr>
          <w:rFonts w:ascii="Times New Roman" w:eastAsia="Times New Roman" w:hAnsi="Times New Roman" w:cs="Times New Roman"/>
          <w:bCs/>
          <w:color w:val="auto"/>
        </w:rPr>
      </w:pPr>
      <w:r w:rsidRPr="00EA117A">
        <w:rPr>
          <w:rFonts w:ascii="Times New Roman" w:eastAsia="Times New Roman" w:hAnsi="Times New Roman" w:cs="Times New Roman"/>
          <w:bCs/>
          <w:color w:val="auto"/>
        </w:rPr>
        <w:t xml:space="preserve">жилого помещения </w:t>
      </w:r>
      <w:proofErr w:type="gramStart"/>
      <w:r w:rsidRPr="00EA117A">
        <w:rPr>
          <w:rFonts w:ascii="Times New Roman" w:eastAsia="Times New Roman" w:hAnsi="Times New Roman" w:cs="Times New Roman"/>
          <w:bCs/>
          <w:color w:val="auto"/>
        </w:rPr>
        <w:t>пригодным</w:t>
      </w:r>
      <w:proofErr w:type="gramEnd"/>
      <w:r w:rsidRPr="00EA117A">
        <w:rPr>
          <w:rFonts w:ascii="Times New Roman" w:eastAsia="Times New Roman" w:hAnsi="Times New Roman" w:cs="Times New Roman"/>
          <w:bCs/>
          <w:color w:val="auto"/>
        </w:rPr>
        <w:t xml:space="preserve"> (непригодным) </w:t>
      </w:r>
    </w:p>
    <w:p w:rsidR="00BB0FF3" w:rsidRPr="00EA117A" w:rsidRDefault="00BB0FF3" w:rsidP="00BB0FF3">
      <w:pPr>
        <w:widowControl w:val="0"/>
        <w:jc w:val="right"/>
        <w:rPr>
          <w:rFonts w:ascii="Times New Roman" w:eastAsia="Times New Roman" w:hAnsi="Times New Roman" w:cs="Times New Roman"/>
          <w:bCs/>
          <w:color w:val="auto"/>
        </w:rPr>
      </w:pPr>
      <w:r w:rsidRPr="00EA117A">
        <w:rPr>
          <w:rFonts w:ascii="Times New Roman" w:eastAsia="Times New Roman" w:hAnsi="Times New Roman" w:cs="Times New Roman"/>
          <w:bCs/>
          <w:color w:val="auto"/>
        </w:rPr>
        <w:t xml:space="preserve">для проживания граждан, а также многоквартирного дома </w:t>
      </w:r>
    </w:p>
    <w:p w:rsidR="00BB0FF3" w:rsidRPr="00EA117A" w:rsidRDefault="00BB0FF3" w:rsidP="00BB0FF3">
      <w:pPr>
        <w:widowControl w:val="0"/>
        <w:jc w:val="right"/>
        <w:rPr>
          <w:rFonts w:ascii="Times New Roman" w:eastAsia="Times New Roman" w:hAnsi="Times New Roman" w:cs="Times New Roman"/>
          <w:bCs/>
          <w:color w:val="auto"/>
        </w:rPr>
      </w:pPr>
      <w:r w:rsidRPr="00EA117A">
        <w:rPr>
          <w:rFonts w:ascii="Times New Roman" w:eastAsia="Times New Roman" w:hAnsi="Times New Roman" w:cs="Times New Roman"/>
          <w:bCs/>
          <w:color w:val="auto"/>
        </w:rPr>
        <w:t xml:space="preserve">аварийным и подлежащим сносу или </w:t>
      </w:r>
    </w:p>
    <w:p w:rsidR="00BB0FF3" w:rsidRPr="00EA117A" w:rsidRDefault="00BB0FF3" w:rsidP="00BB0FF3">
      <w:pPr>
        <w:widowControl w:val="0"/>
        <w:jc w:val="right"/>
        <w:rPr>
          <w:rFonts w:ascii="Times New Roman" w:eastAsia="Times New Roman" w:hAnsi="Times New Roman" w:cs="Times New Roman"/>
          <w:bCs/>
          <w:color w:val="auto"/>
        </w:rPr>
      </w:pPr>
      <w:r w:rsidRPr="00EA117A">
        <w:rPr>
          <w:rFonts w:ascii="Times New Roman" w:eastAsia="Times New Roman" w:hAnsi="Times New Roman" w:cs="Times New Roman"/>
          <w:bCs/>
          <w:color w:val="auto"/>
        </w:rPr>
        <w:t>реконструкции (далее – комиссия)</w:t>
      </w:r>
    </w:p>
    <w:p w:rsidR="00BB0FF3" w:rsidRPr="00EA117A" w:rsidRDefault="00BB0FF3" w:rsidP="00BB0FF3">
      <w:pPr>
        <w:widowControl w:val="0"/>
        <w:jc w:val="right"/>
        <w:rPr>
          <w:rFonts w:ascii="Times New Roman" w:eastAsia="Times New Roman" w:hAnsi="Times New Roman" w:cs="Times New Roman"/>
          <w:bCs/>
          <w:color w:val="auto"/>
        </w:rPr>
      </w:pPr>
      <w:r w:rsidRPr="00EA117A">
        <w:rPr>
          <w:rFonts w:ascii="Times New Roman" w:eastAsia="Times New Roman" w:hAnsi="Times New Roman" w:cs="Times New Roman"/>
          <w:bCs/>
          <w:color w:val="auto"/>
        </w:rPr>
        <w:t>администрации Лужского муниципального района</w:t>
      </w:r>
    </w:p>
    <w:p w:rsidR="00BB0FF3" w:rsidRPr="00EA117A" w:rsidRDefault="00BB0FF3" w:rsidP="00BB0FF3">
      <w:pPr>
        <w:widowControl w:val="0"/>
        <w:jc w:val="right"/>
        <w:rPr>
          <w:rFonts w:ascii="Times New Roman" w:eastAsia="Times New Roman" w:hAnsi="Times New Roman" w:cs="Times New Roman"/>
          <w:color w:val="auto"/>
        </w:rPr>
      </w:pPr>
      <w:r w:rsidRPr="00EA117A">
        <w:rPr>
          <w:rFonts w:ascii="Times New Roman" w:eastAsia="Times New Roman" w:hAnsi="Times New Roman" w:cs="Times New Roman"/>
          <w:bCs/>
          <w:color w:val="auto"/>
        </w:rPr>
        <w:t>Ленинградской области</w:t>
      </w:r>
    </w:p>
    <w:p w:rsidR="00BB0FF3" w:rsidRPr="00BB0FF3" w:rsidRDefault="00BB0FF3" w:rsidP="00BB0FF3">
      <w:pPr>
        <w:widowControl w:val="0"/>
        <w:jc w:val="right"/>
        <w:rPr>
          <w:rFonts w:ascii="Times New Roman" w:eastAsia="Times New Roman" w:hAnsi="Times New Roman" w:cs="Times New Roman"/>
          <w:color w:val="auto"/>
        </w:rPr>
      </w:pPr>
      <w:r w:rsidRPr="00BB0FF3">
        <w:rPr>
          <w:rFonts w:ascii="Times New Roman" w:eastAsia="Times New Roman" w:hAnsi="Times New Roman" w:cs="Times New Roman"/>
          <w:color w:val="auto"/>
        </w:rPr>
        <w:t>от _____________________________________________________</w:t>
      </w:r>
    </w:p>
    <w:p w:rsidR="00BB0FF3" w:rsidRPr="00BB0FF3" w:rsidRDefault="00BB0FF3" w:rsidP="00BB0FF3">
      <w:pPr>
        <w:widowControl w:val="0"/>
        <w:jc w:val="right"/>
        <w:rPr>
          <w:rFonts w:ascii="Times New Roman" w:eastAsia="Times New Roman" w:hAnsi="Times New Roman" w:cs="Times New Roman"/>
          <w:color w:val="auto"/>
        </w:rPr>
      </w:pPr>
      <w:r w:rsidRPr="00BB0FF3">
        <w:rPr>
          <w:rFonts w:ascii="Times New Roman" w:eastAsia="Times New Roman" w:hAnsi="Times New Roman" w:cs="Times New Roman"/>
          <w:color w:val="auto"/>
        </w:rPr>
        <w:t>(указать статус заявителя - собственник  помещения, наниматель) </w:t>
      </w:r>
    </w:p>
    <w:p w:rsidR="00BB0FF3" w:rsidRPr="00BB0FF3" w:rsidRDefault="00BB0FF3" w:rsidP="00BB0FF3">
      <w:pPr>
        <w:widowControl w:val="0"/>
        <w:jc w:val="right"/>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w:t>
      </w:r>
    </w:p>
    <w:p w:rsidR="00BB0FF3" w:rsidRPr="00BB0FF3" w:rsidRDefault="00BB0FF3" w:rsidP="00BB0FF3">
      <w:pPr>
        <w:widowControl w:val="0"/>
        <w:jc w:val="right"/>
        <w:rPr>
          <w:rFonts w:ascii="Times New Roman" w:eastAsia="Times New Roman" w:hAnsi="Times New Roman" w:cs="Times New Roman"/>
          <w:color w:val="auto"/>
        </w:rPr>
      </w:pPr>
      <w:r w:rsidRPr="00BB0FF3">
        <w:rPr>
          <w:rFonts w:ascii="Times New Roman" w:eastAsia="Times New Roman" w:hAnsi="Times New Roman" w:cs="Times New Roman"/>
          <w:color w:val="auto"/>
        </w:rPr>
        <w:t>(фамилия, имя, отчество гражданина, наименование, адрес места нахождения юридического лица)</w:t>
      </w:r>
    </w:p>
    <w:p w:rsidR="00BB0FF3" w:rsidRPr="00BB0FF3" w:rsidRDefault="00BB0FF3" w:rsidP="00BB0FF3">
      <w:pPr>
        <w:widowControl w:val="0"/>
        <w:jc w:val="right"/>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w:t>
      </w:r>
    </w:p>
    <w:p w:rsidR="00BB0FF3" w:rsidRPr="00BB0FF3" w:rsidRDefault="00BB0FF3" w:rsidP="00BB0FF3">
      <w:pPr>
        <w:widowControl w:val="0"/>
        <w:jc w:val="right"/>
        <w:rPr>
          <w:rFonts w:ascii="Times New Roman" w:eastAsia="Times New Roman" w:hAnsi="Times New Roman" w:cs="Times New Roman"/>
          <w:color w:val="auto"/>
        </w:rPr>
      </w:pPr>
      <w:r w:rsidRPr="00BB0FF3">
        <w:rPr>
          <w:rFonts w:ascii="Times New Roman" w:eastAsia="Times New Roman" w:hAnsi="Times New Roman" w:cs="Times New Roman"/>
          <w:color w:val="auto"/>
        </w:rPr>
        <w:t>(адрес проживания и регистрации)</w:t>
      </w:r>
    </w:p>
    <w:p w:rsidR="00BB0FF3" w:rsidRPr="00BB0FF3" w:rsidRDefault="00BB0FF3" w:rsidP="00BB0FF3">
      <w:pPr>
        <w:widowControl w:val="0"/>
        <w:jc w:val="right"/>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w:t>
      </w:r>
    </w:p>
    <w:p w:rsidR="00BB0FF3" w:rsidRPr="00BB0FF3" w:rsidRDefault="00BB0FF3" w:rsidP="00BB0FF3">
      <w:pPr>
        <w:widowControl w:val="0"/>
        <w:jc w:val="right"/>
        <w:rPr>
          <w:rFonts w:ascii="Times New Roman" w:eastAsia="Times New Roman" w:hAnsi="Times New Roman" w:cs="Times New Roman"/>
          <w:color w:val="auto"/>
        </w:rPr>
      </w:pPr>
      <w:r w:rsidRPr="00BB0FF3">
        <w:rPr>
          <w:rFonts w:ascii="Times New Roman" w:eastAsia="Times New Roman" w:hAnsi="Times New Roman" w:cs="Times New Roman"/>
          <w:color w:val="auto"/>
        </w:rPr>
        <w:t>(контактный телефон)</w:t>
      </w:r>
    </w:p>
    <w:p w:rsidR="00BB0FF3" w:rsidRPr="00BB0FF3" w:rsidRDefault="00BB0FF3" w:rsidP="00BB0FF3">
      <w:pPr>
        <w:widowControl w:val="0"/>
        <w:jc w:val="right"/>
        <w:rPr>
          <w:rFonts w:ascii="Times New Roman" w:eastAsia="Times New Roman" w:hAnsi="Times New Roman" w:cs="Times New Roman"/>
          <w:color w:val="auto"/>
        </w:rPr>
      </w:pPr>
      <w:r w:rsidRPr="00BB0FF3">
        <w:rPr>
          <w:rFonts w:ascii="Times New Roman" w:eastAsia="Times New Roman" w:hAnsi="Times New Roman" w:cs="Times New Roman"/>
          <w:b/>
          <w:bCs/>
          <w:color w:val="auto"/>
        </w:rPr>
        <w:t> </w:t>
      </w:r>
    </w:p>
    <w:p w:rsidR="00BB0FF3" w:rsidRDefault="00BB0FF3" w:rsidP="00BB0FF3">
      <w:pPr>
        <w:widowControl w:val="0"/>
        <w:jc w:val="center"/>
        <w:rPr>
          <w:rFonts w:ascii="Times New Roman" w:eastAsia="Times New Roman" w:hAnsi="Times New Roman" w:cs="Times New Roman"/>
          <w:bCs/>
          <w:color w:val="auto"/>
        </w:rPr>
      </w:pPr>
      <w:r w:rsidRPr="00EA117A">
        <w:rPr>
          <w:rFonts w:ascii="Times New Roman" w:eastAsia="Times New Roman" w:hAnsi="Times New Roman" w:cs="Times New Roman"/>
          <w:bCs/>
          <w:color w:val="auto"/>
        </w:rPr>
        <w:t>ЗАЯВЛЕНИЕ</w:t>
      </w:r>
    </w:p>
    <w:p w:rsidR="00EA117A" w:rsidRPr="00EA117A" w:rsidRDefault="00EA117A" w:rsidP="00BB0FF3">
      <w:pPr>
        <w:widowControl w:val="0"/>
        <w:jc w:val="center"/>
        <w:rPr>
          <w:rFonts w:ascii="Times New Roman" w:eastAsia="Times New Roman" w:hAnsi="Times New Roman" w:cs="Times New Roman"/>
          <w:color w:val="auto"/>
        </w:rPr>
      </w:pP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t>Прошу провести оценку соответствия помещения  по  адресу:</w:t>
      </w: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_________________________________________________________________________________________________________</w:t>
      </w:r>
    </w:p>
    <w:p w:rsidR="00BB0FF3" w:rsidRPr="00BB0FF3" w:rsidRDefault="00BB0FF3" w:rsidP="00BB0FF3">
      <w:pPr>
        <w:widowControl w:val="0"/>
        <w:rPr>
          <w:rFonts w:ascii="Times New Roman" w:eastAsia="Times New Roman" w:hAnsi="Times New Roman" w:cs="Times New Roman"/>
          <w:color w:val="auto"/>
        </w:rPr>
      </w:pPr>
      <w:proofErr w:type="gramStart"/>
      <w:r w:rsidRPr="00BB0FF3">
        <w:rPr>
          <w:rFonts w:ascii="Times New Roman" w:eastAsia="Times New Roman" w:hAnsi="Times New Roman" w:cs="Times New Roman"/>
          <w:color w:val="auto"/>
        </w:rPr>
        <w:t xml:space="preserve">требованиям, установленным в </w:t>
      </w:r>
      <w:r w:rsidR="001D136F">
        <w:rPr>
          <w:rFonts w:ascii="Times New Roman" w:eastAsia="Times New Roman" w:hAnsi="Times New Roman" w:cs="Times New Roman"/>
          <w:color w:val="auto"/>
        </w:rPr>
        <w:t>«</w:t>
      </w:r>
      <w:r w:rsidRPr="00BB0FF3">
        <w:rPr>
          <w:rFonts w:ascii="Times New Roman" w:eastAsia="Times New Roman" w:hAnsi="Times New Roman" w:cs="Times New Roman"/>
          <w:color w:val="auto"/>
        </w:rPr>
        <w:t>Положении о признании помещения жилым помещением, жилого помещения непригодным для проживания и многоквартирного дома аварийным и подлежащим сносу</w:t>
      </w:r>
      <w:r w:rsidR="001D136F">
        <w:rPr>
          <w:rFonts w:ascii="Times New Roman" w:eastAsia="Times New Roman" w:hAnsi="Times New Roman" w:cs="Times New Roman"/>
          <w:color w:val="auto"/>
        </w:rPr>
        <w:t>»</w:t>
      </w:r>
      <w:r w:rsidRPr="00BB0FF3">
        <w:rPr>
          <w:rFonts w:ascii="Times New Roman" w:eastAsia="Times New Roman" w:hAnsi="Times New Roman" w:cs="Times New Roman"/>
          <w:color w:val="auto"/>
        </w:rPr>
        <w:t>, утвержденном постановлением  правительства Российской Федерации от  28 января 2006г. № 47.</w:t>
      </w:r>
      <w:proofErr w:type="gramEnd"/>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t>К заявлению прилагаются:</w:t>
      </w: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0FF3" w:rsidRPr="00BB0FF3" w:rsidRDefault="00BB0FF3" w:rsidP="00BB0FF3">
      <w:pPr>
        <w:widowControl w:val="0"/>
        <w:pBdr>
          <w:bottom w:val="single" w:sz="12" w:space="1" w:color="auto"/>
        </w:pBdr>
        <w:rPr>
          <w:rFonts w:ascii="Times New Roman" w:eastAsia="Times New Roman" w:hAnsi="Times New Roman" w:cs="Times New Roman"/>
          <w:color w:val="auto"/>
        </w:rPr>
      </w:pP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t>Дополнительные документы __________________________________________________________________________________________________________________________________________________________</w:t>
      </w:r>
    </w:p>
    <w:p w:rsidR="00BB0FF3" w:rsidRPr="00BB0FF3" w:rsidRDefault="00BB0FF3" w:rsidP="00BB0FF3">
      <w:pPr>
        <w:widowControl w:val="0"/>
        <w:rPr>
          <w:rFonts w:ascii="Times New Roman" w:eastAsia="Times New Roman" w:hAnsi="Times New Roman" w:cs="Times New Roman"/>
          <w:color w:val="auto"/>
        </w:rPr>
      </w:pP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t>Результат рассмотрения заявления прошу:</w:t>
      </w: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sym w:font="Times New Roman" w:char="F0F0"/>
      </w:r>
      <w:r w:rsidRPr="00BB0FF3">
        <w:rPr>
          <w:rFonts w:ascii="Times New Roman" w:eastAsia="Times New Roman" w:hAnsi="Times New Roman" w:cs="Times New Roman"/>
          <w:color w:val="auto"/>
        </w:rPr>
        <w:tab/>
        <w:t>Выдать на руки в Администрации</w:t>
      </w: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sym w:font="Times New Roman" w:char="F0F0"/>
      </w:r>
      <w:r w:rsidRPr="00BB0FF3">
        <w:rPr>
          <w:rFonts w:ascii="Times New Roman" w:eastAsia="Times New Roman" w:hAnsi="Times New Roman" w:cs="Times New Roman"/>
          <w:color w:val="auto"/>
        </w:rPr>
        <w:tab/>
        <w:t xml:space="preserve">Выдать на руки в ГБУ ЛО </w:t>
      </w:r>
      <w:r w:rsidR="001D136F">
        <w:rPr>
          <w:rFonts w:ascii="Times New Roman" w:eastAsia="Times New Roman" w:hAnsi="Times New Roman" w:cs="Times New Roman"/>
          <w:color w:val="auto"/>
        </w:rPr>
        <w:t>«</w:t>
      </w:r>
      <w:r w:rsidRPr="00BB0FF3">
        <w:rPr>
          <w:rFonts w:ascii="Times New Roman" w:eastAsia="Times New Roman" w:hAnsi="Times New Roman" w:cs="Times New Roman"/>
          <w:color w:val="auto"/>
        </w:rPr>
        <w:t>МФЦ</w:t>
      </w:r>
      <w:r w:rsidR="001D136F">
        <w:rPr>
          <w:rFonts w:ascii="Times New Roman" w:eastAsia="Times New Roman" w:hAnsi="Times New Roman" w:cs="Times New Roman"/>
          <w:color w:val="auto"/>
        </w:rPr>
        <w:t>»</w:t>
      </w: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sym w:font="Times New Roman" w:char="F0F0"/>
      </w:r>
      <w:r w:rsidRPr="00BB0FF3">
        <w:rPr>
          <w:rFonts w:ascii="Times New Roman" w:eastAsia="Times New Roman" w:hAnsi="Times New Roman" w:cs="Times New Roman"/>
          <w:color w:val="auto"/>
        </w:rPr>
        <w:tab/>
        <w:t>Направить по почте</w:t>
      </w: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sym w:font="Times New Roman" w:char="F0F0"/>
      </w:r>
      <w:r w:rsidRPr="00BB0FF3">
        <w:rPr>
          <w:rFonts w:ascii="Times New Roman" w:eastAsia="Times New Roman" w:hAnsi="Times New Roman" w:cs="Times New Roman"/>
          <w:color w:val="auto"/>
        </w:rPr>
        <w:tab/>
        <w:t>Направить в электронной форме в личный кабинет на ПГУ ЛО</w:t>
      </w:r>
    </w:p>
    <w:p w:rsidR="00BB0FF3" w:rsidRPr="00BB0FF3" w:rsidRDefault="00BB0FF3" w:rsidP="00BB0FF3">
      <w:pPr>
        <w:widowControl w:val="0"/>
        <w:rPr>
          <w:rFonts w:ascii="Times New Roman" w:eastAsia="Times New Roman" w:hAnsi="Times New Roman" w:cs="Times New Roman"/>
          <w:color w:val="auto"/>
          <w:sz w:val="20"/>
          <w:szCs w:val="20"/>
        </w:rPr>
      </w:pPr>
    </w:p>
    <w:p w:rsidR="00BB0FF3" w:rsidRPr="00BB0FF3" w:rsidRDefault="00BB0FF3" w:rsidP="00BB0FF3">
      <w:pPr>
        <w:widowControl w:val="0"/>
        <w:rPr>
          <w:rFonts w:ascii="Times New Roman" w:eastAsia="Times New Roman" w:hAnsi="Times New Roman" w:cs="Times New Roman"/>
          <w:color w:val="auto"/>
          <w:sz w:val="20"/>
          <w:szCs w:val="20"/>
        </w:rPr>
      </w:pPr>
      <w:r w:rsidRPr="00BB0FF3">
        <w:rPr>
          <w:rFonts w:ascii="Times New Roman" w:eastAsia="Times New Roman" w:hAnsi="Times New Roman" w:cs="Times New Roman"/>
          <w:color w:val="auto"/>
          <w:sz w:val="20"/>
          <w:szCs w:val="20"/>
        </w:rPr>
        <w:t>___________________                                                                                          __________________</w:t>
      </w:r>
    </w:p>
    <w:p w:rsidR="00BB0FF3" w:rsidRPr="00BB0FF3" w:rsidRDefault="00BB0FF3" w:rsidP="00BB0FF3">
      <w:pPr>
        <w:widowControl w:val="0"/>
        <w:rPr>
          <w:rFonts w:ascii="Times New Roman" w:eastAsia="Times New Roman" w:hAnsi="Times New Roman" w:cs="Times New Roman"/>
          <w:color w:val="auto"/>
        </w:rPr>
      </w:pPr>
      <w:r w:rsidRPr="00BB0FF3">
        <w:rPr>
          <w:rFonts w:ascii="Times New Roman" w:eastAsia="Times New Roman" w:hAnsi="Times New Roman" w:cs="Times New Roman"/>
          <w:color w:val="auto"/>
        </w:rPr>
        <w:t>(дата)                                                                                                              (подпись)</w:t>
      </w:r>
    </w:p>
    <w:p w:rsidR="00BB0FF3" w:rsidRPr="00BB0FF3" w:rsidRDefault="00BB0FF3" w:rsidP="00BB0FF3">
      <w:pPr>
        <w:widowControl w:val="0"/>
        <w:rPr>
          <w:rFonts w:ascii="Times New Roman" w:eastAsia="Times New Roman" w:hAnsi="Times New Roman" w:cs="Times New Roman"/>
          <w:color w:val="auto"/>
        </w:rPr>
      </w:pPr>
    </w:p>
    <w:p w:rsidR="00BB0FF3" w:rsidRPr="00BB0FF3" w:rsidRDefault="00BB0FF3" w:rsidP="00BB0FF3">
      <w:pPr>
        <w:widowControl w:val="0"/>
        <w:rPr>
          <w:rFonts w:ascii="Times New Roman" w:eastAsia="Times New Roman" w:hAnsi="Times New Roman" w:cs="Times New Roman"/>
          <w:color w:val="auto"/>
        </w:rPr>
      </w:pPr>
    </w:p>
    <w:p w:rsidR="00BB0FF3" w:rsidRPr="00BB0FF3" w:rsidRDefault="00BB0FF3" w:rsidP="00BB0FF3">
      <w:pPr>
        <w:widowControl w:val="0"/>
        <w:rPr>
          <w:rFonts w:ascii="Times New Roman" w:eastAsia="Times New Roman" w:hAnsi="Times New Roman" w:cs="Times New Roman"/>
          <w:color w:val="auto"/>
        </w:rPr>
      </w:pPr>
    </w:p>
    <w:p w:rsidR="00EA117A" w:rsidRDefault="00EA117A" w:rsidP="00EA117A">
      <w:pPr>
        <w:jc w:val="right"/>
        <w:rPr>
          <w:rFonts w:ascii="Times New Roman" w:eastAsia="Times New Roman" w:hAnsi="Times New Roman" w:cs="Times New Roman"/>
          <w:bCs/>
          <w:color w:val="auto"/>
          <w:sz w:val="28"/>
        </w:rPr>
      </w:pPr>
      <w:r>
        <w:rPr>
          <w:rFonts w:ascii="Times New Roman" w:eastAsia="Times New Roman" w:hAnsi="Times New Roman" w:cs="Times New Roman"/>
          <w:bCs/>
          <w:color w:val="auto"/>
          <w:sz w:val="28"/>
        </w:rPr>
        <w:lastRenderedPageBreak/>
        <w:t>Приложение 2</w:t>
      </w:r>
    </w:p>
    <w:p w:rsidR="00EA117A" w:rsidRDefault="00EA117A" w:rsidP="00EA117A">
      <w:pPr>
        <w:jc w:val="right"/>
        <w:rPr>
          <w:rFonts w:ascii="Times New Roman" w:eastAsia="Times New Roman" w:hAnsi="Times New Roman" w:cs="Times New Roman"/>
          <w:bCs/>
          <w:color w:val="auto"/>
          <w:sz w:val="28"/>
        </w:rPr>
      </w:pPr>
      <w:r>
        <w:rPr>
          <w:rFonts w:ascii="Times New Roman" w:eastAsia="Times New Roman" w:hAnsi="Times New Roman" w:cs="Times New Roman"/>
          <w:bCs/>
          <w:color w:val="auto"/>
          <w:sz w:val="28"/>
        </w:rPr>
        <w:t>к Административному регламенту</w:t>
      </w:r>
    </w:p>
    <w:p w:rsidR="00BB0FF3" w:rsidRDefault="00BB0FF3" w:rsidP="00BB0FF3">
      <w:pPr>
        <w:widowControl w:val="0"/>
        <w:ind w:left="-567" w:firstLine="567"/>
        <w:jc w:val="center"/>
        <w:rPr>
          <w:rFonts w:ascii="Times New Roman" w:eastAsia="Times New Roman" w:hAnsi="Times New Roman" w:cs="Times New Roman"/>
          <w:b/>
          <w:bCs/>
          <w:color w:val="auto"/>
          <w:sz w:val="28"/>
          <w:szCs w:val="28"/>
        </w:rPr>
      </w:pPr>
    </w:p>
    <w:p w:rsidR="00EA117A" w:rsidRPr="00BB0FF3" w:rsidRDefault="00EA117A" w:rsidP="00BB0FF3">
      <w:pPr>
        <w:widowControl w:val="0"/>
        <w:ind w:left="-567" w:firstLine="567"/>
        <w:jc w:val="center"/>
        <w:rPr>
          <w:rFonts w:ascii="Times New Roman" w:eastAsia="Times New Roman" w:hAnsi="Times New Roman" w:cs="Times New Roman"/>
          <w:b/>
          <w:bCs/>
          <w:color w:val="auto"/>
          <w:sz w:val="28"/>
          <w:szCs w:val="28"/>
        </w:rPr>
      </w:pPr>
    </w:p>
    <w:p w:rsidR="00BB0FF3" w:rsidRPr="00EA117A" w:rsidRDefault="00BB0FF3" w:rsidP="00BB0FF3">
      <w:pPr>
        <w:widowControl w:val="0"/>
        <w:ind w:left="-567" w:firstLine="567"/>
        <w:jc w:val="center"/>
        <w:rPr>
          <w:rFonts w:ascii="Times New Roman" w:eastAsia="Times New Roman" w:hAnsi="Times New Roman" w:cs="Times New Roman"/>
          <w:bCs/>
          <w:color w:val="auto"/>
          <w:szCs w:val="28"/>
        </w:rPr>
      </w:pPr>
      <w:r w:rsidRPr="00EA117A">
        <w:rPr>
          <w:rFonts w:ascii="Times New Roman" w:eastAsia="Times New Roman" w:hAnsi="Times New Roman" w:cs="Times New Roman"/>
          <w:bCs/>
          <w:color w:val="auto"/>
          <w:szCs w:val="28"/>
        </w:rPr>
        <w:t>Заключение</w:t>
      </w:r>
    </w:p>
    <w:p w:rsidR="00BB0FF3" w:rsidRPr="00EA117A" w:rsidRDefault="00BB0FF3" w:rsidP="00BB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auto"/>
          <w:sz w:val="20"/>
          <w:szCs w:val="20"/>
        </w:rPr>
      </w:pPr>
      <w:r w:rsidRPr="00EA117A">
        <w:rPr>
          <w:rFonts w:ascii="Times New Roman" w:eastAsia="Times New Roman" w:hAnsi="Times New Roman" w:cs="Times New Roman"/>
          <w:color w:val="auto"/>
        </w:rPr>
        <w:t>об оценке соответствия помещения (многоквартирного дома)</w:t>
      </w:r>
    </w:p>
    <w:p w:rsidR="00BB0FF3" w:rsidRPr="00EA117A" w:rsidRDefault="00BB0FF3" w:rsidP="00BB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auto"/>
          <w:sz w:val="20"/>
          <w:szCs w:val="20"/>
        </w:rPr>
      </w:pPr>
      <w:r w:rsidRPr="00EA117A">
        <w:rPr>
          <w:rFonts w:ascii="Times New Roman" w:eastAsia="Times New Roman" w:hAnsi="Times New Roman" w:cs="Times New Roman"/>
          <w:color w:val="auto"/>
        </w:rPr>
        <w:t>требованиям, установленным в Положении о признании помещения</w:t>
      </w:r>
    </w:p>
    <w:p w:rsidR="00BB0FF3" w:rsidRPr="00EA117A" w:rsidRDefault="00BB0FF3" w:rsidP="00BB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auto"/>
          <w:sz w:val="20"/>
          <w:szCs w:val="20"/>
        </w:rPr>
      </w:pPr>
      <w:r w:rsidRPr="00EA117A">
        <w:rPr>
          <w:rFonts w:ascii="Times New Roman" w:eastAsia="Times New Roman" w:hAnsi="Times New Roman" w:cs="Times New Roman"/>
          <w:color w:val="auto"/>
        </w:rPr>
        <w:t>жилым помещением, жилого помещения непригодным для проживания,</w:t>
      </w:r>
    </w:p>
    <w:p w:rsidR="00BB0FF3" w:rsidRPr="00EA117A" w:rsidRDefault="00BB0FF3" w:rsidP="00BB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auto"/>
          <w:sz w:val="20"/>
          <w:szCs w:val="20"/>
        </w:rPr>
      </w:pPr>
      <w:r w:rsidRPr="00EA117A">
        <w:rPr>
          <w:rFonts w:ascii="Times New Roman" w:eastAsia="Times New Roman" w:hAnsi="Times New Roman" w:cs="Times New Roman"/>
          <w:color w:val="auto"/>
        </w:rPr>
        <w:t>многоквартирного дома аварийным и подлежащим сносу</w:t>
      </w:r>
    </w:p>
    <w:p w:rsidR="00BB0FF3" w:rsidRPr="00EA117A" w:rsidRDefault="00BB0FF3" w:rsidP="00BB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color w:val="auto"/>
          <w:sz w:val="20"/>
          <w:szCs w:val="20"/>
        </w:rPr>
      </w:pPr>
      <w:r w:rsidRPr="00EA117A">
        <w:rPr>
          <w:rFonts w:ascii="Times New Roman" w:eastAsia="Times New Roman" w:hAnsi="Times New Roman" w:cs="Times New Roman"/>
          <w:color w:val="auto"/>
        </w:rPr>
        <w:t>или реконструкции</w:t>
      </w:r>
    </w:p>
    <w:p w:rsidR="00BB0FF3" w:rsidRPr="00BB0FF3" w:rsidRDefault="00BB0FF3" w:rsidP="00BB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auto"/>
          <w:sz w:val="20"/>
          <w:szCs w:val="20"/>
        </w:rPr>
      </w:pPr>
      <w:r w:rsidRPr="00BB0FF3">
        <w:rPr>
          <w:rFonts w:ascii="Times New Roman" w:eastAsia="Times New Roman" w:hAnsi="Times New Roman" w:cs="Times New Roman"/>
          <w:color w:val="auto"/>
        </w:rPr>
        <w:t> </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________________________                           </w:t>
      </w:r>
      <w:r w:rsidR="00EA117A">
        <w:rPr>
          <w:rFonts w:ascii="Times New Roman" w:eastAsia="Times New Roman" w:hAnsi="Times New Roman" w:cs="Times New Roman"/>
          <w:color w:val="auto"/>
          <w:szCs w:val="28"/>
        </w:rPr>
        <w:t xml:space="preserve">       ________________________</w:t>
      </w:r>
      <w:r w:rsidRPr="00BB0FF3">
        <w:rPr>
          <w:rFonts w:ascii="Times New Roman" w:eastAsia="Times New Roman" w:hAnsi="Times New Roman" w:cs="Times New Roman"/>
          <w:color w:val="auto"/>
          <w:szCs w:val="28"/>
        </w:rPr>
        <w:t>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w:t>
      </w:r>
      <w:r w:rsidR="00EA117A">
        <w:rPr>
          <w:rFonts w:ascii="Times New Roman" w:eastAsia="Times New Roman" w:hAnsi="Times New Roman" w:cs="Times New Roman"/>
          <w:color w:val="auto"/>
          <w:szCs w:val="28"/>
        </w:rPr>
        <w:t xml:space="preserve">                          </w:t>
      </w:r>
      <w:r w:rsidRPr="00BB0FF3">
        <w:rPr>
          <w:rFonts w:ascii="Times New Roman" w:eastAsia="Times New Roman" w:hAnsi="Times New Roman" w:cs="Times New Roman"/>
          <w:color w:val="auto"/>
          <w:szCs w:val="28"/>
        </w:rPr>
        <w:t>(дата)</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0"/>
        <w:rPr>
          <w:rFonts w:ascii="Times New Roman" w:eastAsia="Times New Roman" w:hAnsi="Times New Roman" w:cs="Times New Roman"/>
          <w:color w:val="auto"/>
          <w:szCs w:val="28"/>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w:t>
      </w:r>
      <w:proofErr w:type="gramStart"/>
      <w:r w:rsidRPr="00BB0FF3">
        <w:rPr>
          <w:rFonts w:ascii="Times New Roman" w:eastAsia="Times New Roman" w:hAnsi="Times New Roman" w:cs="Times New Roman"/>
          <w:color w:val="auto"/>
          <w:szCs w:val="28"/>
        </w:rPr>
        <w:t>(месторасположение помещения, в том числе наименования</w:t>
      </w:r>
      <w:proofErr w:type="gramEnd"/>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населенного пункта и улицы, номера дома и квартиры)</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Межведомственная            комиссия,              назначенная</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w:t>
      </w:r>
      <w:proofErr w:type="gramStart"/>
      <w:r w:rsidRPr="00BB0FF3">
        <w:rPr>
          <w:rFonts w:ascii="Times New Roman" w:eastAsia="Times New Roman" w:hAnsi="Times New Roman" w:cs="Times New Roman"/>
          <w:color w:val="auto"/>
          <w:szCs w:val="28"/>
        </w:rPr>
        <w:t>(кем назначена, наименование федерального органа исполнительной</w:t>
      </w:r>
      <w:proofErr w:type="gramEnd"/>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власти, органа исполнительной власти субъекта Российской</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Федерации, органа местного самоуправления, дата, номер решения</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о созыве комиссии)</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в составе председателя 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(ф.и.о., занимаемая должность и место работы)</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и членов комиссии 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(ф.и.о., занимаемая должность и место работы)</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при участии приглашенных экспертов 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(ф.и.о., занимаемая должность и место работы)</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и приглашенного собственника помещения или уполномоченного им лица</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(ф.и.о., занимаемая должность и место работы)</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по результатам рассмотренных документов 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(приводится перечень документов)</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и   на  основании акта межведомственной комиссии, составленного </w:t>
      </w:r>
      <w:proofErr w:type="gramStart"/>
      <w:r w:rsidRPr="00BB0FF3">
        <w:rPr>
          <w:rFonts w:ascii="Times New Roman" w:eastAsia="Times New Roman" w:hAnsi="Times New Roman" w:cs="Times New Roman"/>
          <w:color w:val="auto"/>
          <w:szCs w:val="28"/>
        </w:rPr>
        <w:t>по</w:t>
      </w:r>
      <w:proofErr w:type="gramEnd"/>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результатам обследования, 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w:t>
      </w:r>
      <w:proofErr w:type="gramStart"/>
      <w:r w:rsidRPr="00BB0FF3">
        <w:rPr>
          <w:rFonts w:ascii="Times New Roman" w:eastAsia="Times New Roman" w:hAnsi="Times New Roman" w:cs="Times New Roman"/>
          <w:color w:val="auto"/>
          <w:szCs w:val="28"/>
        </w:rPr>
        <w:t>(приводится заключение, взятое из акта обследования (в случае</w:t>
      </w:r>
      <w:proofErr w:type="gramEnd"/>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проведения обследования), или указывается, что на основании</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решения межведомственной комиссии обследование не проводилось)</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приняла заключение о 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w:t>
      </w:r>
      <w:proofErr w:type="gramStart"/>
      <w:r w:rsidRPr="00BB0FF3">
        <w:rPr>
          <w:rFonts w:ascii="Times New Roman" w:eastAsia="Times New Roman" w:hAnsi="Times New Roman" w:cs="Times New Roman"/>
          <w:color w:val="auto"/>
          <w:szCs w:val="28"/>
        </w:rPr>
        <w:t>(приводится обоснование принятого межведомственной комиссией</w:t>
      </w:r>
      <w:proofErr w:type="gramEnd"/>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заключения об оценке соответствия помещения</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(многоквартирного дома) требованиям, установленным в Положении</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о признании помещения жилым помещением, жилого помещения</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lastRenderedPageBreak/>
        <w:t xml:space="preserve">     </w:t>
      </w:r>
      <w:proofErr w:type="gramStart"/>
      <w:r w:rsidRPr="00BB0FF3">
        <w:rPr>
          <w:rFonts w:ascii="Times New Roman" w:eastAsia="Times New Roman" w:hAnsi="Times New Roman" w:cs="Times New Roman"/>
          <w:color w:val="auto"/>
          <w:szCs w:val="28"/>
        </w:rPr>
        <w:t>непригодным</w:t>
      </w:r>
      <w:proofErr w:type="gramEnd"/>
      <w:r w:rsidRPr="00BB0FF3">
        <w:rPr>
          <w:rFonts w:ascii="Times New Roman" w:eastAsia="Times New Roman" w:hAnsi="Times New Roman" w:cs="Times New Roman"/>
          <w:color w:val="auto"/>
          <w:szCs w:val="28"/>
        </w:rPr>
        <w:t xml:space="preserve"> для проживания и многоквартирного дома аварийным</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и подлежащим сносу или реконструкции)</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Приложение к заключению:</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а) перечень рассмотренных документов;</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б) акт обследования помещения (в случае проведения обследования);</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в) перечень   других   материалов,   запрошенных  </w:t>
      </w:r>
      <w:proofErr w:type="gramStart"/>
      <w:r w:rsidRPr="00BB0FF3">
        <w:rPr>
          <w:rFonts w:ascii="Times New Roman" w:eastAsia="Times New Roman" w:hAnsi="Times New Roman" w:cs="Times New Roman"/>
          <w:color w:val="auto"/>
          <w:szCs w:val="28"/>
        </w:rPr>
        <w:t>межведомственной</w:t>
      </w:r>
      <w:proofErr w:type="gramEnd"/>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комиссией;</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г) особое мнение членов межведомственной комиссии:</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Председатель межведомственной комиссии</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_____________________         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(подпись)                           (ф.и.о.)</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Члены межведомственной комиссии</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_____________________         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(подпись)                           (ф.и.о.)</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_____________________         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color w:val="auto"/>
          <w:szCs w:val="28"/>
        </w:rPr>
      </w:pPr>
      <w:r w:rsidRPr="00BB0FF3">
        <w:rPr>
          <w:rFonts w:ascii="Times New Roman" w:eastAsia="Times New Roman" w:hAnsi="Times New Roman" w:cs="Times New Roman"/>
          <w:color w:val="auto"/>
          <w:szCs w:val="28"/>
        </w:rPr>
        <w:t xml:space="preserve">         (подпись)                           (ф.и.о.)</w:t>
      </w:r>
    </w:p>
    <w:p w:rsidR="00BB0FF3" w:rsidRPr="00BB0FF3" w:rsidRDefault="00BB0FF3" w:rsidP="00BB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color w:val="auto"/>
          <w:highlight w:val="magenta"/>
        </w:rPr>
      </w:pPr>
      <w:r w:rsidRPr="00BB0FF3">
        <w:rPr>
          <w:rFonts w:ascii="Times New Roman" w:eastAsia="Times New Roman" w:hAnsi="Times New Roman" w:cs="Times New Roman"/>
          <w:b/>
          <w:color w:val="auto"/>
          <w:highlight w:val="magenta"/>
        </w:rPr>
        <w:br w:type="page"/>
      </w:r>
    </w:p>
    <w:p w:rsidR="00BB0FF3" w:rsidRPr="00BB0FF3" w:rsidRDefault="00BB0FF3" w:rsidP="00BB0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auto"/>
        </w:rPr>
        <w:sectPr w:rsidR="00BB0FF3" w:rsidRPr="00BB0FF3" w:rsidSect="00BB0FF3">
          <w:pgSz w:w="11906" w:h="16838"/>
          <w:pgMar w:top="1134" w:right="850" w:bottom="1134" w:left="1701" w:header="708" w:footer="708" w:gutter="0"/>
          <w:cols w:space="720"/>
          <w:docGrid w:linePitch="326"/>
        </w:sectPr>
      </w:pPr>
    </w:p>
    <w:p w:rsidR="00EA117A" w:rsidRDefault="00EA117A" w:rsidP="00EA117A">
      <w:pPr>
        <w:jc w:val="right"/>
        <w:rPr>
          <w:rFonts w:ascii="Times New Roman" w:eastAsia="Times New Roman" w:hAnsi="Times New Roman" w:cs="Times New Roman"/>
          <w:bCs/>
          <w:color w:val="auto"/>
          <w:sz w:val="28"/>
        </w:rPr>
      </w:pPr>
      <w:r>
        <w:rPr>
          <w:rFonts w:ascii="Times New Roman" w:eastAsia="Times New Roman" w:hAnsi="Times New Roman" w:cs="Times New Roman"/>
          <w:bCs/>
          <w:color w:val="auto"/>
          <w:sz w:val="28"/>
        </w:rPr>
        <w:lastRenderedPageBreak/>
        <w:t>Приложение 3</w:t>
      </w:r>
    </w:p>
    <w:p w:rsidR="00EA117A" w:rsidRDefault="00EA117A" w:rsidP="00EA117A">
      <w:pPr>
        <w:jc w:val="right"/>
        <w:rPr>
          <w:rFonts w:ascii="Times New Roman" w:eastAsia="Times New Roman" w:hAnsi="Times New Roman" w:cs="Times New Roman"/>
          <w:bCs/>
          <w:color w:val="auto"/>
          <w:sz w:val="28"/>
        </w:rPr>
      </w:pPr>
      <w:r>
        <w:rPr>
          <w:rFonts w:ascii="Times New Roman" w:eastAsia="Times New Roman" w:hAnsi="Times New Roman" w:cs="Times New Roman"/>
          <w:bCs/>
          <w:color w:val="auto"/>
          <w:sz w:val="28"/>
        </w:rPr>
        <w:t>к Административному регламенту</w:t>
      </w:r>
    </w:p>
    <w:p w:rsidR="00BB0FF3" w:rsidRPr="00BB0FF3" w:rsidRDefault="00BB0FF3" w:rsidP="00BB0FF3">
      <w:pPr>
        <w:widowControl w:val="0"/>
        <w:tabs>
          <w:tab w:val="left" w:pos="142"/>
          <w:tab w:val="left" w:pos="284"/>
        </w:tabs>
        <w:ind w:left="-567" w:firstLine="340"/>
        <w:jc w:val="center"/>
        <w:rPr>
          <w:rFonts w:ascii="Times New Roman" w:eastAsia="Times New Roman" w:hAnsi="Times New Roman" w:cs="Times New Roman"/>
          <w:color w:val="auto"/>
          <w:sz w:val="28"/>
          <w:szCs w:val="28"/>
        </w:rPr>
      </w:pPr>
    </w:p>
    <w:p w:rsidR="00BB0FF3" w:rsidRPr="00BB0FF3" w:rsidRDefault="00BB0FF3" w:rsidP="00BB0FF3">
      <w:pPr>
        <w:widowControl w:val="0"/>
        <w:tabs>
          <w:tab w:val="left" w:pos="142"/>
          <w:tab w:val="left" w:pos="284"/>
        </w:tabs>
        <w:ind w:left="-567" w:firstLine="340"/>
        <w:jc w:val="center"/>
        <w:rPr>
          <w:rFonts w:ascii="Times New Roman" w:eastAsia="Times New Roman" w:hAnsi="Times New Roman" w:cs="Times New Roman"/>
          <w:color w:val="auto"/>
          <w:sz w:val="28"/>
          <w:szCs w:val="28"/>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r w:rsidRPr="00BB0FF3">
        <w:rPr>
          <w:rFonts w:ascii="Times New Roman" w:eastAsia="Times New Roman" w:hAnsi="Times New Roman" w:cs="Times New Roman"/>
          <w:color w:val="auto"/>
          <w:sz w:val="28"/>
          <w:szCs w:val="28"/>
        </w:rPr>
        <w:t>ИСХ. ОТ _____ № 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p>
    <w:p w:rsidR="00BB0FF3" w:rsidRPr="00BB0FF3" w:rsidRDefault="00BB0FF3" w:rsidP="00BB0FF3">
      <w:pPr>
        <w:widowControl w:val="0"/>
        <w:tabs>
          <w:tab w:val="left" w:pos="142"/>
          <w:tab w:val="left" w:pos="284"/>
        </w:tabs>
        <w:autoSpaceDE w:val="0"/>
        <w:autoSpaceDN w:val="0"/>
        <w:adjustRightInd w:val="0"/>
        <w:ind w:firstLine="6237"/>
        <w:rPr>
          <w:rFonts w:ascii="Times New Roman" w:eastAsia="Times New Roman" w:hAnsi="Times New Roman" w:cs="Times New Roman"/>
          <w:bCs/>
          <w:color w:val="auto"/>
        </w:rPr>
      </w:pPr>
      <w:r w:rsidRPr="00BB0FF3">
        <w:rPr>
          <w:rFonts w:ascii="Times New Roman" w:eastAsia="Times New Roman" w:hAnsi="Times New Roman" w:cs="Times New Roman"/>
          <w:color w:val="auto"/>
          <w:sz w:val="28"/>
          <w:szCs w:val="28"/>
        </w:rPr>
        <w:t>В</w:t>
      </w:r>
      <w:r w:rsidRPr="00BB0FF3">
        <w:rPr>
          <w:rFonts w:ascii="Times New Roman" w:eastAsia="Times New Roman" w:hAnsi="Times New Roman" w:cs="Times New Roman"/>
          <w:bCs/>
          <w:color w:val="auto"/>
        </w:rPr>
        <w:t xml:space="preserve"> администрацию</w:t>
      </w:r>
    </w:p>
    <w:p w:rsidR="00BB0FF3" w:rsidRPr="00BB0FF3" w:rsidRDefault="00BB0FF3" w:rsidP="00BB0FF3">
      <w:pPr>
        <w:widowControl w:val="0"/>
        <w:tabs>
          <w:tab w:val="left" w:pos="142"/>
          <w:tab w:val="left" w:pos="284"/>
        </w:tabs>
        <w:autoSpaceDE w:val="0"/>
        <w:autoSpaceDN w:val="0"/>
        <w:adjustRightInd w:val="0"/>
        <w:ind w:firstLine="6237"/>
        <w:rPr>
          <w:rFonts w:ascii="Times New Roman" w:eastAsia="Times New Roman" w:hAnsi="Times New Roman" w:cs="Times New Roman"/>
          <w:color w:val="auto"/>
          <w:sz w:val="28"/>
          <w:szCs w:val="28"/>
        </w:rPr>
      </w:pPr>
      <w:r w:rsidRPr="00BB0FF3">
        <w:rPr>
          <w:rFonts w:ascii="Times New Roman" w:eastAsia="Times New Roman" w:hAnsi="Times New Roman" w:cs="Times New Roman"/>
          <w:bCs/>
          <w:color w:val="auto"/>
        </w:rPr>
        <w:t>муниципального образования</w:t>
      </w:r>
    </w:p>
    <w:p w:rsidR="00BB0FF3" w:rsidRPr="00BB0FF3" w:rsidRDefault="00BB0FF3" w:rsidP="00BB0FF3">
      <w:pPr>
        <w:widowControl w:val="0"/>
        <w:tabs>
          <w:tab w:val="left" w:pos="142"/>
          <w:tab w:val="left" w:pos="284"/>
        </w:tabs>
        <w:autoSpaceDE w:val="0"/>
        <w:autoSpaceDN w:val="0"/>
        <w:adjustRightInd w:val="0"/>
        <w:ind w:firstLine="5245"/>
        <w:rPr>
          <w:rFonts w:ascii="Times New Roman" w:eastAsia="Times New Roman" w:hAnsi="Times New Roman" w:cs="Times New Roman"/>
          <w:b/>
          <w:bCs/>
          <w:color w:val="auto"/>
        </w:rPr>
      </w:pPr>
      <w:r w:rsidRPr="00BB0FF3">
        <w:rPr>
          <w:rFonts w:ascii="Times New Roman" w:eastAsia="Times New Roman" w:hAnsi="Times New Roman" w:cs="Times New Roman"/>
          <w:color w:val="auto"/>
          <w:sz w:val="28"/>
          <w:szCs w:val="28"/>
        </w:rPr>
        <w:t xml:space="preserve">              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sz w:val="28"/>
          <w:szCs w:val="28"/>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rPr>
      </w:pPr>
    </w:p>
    <w:p w:rsidR="00BB0FF3" w:rsidRPr="00EA117A"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rPr>
      </w:pPr>
      <w:r w:rsidRPr="00EA117A">
        <w:rPr>
          <w:rFonts w:ascii="Times New Roman" w:eastAsia="Times New Roman" w:hAnsi="Times New Roman" w:cs="Times New Roman"/>
          <w:color w:val="auto"/>
        </w:rPr>
        <w:t>ЖАЛОБА</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    Полное   наименование   юридического   лица,   Ф.И.О.   индивидуального</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предпринимателя, Ф.И.О. гражданина:</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   </w:t>
      </w:r>
      <w:proofErr w:type="gramStart"/>
      <w:r w:rsidRPr="00BB0FF3">
        <w:rPr>
          <w:rFonts w:ascii="Times New Roman" w:eastAsia="Times New Roman" w:hAnsi="Times New Roman" w:cs="Times New Roman"/>
          <w:color w:val="auto"/>
        </w:rPr>
        <w:t>(местонахождение юридического лица, индивидуального предпринимателя,</w:t>
      </w:r>
      <w:proofErr w:type="gramEnd"/>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                      гражданина (фактический адрес)</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Телефон, адрес электронной почты, ИНН, КПП </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Ф.И.О. руководителя юридического лица 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на действия (бездействие), решение: 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    Наименование органа или должность, Ф.И.О. должностного лица органа,</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           решение, действие (бездействие) которого обжалуется:</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Существо жалобы: 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   Краткое изложение обжалуемых решений, действий (бездействия), указать</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   основания, по которым лицо, подающее жалобу, не согласно </w:t>
      </w:r>
      <w:proofErr w:type="gramStart"/>
      <w:r w:rsidRPr="00BB0FF3">
        <w:rPr>
          <w:rFonts w:ascii="Times New Roman" w:eastAsia="Times New Roman" w:hAnsi="Times New Roman" w:cs="Times New Roman"/>
          <w:color w:val="auto"/>
        </w:rPr>
        <w:t>с</w:t>
      </w:r>
      <w:proofErr w:type="gramEnd"/>
      <w:r w:rsidRPr="00BB0FF3">
        <w:rPr>
          <w:rFonts w:ascii="Times New Roman" w:eastAsia="Times New Roman" w:hAnsi="Times New Roman" w:cs="Times New Roman"/>
          <w:color w:val="auto"/>
        </w:rPr>
        <w:t xml:space="preserve"> вынесенным</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решением, действием (бездействием), со ссылками на пункты </w:t>
      </w:r>
      <w:proofErr w:type="gramStart"/>
      <w:r w:rsidRPr="00BB0FF3">
        <w:rPr>
          <w:rFonts w:ascii="Times New Roman" w:eastAsia="Times New Roman" w:hAnsi="Times New Roman" w:cs="Times New Roman"/>
          <w:color w:val="auto"/>
        </w:rPr>
        <w:t>административного</w:t>
      </w:r>
      <w:proofErr w:type="gramEnd"/>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 xml:space="preserve">                         регламента, нормы законы</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___________________________________________________________________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Перечень прилагаемых документов:</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М.П. ___________</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BB0FF3">
        <w:rPr>
          <w:rFonts w:ascii="Times New Roman" w:eastAsia="Times New Roman" w:hAnsi="Times New Roman" w:cs="Times New Roman"/>
          <w:color w:val="auto"/>
        </w:rPr>
        <w:t>Подпись руководителя юридического лица, индивидуального предпринимателя, гражданина</w:t>
      </w: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
    <w:p w:rsidR="00BB0FF3" w:rsidRPr="00BB0FF3" w:rsidRDefault="00BB0FF3" w:rsidP="00BB0F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p>
    <w:p w:rsidR="00CD004D" w:rsidRPr="00CD004D" w:rsidRDefault="00CD004D" w:rsidP="00CD0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bCs/>
          <w:color w:val="auto"/>
        </w:rPr>
      </w:pPr>
    </w:p>
    <w:sectPr w:rsidR="00CD004D" w:rsidRPr="00CD004D" w:rsidSect="00F524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947" w:rsidRDefault="00132947" w:rsidP="001849F8">
      <w:r>
        <w:separator/>
      </w:r>
    </w:p>
  </w:endnote>
  <w:endnote w:type="continuationSeparator" w:id="0">
    <w:p w:rsidR="00132947" w:rsidRDefault="00132947" w:rsidP="0018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947" w:rsidRDefault="00132947"/>
  </w:footnote>
  <w:footnote w:type="continuationSeparator" w:id="0">
    <w:p w:rsidR="00132947" w:rsidRDefault="0013294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1E7D"/>
    <w:multiLevelType w:val="hybridMultilevel"/>
    <w:tmpl w:val="AC6AFEEE"/>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84786E"/>
    <w:multiLevelType w:val="hybridMultilevel"/>
    <w:tmpl w:val="ABEA9CB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B24F58"/>
    <w:multiLevelType w:val="hybridMultilevel"/>
    <w:tmpl w:val="3AC4FDDA"/>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7E02D1"/>
    <w:multiLevelType w:val="hybridMultilevel"/>
    <w:tmpl w:val="8F1CC55E"/>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988313B"/>
    <w:multiLevelType w:val="hybridMultilevel"/>
    <w:tmpl w:val="DE74B48A"/>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CF40D4"/>
    <w:multiLevelType w:val="hybridMultilevel"/>
    <w:tmpl w:val="7570C33A"/>
    <w:lvl w:ilvl="0" w:tplc="97BA30B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4754A8C"/>
    <w:multiLevelType w:val="hybridMultilevel"/>
    <w:tmpl w:val="3A403D22"/>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854C6E"/>
    <w:multiLevelType w:val="hybridMultilevel"/>
    <w:tmpl w:val="B5D4FECE"/>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0B6C4F"/>
    <w:multiLevelType w:val="hybridMultilevel"/>
    <w:tmpl w:val="BB760C5C"/>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0B74E1"/>
    <w:multiLevelType w:val="multilevel"/>
    <w:tmpl w:val="3F88D99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2"/>
  </w:num>
  <w:num w:numId="10">
    <w:abstractNumId w:val="12"/>
  </w:num>
  <w:num w:numId="11">
    <w:abstractNumId w:val="3"/>
  </w:num>
  <w:num w:numId="12">
    <w:abstractNumId w:val="9"/>
  </w:num>
  <w:num w:numId="13">
    <w:abstractNumId w:val="4"/>
  </w:num>
  <w:num w:numId="14">
    <w:abstractNumId w:val="8"/>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8193">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07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B4876"/>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2947"/>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C6079"/>
    <w:rsid w:val="001D0304"/>
    <w:rsid w:val="001D06FA"/>
    <w:rsid w:val="001D136F"/>
    <w:rsid w:val="001D1FA7"/>
    <w:rsid w:val="001D22B2"/>
    <w:rsid w:val="001D4BA9"/>
    <w:rsid w:val="001E2BC4"/>
    <w:rsid w:val="001E40C8"/>
    <w:rsid w:val="001F168E"/>
    <w:rsid w:val="001F1861"/>
    <w:rsid w:val="001F5A0E"/>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19FE"/>
    <w:rsid w:val="002A4CE1"/>
    <w:rsid w:val="002A6407"/>
    <w:rsid w:val="002B5159"/>
    <w:rsid w:val="002B6F54"/>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50B9"/>
    <w:rsid w:val="005061A5"/>
    <w:rsid w:val="00507FC7"/>
    <w:rsid w:val="00511FD5"/>
    <w:rsid w:val="005156C7"/>
    <w:rsid w:val="005201CA"/>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50D70"/>
    <w:rsid w:val="0065367A"/>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C6574"/>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85A56"/>
    <w:rsid w:val="0079343F"/>
    <w:rsid w:val="007934BD"/>
    <w:rsid w:val="00796829"/>
    <w:rsid w:val="00796BF0"/>
    <w:rsid w:val="00797D25"/>
    <w:rsid w:val="007A2D34"/>
    <w:rsid w:val="007A41A1"/>
    <w:rsid w:val="007B5ECA"/>
    <w:rsid w:val="007B730F"/>
    <w:rsid w:val="007C3D3D"/>
    <w:rsid w:val="007C5973"/>
    <w:rsid w:val="007C5B6C"/>
    <w:rsid w:val="007D2C4A"/>
    <w:rsid w:val="007D4095"/>
    <w:rsid w:val="007D46B2"/>
    <w:rsid w:val="007D4BC2"/>
    <w:rsid w:val="007E43A2"/>
    <w:rsid w:val="007F013D"/>
    <w:rsid w:val="007F0F6E"/>
    <w:rsid w:val="007F19A0"/>
    <w:rsid w:val="007F1E15"/>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23A7"/>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062"/>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D2E44"/>
    <w:rsid w:val="00AE1DB5"/>
    <w:rsid w:val="00AE55E6"/>
    <w:rsid w:val="00AF2184"/>
    <w:rsid w:val="00B0639F"/>
    <w:rsid w:val="00B0732F"/>
    <w:rsid w:val="00B07473"/>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0FF3"/>
    <w:rsid w:val="00BB39A2"/>
    <w:rsid w:val="00BB6FE2"/>
    <w:rsid w:val="00BC3F42"/>
    <w:rsid w:val="00BC49DB"/>
    <w:rsid w:val="00BD2CA2"/>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5CB3"/>
    <w:rsid w:val="00C47BEF"/>
    <w:rsid w:val="00C5099E"/>
    <w:rsid w:val="00C5606F"/>
    <w:rsid w:val="00C6344F"/>
    <w:rsid w:val="00C73BA6"/>
    <w:rsid w:val="00C811CB"/>
    <w:rsid w:val="00C82AD6"/>
    <w:rsid w:val="00C82FFC"/>
    <w:rsid w:val="00C904EA"/>
    <w:rsid w:val="00CA3473"/>
    <w:rsid w:val="00CB13BD"/>
    <w:rsid w:val="00CC1F3F"/>
    <w:rsid w:val="00CC3C28"/>
    <w:rsid w:val="00CD004D"/>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678AD"/>
    <w:rsid w:val="00E7378A"/>
    <w:rsid w:val="00E73818"/>
    <w:rsid w:val="00E84F43"/>
    <w:rsid w:val="00E90A6A"/>
    <w:rsid w:val="00E913EA"/>
    <w:rsid w:val="00E94FBE"/>
    <w:rsid w:val="00E95D5C"/>
    <w:rsid w:val="00E95F03"/>
    <w:rsid w:val="00EA0B42"/>
    <w:rsid w:val="00EA117A"/>
    <w:rsid w:val="00EA2C87"/>
    <w:rsid w:val="00EA72ED"/>
    <w:rsid w:val="00EB1293"/>
    <w:rsid w:val="00EB20C2"/>
    <w:rsid w:val="00EB234F"/>
    <w:rsid w:val="00EB29FC"/>
    <w:rsid w:val="00EC3379"/>
    <w:rsid w:val="00EC70F7"/>
    <w:rsid w:val="00EF3D5F"/>
    <w:rsid w:val="00EF6D6F"/>
    <w:rsid w:val="00F00BFB"/>
    <w:rsid w:val="00F00ECD"/>
    <w:rsid w:val="00F07087"/>
    <w:rsid w:val="00F173A6"/>
    <w:rsid w:val="00F2422F"/>
    <w:rsid w:val="00F24A74"/>
    <w:rsid w:val="00F420D9"/>
    <w:rsid w:val="00F423C2"/>
    <w:rsid w:val="00F44AD6"/>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rPr>
  </w:style>
  <w:style w:type="character" w:customStyle="1" w:styleId="af7">
    <w:name w:val="Текст примечания Знак"/>
    <w:basedOn w:val="a0"/>
    <w:link w:val="af6"/>
    <w:uiPriority w:val="99"/>
    <w:semiHidden/>
    <w:rsid w:val="00C32369"/>
    <w:rPr>
      <w:rFonts w:ascii="Calibri" w:eastAsia="Times New Roman" w:hAnsi="Calibri" w:cs="Times New Roman"/>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rPr>
  </w:style>
  <w:style w:type="character" w:customStyle="1" w:styleId="afb">
    <w:name w:val="Название Знак"/>
    <w:basedOn w:val="a0"/>
    <w:link w:val="afa"/>
    <w:rsid w:val="00C32369"/>
    <w:rPr>
      <w:rFonts w:ascii="Times New Roman" w:eastAsia="Times New Roman" w:hAnsi="Times New Roman" w:cs="Times New Roman"/>
      <w:b/>
      <w:spacing w:val="20"/>
      <w:sz w:val="28"/>
    </w:rPr>
  </w:style>
  <w:style w:type="paragraph" w:styleId="23">
    <w:name w:val="Body Text 2"/>
    <w:basedOn w:val="a"/>
    <w:link w:val="24"/>
    <w:uiPriority w:val="99"/>
    <w:semiHidden/>
    <w:unhideWhenUsed/>
    <w:rsid w:val="00C32369"/>
    <w:rPr>
      <w:rFonts w:ascii="Arial" w:eastAsia="Times New Roman" w:hAnsi="Arial" w:cs="Times New Roman"/>
      <w:b/>
      <w:color w:val="auto"/>
      <w:szCs w:val="20"/>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4916660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4673280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8182889">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18724040">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26865024">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03814916">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35877109">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229033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6C988736A91380DF65863CE74D60610ED9680693F4CFA20B09146E63CFD091668B2625EDC981F1DF7B9C973C08AB3F9962F7BAlDtB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uga47.gosuslugi.ru/"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https://luga47.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uga47.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A1B57-6336-42D4-AFCF-76D3DCDA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11733</Words>
  <Characters>66883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78460</CharactersWithSpaces>
  <SharedDoc>false</SharedDoc>
  <HLinks>
    <vt:vector size="6" baseType="variant">
      <vt:variant>
        <vt:i4>1310747</vt:i4>
      </vt:variant>
      <vt:variant>
        <vt:i4>0</vt:i4>
      </vt:variant>
      <vt:variant>
        <vt:i4>0</vt:i4>
      </vt:variant>
      <vt:variant>
        <vt:i4>5</vt:i4>
      </vt:variant>
      <vt:variant>
        <vt:lpwstr>https://luga47.gosuslugi.ru/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Romanova</cp:lastModifiedBy>
  <cp:revision>2</cp:revision>
  <cp:lastPrinted>2023-02-08T08:02:00Z</cp:lastPrinted>
  <dcterms:created xsi:type="dcterms:W3CDTF">2025-07-17T08:37:00Z</dcterms:created>
  <dcterms:modified xsi:type="dcterms:W3CDTF">2025-07-17T08:37:00Z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