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424" w:rsidRPr="00A31424" w:rsidRDefault="00A31424" w:rsidP="00A31424">
      <w:pPr>
        <w:pStyle w:val="a3"/>
        <w:shd w:val="clear" w:color="auto" w:fill="FFFFFF"/>
        <w:spacing w:before="0" w:beforeAutospacing="0" w:after="210" w:afterAutospacing="0"/>
        <w:jc w:val="center"/>
        <w:rPr>
          <w:rFonts w:ascii="Montserrat" w:hAnsi="Montserrat"/>
          <w:b/>
          <w:color w:val="273350"/>
        </w:rPr>
      </w:pPr>
      <w:bookmarkStart w:id="0" w:name="_GoBack"/>
      <w:r w:rsidRPr="00A31424">
        <w:rPr>
          <w:rFonts w:ascii="Montserrat" w:hAnsi="Montserrat"/>
          <w:b/>
          <w:color w:val="273350"/>
        </w:rPr>
        <w:t xml:space="preserve">Информируем о мошенничестве: не приобретайте </w:t>
      </w:r>
      <w:proofErr w:type="spellStart"/>
      <w:r w:rsidRPr="00A31424">
        <w:rPr>
          <w:rFonts w:ascii="Montserrat" w:hAnsi="Montserrat"/>
          <w:b/>
          <w:color w:val="273350"/>
        </w:rPr>
        <w:t>БАДы</w:t>
      </w:r>
      <w:proofErr w:type="spellEnd"/>
      <w:r w:rsidRPr="00A31424">
        <w:rPr>
          <w:rFonts w:ascii="Montserrat" w:hAnsi="Montserrat"/>
          <w:b/>
          <w:color w:val="273350"/>
        </w:rPr>
        <w:t xml:space="preserve"> без маркировки!</w:t>
      </w:r>
    </w:p>
    <w:bookmarkEnd w:id="0"/>
    <w:p w:rsidR="00A31424" w:rsidRDefault="00A31424" w:rsidP="00A3142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Межрегиональное управление </w:t>
      </w:r>
      <w:proofErr w:type="spellStart"/>
      <w:r>
        <w:rPr>
          <w:rFonts w:ascii="Montserrat" w:hAnsi="Montserrat"/>
          <w:color w:val="273350"/>
        </w:rPr>
        <w:t>Роспотребнадзора</w:t>
      </w:r>
      <w:proofErr w:type="spellEnd"/>
      <w:r>
        <w:rPr>
          <w:rFonts w:ascii="Montserrat" w:hAnsi="Montserrat"/>
          <w:color w:val="273350"/>
        </w:rPr>
        <w:t xml:space="preserve"> по городу Санкт-Петербургу и Ленинградской области информирует жителей </w:t>
      </w:r>
      <w:proofErr w:type="gramStart"/>
      <w:r>
        <w:rPr>
          <w:rFonts w:ascii="Montserrat" w:hAnsi="Montserrat"/>
          <w:color w:val="273350"/>
        </w:rPr>
        <w:t>о фактах распространения по почтовым ящикам в ряде регионов России рекламной продукции в газетном формате с заголовком</w:t>
      </w:r>
      <w:proofErr w:type="gramEnd"/>
      <w:r>
        <w:rPr>
          <w:rFonts w:ascii="Montserrat" w:hAnsi="Montserrat"/>
          <w:color w:val="273350"/>
        </w:rPr>
        <w:t xml:space="preserve"> «</w:t>
      </w:r>
      <w:proofErr w:type="spellStart"/>
      <w:r>
        <w:rPr>
          <w:rFonts w:ascii="Montserrat" w:hAnsi="Montserrat"/>
          <w:color w:val="273350"/>
        </w:rPr>
        <w:t>ПроЗдоровье</w:t>
      </w:r>
      <w:proofErr w:type="spellEnd"/>
      <w:r>
        <w:rPr>
          <w:rFonts w:ascii="Montserrat" w:hAnsi="Montserrat"/>
          <w:color w:val="273350"/>
        </w:rPr>
        <w:t>», содержащей сведения о препаратах, которые по сообщениям экспертов, приведенных в ней, лечат различные заболевания. При этом издание не является газетой, не имеет ни тиража, ни каких-либо данных об издателе.</w:t>
      </w:r>
    </w:p>
    <w:p w:rsidR="00A31424" w:rsidRDefault="00A31424" w:rsidP="00A3142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Издание содержит изображения врачей из России, Израиля, Германии, Швеции. Специалисты якобы отмечают высокую эффективность рекламируемых препаратов и призывают к их покупке. Также в издании приведены отзывы счастливых пенсионеров, которые приобретают такие препараты и получают внушительный эффект.</w:t>
      </w:r>
    </w:p>
    <w:p w:rsidR="00A31424" w:rsidRDefault="00A31424" w:rsidP="00A3142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В действительности же, ни данных фактов, ни специалистов, ни потребителей, по результатам проверки, проведенной Международной ассоциацией «</w:t>
      </w:r>
      <w:proofErr w:type="spellStart"/>
      <w:r>
        <w:rPr>
          <w:rFonts w:ascii="Montserrat" w:hAnsi="Montserrat"/>
          <w:color w:val="273350"/>
        </w:rPr>
        <w:t>Антиконтрафакт</w:t>
      </w:r>
      <w:proofErr w:type="spellEnd"/>
      <w:r>
        <w:rPr>
          <w:rFonts w:ascii="Montserrat" w:hAnsi="Montserrat"/>
          <w:color w:val="273350"/>
        </w:rPr>
        <w:t>», не существует, препараты, рекламируемые в газете, не имеют государственной регистрации, либо зарегистрированы как косметика, парфюм, пищевые добавки. По части товаров государственная регистрация приостановлена, продажа таких товаров незаконна.</w:t>
      </w:r>
    </w:p>
    <w:p w:rsidR="00A31424" w:rsidRDefault="00A31424" w:rsidP="00A3142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Реализация осуществляется на «распродажах», которые проходят в различных общественных местах спальных районов городов России на протяжении нескольких часов, после чего прекращается. Данный формат нацелен на доверчивых потребителей, которые выкладывают последние деньги за якобы чудодейственные препараты.</w:t>
      </w:r>
    </w:p>
    <w:p w:rsidR="00A31424" w:rsidRDefault="00A31424" w:rsidP="00A3142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 xml:space="preserve">Обращаем внимание, что биологически активные добавки (БАД) к пище, находящиеся в обороте (реализации) на территории Российской Федерации, подлежат государственной регистрации с оформлением соответствующего свидетельства и нанесением обязательной маркировки (уникальный цифровой код </w:t>
      </w:r>
      <w:proofErr w:type="spellStart"/>
      <w:r>
        <w:rPr>
          <w:rFonts w:ascii="Montserrat" w:hAnsi="Montserrat"/>
          <w:color w:val="273350"/>
        </w:rPr>
        <w:t>Data</w:t>
      </w:r>
      <w:proofErr w:type="spellEnd"/>
      <w:r>
        <w:rPr>
          <w:rFonts w:ascii="Montserrat" w:hAnsi="Montserrat"/>
          <w:color w:val="273350"/>
        </w:rPr>
        <w:t xml:space="preserve"> </w:t>
      </w:r>
      <w:proofErr w:type="spellStart"/>
      <w:r>
        <w:rPr>
          <w:rFonts w:ascii="Montserrat" w:hAnsi="Montserrat"/>
          <w:color w:val="273350"/>
        </w:rPr>
        <w:t>Matrix</w:t>
      </w:r>
      <w:proofErr w:type="spellEnd"/>
      <w:r>
        <w:rPr>
          <w:rFonts w:ascii="Montserrat" w:hAnsi="Montserrat"/>
          <w:color w:val="273350"/>
        </w:rPr>
        <w:t>) товаров в системе «Честный знак», позволяющий отследить и проверить каждую единицу продукции.</w:t>
      </w:r>
    </w:p>
    <w:p w:rsidR="00A31424" w:rsidRDefault="00A31424" w:rsidP="00A31424">
      <w:pPr>
        <w:pStyle w:val="a3"/>
        <w:shd w:val="clear" w:color="auto" w:fill="FFFFFF"/>
        <w:spacing w:before="0" w:beforeAutospacing="0" w:after="210" w:afterAutospacing="0"/>
        <w:jc w:val="both"/>
        <w:rPr>
          <w:rFonts w:ascii="Montserrat" w:hAnsi="Montserrat"/>
          <w:color w:val="273350"/>
        </w:rPr>
      </w:pPr>
      <w:r>
        <w:rPr>
          <w:rFonts w:ascii="Montserrat" w:hAnsi="Montserrat"/>
          <w:color w:val="273350"/>
        </w:rPr>
        <w:t>Управление призывает жителей области быть бдительными, не приобретать сомнительные препараты, сообщить своим пожилым родственникам и уберечь от возможных рисков жизни и здоровью.</w:t>
      </w:r>
    </w:p>
    <w:p w:rsidR="007F23CA" w:rsidRDefault="007F23CA"/>
    <w:sectPr w:rsidR="007F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424"/>
    <w:rsid w:val="007F23CA"/>
    <w:rsid w:val="00A31424"/>
    <w:rsid w:val="00AE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1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3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Новоенко Н.С.</dc:creator>
  <cp:lastModifiedBy>Новоенко Н.С.</cp:lastModifiedBy>
  <cp:revision>1</cp:revision>
  <dcterms:created xsi:type="dcterms:W3CDTF">2026-02-11T10:21:00Z</dcterms:created>
  <dcterms:modified xsi:type="dcterms:W3CDTF">2026-02-11T10:22:00Z</dcterms:modified>
</cp:coreProperties>
</file>